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95E" w:rsidRDefault="001F081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797668</wp:posOffset>
                </wp:positionH>
                <wp:positionV relativeFrom="paragraph">
                  <wp:posOffset>2256817</wp:posOffset>
                </wp:positionV>
                <wp:extent cx="6108970" cy="4961106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970" cy="4961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E50" w:rsidRDefault="00B97E50" w:rsidP="008E7988">
                            <w:pPr>
                              <w:jc w:val="center"/>
                              <w:rPr>
                                <w:rFonts w:ascii="Helvetica" w:eastAsia="Times New Roman" w:hAnsi="Helvetica" w:cs="Helvetica"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eastAsia="Times New Roman" w:hAnsi="Helvetica" w:cs="Helvetica"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Подготовила воспитатель Костевич Н.А.</w:t>
                            </w:r>
                          </w:p>
                          <w:p w:rsidR="001F0810" w:rsidRDefault="008E7988" w:rsidP="008E7988">
                            <w:pPr>
                              <w:jc w:val="center"/>
                              <w:rPr>
                                <w:rFonts w:ascii="Helvetica" w:eastAsia="Times New Roman" w:hAnsi="Helvetica" w:cs="Helvetica"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066B">
                              <w:rPr>
                                <w:rFonts w:ascii="Helvetica" w:eastAsia="Times New Roman" w:hAnsi="Helvetica" w:cs="Helvetica"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«Ваш ребенок 4 – 5 лет»</w:t>
                            </w:r>
                          </w:p>
                          <w:p w:rsidR="008E7988" w:rsidRDefault="008E7988" w:rsidP="008E7988">
                            <w:pPr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Pr="008E7988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Теперь кругозор ребенка расширяется не только в ходе практических наблюдений и экспериментирования, которые доминировали в младшем дошкольном возрасте, но и через рассказ</w:t>
                            </w:r>
                            <w:r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8E7988" w:rsidRPr="007044DC" w:rsidRDefault="006B763E" w:rsidP="008E7988">
                            <w:pPr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  <w:r w:rsidRPr="006B763E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Уделяйте достаточно времени познавательным беседам с детьми. Начинайте читать им не только художественную, но и познавательную литературу</w:t>
                            </w:r>
                            <w:r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="007044DC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7044DC" w:rsidRPr="007044DC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Благодаря вашим рассказам, просмотру познавательных телепередач, видеофильмов ребенок отрывается от мира "здесь и сейчас". Он активно интересуется животными, которых видел только по телевизору или на картинке, слушает рассказы об океане и о пустыне, о других</w:t>
                            </w:r>
                            <w:bookmarkStart w:id="0" w:name="_GoBack"/>
                            <w:bookmarkEnd w:id="0"/>
                            <w:r w:rsidR="007044DC" w:rsidRPr="007044DC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 xml:space="preserve"> странах и людях, которые в них живут и т.п. Дети также с удовольствием слушают истории из жизни родителей или других людей</w:t>
                            </w:r>
                            <w:r w:rsidR="007044DC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r w:rsidR="007044DC" w:rsidRPr="007044DC">
                              <w:rPr>
                                <w:rFonts w:ascii="Helvetica" w:eastAsia="Times New Roman" w:hAnsi="Helvetica" w:cs="Helvetica"/>
                                <w:color w:val="333333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="007044DC" w:rsidRPr="007044DC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Четырехлетний ребенок часто задает вопрос: "Почему?". Ему становятся интересны внутренние связи явлений и прежде всего причинно-следственные отношения. Разумеется, его пониманию пока доступны лишь наиболее наглядные и несложные примеры таких зависимостей</w:t>
                            </w:r>
                            <w:r w:rsidR="007044DC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8E7988" w:rsidRPr="008E7988" w:rsidRDefault="008E7988" w:rsidP="008E7988">
                            <w:pPr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</w:rPr>
                            </w:pPr>
                          </w:p>
                          <w:p w:rsidR="008E7988" w:rsidRDefault="008E7988" w:rsidP="008E7988">
                            <w:pPr>
                              <w:jc w:val="center"/>
                            </w:pPr>
                          </w:p>
                          <w:p w:rsidR="008E7988" w:rsidRDefault="008E7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14" o:spid="_x0000_s1031" type="#_x0000_t202" style="position:absolute;margin-left:62.8pt;margin-top:177.7pt;width:481pt;height:390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" filled="f" stroked="f" strokeweight=".5pt">
                <v:textbox>
                  <w:txbxContent>
                    <w:p w:rsidR="00B97E50" w:rsidRDefault="00B97E50" w:rsidP="008E7988">
                      <w:pPr>
                        <w:jc w:val="center"/>
                        <w:rPr>
                          <w:rFonts w:ascii="Helvetica" w:eastAsia="Times New Roman" w:hAnsi="Helvetica" w:cs="Helvetica"/>
                          <w:bCs/>
                          <w:color w:val="FF0000"/>
                          <w:sz w:val="36"/>
                          <w:szCs w:val="36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eastAsia="Times New Roman" w:hAnsi="Helvetica" w:cs="Helvetica"/>
                          <w:bCs/>
                          <w:color w:val="FF0000"/>
                          <w:sz w:val="36"/>
                          <w:szCs w:val="36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Подготовила воспитатель Костевич Н.А.</w:t>
                      </w:r>
                    </w:p>
                    <w:p w:rsidR="001F0810" w:rsidRDefault="008E7988" w:rsidP="008E7988">
                      <w:pPr>
                        <w:jc w:val="center"/>
                        <w:rPr>
                          <w:rFonts w:ascii="Helvetica" w:eastAsia="Times New Roman" w:hAnsi="Helvetica" w:cs="Helvetica"/>
                          <w:bCs/>
                          <w:color w:val="FF0000"/>
                          <w:sz w:val="36"/>
                          <w:szCs w:val="36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066B">
                        <w:rPr>
                          <w:rFonts w:ascii="Helvetica" w:eastAsia="Times New Roman" w:hAnsi="Helvetica" w:cs="Helvetica"/>
                          <w:bCs/>
                          <w:color w:val="FF0000"/>
                          <w:sz w:val="36"/>
                          <w:szCs w:val="36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«Ваш ребенок 4 – 5 лет»</w:t>
                      </w:r>
                    </w:p>
                    <w:p w:rsidR="008E7988" w:rsidRDefault="008E7988" w:rsidP="008E7988">
                      <w:pPr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Pr="008E7988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Теперь кругозор ребенка расширяется не только в ходе практических наблюдений и экспериментирования, которые доминировали в младшем дошкольном возрасте, но и через рассказ</w:t>
                      </w:r>
                      <w:r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8E7988" w:rsidRPr="007044DC" w:rsidRDefault="006B763E" w:rsidP="008E7988">
                      <w:pPr>
                        <w:jc w:val="both"/>
                        <w:rPr>
                          <w:rStyle w:val="a6"/>
                          <w:sz w:val="28"/>
                          <w:szCs w:val="28"/>
                        </w:rPr>
                      </w:pPr>
                      <w:r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  <w:r w:rsidRPr="006B763E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Уделяйте достаточно времени познавательным беседам с детьми. Начинайте читать им не только художественную, но и познавательную литературу</w:t>
                      </w:r>
                      <w:r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="007044DC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7044DC" w:rsidRPr="007044DC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Благодаря вашим рассказам, просмотру познавательных телепередач, видеофильмов ребенок отрывается от мира "здесь и сейчас". Он активно интересуется животными, которых видел только по телевизору или на картинке, слушает рассказы об океане и о пустыне, о других странах и людях, которые в них живут и т.п. Дети также с удовольствием слушают истории из жизни родителей или других людей</w:t>
                      </w:r>
                      <w:r w:rsidR="007044DC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.</w:t>
                      </w:r>
                      <w:r w:rsidR="007044DC" w:rsidRPr="007044DC">
                        <w:rPr>
                          <w:rFonts w:ascii="Helvetica" w:eastAsia="Times New Roman" w:hAnsi="Helvetica" w:cs="Helvetica"/>
                          <w:color w:val="333333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="007044DC" w:rsidRPr="007044DC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Четырехлетний ребенок часто задает вопрос: "Почему?". Ему становятся интересны внутренние связи явлений и прежде всего причинно-следственные отношения. Разумеется, его пониманию пока доступны лишь наиболее наглядные и несложные примеры таких зависимостей</w:t>
                      </w:r>
                      <w:r w:rsidR="007044DC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8E7988" w:rsidRPr="008E7988" w:rsidRDefault="008E7988" w:rsidP="008E7988">
                      <w:pPr>
                        <w:jc w:val="both"/>
                        <w:rPr>
                          <w:rStyle w:val="a6"/>
                          <w:sz w:val="28"/>
                          <w:szCs w:val="28"/>
                        </w:rPr>
                      </w:pPr>
                    </w:p>
                    <w:p w:rsidR="008E7988" w:rsidRDefault="008E7988" w:rsidP="008E7988">
                      <w:pPr>
                        <w:jc w:val="center"/>
                      </w:pPr>
                    </w:p>
                    <w:p w:rsidR="008E7988" w:rsidRDefault="008E7988"/>
                  </w:txbxContent>
                </v:textbox>
              </v:shape>
            </w:pict>
          </mc:Fallback>
        </mc:AlternateContent>
      </w:r>
      <w:r w:rsidR="0061066B">
        <w:rPr>
          <w:noProof/>
          <w:lang w:eastAsia="ru-RU"/>
        </w:rPr>
        <w:drawing>
          <wp:inline distT="0" distB="0" distL="0" distR="0" wp14:anchorId="4BA62A15" wp14:editId="40A955D9">
            <wp:extent cx="7560310" cy="10703301"/>
            <wp:effectExtent l="0" t="0" r="2540" b="3175"/>
            <wp:docPr id="2" name="Рисунок 2" descr="https://ds04.infourok.ru/uploads/ex/04ed/000953bc-64e7ebb1/hello_html_m557dab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4ed/000953bc-64e7ebb1/hello_html_m557daba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66B" w:rsidRDefault="00B140A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846306</wp:posOffset>
                </wp:positionH>
                <wp:positionV relativeFrom="paragraph">
                  <wp:posOffset>894945</wp:posOffset>
                </wp:positionV>
                <wp:extent cx="5856051" cy="10778246"/>
                <wp:effectExtent l="0" t="0" r="0" b="444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051" cy="10778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0AA" w:rsidRDefault="00B140AA" w:rsidP="00B140AA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B140AA" w:rsidRPr="00B140AA" w:rsidRDefault="00B140AA" w:rsidP="00B140AA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140AA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Отвечая на вопрос ребенка, не пускайтесь в пространные и чрезмерно научные объяснения. Постарайтесь сформулировать мысль как можно более лаконично. Иногда достаточно просто рассказать о связи одного явления с другим. Например, на вопрос, откуда взялась молния, достаточно ответить: "Тучи столкнулись друг с другом", - не вводя понятие статического электричества. Но объяснение всегда должно быть правильным с научной точки зрения и содержать достоверную информацию. Дети пробуют выстраивать и первые собственные умозаключения. Например, четырехлетний малыш стоит на диване и поочередно бросает на пол кубик, мячик, медвежонка. Затем сам спрыгивает с дивана и задает вопрос: "Так это что, все будет вниз падать, если его отпустить?".</w:t>
                            </w:r>
                          </w:p>
                          <w:p w:rsidR="00B140AA" w:rsidRPr="00B140AA" w:rsidRDefault="00B140AA" w:rsidP="00B140AA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140AA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Внимательно выслушивайте все рассуждения и не торопитесь вносить в них свои корректив. В этом возрасте важна не правильность вывода, а само стремление малыша рассуждать и думать. Проявляйте уважение к его интеллектуальному труду. Шутки и насмешливый критический тон при обсуждении мыслей ребенка недопустимы.</w:t>
                            </w:r>
                          </w:p>
                          <w:p w:rsidR="00B140AA" w:rsidRPr="00B140AA" w:rsidRDefault="00B140AA" w:rsidP="00B140AA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140AA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У некоторых детей негромкая речь "для себя" - так называемое "</w:t>
                            </w:r>
                            <w:proofErr w:type="spellStart"/>
                            <w:r w:rsidRPr="00B140AA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приборматывание</w:t>
                            </w:r>
                            <w:proofErr w:type="spellEnd"/>
                            <w:r w:rsidRPr="00B140AA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" по ходу деятельности, ярко выраженное в младшем возрасте, еще сохраняется. Она помогает малышу организовать и спланировать свою деятельность. Не следует запрещать детям негромко проговаривать свои действия в ходе работы.</w:t>
                            </w:r>
                          </w:p>
                          <w:p w:rsidR="00B140AA" w:rsidRPr="00B140AA" w:rsidRDefault="00B140AA" w:rsidP="00B140AA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140AA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Наряду с интересом к реальным причинным связям явлений ребенок четырех лет обретает способность воспринимать и воображать себе на основе словесного описания различные миры - например, замок принцессы, саму принцессу и принца, события, волшебников и т.п. Игра в бытовую ситуацию - поход в магазин, посещение доктора, приготовление обеда для семьи - воспроизводит опыт ребенка и задействует его память и репродуктивное, воспроизводящее воображение, в то время как игра в волшебный сюжет требует активной работы продуктивного, созидающего воображения. Эти два вида игры не заменяют друг друга.</w:t>
                            </w:r>
                          </w:p>
                          <w:p w:rsidR="00B140AA" w:rsidRPr="00B140AA" w:rsidRDefault="00B140AA" w:rsidP="00B140AA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140AA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Читайте и рассказывайте детям сказки. Не спешите показывать иллюстрации (особенно низкого художественного качества). Пусть каждый представит себе Красную Шапочку по-своему. Пусть работает воображение детей.</w:t>
                            </w:r>
                          </w:p>
                          <w:p w:rsidR="00B140AA" w:rsidRPr="00B140AA" w:rsidRDefault="00B140AA" w:rsidP="00B140AA">
                            <w:pPr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21" o:spid="_x0000_s1032" type="#_x0000_t202" style="position:absolute;margin-left:66.65pt;margin-top:70.45pt;width:461.1pt;height:848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" filled="f" stroked="f" strokeweight=".5pt">
                <v:textbox>
                  <w:txbxContent>
                    <w:p w:rsidR="00B140AA" w:rsidRDefault="00B140AA" w:rsidP="00B140AA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</w:p>
                    <w:p w:rsidR="00B140AA" w:rsidRPr="00B140AA" w:rsidRDefault="00B140AA" w:rsidP="00B140AA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  <w:r w:rsidRPr="00B140AA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Отвечая на вопрос ребенка, не пускайтесь в пространные и чрезмерно научные объяснения. Постарайтесь сформулировать мысль как можно более лаконично. Иногда достаточно просто рассказать о связи одного явления с другим. Например, на вопрос, откуда взялась молния, достаточно ответить: "Тучи столкнулись друг с другом", - не вводя понятие статического электричества. Но объяснение всегда должно быть правильным с научной точки зрения и содержать достоверную информацию. Дети пробуют выстраивать и первые собственные умозаключения. Например, четырехлетний малыш стоит на диване и поочередно бросает на пол кубик, мячик, медвежонка. Затем сам спрыгивает с дивана и задает вопрос: "Так это что, все будет вниз падать, если его отпустить?".</w:t>
                      </w:r>
                    </w:p>
                    <w:p w:rsidR="00B140AA" w:rsidRPr="00B140AA" w:rsidRDefault="00B140AA" w:rsidP="00B140AA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  <w:r w:rsidRPr="00B140AA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Внимательно выслушивайте все рассуждения и не торопитесь вносить в них свои корректив. В этом возрасте важна не правильность вывода, а само стремление малыша рассуждать и думать. Проявляйте уважение к его интеллектуальному труду. Шутки и насмешливый критический тон при обсуждении мыслей ребенка недопустимы.</w:t>
                      </w:r>
                    </w:p>
                    <w:p w:rsidR="00B140AA" w:rsidRPr="00B140AA" w:rsidRDefault="00B140AA" w:rsidP="00B140AA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  <w:r w:rsidRPr="00B140AA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У некоторых детей негромкая речь "для себя" - так называемое "</w:t>
                      </w:r>
                      <w:proofErr w:type="spellStart"/>
                      <w:r w:rsidRPr="00B140AA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приборматывание</w:t>
                      </w:r>
                      <w:proofErr w:type="spellEnd"/>
                      <w:r w:rsidRPr="00B140AA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" по ходу деятельности, ярко выраженное в младшем возрасте, еще сохраняется. Она помогает малышу организовать и спланировать свою деятельность. Не следует запрещать детям негромко проговаривать свои действия в ходе работы.</w:t>
                      </w:r>
                    </w:p>
                    <w:p w:rsidR="00B140AA" w:rsidRPr="00B140AA" w:rsidRDefault="00B140AA" w:rsidP="00B140AA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  <w:r w:rsidRPr="00B140AA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Наряду с интересом к реальным причинным связям явлений ребенок четырех лет обретает способность воспринимать и воображать себе на основе словесного описания различные миры - например, замок принцессы, саму принцессу и принца, события, волшебников и т.п. Игра в бытовую ситуацию - поход в магазин, посещение доктора, приготовление обеда для семьи - воспроизводит опыт ребенка и задействует его память и репродуктивное, воспроизводящее воображение, в то время как игра в волшебный сюжет требует активной работы продуктивного, созидающего воображения. Эти два вида игры не заменяют друг друга.</w:t>
                      </w:r>
                    </w:p>
                    <w:p w:rsidR="00B140AA" w:rsidRPr="00B140AA" w:rsidRDefault="00B140AA" w:rsidP="00B140AA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  <w:r w:rsidRPr="00B140AA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Читайте и рассказывайте детям сказки. Не спешите показывать иллюстрации (особенно низкого художественного качества). Пусть каждый представит себе Красную Шапочку по-своему. Пусть работает воображение детей.</w:t>
                      </w:r>
                    </w:p>
                    <w:p w:rsidR="00B140AA" w:rsidRPr="00B140AA" w:rsidRDefault="00B140AA" w:rsidP="00B140AA">
                      <w:pPr>
                        <w:jc w:val="both"/>
                        <w:rPr>
                          <w:rStyle w:val="a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0810">
        <w:rPr>
          <w:noProof/>
          <w:lang w:eastAsia="ru-RU"/>
        </w:rPr>
        <w:drawing>
          <wp:inline distT="0" distB="0" distL="0" distR="0">
            <wp:extent cx="7560310" cy="10919569"/>
            <wp:effectExtent l="0" t="0" r="2540" b="0"/>
            <wp:docPr id="13" name="Рисунок 13" descr="https://ds03.infourok.ru/uploads/ex/0b26/0003c82d-1cdd1276/hello_html_1ac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b26/0003c82d-1cdd1276/hello_html_1ac113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1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0AA" w:rsidRDefault="00B140A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846306</wp:posOffset>
                </wp:positionH>
                <wp:positionV relativeFrom="paragraph">
                  <wp:posOffset>856034</wp:posOffset>
                </wp:positionV>
                <wp:extent cx="5904690" cy="9212094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690" cy="9212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0AA" w:rsidRPr="00B140AA" w:rsidRDefault="00B140AA" w:rsidP="00B140AA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Pr="00B140AA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В сказках даны эталонные представления о добре и зле. Такие представления становятся основой формирования у ребенка способности давать оценку собственным поступкам. В сказках должны быть отчетливо выделены хорошие и плохие герои.</w:t>
                            </w:r>
                          </w:p>
                          <w:p w:rsidR="00B140AA" w:rsidRPr="00B140AA" w:rsidRDefault="00B140AA" w:rsidP="00B140AA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  <w:r w:rsidRPr="00B140AA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Дети этого возраста обожают переодеваться и наряжаться. Предоставьте в их распоряжение как можно больше разнообразной одежды, перчатки, веера, бусы, браслеты и другие предметы, которые можно использовать для игры в "волшебный мир". Некоторые дети с удовольствием представляют себя эстрадными артистами, изображают пение с микрофоном и танцуют.</w:t>
                            </w:r>
                          </w:p>
                          <w:p w:rsidR="00B140AA" w:rsidRPr="00B140AA" w:rsidRDefault="00B140AA" w:rsidP="00B140AA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 xml:space="preserve">      </w:t>
                            </w:r>
                            <w:r w:rsidRPr="00B140AA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Эмоциональные реакции в этом возрасте становятся более стабильными, уравновешенными. Ребенок не так быстро и резко утомляется, становится более психически вынослив (что связано и с возрастающей физической выносливостью). В целом четырехлетка - жизнерадостный человек, который преимущественно пребывает в хорошем расположении духа.</w:t>
                            </w:r>
                          </w:p>
                          <w:p w:rsidR="00B140AA" w:rsidRPr="00B140AA" w:rsidRDefault="00B140AA" w:rsidP="00B140AA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Pr="00B140AA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Сверстник становится интересен как партнер по играм. Ребенок страдает, если никто не хочет с ним играть. Формирование социального статуса каждого ребенка во многом определяется тем, какие оценки ему дадут воспитатели. Например, дети не хотят играть с девочкой, которую постоянно ругают за то, что она медленно есть, хотя это обстоятельство не имеет отношения к ее возможностям как игрового партнера.</w:t>
                            </w:r>
                          </w:p>
                          <w:p w:rsidR="00B140AA" w:rsidRPr="00B140AA" w:rsidRDefault="00B140AA" w:rsidP="00B140AA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  <w:r w:rsidRPr="00B140AA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Негативные оценки можно давать только поступкам ребенка, а не ему самому, и только "с глазу на глаз", а не при всех</w:t>
                            </w:r>
                            <w:r w:rsidRPr="00B140AA">
                              <w:rPr>
                                <w:rStyle w:val="a6"/>
                                <w:sz w:val="28"/>
                                <w:szCs w:val="28"/>
                              </w:rPr>
                              <w:t>.</w:t>
                            </w:r>
                            <w:r w:rsidRPr="00B140AA">
                              <w:rPr>
                                <w:rFonts w:ascii="Helvetica" w:eastAsia="Times New Roman" w:hAnsi="Helvetica" w:cs="Helvetica"/>
                                <w:color w:val="333333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Pr="00B140AA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Дети играют небольшими группами от двух до пяти человек. Иногда эти группы становятся постоянными по составу. Таким образом появляются первые друзья - те, с кем у ребенка лучше всего налаживается взаимопонимание.</w:t>
                            </w:r>
                          </w:p>
                          <w:p w:rsidR="00B140AA" w:rsidRPr="00B140AA" w:rsidRDefault="00B140AA" w:rsidP="00B140AA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140AA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Участие взрослого в играх детей полезно при выполнении следующих условий:</w:t>
                            </w:r>
                          </w:p>
                          <w:p w:rsidR="00B140AA" w:rsidRPr="00B140AA" w:rsidRDefault="00B140AA" w:rsidP="00B140AA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140AA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Дети сами приглашают взрослого в игру или добровольно соглашаются на его участие</w:t>
                            </w:r>
                          </w:p>
                          <w:p w:rsidR="00B140AA" w:rsidRPr="00B97E50" w:rsidRDefault="00B140AA" w:rsidP="00B140AA">
                            <w:pPr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</w:rPr>
                            </w:pPr>
                            <w:r w:rsidRPr="004C2141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Сюжет и ход игры, а также роль, которую взрослый будет играть, определяют сами дети.</w:t>
                            </w:r>
                            <w:r w:rsidR="00B97E50" w:rsidRPr="004C2141">
                              <w:rPr>
                                <w:rFonts w:ascii="Helvetica" w:eastAsia="Times New Roman" w:hAnsi="Helvetica" w:cs="Helvetica"/>
                                <w:color w:val="333333"/>
                                <w:sz w:val="21"/>
                                <w:szCs w:val="21"/>
                                <w:lang w:eastAsia="ru-RU"/>
                              </w:rPr>
                              <w:t xml:space="preserve"> </w:t>
                            </w:r>
                            <w:r w:rsidR="00B97E50" w:rsidRPr="004C2141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Характер исполнения роли также определяется детьми: "Ты будешь дочка. Ты не хочешь есть суп. А я тебя буду ругать!". Недопустимо диктовать детям, как и во что они должны играть, навязывать им свои сюжеты.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8" type="#_x0000_t202" style="position:absolute;margin-left:66.65pt;margin-top:67.4pt;width:464.95pt;height:725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" filled="f" stroked="f" strokeweight=".5pt">
                <v:textbox>
                  <w:txbxContent>
                    <w:p w:rsidR="00B140AA" w:rsidRPr="00B140AA" w:rsidRDefault="00B140AA" w:rsidP="00B140AA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Pr="00B140AA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В сказках даны эталонные представления о добре и зле. Такие представления становятся основой формирования у ребенка способности давать оценку собственным поступкам. В сказках должны быть отчетливо выделены хорошие и плохие герои.</w:t>
                      </w:r>
                    </w:p>
                    <w:p w:rsidR="00B140AA" w:rsidRPr="00B140AA" w:rsidRDefault="00B140AA" w:rsidP="00B140AA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  <w:r w:rsidRPr="00B140AA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Дети этого возраста обожают переодеваться и наряжаться. Предоставьте в их распоряжение как можно больше разнообразной одежды, перчатки, веера, бусы, браслеты и другие предметы, которые можно использовать для игры в "волшебный мир". Некоторые дети с удовольствием представляют себя эстрадными артистами, изображают пение с микрофоном и танцуют.</w:t>
                      </w:r>
                    </w:p>
                    <w:p w:rsidR="00B140AA" w:rsidRPr="00B140AA" w:rsidRDefault="00B140AA" w:rsidP="00B140AA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 xml:space="preserve">      </w:t>
                      </w:r>
                      <w:r w:rsidRPr="00B140AA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Эмоциональные реакции в этом возрасте становятся более стабильными, уравновешенными. Ребенок не так быстро и резко утомляется, становится более психически вынослив (что связано и с возрастающей физической выносливостью). В целом четырехлетка - жизнерадостный человек, который преимущественно пребывает в хорошем расположении духа.</w:t>
                      </w:r>
                    </w:p>
                    <w:p w:rsidR="00B140AA" w:rsidRPr="00B140AA" w:rsidRDefault="00B140AA" w:rsidP="00B140AA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Pr="00B140AA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Сверстник становится интересен как партнер по играм. Ребенок страдает, если никто не хочет с ним играть. Формирование социального статуса каждого ребенка во многом определяется тем, какие оценки ему дадут воспитатели. Например, дети не хотят играть с девочкой, которую постоянно ругают за то, что она медленно есть, хотя это обстоятельство не имеет отношения к ее возможностям как игрового партнера.</w:t>
                      </w:r>
                    </w:p>
                    <w:p w:rsidR="00B140AA" w:rsidRPr="00B140AA" w:rsidRDefault="00B140AA" w:rsidP="00B140AA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  <w:r w:rsidRPr="00B140AA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Негативные оценки можно давать только поступкам ребенка, а не ему самому, и только "с глазу на глаз", а не при всех</w:t>
                      </w:r>
                      <w:r w:rsidRPr="00B140AA">
                        <w:rPr>
                          <w:rStyle w:val="a6"/>
                          <w:sz w:val="28"/>
                          <w:szCs w:val="28"/>
                        </w:rPr>
                        <w:t>.</w:t>
                      </w:r>
                      <w:r w:rsidRPr="00B140AA">
                        <w:rPr>
                          <w:rFonts w:ascii="Helvetica" w:eastAsia="Times New Roman" w:hAnsi="Helvetica" w:cs="Helvetica"/>
                          <w:color w:val="333333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Pr="00B140AA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Дети играют небольшими группами от двух до пяти человек. Иногда эти группы становятся постоянными по составу. Таким образом появляются первые друзья - те, с кем у ребенка лучше всего налаживается взаимопонимание.</w:t>
                      </w:r>
                    </w:p>
                    <w:p w:rsidR="00B140AA" w:rsidRPr="00B140AA" w:rsidRDefault="00B140AA" w:rsidP="00B140AA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  <w:r w:rsidRPr="00B140AA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Участие взрослого в играх детей полезно при выполнении следующих условий:</w:t>
                      </w:r>
                    </w:p>
                    <w:p w:rsidR="00B140AA" w:rsidRPr="00B140AA" w:rsidRDefault="00B140AA" w:rsidP="00B140AA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  <w:r w:rsidRPr="00B140AA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Дети сами приглашают взрослого в игру или добровольно соглашаются на его участие</w:t>
                      </w:r>
                    </w:p>
                    <w:p w:rsidR="00B140AA" w:rsidRPr="00B97E50" w:rsidRDefault="00B140AA" w:rsidP="00B140AA">
                      <w:pPr>
                        <w:jc w:val="both"/>
                        <w:rPr>
                          <w:rStyle w:val="a6"/>
                          <w:sz w:val="28"/>
                          <w:szCs w:val="28"/>
                        </w:rPr>
                      </w:pPr>
                      <w:r w:rsidRPr="004C2141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Сюжет и ход игры, а также роль, которую взрослый будет играть, определяют сами дети.</w:t>
                      </w:r>
                      <w:r w:rsidR="00B97E50" w:rsidRPr="004C2141">
                        <w:rPr>
                          <w:rFonts w:ascii="Helvetica" w:eastAsia="Times New Roman" w:hAnsi="Helvetica" w:cs="Helvetica"/>
                          <w:color w:val="333333"/>
                          <w:sz w:val="21"/>
                          <w:szCs w:val="21"/>
                          <w:lang w:eastAsia="ru-RU"/>
                        </w:rPr>
                        <w:t xml:space="preserve"> </w:t>
                      </w:r>
                      <w:r w:rsidR="00B97E50" w:rsidRPr="004C2141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Характер исполнения роли также определяется детьми: "Ты будешь дочка. Ты не хочешь есть суп. А я тебя буду ругать!". Недопустимо диктовать детям, как и во что они должны играть, навязывать им свои сюжеты.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B5D2845" wp14:editId="3FDEDF58">
            <wp:extent cx="7560310" cy="10919460"/>
            <wp:effectExtent l="0" t="0" r="2540" b="0"/>
            <wp:docPr id="20" name="Рисунок 20" descr="https://ds03.infourok.ru/uploads/ex/0b26/0003c82d-1cdd1276/hello_html_1ac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b26/0003c82d-1cdd1276/hello_html_1ac113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1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50" w:rsidRDefault="00B97E5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817123</wp:posOffset>
                </wp:positionH>
                <wp:positionV relativeFrom="paragraph">
                  <wp:posOffset>924128</wp:posOffset>
                </wp:positionV>
                <wp:extent cx="5894962" cy="916345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4962" cy="916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E50" w:rsidRPr="00B97E50" w:rsidRDefault="00B97E50" w:rsidP="00B97E50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97E50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Развивающий потенциал игры заключается именно в том, что это единственная самостоятельная, организуемая детьми деятельность. В своих ролевых играх дети любят строить дом. Давайте им возможность, используя мебель и ткани, создавать домики, укрытия, "пещерки".</w:t>
                            </w:r>
                          </w:p>
                          <w:p w:rsidR="00B97E50" w:rsidRPr="00B97E50" w:rsidRDefault="00B97E50" w:rsidP="00B97E50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97E50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Четырехлетние дети обожают путешествия и приключения. Совершайте с ними прогулки за пределы двора и знакомой детской площадки. В теплое время года можно устраивать маленькие походы и "пикники". Расширяйте опыт ребенка за счет посильных экскурсий. Водите его смотреть здания необычной архитектуры, памятники красивые уголки природы. Выходите, если есть возможность, к реке или пруду, наблюдайте жизнь его обитателей. Расширяйте представления детей о труде взрослых. Проводите "экскурсии" на стройку, в магазин, парикмахерскую, в сбербанк, на почту и т.п.</w:t>
                            </w:r>
                          </w:p>
                          <w:p w:rsidR="00B97E50" w:rsidRPr="00B97E50" w:rsidRDefault="00B97E50" w:rsidP="00B97E50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97E50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После четырех с половиной лет многие начинают проявлять активный интерес к буквам и цифрам. Не тормозите искусственно процесс развития ребенка, однако не следует ставить задачу как можно скорее научить его читать. Занятия чтением должны согласовываться с темпом запоминания и степенью заинтересованности малыша в таких занятиях.</w:t>
                            </w:r>
                          </w:p>
                          <w:p w:rsidR="00B97E50" w:rsidRPr="00B97E50" w:rsidRDefault="00B97E50" w:rsidP="00B97E50">
                            <w:pPr>
                              <w:jc w:val="both"/>
                              <w:rPr>
                                <w:rStyle w:val="a6"/>
                                <w:sz w:val="28"/>
                                <w:szCs w:val="28"/>
                              </w:rPr>
                            </w:pPr>
                            <w:r w:rsidRPr="00B97E50"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Недостатки воспитания к этому возрасту оформляются в устойчивые неприятные черты характера. Мягко и неагрессивно корректируйте негативные проявления. Оценивайте поступок ребенка, а не его личность в целом. Если малыш не захотел поделиться конфетами с другом, "пожадничал", он должен сам понять это, но ни в коем случае не обобщайте, не называйте его жадным</w:t>
                            </w:r>
                            <w:r>
                              <w:rPr>
                                <w:rStyle w:val="a6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Надпись 24" o:spid="_x0000_s1034" type="#_x0000_t202" style="position:absolute;margin-left:64.35pt;margin-top:72.75pt;width:464.15pt;height:721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" filled="f" stroked="f" strokeweight=".5pt">
                <v:textbox>
                  <w:txbxContent>
                    <w:p w:rsidR="00B97E50" w:rsidRPr="00B97E50" w:rsidRDefault="00B97E50" w:rsidP="00B97E50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  <w:r w:rsidRPr="00B97E50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Развивающий потенциал игры заключается именно в том, что это единственная самостоятельная, организуемая детьми деятельность. В своих ролевых играх дети любят строить дом. Давайте им возможность, используя мебель и ткани, создавать домики, укрытия, "пещерки".</w:t>
                      </w:r>
                    </w:p>
                    <w:p w:rsidR="00B97E50" w:rsidRPr="00B97E50" w:rsidRDefault="00B97E50" w:rsidP="00B97E50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  <w:r w:rsidRPr="00B97E50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Четырехлетние дети обожают путешествия и приключения. Совершайте с ними прогулки за пределы двора и знакомой детской площадки. В теплое время года можно устраивать маленькие походы и "пикники". Расширяйте опыт ребенка за счет посильных экскурсий. Водите его смотреть здания необычной архитектуры, памятники красивые уголки природы. Выходите, если есть возможность, к реке или пруду, наблюдайте жизнь его обитателей. Расширяйте представления детей о труде взрослых. Проводите "экскурсии" на стройку, в магазин, парикмахерскую, в сбербанк, на почту и т.п.</w:t>
                      </w:r>
                    </w:p>
                    <w:p w:rsidR="00B97E50" w:rsidRPr="00B97E50" w:rsidRDefault="00B97E50" w:rsidP="00B97E50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</w:pPr>
                      <w:r w:rsidRPr="00B97E50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После четырех с половиной лет многие начинают проявлять активный интерес к буквам и цифрам. Не тормозите искусственно процесс развития ребенка, однако не следует ставить задачу как можно скорее научить его читать. Занятия чтением должны согласовываться с темпом запоминания и степенью заинтересованности малыша в таких занятиях.</w:t>
                      </w:r>
                    </w:p>
                    <w:p w:rsidR="00B97E50" w:rsidRPr="00B97E50" w:rsidRDefault="00B97E50" w:rsidP="00B97E50">
                      <w:pPr>
                        <w:jc w:val="both"/>
                        <w:rPr>
                          <w:rStyle w:val="a6"/>
                          <w:sz w:val="28"/>
                          <w:szCs w:val="28"/>
                        </w:rPr>
                      </w:pPr>
                      <w:r w:rsidRPr="00B97E50"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Недостатки воспитания к этому возрасту оформляются в устойчивые неприятные черты характера. Мягко и неагрессивно корректируйте негативные проявления. Оценивайте поступок ребенка, а не его личность в целом. Если малыш не захотел поделиться конфетами с другом, "пожадничал", он должен сам понять это, но ни в коем случае не обобщайте, не называйте его жадным</w:t>
                      </w:r>
                      <w:r>
                        <w:rPr>
                          <w:rStyle w:val="a6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84E258" wp14:editId="72EC2767">
            <wp:extent cx="7560310" cy="10919460"/>
            <wp:effectExtent l="0" t="0" r="2540" b="0"/>
            <wp:docPr id="23" name="Рисунок 23" descr="https://ds03.infourok.ru/uploads/ex/0b26/0003c82d-1cdd1276/hello_html_1ac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b26/0003c82d-1cdd1276/hello_html_1ac113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1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E50" w:rsidSect="0061066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02B"/>
    <w:rsid w:val="0009195E"/>
    <w:rsid w:val="0013002B"/>
    <w:rsid w:val="001F0810"/>
    <w:rsid w:val="00321435"/>
    <w:rsid w:val="004C2141"/>
    <w:rsid w:val="004F1B37"/>
    <w:rsid w:val="0061066B"/>
    <w:rsid w:val="00616D68"/>
    <w:rsid w:val="006B763E"/>
    <w:rsid w:val="007044DC"/>
    <w:rsid w:val="00710348"/>
    <w:rsid w:val="007165E3"/>
    <w:rsid w:val="0089753D"/>
    <w:rsid w:val="008E6F72"/>
    <w:rsid w:val="008E7988"/>
    <w:rsid w:val="00912D44"/>
    <w:rsid w:val="00A021CB"/>
    <w:rsid w:val="00A51921"/>
    <w:rsid w:val="00A53E07"/>
    <w:rsid w:val="00AC6F87"/>
    <w:rsid w:val="00B140AA"/>
    <w:rsid w:val="00B833B4"/>
    <w:rsid w:val="00B97E50"/>
    <w:rsid w:val="00E5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16D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21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6D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center">
    <w:name w:val="rtecenter"/>
    <w:basedOn w:val="a"/>
    <w:rsid w:val="00616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16D68"/>
    <w:rPr>
      <w:b/>
      <w:bCs/>
    </w:rPr>
  </w:style>
  <w:style w:type="character" w:styleId="a4">
    <w:name w:val="Emphasis"/>
    <w:basedOn w:val="a0"/>
    <w:uiPriority w:val="20"/>
    <w:qFormat/>
    <w:rsid w:val="00616D68"/>
    <w:rPr>
      <w:i/>
      <w:iCs/>
    </w:rPr>
  </w:style>
  <w:style w:type="paragraph" w:styleId="a5">
    <w:name w:val="Normal (Web)"/>
    <w:basedOn w:val="a"/>
    <w:uiPriority w:val="99"/>
    <w:semiHidden/>
    <w:unhideWhenUsed/>
    <w:rsid w:val="00616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14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Book Title"/>
    <w:basedOn w:val="a0"/>
    <w:uiPriority w:val="33"/>
    <w:qFormat/>
    <w:rsid w:val="00321435"/>
    <w:rPr>
      <w:b/>
      <w:bCs/>
      <w:i/>
      <w:iCs/>
      <w:spacing w:val="5"/>
    </w:rPr>
  </w:style>
  <w:style w:type="paragraph" w:styleId="a7">
    <w:name w:val="Balloon Text"/>
    <w:basedOn w:val="a"/>
    <w:link w:val="a8"/>
    <w:uiPriority w:val="99"/>
    <w:semiHidden/>
    <w:unhideWhenUsed/>
    <w:rsid w:val="0091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2D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16D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214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6D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tecenter">
    <w:name w:val="rtecenter"/>
    <w:basedOn w:val="a"/>
    <w:rsid w:val="00616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16D68"/>
    <w:rPr>
      <w:b/>
      <w:bCs/>
    </w:rPr>
  </w:style>
  <w:style w:type="character" w:styleId="a4">
    <w:name w:val="Emphasis"/>
    <w:basedOn w:val="a0"/>
    <w:uiPriority w:val="20"/>
    <w:qFormat/>
    <w:rsid w:val="00616D68"/>
    <w:rPr>
      <w:i/>
      <w:iCs/>
    </w:rPr>
  </w:style>
  <w:style w:type="paragraph" w:styleId="a5">
    <w:name w:val="Normal (Web)"/>
    <w:basedOn w:val="a"/>
    <w:uiPriority w:val="99"/>
    <w:semiHidden/>
    <w:unhideWhenUsed/>
    <w:rsid w:val="00616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143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Book Title"/>
    <w:basedOn w:val="a0"/>
    <w:uiPriority w:val="33"/>
    <w:qFormat/>
    <w:rsid w:val="00321435"/>
    <w:rPr>
      <w:b/>
      <w:bCs/>
      <w:i/>
      <w:iCs/>
      <w:spacing w:val="5"/>
    </w:rPr>
  </w:style>
  <w:style w:type="paragraph" w:styleId="a7">
    <w:name w:val="Balloon Text"/>
    <w:basedOn w:val="a"/>
    <w:link w:val="a8"/>
    <w:uiPriority w:val="99"/>
    <w:semiHidden/>
    <w:unhideWhenUsed/>
    <w:rsid w:val="00912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2D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1147">
          <w:marLeft w:val="0"/>
          <w:marRight w:val="0"/>
          <w:marTop w:val="12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885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Irbis-Pc</dc:creator>
  <cp:lastModifiedBy>fedor</cp:lastModifiedBy>
  <cp:revision>2</cp:revision>
  <dcterms:created xsi:type="dcterms:W3CDTF">2018-10-15T14:40:00Z</dcterms:created>
  <dcterms:modified xsi:type="dcterms:W3CDTF">2018-10-15T14:40:00Z</dcterms:modified>
</cp:coreProperties>
</file>