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22" w:rsidRDefault="00AA0822" w:rsidP="00AA08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</w:p>
    <w:p w:rsidR="00AA0822" w:rsidRDefault="00AA0822" w:rsidP="00AA08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Консультация для родителей </w:t>
      </w:r>
    </w:p>
    <w:p w:rsid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  <w:u w:val="single"/>
        </w:rPr>
      </w:pPr>
      <w:r w:rsidRPr="00AA0822">
        <w:rPr>
          <w:b/>
          <w:bCs/>
          <w:color w:val="FF0000"/>
          <w:sz w:val="28"/>
          <w:szCs w:val="28"/>
          <w:u w:val="single"/>
        </w:rPr>
        <w:t>Т</w:t>
      </w:r>
      <w:r w:rsidRPr="00AA0822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 wp14:anchorId="5B82DE0A" wp14:editId="3AA96BB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914400"/>
            <wp:effectExtent l="0" t="0" r="9525" b="0"/>
            <wp:wrapSquare wrapText="bothSides"/>
            <wp:docPr id="2" name="Рисунок 2" descr="hello_html_47ea8e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7ea8e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822">
        <w:rPr>
          <w:b/>
          <w:bCs/>
          <w:color w:val="FF0000"/>
          <w:sz w:val="28"/>
          <w:szCs w:val="28"/>
          <w:u w:val="single"/>
        </w:rPr>
        <w:t>ема: «Транспорт. Правила дорожного движения»</w:t>
      </w:r>
    </w:p>
    <w:p w:rsid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  <w:u w:val="single"/>
        </w:rPr>
      </w:pP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Подготовила: Гаврюшкина Ирина Игоревна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0822">
        <w:rPr>
          <w:b/>
          <w:bCs/>
          <w:i/>
          <w:iCs/>
          <w:color w:val="00AE00"/>
          <w:sz w:val="28"/>
          <w:szCs w:val="28"/>
          <w:u w:val="single"/>
        </w:rPr>
        <w:t>Для успешного развития ребенка, предлагаем Вам:</w:t>
      </w:r>
    </w:p>
    <w:p w:rsidR="00AA0822" w:rsidRPr="00AA0822" w:rsidRDefault="00AA0822" w:rsidP="00AA08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Понаблюдать с ребёнком на улице за движением различного транспорта;</w:t>
      </w:r>
    </w:p>
    <w:p w:rsidR="00AA0822" w:rsidRPr="00AA0822" w:rsidRDefault="00AA0822" w:rsidP="00AA08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Спросить у ребёнка, какие виды транспорта он знает, какой транспорт относится к наземному (железнодорожному), подземному, воздушному, водному;</w:t>
      </w:r>
    </w:p>
    <w:p w:rsidR="00AA0822" w:rsidRPr="00AA0822" w:rsidRDefault="00AA0822" w:rsidP="00AA08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С</w:t>
      </w:r>
      <w:r w:rsidRPr="00AA0822">
        <w:rPr>
          <w:noProof/>
          <w:color w:val="000000"/>
          <w:sz w:val="28"/>
          <w:szCs w:val="28"/>
        </w:rPr>
        <w:drawing>
          <wp:anchor distT="0" distB="0" distL="0" distR="0" simplePos="0" relativeHeight="251660288" behindDoc="0" locked="0" layoutInCell="1" allowOverlap="0" wp14:anchorId="468D0E75" wp14:editId="29480B8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38225" cy="1114425"/>
            <wp:effectExtent l="0" t="0" r="9525" b="9525"/>
            <wp:wrapSquare wrapText="bothSides"/>
            <wp:docPr id="3" name="Рисунок 3" descr="hello_html_m43c734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3c7349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822">
        <w:rPr>
          <w:color w:val="000000"/>
          <w:sz w:val="28"/>
          <w:szCs w:val="28"/>
        </w:rPr>
        <w:t>просить, на какие две группы можно разделить наземный транспорт (легковой и грузовой), почему они так называются;</w:t>
      </w:r>
    </w:p>
    <w:p w:rsidR="00AA0822" w:rsidRPr="00AA0822" w:rsidRDefault="00AA0822" w:rsidP="00AA08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 xml:space="preserve">Вспомнить, </w:t>
      </w:r>
      <w:proofErr w:type="gramStart"/>
      <w:r w:rsidRPr="00AA0822">
        <w:rPr>
          <w:color w:val="000000"/>
          <w:sz w:val="28"/>
          <w:szCs w:val="28"/>
        </w:rPr>
        <w:t>люди</w:t>
      </w:r>
      <w:proofErr w:type="gramEnd"/>
      <w:r w:rsidRPr="00AA0822">
        <w:rPr>
          <w:color w:val="000000"/>
          <w:sz w:val="28"/>
          <w:szCs w:val="28"/>
        </w:rPr>
        <w:t xml:space="preserve"> каких профессий работают на различных видах транспорта; рассказать ребёнку о профессиях капитана, пилота, шофёра, водителя автобуса, троллейбуса, …..</w:t>
      </w:r>
    </w:p>
    <w:p w:rsidR="00AA0822" w:rsidRPr="00AA0822" w:rsidRDefault="00AA0822" w:rsidP="00AA08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Попросить ребенка назвать части транспорта (кабина, кузов, колеса, руль, фары, ….).</w:t>
      </w:r>
    </w:p>
    <w:p w:rsidR="00AA0822" w:rsidRPr="00AA0822" w:rsidRDefault="00AA0822" w:rsidP="00AA08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П</w:t>
      </w:r>
      <w:r w:rsidRPr="00AA0822">
        <w:rPr>
          <w:noProof/>
          <w:color w:val="000000"/>
          <w:sz w:val="28"/>
          <w:szCs w:val="28"/>
        </w:rPr>
        <w:drawing>
          <wp:anchor distT="0" distB="0" distL="0" distR="0" simplePos="0" relativeHeight="251661312" behindDoc="0" locked="0" layoutInCell="1" allowOverlap="0" wp14:anchorId="2C707CC4" wp14:editId="2EFD976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152525"/>
            <wp:effectExtent l="0" t="0" r="0" b="9525"/>
            <wp:wrapSquare wrapText="bothSides"/>
            <wp:docPr id="4" name="Рисунок 4" descr="hello_html_4a65a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a65a6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822">
        <w:rPr>
          <w:color w:val="000000"/>
          <w:sz w:val="28"/>
          <w:szCs w:val="28"/>
        </w:rPr>
        <w:t>оговорить о транспорте специального назначения (скорая помощь, пожарная машина, полицейская машина, экскаватор и т. д.)</w:t>
      </w:r>
    </w:p>
    <w:p w:rsidR="00AA0822" w:rsidRPr="00AA0822" w:rsidRDefault="00AA0822" w:rsidP="00AA08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Совместно с ребенком рассмотреть иллюстрации различных видов транспорта.</w:t>
      </w:r>
    </w:p>
    <w:p w:rsidR="00AA0822" w:rsidRPr="00AA0822" w:rsidRDefault="00AA0822" w:rsidP="00AA08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Вырезать и вклеить в альбом различные виды транспорта.</w:t>
      </w:r>
    </w:p>
    <w:p w:rsidR="00AA0822" w:rsidRPr="00AA0822" w:rsidRDefault="00AA0822" w:rsidP="00AA08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Провести с ребёнком беседу о правилах уличного движения и необходимости их соблюдения (где и как можно переходить улицу, на какой свет можно идти, что обозначают знаки дорожного движения, по какой стороне тротуара можно ходить).</w:t>
      </w:r>
    </w:p>
    <w:p w:rsidR="00AA0822" w:rsidRPr="00AA0822" w:rsidRDefault="00AA0822" w:rsidP="00AA08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Показать во время прогулки светофор, обратив внимание на его свет и уточнив, когда можно переходить, а когда – нет.</w:t>
      </w:r>
    </w:p>
    <w:p w:rsidR="00AA0822" w:rsidRPr="00AA0822" w:rsidRDefault="00AA0822" w:rsidP="00AA08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Называть место, где ездит машина и ходят пешеходы (по проезжей части, по тротуару).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0822">
        <w:rPr>
          <w:b/>
          <w:bCs/>
          <w:i/>
          <w:iCs/>
          <w:color w:val="00AE00"/>
          <w:sz w:val="28"/>
          <w:szCs w:val="28"/>
          <w:u w:val="single"/>
        </w:rPr>
        <w:t>Для закрепления у ребенка знаний о транспорте и уличном движении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0822">
        <w:rPr>
          <w:b/>
          <w:bCs/>
          <w:i/>
          <w:iCs/>
          <w:color w:val="00AE00"/>
          <w:sz w:val="28"/>
          <w:szCs w:val="28"/>
          <w:u w:val="single"/>
        </w:rPr>
        <w:t>задаем следующие вопросы:</w:t>
      </w:r>
    </w:p>
    <w:p w:rsidR="00AA0822" w:rsidRPr="00AA0822" w:rsidRDefault="00AA0822" w:rsidP="00AA08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К</w:t>
      </w:r>
      <w:r w:rsidRPr="00AA0822">
        <w:rPr>
          <w:noProof/>
          <w:color w:val="000000"/>
          <w:sz w:val="28"/>
          <w:szCs w:val="28"/>
        </w:rPr>
        <w:drawing>
          <wp:anchor distT="0" distB="0" distL="0" distR="0" simplePos="0" relativeHeight="251662336" behindDoc="0" locked="0" layoutInCell="1" allowOverlap="0" wp14:anchorId="726F3202" wp14:editId="5E76BB8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9650" cy="990600"/>
            <wp:effectExtent l="0" t="0" r="0" b="0"/>
            <wp:wrapSquare wrapText="bothSides"/>
            <wp:docPr id="5" name="Рисунок 5" descr="hello_html_3b033b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b033b8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822">
        <w:rPr>
          <w:color w:val="000000"/>
          <w:sz w:val="28"/>
          <w:szCs w:val="28"/>
        </w:rPr>
        <w:t>акие машины перевозят грузы? людей?</w:t>
      </w:r>
    </w:p>
    <w:p w:rsidR="00AA0822" w:rsidRPr="00AA0822" w:rsidRDefault="00AA0822" w:rsidP="00AA08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На какой свет светофора можно переходить улицу?</w:t>
      </w:r>
    </w:p>
    <w:p w:rsidR="00AA0822" w:rsidRPr="00AA0822" w:rsidRDefault="00AA0822" w:rsidP="00AA08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Какие правила дорожного движения ты знаешь?</w:t>
      </w:r>
    </w:p>
    <w:p w:rsidR="00AA0822" w:rsidRPr="00AA0822" w:rsidRDefault="00AA0822" w:rsidP="00AA08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Как надо вести себя в общественном транспорте?</w:t>
      </w:r>
    </w:p>
    <w:p w:rsidR="00AA0822" w:rsidRPr="00AA0822" w:rsidRDefault="00AA0822" w:rsidP="00AA08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Опиши транспорт - цвет, форму, марку машины, назначение?</w:t>
      </w:r>
    </w:p>
    <w:p w:rsidR="00AA0822" w:rsidRPr="00AA0822" w:rsidRDefault="00AA0822" w:rsidP="00AA08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Схематично изобрази любой вид транспорта?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0822">
        <w:rPr>
          <w:b/>
          <w:bCs/>
          <w:i/>
          <w:iCs/>
          <w:color w:val="00AE00"/>
          <w:sz w:val="28"/>
          <w:szCs w:val="28"/>
          <w:u w:val="single"/>
        </w:rPr>
        <w:t>Рекомендуем игры, в которые можно поиграть дома с Вашим ребенком,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0822">
        <w:rPr>
          <w:b/>
          <w:bCs/>
          <w:i/>
          <w:iCs/>
          <w:color w:val="00AE00"/>
          <w:sz w:val="28"/>
          <w:szCs w:val="28"/>
          <w:u w:val="single"/>
        </w:rPr>
        <w:t>закрепляя знания по данной теме: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b/>
          <w:bCs/>
          <w:color w:val="FF0000"/>
          <w:sz w:val="28"/>
          <w:szCs w:val="28"/>
          <w:u w:val="single"/>
        </w:rPr>
        <w:t>Д</w:t>
      </w:r>
      <w:r w:rsidRPr="00AA0822">
        <w:rPr>
          <w:noProof/>
          <w:color w:val="000000"/>
          <w:sz w:val="28"/>
          <w:szCs w:val="28"/>
        </w:rPr>
        <w:drawing>
          <wp:anchor distT="0" distB="0" distL="0" distR="0" simplePos="0" relativeHeight="251663360" behindDoc="0" locked="0" layoutInCell="1" allowOverlap="0" wp14:anchorId="2EDE6985" wp14:editId="252C777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23925" cy="1057275"/>
            <wp:effectExtent l="0" t="0" r="9525" b="9525"/>
            <wp:wrapSquare wrapText="bothSides"/>
            <wp:docPr id="6" name="Рисунок 6" descr="hello_html_67913d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7913db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822">
        <w:rPr>
          <w:b/>
          <w:bCs/>
          <w:color w:val="FF0000"/>
          <w:sz w:val="28"/>
          <w:szCs w:val="28"/>
          <w:u w:val="single"/>
        </w:rPr>
        <w:t>идактическая игра «Пересчет различных видов транспорта»</w:t>
      </w:r>
      <w:r w:rsidRPr="00AA0822">
        <w:rPr>
          <w:i/>
          <w:iCs/>
          <w:color w:val="000000"/>
          <w:sz w:val="28"/>
          <w:szCs w:val="28"/>
        </w:rPr>
        <w:t> (согласование числительных с существительными). </w:t>
      </w:r>
      <w:r w:rsidRPr="00AA0822">
        <w:rPr>
          <w:i/>
          <w:iCs/>
          <w:color w:val="FF0000"/>
          <w:sz w:val="28"/>
          <w:szCs w:val="28"/>
          <w:u w:val="single"/>
        </w:rPr>
        <w:t>Порядковые числительные:</w:t>
      </w:r>
      <w:r w:rsidRPr="00AA0822">
        <w:rPr>
          <w:color w:val="000000"/>
          <w:sz w:val="28"/>
          <w:szCs w:val="28"/>
          <w:u w:val="single"/>
        </w:rPr>
        <w:t> </w:t>
      </w:r>
      <w:r w:rsidRPr="00AA0822">
        <w:rPr>
          <w:color w:val="000000"/>
          <w:sz w:val="28"/>
          <w:szCs w:val="28"/>
        </w:rPr>
        <w:t xml:space="preserve">первый </w:t>
      </w:r>
      <w:r w:rsidRPr="00AA0822">
        <w:rPr>
          <w:color w:val="000000"/>
          <w:sz w:val="28"/>
          <w:szCs w:val="28"/>
        </w:rPr>
        <w:lastRenderedPageBreak/>
        <w:t>автобус, второй автобус, третий автобус, четвертый автобус, пятый автобус; первая машина, вторая машина, третья машина, четвертая машина, пятая машина; ….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i/>
          <w:iCs/>
          <w:color w:val="FF0000"/>
          <w:sz w:val="28"/>
          <w:szCs w:val="28"/>
          <w:u w:val="single"/>
        </w:rPr>
        <w:t>Количественные числительные: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один самолет, два самолета, три самолета, четыре самолета, пять самолетов;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одна машина, две машины ... пять машин; ….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A0822">
        <w:rPr>
          <w:b/>
          <w:bCs/>
          <w:color w:val="FF0000"/>
          <w:sz w:val="28"/>
          <w:szCs w:val="28"/>
          <w:u w:val="single"/>
        </w:rPr>
        <w:t>Д</w:t>
      </w:r>
      <w:r w:rsidRPr="00AA0822">
        <w:rPr>
          <w:noProof/>
          <w:color w:val="000000"/>
          <w:sz w:val="28"/>
          <w:szCs w:val="28"/>
        </w:rPr>
        <w:drawing>
          <wp:anchor distT="0" distB="0" distL="0" distR="0" simplePos="0" relativeHeight="251664384" behindDoc="0" locked="0" layoutInCell="1" allowOverlap="0" wp14:anchorId="2582D149" wp14:editId="1BBB785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04925" cy="1428750"/>
            <wp:effectExtent l="0" t="0" r="9525" b="0"/>
            <wp:wrapSquare wrapText="bothSides"/>
            <wp:docPr id="7" name="Рисунок 7" descr="hello_html_ef16a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ef16ac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822">
        <w:rPr>
          <w:noProof/>
          <w:color w:val="000000"/>
          <w:sz w:val="28"/>
          <w:szCs w:val="28"/>
        </w:rPr>
        <w:drawing>
          <wp:anchor distT="0" distB="0" distL="0" distR="0" simplePos="0" relativeHeight="251665408" behindDoc="0" locked="0" layoutInCell="1" allowOverlap="0" wp14:anchorId="26A39950" wp14:editId="04E933F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52525" cy="1266825"/>
            <wp:effectExtent l="0" t="0" r="9525" b="9525"/>
            <wp:wrapSquare wrapText="bothSides"/>
            <wp:docPr id="8" name="Рисунок 8" descr="hello_html_m310574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105742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822">
        <w:rPr>
          <w:b/>
          <w:bCs/>
          <w:color w:val="FF0000"/>
          <w:sz w:val="28"/>
          <w:szCs w:val="28"/>
          <w:u w:val="single"/>
        </w:rPr>
        <w:t>идактическая</w:t>
      </w:r>
      <w:proofErr w:type="gramEnd"/>
      <w:r w:rsidRPr="00AA0822">
        <w:rPr>
          <w:b/>
          <w:bCs/>
          <w:color w:val="FF0000"/>
          <w:sz w:val="28"/>
          <w:szCs w:val="28"/>
          <w:u w:val="single"/>
        </w:rPr>
        <w:t xml:space="preserve"> игра «Подбери признак»</w:t>
      </w:r>
      <w:r w:rsidRPr="00AA0822">
        <w:rPr>
          <w:i/>
          <w:iCs/>
          <w:color w:val="000000"/>
          <w:sz w:val="28"/>
          <w:szCs w:val="28"/>
        </w:rPr>
        <w:t> (использование в речи прилагательные: качественные: твердый, гладкая, круглое, красивая, ….; относительные: общественный, транспортный…..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Машина (какая?) – красная, новая, …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Самолет (какой?) – большой, быстрый, транспортный…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Пароход (какой?) – белоснежный, красивый…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Грузовик (какой?) – тяжелый, огромный, …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Колесо (какое?) - круглое, …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Транспорт (какой?) - общественный, красивый, ….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Кузов (какой?) - гладкий, твердый, ...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b/>
          <w:bCs/>
          <w:color w:val="FF0000"/>
          <w:sz w:val="28"/>
          <w:szCs w:val="28"/>
          <w:u w:val="single"/>
        </w:rPr>
        <w:t>Дидактическая игра «</w:t>
      </w:r>
      <w:proofErr w:type="spellStart"/>
      <w:r w:rsidRPr="00AA0822">
        <w:rPr>
          <w:b/>
          <w:bCs/>
          <w:color w:val="FF0000"/>
          <w:sz w:val="28"/>
          <w:szCs w:val="28"/>
          <w:u w:val="single"/>
        </w:rPr>
        <w:t>Подобери</w:t>
      </w:r>
      <w:proofErr w:type="spellEnd"/>
      <w:r w:rsidRPr="00AA0822">
        <w:rPr>
          <w:b/>
          <w:bCs/>
          <w:color w:val="FF0000"/>
          <w:sz w:val="28"/>
          <w:szCs w:val="28"/>
          <w:u w:val="single"/>
        </w:rPr>
        <w:t xml:space="preserve"> действия к предметам».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Поезд (что делает?) — едет, самолет (что делает?) — летит, пароход (что делает?) — плывет, ...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b/>
          <w:bCs/>
          <w:color w:val="FF0000"/>
          <w:sz w:val="28"/>
          <w:szCs w:val="28"/>
          <w:u w:val="single"/>
        </w:rPr>
        <w:t>Д</w:t>
      </w:r>
      <w:r w:rsidRPr="00AA0822">
        <w:rPr>
          <w:noProof/>
          <w:color w:val="000000"/>
          <w:sz w:val="28"/>
          <w:szCs w:val="28"/>
        </w:rPr>
        <w:drawing>
          <wp:anchor distT="0" distB="0" distL="0" distR="0" simplePos="0" relativeHeight="251666432" behindDoc="0" locked="0" layoutInCell="1" allowOverlap="0" wp14:anchorId="6D3D69F3" wp14:editId="4DE0605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38225" cy="1209675"/>
            <wp:effectExtent l="0" t="0" r="9525" b="9525"/>
            <wp:wrapSquare wrapText="bothSides"/>
            <wp:docPr id="9" name="Рисунок 9" descr="hello_html_md4dc0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d4dc0f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822">
        <w:rPr>
          <w:b/>
          <w:bCs/>
          <w:color w:val="FF0000"/>
          <w:sz w:val="28"/>
          <w:szCs w:val="28"/>
          <w:u w:val="single"/>
        </w:rPr>
        <w:t>идактическая игра «Четвертый лишний» </w:t>
      </w:r>
      <w:r w:rsidRPr="00AA0822">
        <w:rPr>
          <w:color w:val="000000"/>
          <w:sz w:val="28"/>
          <w:szCs w:val="28"/>
        </w:rPr>
        <w:t>(по картинкам или на слух)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Пароход, лодка, самолет, парусник.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Автомобиль, трамвай, троллейбус, метро.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Автомобиль, грузовик, пароход, велосипед.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Вертолет, самолет, ракета, поезд.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Самолет, вертолет, велосипед, воздушный шар (как вид воздушного транспорта).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b/>
          <w:bCs/>
          <w:color w:val="FF0000"/>
          <w:sz w:val="28"/>
          <w:szCs w:val="28"/>
        </w:rPr>
        <w:t>Игра «Назови ласково»:</w:t>
      </w:r>
      <w:r w:rsidRPr="00AA0822">
        <w:rPr>
          <w:i/>
          <w:iCs/>
          <w:color w:val="000000"/>
          <w:sz w:val="28"/>
          <w:szCs w:val="28"/>
        </w:rPr>
        <w:t> (образовывать существительные с уменьшительно – ласкательными суффиксами): </w:t>
      </w:r>
      <w:r w:rsidRPr="00AA0822">
        <w:rPr>
          <w:color w:val="000000"/>
          <w:sz w:val="28"/>
          <w:szCs w:val="28"/>
        </w:rPr>
        <w:t>машина – машинка, трамвай – трамвайчик…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b/>
          <w:bCs/>
          <w:color w:val="FF0000"/>
          <w:sz w:val="28"/>
          <w:szCs w:val="28"/>
          <w:u w:val="single"/>
        </w:rPr>
        <w:t>Дидактическая игра «Один — много» </w:t>
      </w:r>
      <w:r w:rsidRPr="00AA0822">
        <w:rPr>
          <w:color w:val="000000"/>
          <w:sz w:val="28"/>
          <w:szCs w:val="28"/>
        </w:rPr>
        <w:t>(образование множественного и единственного числа имен существительных).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Самолет — самолеты, машина — ... (самокат, трамвай, автобус, троллейбус ...</w:t>
      </w:r>
      <w:proofErr w:type="gramStart"/>
      <w:r w:rsidRPr="00AA0822">
        <w:rPr>
          <w:color w:val="000000"/>
          <w:sz w:val="28"/>
          <w:szCs w:val="28"/>
        </w:rPr>
        <w:t xml:space="preserve"> )</w:t>
      </w:r>
      <w:proofErr w:type="gramEnd"/>
      <w:r w:rsidRPr="00AA0822">
        <w:rPr>
          <w:color w:val="000000"/>
          <w:sz w:val="28"/>
          <w:szCs w:val="28"/>
        </w:rPr>
        <w:t>.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Один автомобиль – много автомобилей, трактор –..., экскаватор -</w:t>
      </w:r>
      <w:proofErr w:type="gramStart"/>
      <w:r w:rsidRPr="00AA0822">
        <w:rPr>
          <w:color w:val="000000"/>
          <w:sz w:val="28"/>
          <w:szCs w:val="28"/>
        </w:rPr>
        <w:t xml:space="preserve"> .</w:t>
      </w:r>
      <w:proofErr w:type="gramEnd"/>
      <w:r w:rsidRPr="00AA0822">
        <w:rPr>
          <w:color w:val="000000"/>
          <w:sz w:val="28"/>
          <w:szCs w:val="28"/>
        </w:rPr>
        <w:t>…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b/>
          <w:bCs/>
          <w:color w:val="FF0000"/>
          <w:sz w:val="28"/>
          <w:szCs w:val="28"/>
          <w:u w:val="single"/>
        </w:rPr>
        <w:t>Дидактическая игра «Кто чем управляет?»</w:t>
      </w:r>
      <w:r w:rsidRPr="00AA0822">
        <w:rPr>
          <w:color w:val="000000"/>
          <w:sz w:val="28"/>
          <w:szCs w:val="28"/>
        </w:rPr>
        <w:t> Кто управляет самолетом? Самолетом — управляет летчик, (машиной — шофер, поездом - машинист, кораблем — капитан</w:t>
      </w:r>
      <w:proofErr w:type="gramStart"/>
      <w:r w:rsidRPr="00AA0822">
        <w:rPr>
          <w:color w:val="000000"/>
          <w:sz w:val="28"/>
          <w:szCs w:val="28"/>
        </w:rPr>
        <w:t>.....)</w:t>
      </w:r>
      <w:proofErr w:type="gramEnd"/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b/>
          <w:bCs/>
          <w:color w:val="FF0000"/>
          <w:sz w:val="28"/>
          <w:szCs w:val="28"/>
          <w:u w:val="single"/>
        </w:rPr>
        <w:t>Игра «Подбери транспорт»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Старый… (грузовик), Новый… (автомобиль), Маленькая… (лодка), Мощный…(самосвал),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lastRenderedPageBreak/>
        <w:t>Л</w:t>
      </w:r>
      <w:r w:rsidRPr="00AA0822">
        <w:rPr>
          <w:noProof/>
          <w:color w:val="000000"/>
          <w:sz w:val="28"/>
          <w:szCs w:val="28"/>
        </w:rPr>
        <w:drawing>
          <wp:anchor distT="0" distB="0" distL="0" distR="0" simplePos="0" relativeHeight="251667456" behindDoc="0" locked="0" layoutInCell="1" allowOverlap="0" wp14:anchorId="681691F3" wp14:editId="555A5A4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209675"/>
            <wp:effectExtent l="0" t="0" r="0" b="9525"/>
            <wp:wrapSquare wrapText="bothSides"/>
            <wp:docPr id="10" name="Рисунок 10" descr="hello_html_b2e70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b2e702f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822">
        <w:rPr>
          <w:color w:val="000000"/>
          <w:sz w:val="28"/>
          <w:szCs w:val="28"/>
        </w:rPr>
        <w:t>етящий…(самолет), Трехколесный…(велосипед), Быстроходный…(лайнер)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0822">
        <w:rPr>
          <w:b/>
          <w:bCs/>
          <w:color w:val="00AE00"/>
          <w:sz w:val="28"/>
          <w:szCs w:val="28"/>
          <w:u w:val="single"/>
        </w:rPr>
        <w:t>Выучите стихотворения.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FF0000"/>
          <w:sz w:val="28"/>
          <w:szCs w:val="28"/>
        </w:rPr>
        <w:t>«Шофер»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На нитке машину гулять поведу.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На нитке домой я ее приведу.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Почищу ей кузов, кабину, мотор.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Машину беречь должен каждый шофер.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FF0000"/>
          <w:sz w:val="28"/>
          <w:szCs w:val="28"/>
        </w:rPr>
        <w:t>«Самолет»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Самолет построим сами.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Понесемся над лесами,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Понесемся над лесами,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А потом вернемся к маме. (А. Барто)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0822">
        <w:rPr>
          <w:b/>
          <w:bCs/>
          <w:color w:val="00AE00"/>
          <w:sz w:val="28"/>
          <w:szCs w:val="28"/>
          <w:u w:val="single"/>
        </w:rPr>
        <w:t>Отгадать загадки о транспорте.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Летит птица-небылица,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а внутри народ сидит,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меж собою говорит. (Самолет)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Этот конь не ест овса,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Вместо ног — два колеса,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Сядь верхом и мчись на нем,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Только лучше правь рулем. (Велосипед)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Паровоз без колес!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Вот так чудо паровоз.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Не с ума ли он сошел — прямо по морю пошел. (Пароход) (К. И. Чуковский)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Дом по улице бежит,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дом подошвами шуршит.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Подбегает к остановке,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всех желающих берет —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И опять бежит вперед. (Автобус)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Спозаранку за окошком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стук и звон, и кутерьма.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По прямым стальным дорожкам ходят красные дома. (Трамвай)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Бежит конь вороной, много тащит за собой. (Паровоз)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Не летает, жужжит,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жук по улице бежит,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И горят в глазах жука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два блестящих огонька.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Это дал завод ему: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и огни — глядеть во тьму,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И колеса, и мотор,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мчался чтоб во весь опор. (Автомобиль)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Многолюден, шумен, молод — под землей грохочет город.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А дома с народом тут вдоль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color w:val="000000"/>
          <w:sz w:val="28"/>
          <w:szCs w:val="28"/>
        </w:rPr>
        <w:t>по улице бегут. (Метро)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noProof/>
          <w:color w:val="000000"/>
          <w:sz w:val="28"/>
          <w:szCs w:val="28"/>
        </w:rPr>
        <w:drawing>
          <wp:anchor distT="0" distB="0" distL="0" distR="0" simplePos="0" relativeHeight="251668480" behindDoc="0" locked="0" layoutInCell="1" allowOverlap="0" wp14:anchorId="44EA0F16" wp14:editId="1F39EE2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71575" cy="1200150"/>
            <wp:effectExtent l="0" t="0" r="9525" b="0"/>
            <wp:wrapSquare wrapText="bothSides"/>
            <wp:docPr id="11" name="Рисунок 11" descr="hello_html_m4a797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4a797fe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822">
        <w:rPr>
          <w:noProof/>
          <w:color w:val="000000"/>
          <w:sz w:val="28"/>
          <w:szCs w:val="28"/>
        </w:rPr>
        <w:drawing>
          <wp:anchor distT="0" distB="0" distL="0" distR="0" simplePos="0" relativeHeight="251669504" behindDoc="0" locked="0" layoutInCell="1" allowOverlap="0" wp14:anchorId="6251A9D7" wp14:editId="142A7D8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1257300"/>
            <wp:effectExtent l="0" t="0" r="9525" b="0"/>
            <wp:wrapSquare wrapText="bothSides"/>
            <wp:docPr id="12" name="Рисунок 12" descr="hello_html_m3ab7f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3ab7f00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822">
        <w:rPr>
          <w:b/>
          <w:bCs/>
          <w:color w:val="00AE00"/>
          <w:sz w:val="28"/>
          <w:szCs w:val="28"/>
          <w:u w:val="single"/>
        </w:rPr>
        <w:t>Литература для чтения:</w:t>
      </w:r>
    </w:p>
    <w:p w:rsidR="00AA0822" w:rsidRPr="00AA0822" w:rsidRDefault="00AA0822" w:rsidP="00AA0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A0822">
        <w:rPr>
          <w:color w:val="000000"/>
          <w:sz w:val="28"/>
          <w:szCs w:val="28"/>
        </w:rPr>
        <w:t>Б</w:t>
      </w:r>
      <w:r w:rsidRPr="00AA0822">
        <w:rPr>
          <w:noProof/>
          <w:color w:val="000000"/>
          <w:sz w:val="28"/>
          <w:szCs w:val="28"/>
        </w:rPr>
        <w:drawing>
          <wp:anchor distT="0" distB="0" distL="0" distR="0" simplePos="0" relativeHeight="251670528" behindDoc="0" locked="0" layoutInCell="1" allowOverlap="0" wp14:anchorId="71ED77B1" wp14:editId="757BDEA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114425"/>
            <wp:effectExtent l="0" t="0" r="0" b="9525"/>
            <wp:wrapSquare wrapText="bothSides"/>
            <wp:docPr id="13" name="Рисунок 13" descr="hello_html_m38933a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38933ad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822">
        <w:rPr>
          <w:color w:val="000000"/>
          <w:sz w:val="28"/>
          <w:szCs w:val="28"/>
        </w:rPr>
        <w:t>.С. Житков “Что я видел”;</w:t>
      </w:r>
      <w:r w:rsidRPr="00AA0822">
        <w:rPr>
          <w:color w:val="000000"/>
          <w:sz w:val="28"/>
          <w:szCs w:val="28"/>
        </w:rPr>
        <w:br/>
        <w:t>В.В. Маяковский “Кем быть?”;</w:t>
      </w:r>
      <w:r w:rsidRPr="00AA0822">
        <w:rPr>
          <w:color w:val="000000"/>
          <w:sz w:val="28"/>
          <w:szCs w:val="28"/>
        </w:rPr>
        <w:br/>
        <w:t>С.В. Михалков “А что у вас?”;</w:t>
      </w:r>
      <w:r w:rsidRPr="00AA0822">
        <w:rPr>
          <w:color w:val="000000"/>
          <w:sz w:val="28"/>
          <w:szCs w:val="28"/>
        </w:rPr>
        <w:br/>
        <w:t>В. Орлов “Электричка”;</w:t>
      </w:r>
      <w:r w:rsidRPr="00AA0822">
        <w:rPr>
          <w:color w:val="000000"/>
          <w:sz w:val="28"/>
          <w:szCs w:val="28"/>
        </w:rPr>
        <w:br/>
        <w:t xml:space="preserve">С.В. </w:t>
      </w:r>
      <w:proofErr w:type="spellStart"/>
      <w:r w:rsidRPr="00AA0822">
        <w:rPr>
          <w:color w:val="000000"/>
          <w:sz w:val="28"/>
          <w:szCs w:val="28"/>
        </w:rPr>
        <w:t>Сахарнов</w:t>
      </w:r>
      <w:proofErr w:type="spellEnd"/>
      <w:r w:rsidRPr="00AA0822">
        <w:rPr>
          <w:color w:val="000000"/>
          <w:sz w:val="28"/>
          <w:szCs w:val="28"/>
        </w:rPr>
        <w:t xml:space="preserve"> “Самый лучший пароход”;</w:t>
      </w:r>
      <w:r w:rsidRPr="00AA0822">
        <w:rPr>
          <w:color w:val="000000"/>
          <w:sz w:val="28"/>
          <w:szCs w:val="28"/>
        </w:rPr>
        <w:br/>
        <w:t>А.Н. Толстой “Прыжок”;</w:t>
      </w:r>
      <w:r w:rsidRPr="00AA0822">
        <w:rPr>
          <w:color w:val="000000"/>
          <w:sz w:val="28"/>
          <w:szCs w:val="28"/>
        </w:rPr>
        <w:br/>
        <w:t>Э. Успенский “Троллейбус”;</w:t>
      </w:r>
      <w:r w:rsidRPr="00AA0822">
        <w:rPr>
          <w:color w:val="000000"/>
          <w:sz w:val="28"/>
          <w:szCs w:val="28"/>
        </w:rPr>
        <w:br/>
        <w:t>Д. Хармс “Кораблик”;</w:t>
      </w:r>
      <w:r w:rsidRPr="00AA0822">
        <w:rPr>
          <w:color w:val="000000"/>
          <w:sz w:val="28"/>
          <w:szCs w:val="28"/>
        </w:rPr>
        <w:br/>
        <w:t>Эстонская народная сказка “Запретный узел”.</w:t>
      </w:r>
      <w:proofErr w:type="gramEnd"/>
    </w:p>
    <w:p w:rsidR="006543A5" w:rsidRPr="00AA0822" w:rsidRDefault="006543A5">
      <w:pPr>
        <w:rPr>
          <w:rFonts w:ascii="Times New Roman" w:hAnsi="Times New Roman" w:cs="Times New Roman"/>
          <w:sz w:val="28"/>
          <w:szCs w:val="28"/>
        </w:rPr>
      </w:pPr>
    </w:p>
    <w:p w:rsidR="00AA0822" w:rsidRPr="00AA0822" w:rsidRDefault="00AA0822">
      <w:pPr>
        <w:rPr>
          <w:rFonts w:ascii="Times New Roman" w:hAnsi="Times New Roman" w:cs="Times New Roman"/>
          <w:sz w:val="28"/>
          <w:szCs w:val="28"/>
        </w:rPr>
      </w:pPr>
    </w:p>
    <w:sectPr w:rsidR="00AA0822" w:rsidRPr="00AA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9FF"/>
    <w:multiLevelType w:val="multilevel"/>
    <w:tmpl w:val="74AE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A72D6"/>
    <w:multiLevelType w:val="multilevel"/>
    <w:tmpl w:val="8316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4A"/>
    <w:rsid w:val="002A654A"/>
    <w:rsid w:val="006543A5"/>
    <w:rsid w:val="00AA0822"/>
    <w:rsid w:val="00E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Гаврюшкина</dc:creator>
  <cp:lastModifiedBy>fedor</cp:lastModifiedBy>
  <cp:revision>2</cp:revision>
  <dcterms:created xsi:type="dcterms:W3CDTF">2018-11-17T06:12:00Z</dcterms:created>
  <dcterms:modified xsi:type="dcterms:W3CDTF">2018-11-17T06:12:00Z</dcterms:modified>
</cp:coreProperties>
</file>