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9B" w:rsidRPr="009120F0" w:rsidRDefault="00D27E12" w:rsidP="00D27E12">
      <w:pPr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F7938" wp14:editId="750A3C2C">
                <wp:simplePos x="0" y="0"/>
                <wp:positionH relativeFrom="column">
                  <wp:posOffset>2729230</wp:posOffset>
                </wp:positionH>
                <wp:positionV relativeFrom="paragraph">
                  <wp:posOffset>22860</wp:posOffset>
                </wp:positionV>
                <wp:extent cx="3362325" cy="1403985"/>
                <wp:effectExtent l="0" t="0" r="2857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2" w:rsidRPr="00D27E12" w:rsidRDefault="00D27E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E12">
                              <w:rPr>
                                <w:b/>
                                <w:sz w:val="28"/>
                                <w:szCs w:val="28"/>
                              </w:rPr>
                              <w:t>Консультация для родителей</w:t>
                            </w:r>
                          </w:p>
                          <w:p w:rsidR="00D27E12" w:rsidRPr="00D27E12" w:rsidRDefault="00D27E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E12">
                              <w:rPr>
                                <w:b/>
                                <w:sz w:val="28"/>
                                <w:szCs w:val="28"/>
                              </w:rPr>
                              <w:t>«Скандал по всем правилам, или как справиться с детской истерикой»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4.9pt;margin-top:1.8pt;width:26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">
                <v:textbox style="mso-fit-shape-to-text:t">
                  <w:txbxContent>
                    <w:p w:rsidR="00D27E12" w:rsidRPr="00D27E12" w:rsidRDefault="00D27E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7E12">
                        <w:rPr>
                          <w:b/>
                          <w:sz w:val="28"/>
                          <w:szCs w:val="28"/>
                        </w:rPr>
                        <w:t>Консультация для родителей</w:t>
                      </w:r>
                    </w:p>
                    <w:p w:rsidR="00D27E12" w:rsidRPr="00D27E12" w:rsidRDefault="00D27E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7E12">
                        <w:rPr>
                          <w:b/>
                          <w:sz w:val="28"/>
                          <w:szCs w:val="28"/>
                        </w:rPr>
                        <w:t>«Скандал по всем правилам, или как справиться с детской истерикой»</w:t>
                      </w:r>
                    </w:p>
                  </w:txbxContent>
                </v:textbox>
              </v:shape>
            </w:pict>
          </mc:Fallback>
        </mc:AlternateContent>
      </w:r>
      <w:r w:rsidRPr="00D27E12">
        <w:drawing>
          <wp:inline distT="0" distB="0" distL="0" distR="0" wp14:anchorId="187BCB9B" wp14:editId="603ECA9B">
            <wp:extent cx="2516506" cy="1769528"/>
            <wp:effectExtent l="19050" t="19050" r="17145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5162" cy="176858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D9B" w:rsidRPr="009120F0" w:rsidRDefault="006C5D9B" w:rsidP="009120F0">
      <w:pPr>
        <w:jc w:val="center"/>
        <w:rPr>
          <w:b/>
          <w:sz w:val="28"/>
          <w:szCs w:val="28"/>
        </w:rPr>
      </w:pPr>
    </w:p>
    <w:p w:rsidR="006C5D9B" w:rsidRPr="00D27E12" w:rsidRDefault="006C5D9B" w:rsidP="00D27E12">
      <w:pPr>
        <w:spacing w:after="0"/>
        <w:ind w:firstLine="709"/>
        <w:rPr>
          <w:sz w:val="28"/>
          <w:szCs w:val="28"/>
        </w:rPr>
      </w:pPr>
      <w:r w:rsidRPr="00D27E12">
        <w:rPr>
          <w:sz w:val="28"/>
          <w:szCs w:val="28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963F9B" w:rsidRPr="00D27E12" w:rsidRDefault="006C5D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>Вот что советуют психологи:</w:t>
      </w:r>
    </w:p>
    <w:p w:rsidR="006C5D9B" w:rsidRPr="00D27E12" w:rsidRDefault="006C5D9B" w:rsidP="00963F9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6C5D9B" w:rsidRPr="00D27E12" w:rsidRDefault="006C5D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 xml:space="preserve">          Задумайтесь над причиной истерики ребенка:</w:t>
      </w:r>
    </w:p>
    <w:p w:rsidR="00963F9B" w:rsidRPr="00D27E12" w:rsidRDefault="00963F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 xml:space="preserve">а) </w:t>
      </w:r>
      <w:r w:rsidR="00D27E12">
        <w:rPr>
          <w:sz w:val="28"/>
          <w:szCs w:val="28"/>
        </w:rPr>
        <w:t>р</w:t>
      </w:r>
      <w:r w:rsidR="006C5D9B" w:rsidRPr="00D27E12">
        <w:rPr>
          <w:sz w:val="28"/>
          <w:szCs w:val="28"/>
        </w:rPr>
        <w:t>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6C5D9B" w:rsidRPr="00D27E12" w:rsidRDefault="00963F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 xml:space="preserve">б) </w:t>
      </w:r>
      <w:r w:rsidR="00D27E12">
        <w:rPr>
          <w:sz w:val="28"/>
          <w:szCs w:val="28"/>
        </w:rPr>
        <w:t>р</w:t>
      </w:r>
      <w:r w:rsidR="006C5D9B" w:rsidRPr="00D27E12">
        <w:rPr>
          <w:sz w:val="28"/>
          <w:szCs w:val="28"/>
        </w:rPr>
        <w:t>ебенок манипулирует вами, он привык таким способом добиваться всего, что он хочет.</w:t>
      </w:r>
    </w:p>
    <w:p w:rsidR="006C5D9B" w:rsidRPr="00D27E12" w:rsidRDefault="00963F9B" w:rsidP="00D27E12">
      <w:pPr>
        <w:spacing w:after="0"/>
        <w:ind w:firstLine="709"/>
        <w:rPr>
          <w:sz w:val="28"/>
          <w:szCs w:val="28"/>
        </w:rPr>
      </w:pPr>
      <w:r w:rsidRPr="00D27E12">
        <w:rPr>
          <w:sz w:val="28"/>
          <w:szCs w:val="28"/>
        </w:rPr>
        <w:t xml:space="preserve"> </w:t>
      </w:r>
      <w:r w:rsidR="006C5D9B" w:rsidRPr="00D27E12">
        <w:rPr>
          <w:sz w:val="28"/>
          <w:szCs w:val="28"/>
        </w:rPr>
        <w:t>Отличить манипуляцию нелегко, но понаблюдайте за своим ребенком: как именно он плачет, что помогает ему успокоиться.</w:t>
      </w:r>
    </w:p>
    <w:p w:rsidR="00963F9B" w:rsidRPr="00D27E12" w:rsidRDefault="006C5D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>Если вы поняли, что вами манипулируют, дайте ребенку понять, что вы не одобряете его действия;</w:t>
      </w:r>
    </w:p>
    <w:p w:rsidR="006C5D9B" w:rsidRPr="00D27E12" w:rsidRDefault="006C5D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>в) ребенок устал, хочет спать, он голоден: искорените причину, и истерика пройдет.</w:t>
      </w:r>
    </w:p>
    <w:p w:rsidR="006C5D9B" w:rsidRPr="00D27E12" w:rsidRDefault="00963F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 xml:space="preserve">       </w:t>
      </w:r>
      <w:r w:rsidR="006C5D9B" w:rsidRPr="00D27E12">
        <w:rPr>
          <w:sz w:val="28"/>
          <w:szCs w:val="28"/>
        </w:rPr>
        <w:t>2.  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6C5D9B" w:rsidRPr="00D27E12" w:rsidRDefault="006C5D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6C5D9B" w:rsidRPr="00D27E12" w:rsidRDefault="006C5D9B" w:rsidP="00D27E12">
      <w:pPr>
        <w:spacing w:after="0"/>
        <w:ind w:firstLine="709"/>
        <w:rPr>
          <w:sz w:val="28"/>
          <w:szCs w:val="28"/>
        </w:rPr>
      </w:pPr>
      <w:r w:rsidRPr="00D27E12">
        <w:rPr>
          <w:sz w:val="28"/>
          <w:szCs w:val="28"/>
        </w:rPr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6C5D9B" w:rsidRPr="00D27E12" w:rsidRDefault="00963F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lastRenderedPageBreak/>
        <w:t xml:space="preserve">     </w:t>
      </w:r>
      <w:r w:rsidR="006C5D9B" w:rsidRPr="00D27E12">
        <w:rPr>
          <w:sz w:val="28"/>
          <w:szCs w:val="28"/>
        </w:rPr>
        <w:t xml:space="preserve"> 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6C5D9B" w:rsidRPr="00D27E12" w:rsidRDefault="00963F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 xml:space="preserve">     </w:t>
      </w:r>
      <w:r w:rsidR="006C5D9B" w:rsidRPr="00D27E12">
        <w:rPr>
          <w:sz w:val="28"/>
          <w:szCs w:val="28"/>
        </w:rPr>
        <w:t xml:space="preserve"> 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6C5D9B" w:rsidRPr="00D27E12" w:rsidRDefault="006C5D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>Конечно, объяснить что-либо громко кричащему ребенку очень трудно.</w:t>
      </w:r>
    </w:p>
    <w:p w:rsidR="006C5D9B" w:rsidRPr="00D27E12" w:rsidRDefault="00963F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 xml:space="preserve">   </w:t>
      </w:r>
      <w:r w:rsidR="006C5D9B" w:rsidRPr="00D27E12">
        <w:rPr>
          <w:sz w:val="28"/>
          <w:szCs w:val="28"/>
        </w:rPr>
        <w:t xml:space="preserve">  5. По возможности забудьте, что на вас смотрят: эти люди и сами не раз </w:t>
      </w:r>
      <w:r w:rsidR="00D27E12">
        <w:rPr>
          <w:sz w:val="28"/>
          <w:szCs w:val="28"/>
        </w:rPr>
        <w:t>п</w:t>
      </w:r>
      <w:r w:rsidR="006C5D9B" w:rsidRPr="00D27E12">
        <w:rPr>
          <w:sz w:val="28"/>
          <w:szCs w:val="28"/>
        </w:rPr>
        <w:t>опадали в такую ситуацию.</w:t>
      </w:r>
    </w:p>
    <w:p w:rsidR="006C5D9B" w:rsidRPr="00D27E12" w:rsidRDefault="00963F9B" w:rsidP="00963F9B">
      <w:pPr>
        <w:spacing w:after="0"/>
        <w:rPr>
          <w:sz w:val="28"/>
          <w:szCs w:val="28"/>
        </w:rPr>
      </w:pPr>
      <w:r w:rsidRPr="00D27E12">
        <w:rPr>
          <w:sz w:val="28"/>
          <w:szCs w:val="28"/>
        </w:rPr>
        <w:t xml:space="preserve">     </w:t>
      </w:r>
      <w:r w:rsidR="006C5D9B" w:rsidRPr="00D27E12">
        <w:rPr>
          <w:sz w:val="28"/>
          <w:szCs w:val="28"/>
        </w:rPr>
        <w:t xml:space="preserve">6. </w:t>
      </w:r>
      <w:proofErr w:type="gramStart"/>
      <w:r w:rsidR="006C5D9B" w:rsidRPr="00D27E12">
        <w:rPr>
          <w:sz w:val="28"/>
          <w:szCs w:val="28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D27E12" w:rsidRDefault="006C5D9B" w:rsidP="006C5D9B">
      <w:pPr>
        <w:rPr>
          <w:sz w:val="28"/>
          <w:szCs w:val="28"/>
        </w:rPr>
      </w:pPr>
      <w:r w:rsidRPr="00D27E12">
        <w:rPr>
          <w:sz w:val="28"/>
          <w:szCs w:val="28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</w:t>
      </w:r>
      <w:r w:rsidR="00D27E12">
        <w:rPr>
          <w:sz w:val="28"/>
          <w:szCs w:val="28"/>
        </w:rPr>
        <w:t>.</w:t>
      </w:r>
    </w:p>
    <w:p w:rsidR="00D27E12" w:rsidRPr="00D27E12" w:rsidRDefault="00D27E12" w:rsidP="00D27E12">
      <w:pPr>
        <w:rPr>
          <w:sz w:val="28"/>
          <w:szCs w:val="28"/>
        </w:rPr>
      </w:pPr>
    </w:p>
    <w:p w:rsidR="00D27E12" w:rsidRDefault="00D27E12" w:rsidP="00D27E12">
      <w:pPr>
        <w:rPr>
          <w:sz w:val="28"/>
          <w:szCs w:val="28"/>
        </w:rPr>
      </w:pPr>
    </w:p>
    <w:p w:rsidR="00963B10" w:rsidRPr="00D27E12" w:rsidRDefault="00D27E12" w:rsidP="00D27E12">
      <w:pPr>
        <w:tabs>
          <w:tab w:val="left" w:pos="267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27E12">
        <w:rPr>
          <w:b/>
          <w:sz w:val="28"/>
          <w:szCs w:val="28"/>
        </w:rPr>
        <w:t>Желаю Вам успехов и терпения в воспитании вашего ребенка!</w:t>
      </w:r>
    </w:p>
    <w:sectPr w:rsidR="00963B10" w:rsidRPr="00D2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CE" w:rsidRDefault="009628CE" w:rsidP="0088187C">
      <w:pPr>
        <w:spacing w:after="0" w:line="240" w:lineRule="auto"/>
      </w:pPr>
      <w:r>
        <w:separator/>
      </w:r>
    </w:p>
  </w:endnote>
  <w:endnote w:type="continuationSeparator" w:id="0">
    <w:p w:rsidR="009628CE" w:rsidRDefault="009628CE" w:rsidP="0088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CE" w:rsidRDefault="009628CE" w:rsidP="0088187C">
      <w:pPr>
        <w:spacing w:after="0" w:line="240" w:lineRule="auto"/>
      </w:pPr>
      <w:r>
        <w:separator/>
      </w:r>
    </w:p>
  </w:footnote>
  <w:footnote w:type="continuationSeparator" w:id="0">
    <w:p w:rsidR="009628CE" w:rsidRDefault="009628CE" w:rsidP="0088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BCA"/>
    <w:multiLevelType w:val="hybridMultilevel"/>
    <w:tmpl w:val="6094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9B"/>
    <w:rsid w:val="00363D92"/>
    <w:rsid w:val="006C5D9B"/>
    <w:rsid w:val="0088187C"/>
    <w:rsid w:val="009120F0"/>
    <w:rsid w:val="009628CE"/>
    <w:rsid w:val="00963B10"/>
    <w:rsid w:val="00963F9B"/>
    <w:rsid w:val="00D01A51"/>
    <w:rsid w:val="00D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87C"/>
  </w:style>
  <w:style w:type="paragraph" w:styleId="a6">
    <w:name w:val="footer"/>
    <w:basedOn w:val="a"/>
    <w:link w:val="a7"/>
    <w:uiPriority w:val="99"/>
    <w:unhideWhenUsed/>
    <w:rsid w:val="0088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87C"/>
  </w:style>
  <w:style w:type="paragraph" w:styleId="a8">
    <w:name w:val="Balloon Text"/>
    <w:basedOn w:val="a"/>
    <w:link w:val="a9"/>
    <w:uiPriority w:val="99"/>
    <w:semiHidden/>
    <w:unhideWhenUsed/>
    <w:rsid w:val="00D2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87C"/>
  </w:style>
  <w:style w:type="paragraph" w:styleId="a6">
    <w:name w:val="footer"/>
    <w:basedOn w:val="a"/>
    <w:link w:val="a7"/>
    <w:uiPriority w:val="99"/>
    <w:unhideWhenUsed/>
    <w:rsid w:val="0088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87C"/>
  </w:style>
  <w:style w:type="paragraph" w:styleId="a8">
    <w:name w:val="Balloon Text"/>
    <w:basedOn w:val="a"/>
    <w:link w:val="a9"/>
    <w:uiPriority w:val="99"/>
    <w:semiHidden/>
    <w:unhideWhenUsed/>
    <w:rsid w:val="00D2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fedor</cp:lastModifiedBy>
  <cp:revision>3</cp:revision>
  <dcterms:created xsi:type="dcterms:W3CDTF">2018-11-06T23:47:00Z</dcterms:created>
  <dcterms:modified xsi:type="dcterms:W3CDTF">2018-11-08T10:03:00Z</dcterms:modified>
</cp:coreProperties>
</file>