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12" w:rsidRDefault="00CA3012" w:rsidP="00CA3012">
      <w:pPr>
        <w:jc w:val="center"/>
        <w:rPr>
          <w:rFonts w:ascii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b/>
          <w:sz w:val="28"/>
          <w:szCs w:val="28"/>
        </w:rPr>
        <w:t>РЕБЕНОК</w:t>
      </w:r>
      <w:r>
        <w:rPr>
          <w:rFonts w:ascii="Algerian" w:hAnsi="Algerian" w:cs="Times New Roman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И</w:t>
      </w:r>
      <w:r>
        <w:rPr>
          <w:rFonts w:ascii="Algerian" w:hAnsi="Algerian" w:cs="Times New Roman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КОМПЬЮТЕР</w:t>
      </w:r>
      <w:r>
        <w:rPr>
          <w:rFonts w:ascii="Algerian" w:hAnsi="Algerian" w:cs="Times New Roman"/>
          <w:b/>
          <w:sz w:val="28"/>
          <w:szCs w:val="28"/>
        </w:rPr>
        <w:t xml:space="preserve"> – </w:t>
      </w:r>
      <w:r>
        <w:rPr>
          <w:rFonts w:ascii="Cambria" w:hAnsi="Cambria" w:cs="Cambria"/>
          <w:b/>
          <w:sz w:val="28"/>
          <w:szCs w:val="28"/>
        </w:rPr>
        <w:t>ПЛЮСЫ</w:t>
      </w:r>
      <w:r>
        <w:rPr>
          <w:rFonts w:ascii="Algerian" w:hAnsi="Algerian" w:cs="Times New Roman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И</w:t>
      </w:r>
      <w:r>
        <w:rPr>
          <w:rFonts w:ascii="Algerian" w:hAnsi="Algerian" w:cs="Times New Roman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МИНУСЫ</w:t>
      </w:r>
    </w:p>
    <w:p w:rsidR="00CA3012" w:rsidRDefault="00CA3012" w:rsidP="00CA3012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6985</wp:posOffset>
            </wp:positionV>
            <wp:extent cx="2676525" cy="1899920"/>
            <wp:effectExtent l="19050" t="0" r="9525" b="0"/>
            <wp:wrapTight wrapText="bothSides">
              <wp:wrapPolygon edited="0">
                <wp:start x="-154" y="0"/>
                <wp:lineTo x="-154" y="21441"/>
                <wp:lineTo x="21677" y="21441"/>
                <wp:lineTo x="21677" y="0"/>
                <wp:lineTo x="-154" y="0"/>
              </wp:wrapPolygon>
            </wp:wrapTight>
            <wp:docPr id="3" name="Рисунок 37" descr="https://ds02.infourok.ru/uploads/ex/025d/000741d4-c68eeaec/hello_html_m5111ec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ds02.infourok.ru/uploads/ex/025d/000741d4-c68eeaec/hello_html_m5111ec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sz w:val="28"/>
          <w:szCs w:val="28"/>
        </w:rPr>
        <w:t>Сегодня ПК (персональный компьютер) есть почти в каждом доме, и в разных семьях культура общения «дети и компьютер» может кардинально отличаться. Одни родители поощряют изучение ребенком современной техники с раннего детства, другие считают, что ничего хорошего в этом нет.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A3012" w:rsidRDefault="00CA3012" w:rsidP="00CA30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Отрицательное влияние компьютера на здоровье ребенка</w:t>
      </w:r>
    </w:p>
    <w:p w:rsidR="00CA3012" w:rsidRDefault="00CA3012" w:rsidP="00CA30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Нарушение режима.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У компьютерных пользователей, независимо от возраста, часто теряется чувство времени и, как следствие, нарушается режим отдыха и питания. Время сна может сократиться на 2–3 часа, прием пищи чаще происходит «на месте» и все больше сводится к употреблению бутербродов, чипсов и прочей не очень полезной еды.</w:t>
      </w:r>
    </w:p>
    <w:p w:rsidR="00CA3012" w:rsidRDefault="00CA3012" w:rsidP="00CA30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Переутомление нервной системы.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Из-за длительного пребывания у монитора, особенно в динамичных играх, у ребенка может нарушаться сон (он плохо засыпает, разговаривает во сне, ему часто снится «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белиберда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», вызывающая неприятные эмоции после пробуждения). Появляется раздражительность, быстрая утомляемость при обучении, снижение внимания и ухудшение кратковременной памяти.</w:t>
      </w:r>
    </w:p>
    <w:p w:rsidR="00CA3012" w:rsidRDefault="00CA3012" w:rsidP="00CA3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176780" cy="19081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Высокая нагрузка на органы зрения.</w:t>
      </w:r>
      <w:r>
        <w:rPr>
          <w:rFonts w:ascii="Times New Roman" w:hAnsi="Times New Roman" w:cs="Times New Roman"/>
          <w:sz w:val="28"/>
          <w:szCs w:val="28"/>
        </w:rPr>
        <w:t> При злоупотреблении компьютером может возникнуть так называемый синдром сухого глаза из-за редкого моргания, переутомление и даже боль в глазных яблоках.</w:t>
      </w:r>
    </w:p>
    <w:p w:rsidR="00CA3012" w:rsidRDefault="00CA3012" w:rsidP="00CA3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Опорно-двигательный аппарат испытывает негативное влияние.</w:t>
      </w:r>
      <w:r>
        <w:rPr>
          <w:rFonts w:ascii="Times New Roman" w:hAnsi="Times New Roman" w:cs="Times New Roman"/>
          <w:sz w:val="28"/>
          <w:szCs w:val="28"/>
        </w:rPr>
        <w:t xml:space="preserve"> Когда ребенок увлечен работой или игрой, </w:t>
      </w:r>
      <w:r>
        <w:rPr>
          <w:rFonts w:ascii="Times New Roman" w:hAnsi="Times New Roman" w:cs="Times New Roman"/>
          <w:sz w:val="28"/>
          <w:szCs w:val="28"/>
        </w:rPr>
        <w:lastRenderedPageBreak/>
        <w:t>он не замечает, в какой позе сидит. Часто дети горбят спину, втягивают голову, отклоняя ее назад, руки находятся чуть ли не в максимальном сгибании в локтевых суставах. Из-за этого нарушается кровообращение по всему организму, в результате чего наблюдается раннее возникновение радикулита, онемение пальцев рук, шейный и грудной остеохондроз, искривление позвоночника и т. д.</w:t>
      </w:r>
    </w:p>
    <w:p w:rsidR="00CA3012" w:rsidRDefault="00CA3012" w:rsidP="00CA30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Замедляется интеллектуальное развитие.</w:t>
      </w:r>
      <w:r>
        <w:rPr>
          <w:rFonts w:ascii="Times New Roman" w:hAnsi="Times New Roman" w:cs="Times New Roman"/>
          <w:sz w:val="28"/>
          <w:szCs w:val="28"/>
        </w:rPr>
        <w:t> Многие дети, увлекшиеся компьютером, теряют интерес к книге, а между тем чтение является одним из главных факторов умственного развития ребенка, так как именно книга помогает развивать воображение и способность размышлять. Кроме того, многие дети отказываются рисовать карандашами на бумаге, предпочитая графические программы.</w:t>
      </w:r>
    </w:p>
    <w:p w:rsidR="00CA3012" w:rsidRDefault="00CA3012" w:rsidP="00CA30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Мышечная масса деградирует.</w:t>
      </w:r>
      <w:r>
        <w:rPr>
          <w:rFonts w:ascii="Times New Roman" w:hAnsi="Times New Roman" w:cs="Times New Roman"/>
          <w:sz w:val="28"/>
          <w:szCs w:val="28"/>
        </w:rPr>
        <w:t xml:space="preserve"> Некоторые специалисты утверждают, что компьютерная мышь и клавиатура способствуют развитию мелкой моторики. Другие же ставят эту мысль под сомнение, приводя такой аргумент, что работают далеко не все группы мышц кисти, дети потом пишут медленно и «как курица лапой». Кроме того, от чрезмерной работы за компьютером у детей резко снижается физическая активность и появляется риск лишнего веса. </w:t>
      </w:r>
    </w:p>
    <w:p w:rsidR="00A64A35" w:rsidRPr="00CA3012" w:rsidRDefault="00A64A35" w:rsidP="00CA3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4A35" w:rsidRPr="00CA3012" w:rsidSect="00CA30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12"/>
    <w:rsid w:val="004F5660"/>
    <w:rsid w:val="00A64A35"/>
    <w:rsid w:val="00C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34535</dc:creator>
  <cp:lastModifiedBy>fedor</cp:lastModifiedBy>
  <cp:revision>2</cp:revision>
  <dcterms:created xsi:type="dcterms:W3CDTF">2019-02-11T12:07:00Z</dcterms:created>
  <dcterms:modified xsi:type="dcterms:W3CDTF">2019-02-11T12:07:00Z</dcterms:modified>
</cp:coreProperties>
</file>