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C0D" w:rsidRPr="002B4C95" w:rsidRDefault="00BA3C0D" w:rsidP="0033516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</w:rPr>
      </w:pPr>
      <w:bookmarkStart w:id="0" w:name="_GoBack"/>
      <w:bookmarkEnd w:id="0"/>
      <w:r w:rsidRPr="00335162">
        <w:rPr>
          <w:rFonts w:ascii="Times New Roman" w:eastAsia="Times New Roman" w:hAnsi="Times New Roman" w:cs="Times New Roman"/>
          <w:b/>
          <w:i/>
          <w:color w:val="17365D" w:themeColor="text2" w:themeShade="BF"/>
          <w:sz w:val="32"/>
          <w:szCs w:val="32"/>
        </w:rPr>
        <w:t>Памятка для родителей будущего первоклассника</w:t>
      </w:r>
      <w:r w:rsidRPr="002B4C95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335162" w:rsidRPr="00335162" w:rsidRDefault="009C2AEB" w:rsidP="000856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10795</wp:posOffset>
            </wp:positionH>
            <wp:positionV relativeFrom="paragraph">
              <wp:posOffset>85090</wp:posOffset>
            </wp:positionV>
            <wp:extent cx="2464435" cy="1924050"/>
            <wp:effectExtent l="19050" t="0" r="0" b="0"/>
            <wp:wrapTight wrapText="bothSides">
              <wp:wrapPolygon edited="0">
                <wp:start x="-167" y="0"/>
                <wp:lineTo x="-167" y="21386"/>
                <wp:lineTo x="21539" y="21386"/>
                <wp:lineTo x="21539" y="0"/>
                <wp:lineTo x="-167" y="0"/>
              </wp:wrapPolygon>
            </wp:wrapTight>
            <wp:docPr id="1" name="Рисунок 19" descr="https://static.tildacdn.com/tild6134-6536-4239-b562-376563316132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tatic.tildacdn.com/tild6134-6536-4239-b562-376563316132/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Принято считать, что дошкольника не учат, а развивают. Учебный процесс – основной вид деятельности только школьника. А ребенок 6-7 лет новые сведения о мире и людях получа</w:t>
      </w:r>
      <w:r w:rsidR="000856BA">
        <w:rPr>
          <w:rFonts w:ascii="Times New Roman" w:eastAsia="Times New Roman" w:hAnsi="Times New Roman" w:cs="Times New Roman"/>
          <w:sz w:val="28"/>
          <w:szCs w:val="28"/>
        </w:rPr>
        <w:t xml:space="preserve">ет через игровую деятельность.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Единого для развития всех детей рецепта нет, да и быть не может: с одним нужно больше говорить, другого больше слушать, с третьим бегать</w:t>
      </w:r>
      <w:r w:rsidR="000856BA">
        <w:rPr>
          <w:rFonts w:ascii="Times New Roman" w:eastAsia="Times New Roman" w:hAnsi="Times New Roman" w:cs="Times New Roman"/>
          <w:sz w:val="28"/>
          <w:szCs w:val="28"/>
        </w:rPr>
        <w:t xml:space="preserve"> и прыгать, а четвертого учить «по минуточкам»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 xml:space="preserve"> сидеть и внимательно работать. Одно ясно, </w:t>
      </w:r>
      <w:r w:rsidR="00335162" w:rsidRPr="00335162">
        <w:rPr>
          <w:rFonts w:ascii="Times New Roman" w:eastAsia="Times New Roman" w:hAnsi="Times New Roman" w:cs="Times New Roman"/>
          <w:sz w:val="28"/>
          <w:szCs w:val="28"/>
        </w:rPr>
        <w:t xml:space="preserve">готовить ребенка к школе нужно </w:t>
      </w:r>
      <w:r w:rsidR="003A09D1">
        <w:rPr>
          <w:rFonts w:ascii="Times New Roman" w:eastAsia="Times New Roman" w:hAnsi="Times New Roman" w:cs="Times New Roman"/>
          <w:sz w:val="28"/>
          <w:szCs w:val="28"/>
        </w:rPr>
        <w:t>и все, чему В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ы научите ребенка сейчас, а</w:t>
      </w:r>
      <w:r w:rsidR="000856BA">
        <w:rPr>
          <w:rFonts w:ascii="Times New Roman" w:eastAsia="Times New Roman" w:hAnsi="Times New Roman" w:cs="Times New Roman"/>
          <w:sz w:val="28"/>
          <w:szCs w:val="28"/>
        </w:rPr>
        <w:t xml:space="preserve"> главное, чему он научится сам,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 xml:space="preserve"> поможет ему быть успешным в школе.</w:t>
      </w:r>
    </w:p>
    <w:p w:rsidR="00BA3C0D" w:rsidRPr="002B4C95" w:rsidRDefault="003A09D1" w:rsidP="003351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Для В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ас, заботливы</w:t>
      </w:r>
      <w:r>
        <w:rPr>
          <w:rFonts w:ascii="Times New Roman" w:eastAsia="Times New Roman" w:hAnsi="Times New Roman" w:cs="Times New Roman"/>
          <w:sz w:val="28"/>
          <w:szCs w:val="28"/>
        </w:rPr>
        <w:t>е родители, эта памятка, чтобы В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ы смогли воспользоваться некоторыми рекомендациями по подготовке ребенка к школе. От того, как пройдет первый учебный год, зависит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многое в последующем обучении В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ашего ребенка.</w:t>
      </w:r>
    </w:p>
    <w:p w:rsidR="00BA3C0D" w:rsidRPr="002B4C95" w:rsidRDefault="000856BA" w:rsidP="000856B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3895725</wp:posOffset>
            </wp:positionH>
            <wp:positionV relativeFrom="paragraph">
              <wp:posOffset>181610</wp:posOffset>
            </wp:positionV>
            <wp:extent cx="2522220" cy="2025015"/>
            <wp:effectExtent l="19050" t="0" r="0" b="0"/>
            <wp:wrapTight wrapText="bothSides">
              <wp:wrapPolygon edited="0">
                <wp:start x="-163" y="0"/>
                <wp:lineTo x="-163" y="21336"/>
                <wp:lineTo x="21535" y="21336"/>
                <wp:lineTo x="21535" y="0"/>
                <wp:lineTo x="-163" y="0"/>
              </wp:wrapPolygon>
            </wp:wrapTight>
            <wp:docPr id="4" name="Рисунок 25" descr="https://pbs.twimg.com/media/DsSaM1HWwAECbo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bs.twimg.com/media/DsSaM1HWwAECbo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864" t="4483" r="2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На этапе подготовки:</w:t>
      </w:r>
      <w:r w:rsidRPr="000856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3C0D" w:rsidRPr="002B4C95" w:rsidRDefault="00FB73C7" w:rsidP="003351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избегайте чрезмерных требований к ребенку;</w:t>
      </w:r>
    </w:p>
    <w:p w:rsidR="00BA3C0D" w:rsidRPr="002B4C95" w:rsidRDefault="00FB73C7" w:rsidP="003351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предоставляйте право на ошибку;</w:t>
      </w:r>
    </w:p>
    <w:p w:rsidR="00BA3C0D" w:rsidRPr="002B4C95" w:rsidRDefault="00FB73C7" w:rsidP="003351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не думайте за ребёнка;</w:t>
      </w:r>
    </w:p>
    <w:p w:rsidR="00BA3C0D" w:rsidRPr="002B4C95" w:rsidRDefault="00FB73C7" w:rsidP="003351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не перегружайте ребёнка;</w:t>
      </w:r>
    </w:p>
    <w:p w:rsidR="00BA3C0D" w:rsidRPr="002B4C95" w:rsidRDefault="00FB73C7" w:rsidP="00335162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не пропустите первые трудности и обратитесь к узким специалиста</w:t>
      </w:r>
      <w:r w:rsidR="00335162">
        <w:rPr>
          <w:rFonts w:ascii="Times New Roman" w:eastAsia="Times New Roman" w:hAnsi="Times New Roman" w:cs="Times New Roman"/>
          <w:sz w:val="28"/>
          <w:szCs w:val="28"/>
        </w:rPr>
        <w:t>м (логопед, психолог и др.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BA3C0D" w:rsidRPr="002B4C95" w:rsidRDefault="00FB73C7" w:rsidP="00FB73C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устраивайте ребенку маленькие праздники.</w:t>
      </w:r>
    </w:p>
    <w:p w:rsidR="003A09D1" w:rsidRDefault="003A09D1" w:rsidP="003351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</w:p>
    <w:p w:rsidR="00BA3C0D" w:rsidRPr="002B4C95" w:rsidRDefault="00BA3C0D" w:rsidP="0033516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</w:pPr>
      <w:r w:rsidRPr="006D7009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Как родители могут помочь ребенку избежать некоторых трудностей</w:t>
      </w:r>
      <w:r w:rsidR="00335162" w:rsidRPr="006D7009">
        <w:rPr>
          <w:rFonts w:ascii="Times New Roman" w:eastAsia="Times New Roman" w:hAnsi="Times New Roman" w:cs="Times New Roman"/>
          <w:b/>
          <w:color w:val="17365D" w:themeColor="text2" w:themeShade="BF"/>
          <w:sz w:val="28"/>
          <w:szCs w:val="28"/>
        </w:rPr>
        <w:t>?</w:t>
      </w:r>
    </w:p>
    <w:p w:rsidR="00BA3C0D" w:rsidRPr="002B4C95" w:rsidRDefault="00335162" w:rsidP="00285090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► </w:t>
      </w:r>
      <w:r w:rsidR="00BA3C0D" w:rsidRPr="00335162">
        <w:rPr>
          <w:rFonts w:ascii="Times New Roman" w:eastAsia="Times New Roman" w:hAnsi="Times New Roman" w:cs="Times New Roman"/>
          <w:i/>
          <w:sz w:val="28"/>
          <w:szCs w:val="28"/>
        </w:rPr>
        <w:t>Организуйте распорядок дня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стабильный режим дня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сбалансированное питание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полноценный сон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прогулки на воздухе.</w:t>
      </w:r>
    </w:p>
    <w:p w:rsidR="00BA3C0D" w:rsidRPr="002B4C95" w:rsidRDefault="00335162" w:rsidP="003351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► </w:t>
      </w:r>
      <w:r w:rsidR="00BA3C0D" w:rsidRPr="00335162">
        <w:rPr>
          <w:rFonts w:ascii="Times New Roman" w:eastAsia="Times New Roman" w:hAnsi="Times New Roman" w:cs="Times New Roman"/>
          <w:i/>
          <w:sz w:val="28"/>
          <w:szCs w:val="28"/>
        </w:rPr>
        <w:t>Формируйте у ребенка умения общаться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обратите внимание на то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 xml:space="preserve"> умеет ли ваш ребенок вступать в контакт с другими детьми, </w:t>
      </w:r>
      <w:r w:rsidRPr="00335162">
        <w:rPr>
          <w:rFonts w:ascii="Times New Roman" w:eastAsia="Times New Roman" w:hAnsi="Times New Roman" w:cs="Times New Roman"/>
          <w:sz w:val="28"/>
          <w:szCs w:val="28"/>
        </w:rPr>
        <w:t xml:space="preserve">с новым взрослым,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умеет ли он взаимодействовать, сотрудничать.</w:t>
      </w:r>
    </w:p>
    <w:p w:rsidR="00BA3C0D" w:rsidRPr="002B4C95" w:rsidRDefault="00335162" w:rsidP="00285090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► </w:t>
      </w:r>
      <w:r w:rsidR="00BA3C0D" w:rsidRPr="00335162">
        <w:rPr>
          <w:rFonts w:ascii="Times New Roman" w:eastAsia="Times New Roman" w:hAnsi="Times New Roman" w:cs="Times New Roman"/>
          <w:i/>
          <w:sz w:val="28"/>
          <w:szCs w:val="28"/>
        </w:rPr>
        <w:t>Уделите особое внимание развитию произвольности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учите ребенка управлять своими желаниями, эмоциями, поступками. Он должен уметь подчиняться правилам поведения, выполнять действия по образцу.</w:t>
      </w:r>
    </w:p>
    <w:p w:rsidR="006D7009" w:rsidRDefault="00335162" w:rsidP="0033516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► </w:t>
      </w:r>
      <w:r w:rsidR="00BA3C0D" w:rsidRPr="006D7009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Ежедневно</w:t>
      </w:r>
      <w:r w:rsidR="00BA3C0D" w:rsidRPr="006D7009">
        <w:rPr>
          <w:rFonts w:ascii="Times New Roman" w:eastAsia="Times New Roman" w:hAnsi="Times New Roman" w:cs="Times New Roman"/>
          <w:i/>
          <w:sz w:val="28"/>
          <w:szCs w:val="28"/>
        </w:rPr>
        <w:t xml:space="preserve"> занимайтесь интеллектуальным развитием ребенка</w:t>
      </w:r>
      <w:r w:rsidR="006D7009">
        <w:rPr>
          <w:rFonts w:ascii="Times New Roman" w:eastAsia="Times New Roman" w:hAnsi="Times New Roman" w:cs="Times New Roman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B66554" w:rsidRDefault="000A543D" w:rsidP="00285090">
      <w:pPr>
        <w:spacing w:after="12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A543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93345</wp:posOffset>
            </wp:positionV>
            <wp:extent cx="3025775" cy="2286000"/>
            <wp:effectExtent l="19050" t="0" r="3175" b="0"/>
            <wp:wrapSquare wrapText="bothSides"/>
            <wp:docPr id="28" name="Рисунок 28" descr="https://img4.goodfon.ru/original/5760x3840/c/2b/semia-roditeli-deti-priroda-progul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img4.goodfon.ru/original/5760x3840/c/2b/semia-roditeli-deti-priroda-progulk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6835" r="19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77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6554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D7009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о время прогулок наблюдайте изменения в природе. Обращайте внимания на различные явления природы (дождь, снег, радуга, ли</w:t>
      </w:r>
      <w:r w:rsidR="006D7009">
        <w:rPr>
          <w:rFonts w:ascii="Times New Roman" w:eastAsia="Times New Roman" w:hAnsi="Times New Roman" w:cs="Times New Roman"/>
          <w:sz w:val="28"/>
          <w:szCs w:val="28"/>
        </w:rPr>
        <w:t>стопад, туман, ветер, тучи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, рассвет, закат)</w:t>
      </w:r>
      <w:r w:rsidR="00B66554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6D7009">
        <w:rPr>
          <w:rFonts w:ascii="Times New Roman" w:eastAsia="Times New Roman" w:hAnsi="Times New Roman" w:cs="Times New Roman"/>
          <w:sz w:val="28"/>
          <w:szCs w:val="28"/>
        </w:rPr>
        <w:t>ыучите названия времен года, т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 xml:space="preserve">ренируйте умения определять </w:t>
      </w:r>
      <w:r w:rsidR="00B66554">
        <w:rPr>
          <w:rFonts w:ascii="Times New Roman" w:eastAsia="Times New Roman" w:hAnsi="Times New Roman" w:cs="Times New Roman"/>
          <w:sz w:val="28"/>
          <w:szCs w:val="28"/>
        </w:rPr>
        <w:t>времена</w:t>
      </w:r>
      <w:r w:rsidR="006D7009">
        <w:rPr>
          <w:rFonts w:ascii="Times New Roman" w:eastAsia="Times New Roman" w:hAnsi="Times New Roman" w:cs="Times New Roman"/>
          <w:sz w:val="28"/>
          <w:szCs w:val="28"/>
        </w:rPr>
        <w:t xml:space="preserve"> года на улице и картинках. </w:t>
      </w:r>
    </w:p>
    <w:p w:rsidR="00B66554" w:rsidRDefault="00752789" w:rsidP="00285090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116840</wp:posOffset>
            </wp:positionV>
            <wp:extent cx="2944495" cy="2158365"/>
            <wp:effectExtent l="19050" t="0" r="8255" b="0"/>
            <wp:wrapTight wrapText="bothSides">
              <wp:wrapPolygon edited="0">
                <wp:start x="-140" y="0"/>
                <wp:lineTo x="-140" y="21352"/>
                <wp:lineTo x="21661" y="21352"/>
                <wp:lineTo x="21661" y="0"/>
                <wp:lineTo x="-140" y="0"/>
              </wp:wrapPolygon>
            </wp:wrapTight>
            <wp:docPr id="22" name="Рисунок 22" descr="https://i8.photo.2gis.com/images/branch/35/4925812111559338_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8.photo.2gis.com/images/branch/35/4925812111559338_66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4495" cy="215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7009">
        <w:rPr>
          <w:rFonts w:ascii="Times New Roman" w:eastAsia="Times New Roman" w:hAnsi="Times New Roman" w:cs="Times New Roman"/>
          <w:sz w:val="28"/>
          <w:szCs w:val="28"/>
        </w:rPr>
        <w:t>И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спользуя лото и книги, учите с ребенком названия животных, растений, предметов быта, школьных принадлежностей, определя</w:t>
      </w:r>
      <w:r w:rsidR="006D7009">
        <w:rPr>
          <w:rFonts w:ascii="Times New Roman" w:eastAsia="Times New Roman" w:hAnsi="Times New Roman" w:cs="Times New Roman"/>
          <w:sz w:val="28"/>
          <w:szCs w:val="28"/>
        </w:rPr>
        <w:t xml:space="preserve">йте их особенности и назначение,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развивайте связную речь детей. Учите пересказывать сказки, содержания му</w:t>
      </w:r>
      <w:r w:rsidR="006D7009">
        <w:rPr>
          <w:rFonts w:ascii="Times New Roman" w:eastAsia="Times New Roman" w:hAnsi="Times New Roman" w:cs="Times New Roman"/>
          <w:sz w:val="28"/>
          <w:szCs w:val="28"/>
        </w:rPr>
        <w:t>льтфильмов, детских кинофильмов. С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оставляйте рассказы по картинкам; следите за правильным произношением и дикцией детей. Проговаривайте скороговорки;</w:t>
      </w:r>
      <w:r w:rsidR="006D700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можно заниматься с ребенком звуковым анализом простых слов (дом, лес, шар, суп). Научите находить слова имеющие, например, звук «л».</w:t>
      </w:r>
      <w:r w:rsidR="006D7009">
        <w:rPr>
          <w:rFonts w:ascii="Times New Roman" w:eastAsia="Times New Roman" w:hAnsi="Times New Roman" w:cs="Times New Roman"/>
          <w:sz w:val="28"/>
          <w:szCs w:val="28"/>
        </w:rPr>
        <w:t xml:space="preserve"> З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накомьте ребенка с буквами и их печатным изображением, а так же звуком, обозначающим конкретную букву</w:t>
      </w:r>
      <w:r w:rsidR="006D70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639"/>
      </w:tblGrid>
      <w:tr w:rsidR="00C10BB0" w:rsidTr="00C10BB0">
        <w:tc>
          <w:tcPr>
            <w:tcW w:w="567" w:type="dxa"/>
          </w:tcPr>
          <w:p w:rsidR="00C10BB0" w:rsidRPr="00C10BB0" w:rsidRDefault="00C10BB0" w:rsidP="002850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96"/>
              </w:rPr>
              <w:t>!</w:t>
            </w:r>
          </w:p>
        </w:tc>
        <w:tc>
          <w:tcPr>
            <w:tcW w:w="9639" w:type="dxa"/>
          </w:tcPr>
          <w:p w:rsidR="00C10BB0" w:rsidRDefault="00C10BB0" w:rsidP="0028509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752789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Ребенок 6-7 лет не может работать долго, 15-20 минут - временной предел, а потом он должен отдохнуть, отвлечься. Поэтому все занятия должны быть рассчитаны на 15-20 минут.</w:t>
            </w:r>
          </w:p>
        </w:tc>
      </w:tr>
    </w:tbl>
    <w:p w:rsidR="00C10BB0" w:rsidRDefault="00C10BB0" w:rsidP="0028509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</w:p>
    <w:p w:rsidR="00285090" w:rsidRDefault="00285090" w:rsidP="00B6655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A3C0D" w:rsidRDefault="006D7009" w:rsidP="00AE4357">
      <w:pPr>
        <w:spacing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Н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аучите ребенка различать и правильно называть основные геометрические фигуры (круг, ква</w:t>
      </w:r>
      <w:r w:rsidR="00752789">
        <w:rPr>
          <w:rFonts w:ascii="Times New Roman" w:eastAsia="Times New Roman" w:hAnsi="Times New Roman" w:cs="Times New Roman"/>
          <w:sz w:val="28"/>
          <w:szCs w:val="28"/>
        </w:rPr>
        <w:t>драт и пр.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), сравнивать и различать предметы по величине (больший, меньший) и цвету</w:t>
      </w:r>
      <w:r>
        <w:rPr>
          <w:rFonts w:ascii="Times New Roman" w:eastAsia="Times New Roman" w:hAnsi="Times New Roman" w:cs="Times New Roman"/>
          <w:sz w:val="28"/>
          <w:szCs w:val="28"/>
        </w:rPr>
        <w:t>. Н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аучите ребенка считать до 10 и обратно, сравнивать количество предметов (больше, меньше, столько же). Познакомьте с изображением цифр (не надо учить их писать, только знать)</w:t>
      </w:r>
      <w:r>
        <w:rPr>
          <w:rFonts w:ascii="Times New Roman" w:eastAsia="Times New Roman" w:hAnsi="Times New Roman" w:cs="Times New Roman"/>
          <w:sz w:val="28"/>
          <w:szCs w:val="28"/>
        </w:rPr>
        <w:t>. Н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 xml:space="preserve">аучите определять положение предметов на плоскости, знать слова, обозначающие местоположение, и правильно понимать их значения: </w:t>
      </w:r>
      <w:r w:rsidR="00BA3C0D" w:rsidRPr="006D7009">
        <w:rPr>
          <w:rFonts w:ascii="Times New Roman" w:eastAsia="Times New Roman" w:hAnsi="Times New Roman" w:cs="Times New Roman"/>
          <w:i/>
          <w:sz w:val="28"/>
          <w:szCs w:val="28"/>
        </w:rPr>
        <w:t>впереди, сзади, справа, слева, сверху, над, под, за, перед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.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639"/>
      </w:tblGrid>
      <w:tr w:rsidR="00C10BB0" w:rsidTr="00960C16">
        <w:tc>
          <w:tcPr>
            <w:tcW w:w="567" w:type="dxa"/>
          </w:tcPr>
          <w:p w:rsidR="00C10BB0" w:rsidRPr="00C10BB0" w:rsidRDefault="00C10BB0" w:rsidP="00960C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96"/>
              </w:rPr>
              <w:t>!</w:t>
            </w:r>
          </w:p>
        </w:tc>
        <w:tc>
          <w:tcPr>
            <w:tcW w:w="9639" w:type="dxa"/>
          </w:tcPr>
          <w:p w:rsidR="00C10BB0" w:rsidRDefault="00C10BB0" w:rsidP="00960C16">
            <w:pPr>
              <w:spacing w:after="120" w:line="36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B23AD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При выполнении любых письменных заданий следите за правильным положением ручки (ка</w:t>
            </w:r>
            <w:r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рандаша), тетради, позой ребен</w:t>
            </w:r>
            <w:r w:rsidRPr="00B23AD0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ка! Рука не должна быть сильно напряжена, а пальцы - чуть расслаблены.</w:t>
            </w:r>
          </w:p>
        </w:tc>
      </w:tr>
    </w:tbl>
    <w:p w:rsidR="00BA3C0D" w:rsidRPr="002B4C95" w:rsidRDefault="00752789" w:rsidP="00C10BB0">
      <w:pPr>
        <w:spacing w:before="120" w:after="12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► </w:t>
      </w:r>
      <w:r w:rsidR="00BA3C0D" w:rsidRPr="00752789">
        <w:rPr>
          <w:rFonts w:ascii="Times New Roman" w:eastAsia="Times New Roman" w:hAnsi="Times New Roman" w:cs="Times New Roman"/>
          <w:i/>
          <w:sz w:val="28"/>
          <w:szCs w:val="28"/>
        </w:rPr>
        <w:t>Тренируйте руку ребенка: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развитию мелко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й моторики руки ребенка помогут 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рисование, штриховка, раскрашивание небольших поверхностей, нанизывание бусинок, пуговиц, лепка, определение вслепую формы предметов (сначала самых простых, потом можно усложнять), игры с мелкими предметами (мозаика).</w:t>
      </w:r>
    </w:p>
    <w:p w:rsidR="00AE4357" w:rsidRDefault="00AE4357" w:rsidP="00C10BB0">
      <w:pPr>
        <w:spacing w:before="120" w:after="12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435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12065</wp:posOffset>
            </wp:positionH>
            <wp:positionV relativeFrom="paragraph">
              <wp:posOffset>43180</wp:posOffset>
            </wp:positionV>
            <wp:extent cx="2626995" cy="2019300"/>
            <wp:effectExtent l="19050" t="0" r="1905" b="0"/>
            <wp:wrapTight wrapText="bothSides">
              <wp:wrapPolygon edited="0">
                <wp:start x="-157" y="0"/>
                <wp:lineTo x="-157" y="21396"/>
                <wp:lineTo x="21616" y="21396"/>
                <wp:lineTo x="21616" y="0"/>
                <wp:lineTo x="-157" y="0"/>
              </wp:wrapPolygon>
            </wp:wrapTight>
            <wp:docPr id="7" name="Рисунок 31" descr="http://www.newlearnkids.com/wp-content/uploads/2019/02/iStock_000007678220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www.newlearnkids.com/wp-content/uploads/2019/02/iStock_000007678220_Small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99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52789">
        <w:rPr>
          <w:rFonts w:ascii="Times New Roman" w:eastAsia="Times New Roman" w:hAnsi="Times New Roman" w:cs="Times New Roman"/>
          <w:sz w:val="28"/>
          <w:szCs w:val="28"/>
        </w:rPr>
        <w:t>К</w:t>
      </w:r>
      <w:r w:rsidR="00BA3C0D" w:rsidRPr="00335162">
        <w:rPr>
          <w:rFonts w:ascii="Times New Roman" w:eastAsia="Times New Roman" w:hAnsi="Times New Roman" w:cs="Times New Roman"/>
          <w:sz w:val="28"/>
          <w:szCs w:val="28"/>
        </w:rPr>
        <w:t>опируйте фигуры. Это задание способствует развитию координации, умению правильно воспринимать фигуры, расположенные на плоскости листа, различать прямые, кривые, наклонные соблюдать соотношение штрихов и положения фигур между собой.</w:t>
      </w: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"/>
        <w:gridCol w:w="9639"/>
      </w:tblGrid>
      <w:tr w:rsidR="00C10BB0" w:rsidTr="00960C16">
        <w:tc>
          <w:tcPr>
            <w:tcW w:w="567" w:type="dxa"/>
          </w:tcPr>
          <w:p w:rsidR="00C10BB0" w:rsidRPr="00C10BB0" w:rsidRDefault="00C10BB0" w:rsidP="00960C16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96"/>
              </w:rPr>
            </w:pPr>
            <w:r>
              <w:rPr>
                <w:rFonts w:ascii="Times New Roman" w:eastAsia="Times New Roman" w:hAnsi="Times New Roman" w:cs="Times New Roman"/>
                <w:b/>
                <w:color w:val="C00000"/>
                <w:sz w:val="96"/>
                <w:szCs w:val="96"/>
              </w:rPr>
              <w:t>!</w:t>
            </w:r>
          </w:p>
        </w:tc>
        <w:tc>
          <w:tcPr>
            <w:tcW w:w="9639" w:type="dxa"/>
          </w:tcPr>
          <w:p w:rsidR="00C10BB0" w:rsidRDefault="00C10BB0" w:rsidP="00C10BB0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</w:pPr>
            <w:r w:rsidRPr="00AE4357">
              <w:rPr>
                <w:rFonts w:ascii="Times New Roman" w:eastAsia="Times New Roman" w:hAnsi="Times New Roman" w:cs="Times New Roman"/>
                <w:b/>
                <w:color w:val="C00000"/>
                <w:sz w:val="28"/>
                <w:szCs w:val="28"/>
              </w:rPr>
              <w:t>При выполнении графических задании важны не быстрота, не количество сделанного, а точность выполнения - даже самых простых упражнений.</w:t>
            </w:r>
          </w:p>
        </w:tc>
      </w:tr>
    </w:tbl>
    <w:p w:rsidR="00BA3C0D" w:rsidRPr="002B4C95" w:rsidRDefault="00BA3C0D" w:rsidP="00C10BB0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5162">
        <w:rPr>
          <w:rFonts w:ascii="Times New Roman" w:eastAsia="Times New Roman" w:hAnsi="Times New Roman" w:cs="Times New Roman"/>
          <w:sz w:val="28"/>
          <w:szCs w:val="28"/>
        </w:rPr>
        <w:t>Продолжительность работы - 3-5 мину</w:t>
      </w:r>
      <w:r w:rsidR="00C10BB0">
        <w:rPr>
          <w:rFonts w:ascii="Times New Roman" w:eastAsia="Times New Roman" w:hAnsi="Times New Roman" w:cs="Times New Roman"/>
          <w:sz w:val="28"/>
          <w:szCs w:val="28"/>
        </w:rPr>
        <w:t xml:space="preserve">т, затем отдых, переключение и </w:t>
      </w:r>
      <w:r w:rsidRPr="00335162">
        <w:rPr>
          <w:rFonts w:ascii="Times New Roman" w:eastAsia="Times New Roman" w:hAnsi="Times New Roman" w:cs="Times New Roman"/>
          <w:sz w:val="28"/>
          <w:szCs w:val="28"/>
        </w:rPr>
        <w:t>если не надоело, еще 3-5 минут работы. Не переходите к следующим заданиям, если не освоено предыдущее, линии должны быть четкими, ровными, уверенными.</w:t>
      </w:r>
    </w:p>
    <w:p w:rsidR="00C10BB0" w:rsidRDefault="00C10BB0" w:rsidP="00C10BB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</w:pPr>
    </w:p>
    <w:p w:rsidR="003E0F72" w:rsidRPr="00C10BB0" w:rsidRDefault="00962FE6" w:rsidP="00C10BB0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</w:pPr>
      <w:r>
        <w:rPr>
          <w:rFonts w:eastAsiaTheme="minorHAnsi"/>
          <w:b/>
          <w:i/>
          <w:noProof/>
          <w:color w:val="0070C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2882265</wp:posOffset>
                </wp:positionH>
                <wp:positionV relativeFrom="paragraph">
                  <wp:posOffset>279400</wp:posOffset>
                </wp:positionV>
                <wp:extent cx="1504950" cy="504825"/>
                <wp:effectExtent l="12700" t="13335" r="6350" b="571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04950" cy="504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226.95pt;margin-top:22pt;width:118.5pt;height:3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" strokecolor="white [3212]"/>
            </w:pict>
          </mc:Fallback>
        </mc:AlternateContent>
      </w:r>
      <w:r w:rsidR="00BA3C0D" w:rsidRPr="00C10BB0">
        <w:rPr>
          <w:rFonts w:ascii="Times New Roman" w:eastAsia="Times New Roman" w:hAnsi="Times New Roman" w:cs="Times New Roman"/>
          <w:b/>
          <w:i/>
          <w:color w:val="0070C0"/>
          <w:sz w:val="36"/>
          <w:szCs w:val="36"/>
        </w:rPr>
        <w:t>Счастливого пути по дорогам знаний!</w:t>
      </w:r>
    </w:p>
    <w:sectPr w:rsidR="003E0F72" w:rsidRPr="00C10BB0" w:rsidSect="00BA3C0D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C0D"/>
    <w:rsid w:val="000856BA"/>
    <w:rsid w:val="000A543D"/>
    <w:rsid w:val="00285090"/>
    <w:rsid w:val="00335162"/>
    <w:rsid w:val="003A09D1"/>
    <w:rsid w:val="003E0F72"/>
    <w:rsid w:val="006D7009"/>
    <w:rsid w:val="00752789"/>
    <w:rsid w:val="00962FE6"/>
    <w:rsid w:val="009C2AEB"/>
    <w:rsid w:val="00AE4357"/>
    <w:rsid w:val="00B23AD0"/>
    <w:rsid w:val="00B66554"/>
    <w:rsid w:val="00BA3C0D"/>
    <w:rsid w:val="00C10BB0"/>
    <w:rsid w:val="00FB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1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0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51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3516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10B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665</Words>
  <Characters>3797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fedor</cp:lastModifiedBy>
  <cp:revision>2</cp:revision>
  <dcterms:created xsi:type="dcterms:W3CDTF">2019-11-16T14:24:00Z</dcterms:created>
  <dcterms:modified xsi:type="dcterms:W3CDTF">2019-11-16T14:24:00Z</dcterms:modified>
</cp:coreProperties>
</file>