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84" w:rsidRDefault="009240FE" w:rsidP="00803884">
      <w:pPr>
        <w:jc w:val="center"/>
        <w:rPr>
          <w:rFonts w:ascii="Calibri" w:hAnsi="Calibri" w:cs="Calibri"/>
          <w:b/>
          <w:bCs/>
        </w:rPr>
      </w:pPr>
      <w:r w:rsidRPr="009240FE">
        <w:rPr>
          <w:rFonts w:ascii="Calibri" w:hAnsi="Calibri" w:cs="Calibri"/>
          <w:b/>
          <w:bCs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pt;height:706.55pt" o:ole="">
            <v:imagedata r:id="rId8" o:title=""/>
          </v:shape>
          <o:OLEObject Type="Embed" ProgID="AcroExch.Document.11" ShapeID="_x0000_i1025" DrawAspect="Content" ObjectID="_1617526821" r:id="rId9"/>
        </w:object>
      </w: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СОДЕРЖАНИЕ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I. Аналитическая часть.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Общие сведения о дошкольном образовательном учреждении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Оценка образовательной деятельности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Оценка системы управления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Оценка содержания и качества подготовки обучающихся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Оценка организации учебного-воспитательного процесса МБДОУ № 102 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1.6. Оценка качества кадрового состава МБДОУ № 102</w:t>
      </w:r>
    </w:p>
    <w:p w:rsidR="00DB059F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Оценка учебно-методического, библиотечно-информационного обеспечения </w:t>
      </w:r>
      <w:r w:rsidR="00DB059F">
        <w:rPr>
          <w:sz w:val="23"/>
          <w:szCs w:val="23"/>
        </w:rPr>
        <w:t xml:space="preserve"> </w:t>
      </w:r>
    </w:p>
    <w:p w:rsidR="00803884" w:rsidRDefault="00DB059F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803884">
        <w:rPr>
          <w:sz w:val="23"/>
          <w:szCs w:val="23"/>
        </w:rPr>
        <w:t xml:space="preserve">МБДОУ № </w:t>
      </w:r>
      <w:r>
        <w:rPr>
          <w:sz w:val="23"/>
          <w:szCs w:val="23"/>
        </w:rPr>
        <w:t xml:space="preserve">     </w:t>
      </w:r>
      <w:r w:rsidR="00803884">
        <w:rPr>
          <w:sz w:val="23"/>
          <w:szCs w:val="23"/>
        </w:rPr>
        <w:t>102</w:t>
      </w:r>
    </w:p>
    <w:p w:rsidR="00803884" w:rsidRDefault="00803884" w:rsidP="00803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1.8. Оценка материально-технической базы МБДОУ № 102</w:t>
      </w:r>
    </w:p>
    <w:p w:rsidR="00803884" w:rsidRDefault="00803884" w:rsidP="008038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II. Показатели деятельности.</w:t>
      </w:r>
    </w:p>
    <w:p w:rsidR="00803884" w:rsidRDefault="00803884" w:rsidP="00803884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I. Аналитическая часть.</w:t>
      </w: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numPr>
          <w:ilvl w:val="1"/>
          <w:numId w:val="1"/>
        </w:numPr>
        <w:jc w:val="center"/>
        <w:rPr>
          <w:sz w:val="23"/>
          <w:szCs w:val="23"/>
        </w:rPr>
      </w:pPr>
      <w:r>
        <w:rPr>
          <w:sz w:val="23"/>
          <w:szCs w:val="23"/>
        </w:rPr>
        <w:t>Общие сведения о дошкольном образовательном учреждении</w:t>
      </w:r>
    </w:p>
    <w:p w:rsidR="00803884" w:rsidRDefault="00803884" w:rsidP="00803884">
      <w:pPr>
        <w:pStyle w:val="Default"/>
        <w:ind w:left="405"/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и сокращенное наименование ДОУ (в соответствии с Уставом)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дошкольное образовательное учреждение города Иркутска детский сад № 102 (МБДОУ г. Иркутска детский сад № 102)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Российская Федерация, Иркутска область, г. Иркутск, ул. Советская, д. 129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Pr="00172121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Фактический адрес, тел/факс, </w:t>
            </w:r>
            <w:r>
              <w:rPr>
                <w:sz w:val="23"/>
                <w:szCs w:val="23"/>
                <w:lang w:val="en-US"/>
              </w:rPr>
              <w:t>e</w:t>
            </w:r>
            <w:r w:rsidRPr="0017212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2" w:type="dxa"/>
          </w:tcPr>
          <w:p w:rsidR="00803884" w:rsidRPr="00A2456D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Российская Федерация, Иркутска область, г. Иркутск, ул. Советская, д. 129, тел. (3952) 54-37-12, </w:t>
            </w:r>
            <w:r>
              <w:rPr>
                <w:sz w:val="23"/>
                <w:szCs w:val="23"/>
                <w:lang w:val="en-US"/>
              </w:rPr>
              <w:t>e</w:t>
            </w:r>
            <w:r w:rsidRPr="0080388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</w:t>
            </w:r>
            <w:r w:rsidRPr="008038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</w:t>
            </w:r>
            <w:r w:rsidRPr="0080388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u</w:t>
            </w:r>
            <w:r w:rsidRPr="00803884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ryazanceva</w:t>
            </w:r>
            <w:proofErr w:type="spellEnd"/>
            <w:r w:rsidRPr="00803884">
              <w:rPr>
                <w:sz w:val="23"/>
                <w:szCs w:val="23"/>
              </w:rPr>
              <w:t>@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803884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</w:tbl>
    <w:p w:rsidR="00803884" w:rsidRDefault="00803884" w:rsidP="00803884">
      <w:pPr>
        <w:pStyle w:val="Default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1.2 Оценка образовательной деятельности МБДОУ № 102</w:t>
      </w:r>
    </w:p>
    <w:p w:rsidR="00803884" w:rsidRDefault="00803884" w:rsidP="00803884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образовательной деятельности, заявленные в Уставе</w:t>
            </w:r>
          </w:p>
        </w:tc>
        <w:tc>
          <w:tcPr>
            <w:tcW w:w="6202" w:type="dxa"/>
          </w:tcPr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Основной целью и предметом деятельности Учреждения является образовательная деятельность по основной образовательной программе дошкольного образования Муниципального бюджетного дошкольного образовательного учреждения города Иркутска детского сада № 102 (далее – образовательная программа дошкольного образования).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виды деятельности Учреждения в соответствии с муниципальным заданием являются</w:t>
            </w:r>
          </w:p>
        </w:tc>
        <w:tc>
          <w:tcPr>
            <w:tcW w:w="6202" w:type="dxa"/>
          </w:tcPr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Основными видами деятельности Учреждения в соответствии с муниципальным заданием являются: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1) предоставление общедоступного и бесплатного дошкольного образования.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Учреждение вправе осуществлять следующие виды деятельности, не являющиеся основными: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1) предоставление бесплатного дополнительного образования по дополнительным общеразвивающим программам;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2) осуществление присмотра и ухода за детьми за счет платы, взимаемой с родителей (законных представителей), утвержденной на основании муниципального правового акта;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3) оказание платных образовательных услуг по договорам об оказании платных образовательных услуг за счет средств физических и юридических лиц;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D40005">
              <w:rPr>
                <w:sz w:val="23"/>
                <w:szCs w:val="23"/>
              </w:rPr>
              <w:t>) предоставление имущества Учреждения в аренду за арендную плату.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>При осуществлении своей деятельности Учреждение вправе: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1) использовать   сетевую   форму   реализации  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организаций;  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2) реализовывать адаптированную образовательную </w:t>
            </w:r>
            <w:r w:rsidRPr="00D40005">
              <w:rPr>
                <w:sz w:val="23"/>
                <w:szCs w:val="23"/>
              </w:rPr>
              <w:lastRenderedPageBreak/>
              <w:t>программу для обучения детей с ограниченными возможностями здоровья с учётом особенностей их психофизического развития, индивидуальных возможностей, а также с учетом имеющихся в Учреждении специальных условий для получения образования указанными воспитанниками;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3) вести в соответствии с законодательством Российской Федерации научную и (или) иную творческую деятельность; </w:t>
            </w:r>
          </w:p>
          <w:p w:rsidR="00803884" w:rsidRPr="00D40005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 w:rsidRPr="00D40005">
              <w:rPr>
                <w:sz w:val="23"/>
                <w:szCs w:val="23"/>
              </w:rPr>
              <w:t xml:space="preserve">4) осуществлять иные права, предусмотренные законодательством об образовании. 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35" w:type="dxa"/>
          </w:tcPr>
          <w:p w:rsidR="00803884" w:rsidRPr="00172121" w:rsidRDefault="00803884" w:rsidP="003D5F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470D85">
              <w:rPr>
                <w:sz w:val="23"/>
                <w:szCs w:val="23"/>
              </w:rPr>
              <w:t>едагогические задачи ДОУ на 201</w:t>
            </w:r>
            <w:r w:rsidR="003D5F7E" w:rsidRPr="003D5F7E">
              <w:rPr>
                <w:sz w:val="23"/>
                <w:szCs w:val="23"/>
              </w:rPr>
              <w:t>8</w:t>
            </w:r>
            <w:r w:rsidR="00470D85">
              <w:rPr>
                <w:sz w:val="23"/>
                <w:szCs w:val="23"/>
              </w:rPr>
              <w:t>-201</w:t>
            </w:r>
            <w:r w:rsidR="003D5F7E" w:rsidRPr="003D5F7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учебный год (в соответствии с годовым планом)</w:t>
            </w:r>
          </w:p>
        </w:tc>
        <w:tc>
          <w:tcPr>
            <w:tcW w:w="6202" w:type="dxa"/>
          </w:tcPr>
          <w:p w:rsidR="00364393" w:rsidRPr="004D1A72" w:rsidRDefault="00364393" w:rsidP="0036439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A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Внедрить в практику работы педагогов ДОУ инновационный проект в целях повышения качества работы по защите прав ребенка. </w:t>
            </w:r>
          </w:p>
          <w:p w:rsidR="00803884" w:rsidRPr="00364393" w:rsidRDefault="00364393" w:rsidP="0036439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1A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Создать и внедрить во всех возрастных группах систему работы по развитию связной речи детей в условиях взаимодействия с родителями</w:t>
            </w:r>
            <w:r w:rsidR="00670B1F" w:rsidRPr="004D1A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803884" w:rsidRDefault="00803884" w:rsidP="00803884">
      <w:pPr>
        <w:pStyle w:val="Default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1.3. Оценка системы управления МБДОУ № 102</w:t>
      </w:r>
    </w:p>
    <w:p w:rsidR="00803884" w:rsidRDefault="00803884" w:rsidP="00803884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803884" w:rsidRPr="002C02FB" w:rsidTr="00EB268E">
              <w:trPr>
                <w:trHeight w:val="1213"/>
              </w:trPr>
              <w:tc>
                <w:tcPr>
                  <w:tcW w:w="0" w:type="auto"/>
                </w:tcPr>
                <w:p w:rsidR="00803884" w:rsidRPr="002C02FB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C02F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Соответствие нормативно-правовой документации (Устав, лицензия на право осуществления образовательной деятельности, договоры между родителями и ДОУ) </w:t>
                  </w:r>
                </w:p>
              </w:tc>
            </w:tr>
          </w:tbl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дошкольное образовательное учреждение города Иркутска детский сад № 102 функционирует с 30 декабря 1961 г.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Расположено в Правобережном округе г. Иркутска по адресу: 664009, г. Иркутск, ул. Советская, д. 129.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Учредитель: Муниципальное образование г. Иркутска. От имени муниципального образования г. Иркутска функции и полномочия Учредителя осуществляет администрация г. Иркутска в лице департамента образования комитета по социальной политике и культуре администрации города Иркутска (ДО КСПК г. Иркутска). МБДОУ г. Иркутска детский сад № 102 функционирует на основе Устава, зарегистрированного 02.06.2015 г., Лицензия № 8925 от 15.02.2016 г.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МБДОУ г. Иркутска детском саду № 102 имеет</w:t>
            </w:r>
            <w:r w:rsidR="00117814">
              <w:rPr>
                <w:sz w:val="23"/>
                <w:szCs w:val="23"/>
              </w:rPr>
              <w:t>ся музыкально-физкультурный зал</w:t>
            </w:r>
            <w:r>
              <w:rPr>
                <w:sz w:val="23"/>
                <w:szCs w:val="23"/>
              </w:rPr>
              <w:t xml:space="preserve">, кабинет для </w:t>
            </w:r>
            <w:r w:rsidR="00117814">
              <w:rPr>
                <w:sz w:val="23"/>
                <w:szCs w:val="23"/>
              </w:rPr>
              <w:t>делопроизводителя</w:t>
            </w:r>
            <w:r>
              <w:rPr>
                <w:sz w:val="23"/>
                <w:szCs w:val="23"/>
              </w:rPr>
              <w:t xml:space="preserve">, методический кабинет, медицинский и процедурный кабинет. Участок ДОУ озеленен, оснащен игровыми площадками, спортивным стационарным комплексом. Здание рассчитано по проекту на 125 мест.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Режим работы ДОУ – с 07.00. до 19.00. п</w:t>
            </w:r>
            <w:r w:rsidR="00DD2B47">
              <w:rPr>
                <w:sz w:val="23"/>
                <w:szCs w:val="23"/>
              </w:rPr>
              <w:t xml:space="preserve">ри пятидневной рабочей неделе. </w:t>
            </w:r>
            <w:r w:rsidR="00DD2B47" w:rsidRPr="00DD2B4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групп с 12-ти часовым пребыванием детей, общ</w:t>
            </w:r>
            <w:r w:rsidR="00DD2B47">
              <w:rPr>
                <w:sz w:val="23"/>
                <w:szCs w:val="23"/>
              </w:rPr>
              <w:t>еразвивающей направленности, две</w:t>
            </w:r>
            <w:r>
              <w:rPr>
                <w:sz w:val="23"/>
                <w:szCs w:val="23"/>
              </w:rPr>
              <w:t xml:space="preserve"> разновозрастные группы для детей </w:t>
            </w:r>
            <w:r w:rsidR="00DD2B47">
              <w:rPr>
                <w:sz w:val="23"/>
                <w:szCs w:val="23"/>
              </w:rPr>
              <w:t>с 3 до 5 лет и</w:t>
            </w:r>
            <w:r w:rsidR="00117814">
              <w:rPr>
                <w:sz w:val="23"/>
                <w:szCs w:val="23"/>
              </w:rPr>
              <w:t xml:space="preserve"> </w:t>
            </w:r>
            <w:r w:rsidR="00DD2B47">
              <w:rPr>
                <w:sz w:val="23"/>
                <w:szCs w:val="23"/>
              </w:rPr>
              <w:t>с 4 до 6 лет</w:t>
            </w:r>
            <w:r>
              <w:rPr>
                <w:sz w:val="23"/>
                <w:szCs w:val="23"/>
              </w:rPr>
              <w:t xml:space="preserve">. </w:t>
            </w:r>
          </w:p>
          <w:p w:rsidR="00803884" w:rsidRDefault="003D5F7E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Наполняемость ДОУ на 01.01.201</w:t>
            </w:r>
            <w:r w:rsidRPr="003D5F7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г. составляет 187</w:t>
            </w:r>
            <w:r w:rsidR="00117814">
              <w:rPr>
                <w:sz w:val="23"/>
                <w:szCs w:val="23"/>
              </w:rPr>
              <w:t xml:space="preserve"> воспитанников</w:t>
            </w:r>
            <w:r w:rsidR="00803884">
              <w:rPr>
                <w:sz w:val="23"/>
                <w:szCs w:val="23"/>
              </w:rPr>
              <w:t xml:space="preserve">.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стратегии и тактики функционирования и развития ДОУ (программа развития, перспективное и оперативное </w:t>
            </w:r>
            <w:r>
              <w:rPr>
                <w:sz w:val="23"/>
                <w:szCs w:val="23"/>
              </w:rPr>
              <w:lastRenderedPageBreak/>
              <w:t xml:space="preserve">планирование, годовой план) </w:t>
            </w:r>
          </w:p>
        </w:tc>
        <w:tc>
          <w:tcPr>
            <w:tcW w:w="6202" w:type="dxa"/>
          </w:tcPr>
          <w:p w:rsidR="00803884" w:rsidRPr="002624C2" w:rsidRDefault="00803884" w:rsidP="00EB26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62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Программа развития «Оздоровление детей дошкольного возраста посредством использования в ДОУ здоровьесберегающих технологий» находится в стадии разработки</w:t>
            </w:r>
          </w:p>
          <w:p w:rsidR="00803884" w:rsidRDefault="00803884" w:rsidP="00EB268E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план имеет схематично-блочную форму оформления, ориентирован на конечные результаты </w:t>
            </w:r>
            <w:r>
              <w:rPr>
                <w:sz w:val="23"/>
                <w:szCs w:val="23"/>
              </w:rPr>
              <w:lastRenderedPageBreak/>
              <w:t xml:space="preserve">деятельности ДОУ. Анализ результатов деятельности ДОУ оформлен в схемах с краткими выводами по каждому направлению, указаны проблемы и резервы повышения результативности работы по каждому разделу: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состояние здоровья воспитанников анализировалось по заболеваемости детей, по группам здоровья, по результатам организации физкультурно-оздоровительной работы;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6"/>
            </w:tblGrid>
            <w:tr w:rsidR="00803884" w:rsidRPr="002624C2" w:rsidTr="00EB268E">
              <w:trPr>
                <w:trHeight w:val="2332"/>
              </w:trPr>
              <w:tc>
                <w:tcPr>
                  <w:tcW w:w="0" w:type="auto"/>
                </w:tcPr>
                <w:p w:rsidR="00803884" w:rsidRPr="002624C2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Symbol" w:hAnsi="Symbol"/>
                      <w:color w:val="000000"/>
                      <w:sz w:val="23"/>
                      <w:szCs w:val="23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3"/>
                      <w:szCs w:val="23"/>
                    </w:rPr>
                    <w:t>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анализировались результаты научно-методического и кадрового обеспечения учебно-воспитательного процесса;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анализ системы работы с родителями представлен по результатам анкетирования; </w:t>
                  </w:r>
                </w:p>
                <w:p w:rsidR="00803884" w:rsidRPr="002624C2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проанализирована административно-хозяйственная работа в ДОУ. </w:t>
                  </w:r>
                </w:p>
                <w:p w:rsidR="00803884" w:rsidRPr="002624C2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 структуре годового плана сохранены цели, задачи. Методы, способы и формы работы подвергаются корректировке, принимаются во внимание роль каждого педагога в реализации годового плана. Перспективное и комплексно-т</w:t>
                  </w:r>
                  <w:r w:rsidR="00F139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ематическое планирование за 2018-2019</w:t>
                  </w:r>
                  <w:r w:rsidRPr="002624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уч. год осуществляется. </w:t>
                  </w:r>
                </w:p>
              </w:tc>
            </w:tr>
          </w:tbl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целенаправленного методического сопровождения профессиональной деятельности педагогов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МБДОУ № 102 имеются должностные инструкции, локальные акты, договоры о взаимодействии с родителями, план работы на год, план работы на год с педагогическими кадрами, книга движения детей, книги приказов, протоколы: педагогических советов, родительских комитетов, родительских встреч и материалы к ним ведутся в соответствии с делопроизводством (прошиты, пронумерованы).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повышения квалификации педагогов на 5 лет имеется.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программно-методического обеспечения образовательного процесса на каждой группе (программа, методические рекомендации и пособия)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учебно-методическая литература в соответствии с образовательной программой в достаточном количестве; </w:t>
            </w:r>
          </w:p>
          <w:p w:rsidR="00803884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D3011">
              <w:rPr>
                <w:sz w:val="23"/>
                <w:szCs w:val="23"/>
              </w:rPr>
              <w:t xml:space="preserve">режим работы дошкольного учреждения, учебный план и сетка образовательной деятельности по группам, количество учебных занятий, правильное сочетание занятий в течение дня и недели имеются в соответствии с требованиями; </w:t>
            </w:r>
          </w:p>
          <w:p w:rsidR="00803884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D3011">
              <w:rPr>
                <w:sz w:val="23"/>
                <w:szCs w:val="23"/>
              </w:rPr>
              <w:t xml:space="preserve">наличие и состояние необходимой документации у педагогических работников ДОУ имеется в соответствии с требованиями; </w:t>
            </w:r>
          </w:p>
          <w:p w:rsidR="00803884" w:rsidRPr="006D3011" w:rsidRDefault="00803884" w:rsidP="00EB268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6D3011">
              <w:rPr>
                <w:sz w:val="23"/>
                <w:szCs w:val="23"/>
              </w:rPr>
              <w:t xml:space="preserve">предметно-пространственная развивающая среда в ДОУ, в кабинетах специалистов максимально приближена к норме. </w:t>
            </w:r>
          </w:p>
        </w:tc>
      </w:tr>
      <w:tr w:rsidR="00803884" w:rsidTr="00EB268E">
        <w:trPr>
          <w:trHeight w:val="2965"/>
        </w:trPr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самоуправления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МБДОУ № 102 организована оптимальная система самоуправления: Общее собрание работников, Совет учреждения, Педагогический совет.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Непосредственное руководство МБДОУ № 102 осуществляет заведующ</w:t>
            </w:r>
            <w:r w:rsidR="00117814">
              <w:rPr>
                <w:sz w:val="23"/>
                <w:szCs w:val="23"/>
              </w:rPr>
              <w:t>ий</w:t>
            </w:r>
            <w:r>
              <w:rPr>
                <w:sz w:val="23"/>
                <w:szCs w:val="23"/>
              </w:rPr>
              <w:t xml:space="preserve"> Рязанцева Мария Юрьевна. Имеет выс</w:t>
            </w:r>
            <w:r w:rsidR="00117814">
              <w:rPr>
                <w:sz w:val="23"/>
                <w:szCs w:val="23"/>
              </w:rPr>
              <w:t xml:space="preserve">шее образование, стаж работы </w:t>
            </w:r>
            <w:r w:rsidR="008673FA">
              <w:rPr>
                <w:sz w:val="23"/>
                <w:szCs w:val="23"/>
              </w:rPr>
              <w:t xml:space="preserve">в ОУ </w:t>
            </w:r>
            <w:r w:rsidR="00F139BF">
              <w:rPr>
                <w:sz w:val="23"/>
                <w:szCs w:val="23"/>
              </w:rPr>
              <w:t>- 12 лет, по должности - 9</w:t>
            </w:r>
            <w:r>
              <w:rPr>
                <w:sz w:val="23"/>
                <w:szCs w:val="23"/>
              </w:rPr>
              <w:t xml:space="preserve"> лет. </w:t>
            </w:r>
            <w:r w:rsidR="008673FA">
              <w:rPr>
                <w:sz w:val="23"/>
                <w:szCs w:val="23"/>
              </w:rPr>
              <w:t>Возглавляет коллектив ДОУ с 2010</w:t>
            </w:r>
            <w:r>
              <w:rPr>
                <w:sz w:val="23"/>
                <w:szCs w:val="23"/>
              </w:rPr>
              <w:t xml:space="preserve"> года. </w:t>
            </w:r>
          </w:p>
          <w:p w:rsidR="00803884" w:rsidRDefault="008673FA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заведующего – Романова Татьяна Анатольевна. Имеет высшее образование, стаж раб</w:t>
            </w:r>
            <w:r w:rsidR="00F139BF">
              <w:rPr>
                <w:sz w:val="23"/>
                <w:szCs w:val="23"/>
              </w:rPr>
              <w:t>оты в ОУ – 10</w:t>
            </w:r>
            <w:r w:rsidR="00DD2B47">
              <w:rPr>
                <w:sz w:val="23"/>
                <w:szCs w:val="23"/>
              </w:rPr>
              <w:t xml:space="preserve"> ле</w:t>
            </w:r>
            <w:r w:rsidR="00F139BF">
              <w:rPr>
                <w:sz w:val="23"/>
                <w:szCs w:val="23"/>
              </w:rPr>
              <w:t>т, по должности – 3</w:t>
            </w:r>
            <w:r>
              <w:rPr>
                <w:sz w:val="23"/>
                <w:szCs w:val="23"/>
              </w:rPr>
              <w:t xml:space="preserve"> год</w:t>
            </w:r>
            <w:r w:rsidR="00F139BF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.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Учреждении формируются коллегиальные органы управления, к которым относятся: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общее собрание работников;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совет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педагогический совет.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Общее собрание работников </w:t>
            </w:r>
            <w:r>
              <w:rPr>
                <w:sz w:val="23"/>
                <w:szCs w:val="23"/>
              </w:rPr>
              <w:t xml:space="preserve">является постоянно действующим представительным коллегиальным органом управления Учреждением.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собрание работников осуществляет следующие полномочия: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дает рекомендации по вопросам принятия локальных актов, регулирующих трудовые отношения с работниками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обсуждает вопросы состояния трудовой дисциплины в Учреждении, дает рекомендации по ее укреплению;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содействует созданию оптимальных условий для организации труда и профессионального совершенствования работников;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выражает мнение в письменной форме при принятии локальных нормативных актов, затрагивающих права и обязанности работников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осуществляет согласование отчетного доклада заведующего о работе в истекшем году;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утверждает результаты самообследования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Учреждения.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– Троицкая А.Б.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Совет Учреждения </w:t>
            </w:r>
            <w:r>
              <w:rPr>
                <w:sz w:val="23"/>
                <w:szCs w:val="23"/>
              </w:rPr>
              <w:t xml:space="preserve">является постоянно действующим представительным коллегиальным органом управления Учреждением.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учреждения осуществляет следующие полномочия: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обеспечивает соблюдение Учреждением целей и видов деятельности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осуществляет утверждение годового отчета и годового бухгалтерского баланса Учреждения;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рассмотрение иных вопросов, вынесенных на заседания совета Учреждения, за исключением вопросов, отнесенных к компетенции иных органов управления Учреждением.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Педагогический совет </w:t>
            </w:r>
            <w:r>
              <w:rPr>
                <w:sz w:val="23"/>
                <w:szCs w:val="23"/>
              </w:rPr>
              <w:t xml:space="preserve">является постоянно действующим </w:t>
            </w:r>
            <w:r>
              <w:rPr>
                <w:sz w:val="23"/>
                <w:szCs w:val="23"/>
              </w:rPr>
              <w:lastRenderedPageBreak/>
              <w:t xml:space="preserve">органом самоуправления,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в Учреждении.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– заведующая МБДОУ № 102 Рязанцева М.Ю.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органы самоуправления, а также профсоюзный комитет детского сада работает в тесном контакте с администрацией, общественными организациями и их решения своевременно доводятся до сведения всех сотрудников образовательного учреждения.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структурные части ДОУ взаимосвязаны между собой. На каждом уровне осуществляется своя система взаимодействия сотрудников и определена мера ответственности каждого. </w:t>
            </w:r>
          </w:p>
        </w:tc>
      </w:tr>
    </w:tbl>
    <w:p w:rsidR="00803884" w:rsidRDefault="00803884" w:rsidP="00803884">
      <w:pPr>
        <w:pStyle w:val="Default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1.4. Оценка содержания и качества подготовки обучающихся МБДОУ № 102</w:t>
      </w:r>
    </w:p>
    <w:tbl>
      <w:tblPr>
        <w:tblStyle w:val="a5"/>
        <w:tblW w:w="0" w:type="auto"/>
        <w:tblLook w:val="04A0"/>
      </w:tblPr>
      <w:tblGrid>
        <w:gridCol w:w="512"/>
        <w:gridCol w:w="2277"/>
        <w:gridCol w:w="678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уровня и качества освоения выпускниками ДОУ содержания общеобразовательной программы 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66"/>
            </w:tblGrid>
            <w:tr w:rsidR="00803884" w:rsidRPr="008C1B18" w:rsidTr="00EB268E">
              <w:trPr>
                <w:trHeight w:val="2041"/>
              </w:trPr>
              <w:tc>
                <w:tcPr>
                  <w:tcW w:w="0" w:type="auto"/>
                </w:tcPr>
                <w:p w:rsidR="00803884" w:rsidRPr="008C1B18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Работа ДОУ осуществлялась исходя из основных годовых задач и в соответствии с годовым планом работы МБДОУ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г. Ирку</w:t>
                  </w:r>
                  <w:r w:rsidR="00F139B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тска детского сада № 102 на 2018 - 2019</w:t>
                  </w: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учебный год. </w:t>
                  </w:r>
                </w:p>
                <w:p w:rsidR="00803884" w:rsidRPr="008C1B18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 детьми систематически проводилась организованная образовательная деятельность в соответствии с программой и утвержденным расписанием образовательной деятельности. Поставленные цели достигнуты в процессе осуществления разнообразных видов деятельности в соответствии с ФГОС ДО. </w:t>
                  </w:r>
                </w:p>
                <w:p w:rsidR="00803884" w:rsidRPr="008C1B18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 МБД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ОУ г. Иркутска детский сад № 102</w:t>
                  </w:r>
                  <w:r w:rsidRPr="008C1B1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реализуется Основная общеобразовательная программа дошкольного образования, утвержденная на педагогическом совете, разработанная в соответствии с Федеральными государственными образовательным стандартом дошкольного образования. </w:t>
                  </w:r>
                </w:p>
              </w:tc>
            </w:tr>
          </w:tbl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Социально – коммуникативное развитие.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Познавательное развитие.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Речевое развитие.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Художественно-эстетическое.</w:t>
            </w:r>
          </w:p>
          <w:p w:rsidR="00803884" w:rsidRPr="008C1B18" w:rsidRDefault="00803884" w:rsidP="00EB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1B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Физическое развитие.</w:t>
            </w:r>
          </w:p>
          <w:p w:rsidR="00EB268E" w:rsidRPr="002F6C26" w:rsidRDefault="00EB268E" w:rsidP="00EB268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</w:pPr>
            <w:r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Мониторинг качества освоения детьми основной о</w:t>
            </w:r>
            <w:r w:rsidR="00F139BF"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бразовательной программы за 2018-2019</w:t>
            </w:r>
            <w:r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 xml:space="preserve"> учебный год показал следующие результаты:</w:t>
            </w:r>
          </w:p>
          <w:p w:rsidR="00EB268E" w:rsidRPr="002F6C26" w:rsidRDefault="00EB268E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EB268E" w:rsidRPr="002F6C26" w:rsidRDefault="00EB268E" w:rsidP="00EB2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</w:p>
          <w:p w:rsidR="00EB268E" w:rsidRPr="002F6C26" w:rsidRDefault="00EB268E" w:rsidP="00EB2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Результаты освоения основной образовательной программы</w:t>
            </w:r>
          </w:p>
          <w:p w:rsidR="00EB268E" w:rsidRPr="002F6C26" w:rsidRDefault="002A7F43" w:rsidP="00EB268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На 1 полугодие </w:t>
            </w:r>
            <w:r w:rsidR="00364393" w:rsidRPr="002F6C2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2018</w:t>
            </w:r>
            <w:r w:rsidR="00EB268E" w:rsidRPr="002F6C2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-</w:t>
            </w:r>
            <w:r w:rsidR="00364393" w:rsidRPr="002F6C2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2019</w:t>
            </w:r>
            <w:r w:rsidR="00EB268E" w:rsidRPr="002F6C26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учебный год.</w:t>
            </w:r>
          </w:p>
          <w:p w:rsidR="00EB268E" w:rsidRPr="002F6C26" w:rsidRDefault="00EB268E" w:rsidP="00EB268E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</w:p>
          <w:tbl>
            <w:tblPr>
              <w:tblW w:w="6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99"/>
              <w:gridCol w:w="1620"/>
              <w:gridCol w:w="1478"/>
              <w:gridCol w:w="1559"/>
            </w:tblGrid>
            <w:tr w:rsidR="002A7F43" w:rsidRPr="002F6C26" w:rsidTr="00950B5D">
              <w:trPr>
                <w:trHeight w:val="659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Наименование образовательной области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Сформирован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Находится в стадии становления </w:t>
                  </w:r>
                </w:p>
              </w:tc>
              <w:tc>
                <w:tcPr>
                  <w:tcW w:w="155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Не сформирован</w:t>
                  </w:r>
                </w:p>
              </w:tc>
            </w:tr>
            <w:tr w:rsidR="002A7F43" w:rsidRPr="002F6C26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Физическое </w:t>
                  </w: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развитие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29,4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46,9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% </w:t>
                  </w:r>
                </w:p>
              </w:tc>
              <w:tc>
                <w:tcPr>
                  <w:tcW w:w="1559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23,7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2A7F43" w:rsidRPr="002F6C26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Познавательное развитие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28,3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46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25,7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2A7F43" w:rsidRPr="002F6C26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Социально – коммуникативное развитие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28,8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49</w:t>
                  </w:r>
                  <w:r w:rsidR="00DC26B7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,4</w:t>
                  </w: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21,8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2A7F43" w:rsidRPr="002F6C26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Художественно эстетическое развитие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23,1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51,4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Pr="002F6C26" w:rsidRDefault="002A7F43" w:rsidP="00DC26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</w:t>
                  </w:r>
                  <w:r w:rsidR="00DC26B7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5,5</w:t>
                  </w: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2A7F43" w:rsidRPr="002F6C26" w:rsidTr="00950B5D">
              <w:trPr>
                <w:trHeight w:val="109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Речевое развитие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20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51,9</w:t>
                  </w:r>
                  <w:r w:rsidR="002A7F43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55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28</w:t>
                  </w:r>
                  <w:r w:rsidR="00DC26B7"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,1</w:t>
                  </w:r>
                  <w:r w:rsidRPr="002F6C2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2A7F43" w:rsidRPr="002F6C26" w:rsidTr="00950B5D">
              <w:trPr>
                <w:trHeight w:val="383"/>
              </w:trPr>
              <w:tc>
                <w:tcPr>
                  <w:tcW w:w="1899" w:type="dxa"/>
                </w:tcPr>
                <w:p w:rsidR="002A7F43" w:rsidRPr="002F6C26" w:rsidRDefault="002A7F43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Итоговый результат освоения основной образовательной программы </w:t>
                  </w:r>
                </w:p>
              </w:tc>
              <w:tc>
                <w:tcPr>
                  <w:tcW w:w="1620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25,9</w:t>
                  </w:r>
                  <w:r w:rsidR="002A7F43"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% </w:t>
                  </w:r>
                </w:p>
              </w:tc>
              <w:tc>
                <w:tcPr>
                  <w:tcW w:w="1478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49,1</w:t>
                  </w:r>
                  <w:r w:rsidR="002A7F43"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%</w:t>
                  </w:r>
                </w:p>
              </w:tc>
              <w:tc>
                <w:tcPr>
                  <w:tcW w:w="1559" w:type="dxa"/>
                </w:tcPr>
                <w:p w:rsidR="002A7F43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25</w:t>
                  </w:r>
                  <w:r w:rsidR="00950B5D"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950B5D" w:rsidRPr="002F6C26" w:rsidTr="00950B5D">
              <w:trPr>
                <w:trHeight w:val="383"/>
              </w:trPr>
              <w:tc>
                <w:tcPr>
                  <w:tcW w:w="1899" w:type="dxa"/>
                </w:tcPr>
                <w:p w:rsidR="00950B5D" w:rsidRPr="002F6C26" w:rsidRDefault="00950B5D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Освоение программы за 1 полугодие </w:t>
                  </w:r>
                </w:p>
              </w:tc>
              <w:tc>
                <w:tcPr>
                  <w:tcW w:w="4657" w:type="dxa"/>
                  <w:gridSpan w:val="3"/>
                </w:tcPr>
                <w:p w:rsidR="00950B5D" w:rsidRPr="002F6C26" w:rsidRDefault="00DC26B7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75</w:t>
                  </w:r>
                  <w:r w:rsidR="00950B5D" w:rsidRPr="002F6C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%</w:t>
                  </w:r>
                </w:p>
              </w:tc>
            </w:tr>
          </w:tbl>
          <w:p w:rsidR="00EB268E" w:rsidRPr="002F6C26" w:rsidRDefault="00EB268E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F5B6F" w:rsidRPr="002F6C26" w:rsidRDefault="00EF5B6F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  <w:p w:rsidR="00CD7A8E" w:rsidRPr="002F6C26" w:rsidRDefault="00803884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Анализ выполнения требований к содержанию и методам воспитания и обучения, а также анализ усвоения детьми пр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ограммного материала показывают, что самые высокие показатели по образовательным о</w:t>
            </w:r>
            <w:r w:rsidR="00950B5D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бластям: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социально-коммуникативное развитие </w:t>
            </w:r>
            <w:r w:rsidR="00950B5D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(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78,2</w:t>
            </w:r>
            <w:r w:rsidR="00950B5D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%) 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 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физическое</w:t>
            </w:r>
            <w:r w:rsidR="00950B5D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развитие (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76,3</w:t>
            </w:r>
            <w:r w:rsidR="00950B5D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%)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CD7A8E" w:rsidRPr="002F6C26" w:rsidRDefault="00950B5D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Ниже: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художественно-эстетическое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развитие (7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4,5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%), 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речевое развитие</w:t>
            </w:r>
            <w:r w:rsidR="005F154B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(71,9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%) и познавательное развитие (74,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%)</w:t>
            </w:r>
            <w:r w:rsidR="00CD7A8E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CD7A8E" w:rsidRPr="002F6C26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Но в целом все результаты мониторинга имеют допустимый уровень и показали успешность освоения детьми программы с учетом образовательных областей.</w:t>
            </w:r>
          </w:p>
          <w:p w:rsidR="00CD7A8E" w:rsidRPr="002F6C26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Анализируя выше изложенные данные можно подвести итог о том, что уровень усвоения программы по речевому развитию остается низким по сравнению с другими разделами программы. Из этого следует, что коллективу необходимо </w:t>
            </w:r>
            <w:r w:rsidR="00B1126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продолжить</w:t>
            </w:r>
            <w:r w:rsidR="00CA38EB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B1126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систему работы по развитию речи детей в условиях взаимодействия с родителями </w:t>
            </w:r>
            <w:r w:rsidR="00CA38EB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работу на 201</w:t>
            </w:r>
            <w:r w:rsidR="00670B1F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9</w:t>
            </w:r>
            <w:r w:rsidR="00CA38EB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г.</w:t>
            </w:r>
          </w:p>
          <w:p w:rsidR="00CD7A8E" w:rsidRPr="002F6C26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Причин невысокого уровня развития речи может быть несколько: </w:t>
            </w:r>
          </w:p>
          <w:p w:rsidR="00CD7A8E" w:rsidRPr="002F6C26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 многогранность и сложность раздела;</w:t>
            </w:r>
          </w:p>
          <w:p w:rsidR="00CD7A8E" w:rsidRPr="002F6C26" w:rsidRDefault="00CD7A8E" w:rsidP="00CD7A8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 недостаточно продуманное построение предметно–развивающей образовательной среды, неполная наполняемость дидактическими пособиями, необходимыми по программе</w:t>
            </w:r>
            <w:r w:rsidR="00F371DB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;</w:t>
            </w:r>
          </w:p>
          <w:p w:rsidR="00803884" w:rsidRPr="002F6C26" w:rsidRDefault="00F371DB" w:rsidP="00F371DB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- </w:t>
            </w:r>
            <w:r w:rsidR="0080388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отсутствие у некоторых родителей возможности или потребности участвовать в воспитательном </w:t>
            </w:r>
            <w:proofErr w:type="spellStart"/>
            <w:r w:rsidR="0080388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коррекционно</w:t>
            </w:r>
            <w:proofErr w:type="spellEnd"/>
            <w:r w:rsidR="0080388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- образовательном процессе и возможности создания воспитательного </w:t>
            </w:r>
            <w:proofErr w:type="spellStart"/>
            <w:r w:rsidR="0080388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коррекционно</w:t>
            </w:r>
            <w:proofErr w:type="spellEnd"/>
            <w:r w:rsidR="0080388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- образовательного пространства за пределами детского сада (оказания помощи ребё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нку в освоении речевой системы)</w:t>
            </w:r>
            <w:r w:rsidR="00803884" w:rsidRPr="002F6C2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803884" w:rsidRPr="002F6C2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В целях повышения уровня выполнения программы </w:t>
            </w:r>
            <w:r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lastRenderedPageBreak/>
              <w:t xml:space="preserve">в будущем учебном году намечено: </w:t>
            </w:r>
          </w:p>
          <w:p w:rsidR="00B11264" w:rsidRPr="002F6C26" w:rsidRDefault="00B11264" w:rsidP="002F6C2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Продолжать совершенствова</w:t>
            </w:r>
            <w:r w:rsidR="004D1A72"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ть</w:t>
            </w:r>
            <w:r w:rsidRPr="002F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и внедрять во всех возрастных группах систему работы по развитию связной речи детей в условиях взаимодействия с родителями</w:t>
            </w:r>
            <w:r w:rsidR="00F371DB" w:rsidRPr="002F6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.</w:t>
            </w:r>
          </w:p>
          <w:p w:rsidR="00803884" w:rsidRPr="002F6C2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дошкольном учреждении проводятся интерактивные формы методической работы: </w:t>
            </w:r>
            <w:r w:rsidR="00182A72"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семинары-практикумы, 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мастер-классы, презентации педагогических, детских проектов и творческих тем. </w:t>
            </w:r>
          </w:p>
          <w:p w:rsidR="00803884" w:rsidRPr="002F6C26" w:rsidRDefault="000C1984" w:rsidP="002F6C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B01D22"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МБД</w:t>
            </w:r>
            <w:r w:rsidR="00B11264"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г.Иркутска детский сад №102 </w:t>
            </w:r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 в реестр региональный тематических инновационных комплексов ГАУ ДПО ИРО с целью реализации регионального инновационного проекта «Защита прав детей в дошкольной образовательной организации как ресурс сохранения </w:t>
            </w:r>
            <w:proofErr w:type="spellStart"/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самоценности</w:t>
            </w:r>
            <w:proofErr w:type="spellEnd"/>
            <w:r w:rsidRPr="002F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детства».</w:t>
            </w:r>
          </w:p>
        </w:tc>
      </w:tr>
    </w:tbl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1.5. Оценка организации учебного-воспитательного процесса МБДОУ № 102</w:t>
      </w:r>
    </w:p>
    <w:p w:rsidR="00803884" w:rsidRDefault="00803884" w:rsidP="00803884">
      <w:pPr>
        <w:pStyle w:val="Default"/>
        <w:jc w:val="center"/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образовательных программ </w:t>
            </w:r>
          </w:p>
        </w:tc>
        <w:tc>
          <w:tcPr>
            <w:tcW w:w="6202" w:type="dxa"/>
          </w:tcPr>
          <w:p w:rsidR="00803884" w:rsidRDefault="00803884" w:rsidP="00F371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общеобразовательная программа дошкольного образования МБДОУ г. Иркутска детского сада № 102 выстроена в соответствии с образовательными программами (стандартно-типовыми) и реализуется через специальные для каждого возраста детей виды деятельности: </w:t>
            </w:r>
            <w:r w:rsidRPr="002F6C26">
              <w:rPr>
                <w:sz w:val="23"/>
                <w:szCs w:val="23"/>
              </w:rPr>
              <w:t xml:space="preserve">Программы </w:t>
            </w:r>
            <w:r w:rsidRPr="002F6C26">
              <w:rPr>
                <w:rFonts w:ascii="Calibri" w:hAnsi="Calibri" w:cs="Calibri"/>
                <w:sz w:val="23"/>
                <w:szCs w:val="23"/>
              </w:rPr>
              <w:t xml:space="preserve">– </w:t>
            </w:r>
            <w:r w:rsidRPr="002F6C26">
              <w:rPr>
                <w:sz w:val="23"/>
                <w:szCs w:val="23"/>
              </w:rPr>
              <w:t xml:space="preserve">«Детство»: </w:t>
            </w:r>
            <w:r w:rsidR="00F371DB" w:rsidRPr="002F6C26">
              <w:rPr>
                <w:sz w:val="23"/>
                <w:szCs w:val="23"/>
              </w:rPr>
              <w:t>Комплексная образовательная программа дошкольного образования</w:t>
            </w:r>
            <w:r w:rsidRPr="002F6C26">
              <w:rPr>
                <w:sz w:val="23"/>
                <w:szCs w:val="23"/>
              </w:rPr>
              <w:t>/ Т.И. Бабаева, А.Г. Гогоберидзе, З.А. Михайлова и др. – СПб</w:t>
            </w:r>
            <w:proofErr w:type="gramStart"/>
            <w:r w:rsidRPr="002F6C26">
              <w:rPr>
                <w:sz w:val="23"/>
                <w:szCs w:val="23"/>
              </w:rPr>
              <w:t xml:space="preserve">.: </w:t>
            </w:r>
            <w:proofErr w:type="gramEnd"/>
            <w:r w:rsidRPr="002F6C26">
              <w:rPr>
                <w:sz w:val="23"/>
                <w:szCs w:val="23"/>
              </w:rPr>
              <w:t>ООО «ИЗДАТЕЛЬСТВО «ДЕТСТВО-ПРЕСС», 201</w:t>
            </w:r>
            <w:r w:rsidR="00F371DB" w:rsidRPr="002F6C2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03884" w:rsidTr="00EB268E">
        <w:trPr>
          <w:trHeight w:val="4313"/>
        </w:trPr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авторских программ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дошкольного учреждения и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рекомендованных для использования в работе с детьми </w:t>
            </w:r>
          </w:p>
        </w:tc>
        <w:tc>
          <w:tcPr>
            <w:tcW w:w="620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88"/>
              <w:gridCol w:w="1845"/>
              <w:gridCol w:w="1543"/>
            </w:tblGrid>
            <w:tr w:rsidR="00803884" w:rsidRPr="002E3F77" w:rsidTr="00EB268E">
              <w:trPr>
                <w:trHeight w:val="303"/>
              </w:trPr>
              <w:tc>
                <w:tcPr>
                  <w:tcW w:w="2127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1240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Авторы программы</w:t>
                  </w:r>
                </w:p>
              </w:tc>
              <w:tc>
                <w:tcPr>
                  <w:tcW w:w="1178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утверждения программы</w:t>
                  </w:r>
                </w:p>
              </w:tc>
            </w:tr>
            <w:tr w:rsidR="00803884" w:rsidRPr="002E3F77" w:rsidTr="00EB268E">
              <w:trPr>
                <w:trHeight w:val="303"/>
              </w:trPr>
              <w:tc>
                <w:tcPr>
                  <w:tcW w:w="2127" w:type="pct"/>
                </w:tcPr>
                <w:p w:rsidR="00803884" w:rsidRPr="002E3F77" w:rsidRDefault="00803884" w:rsidP="00EB2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Дошкольник и дорога»</w:t>
                  </w:r>
                </w:p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Веникова Евгения Александровна, Рязанцева Мария Юрьевна</w:t>
                  </w:r>
                </w:p>
              </w:tc>
              <w:tc>
                <w:tcPr>
                  <w:tcW w:w="1178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12.11.2009 г.</w:t>
                  </w:r>
                </w:p>
              </w:tc>
            </w:tr>
            <w:tr w:rsidR="00803884" w:rsidRPr="002E3F77" w:rsidTr="00EB268E">
              <w:trPr>
                <w:trHeight w:val="303"/>
              </w:trPr>
              <w:tc>
                <w:tcPr>
                  <w:tcW w:w="2127" w:type="pct"/>
                </w:tcPr>
                <w:p w:rsidR="00803884" w:rsidRPr="002E3F77" w:rsidRDefault="00803884" w:rsidP="00EB2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Здоровый дошкольник»</w:t>
                  </w:r>
                </w:p>
              </w:tc>
              <w:tc>
                <w:tcPr>
                  <w:tcW w:w="1240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Веникова Евгения Александровна, Рязанцева Мария Юрьевна</w:t>
                  </w:r>
                </w:p>
              </w:tc>
              <w:tc>
                <w:tcPr>
                  <w:tcW w:w="1178" w:type="pct"/>
                </w:tcPr>
                <w:p w:rsidR="00803884" w:rsidRPr="002E3F77" w:rsidRDefault="00803884" w:rsidP="00EB2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F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12.11.2009 г.</w:t>
                  </w:r>
                </w:p>
              </w:tc>
            </w:tr>
          </w:tbl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Достижения воспитанников в смотрах, конкурсах, выставках </w:t>
            </w:r>
          </w:p>
        </w:tc>
        <w:tc>
          <w:tcPr>
            <w:tcW w:w="6202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990"/>
              <w:gridCol w:w="1990"/>
              <w:gridCol w:w="1991"/>
            </w:tblGrid>
            <w:tr w:rsidR="00711DFE" w:rsidRPr="00FF11BA" w:rsidTr="003D5F7E"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Наименование конкурса</w:t>
                  </w:r>
                </w:p>
              </w:tc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Уровень (окружной, муниципальный, региональный, федеральный)</w:t>
                  </w:r>
                </w:p>
              </w:tc>
              <w:tc>
                <w:tcPr>
                  <w:tcW w:w="1991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Результаты участия (победитель, призер)</w:t>
                  </w:r>
                </w:p>
              </w:tc>
            </w:tr>
            <w:tr w:rsidR="00711DFE" w:rsidRPr="00FF11BA" w:rsidTr="003D5F7E"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spacing w:line="480" w:lineRule="auto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</w:t>
                  </w:r>
                  <w:r w:rsidR="00B11264" w:rsidRPr="00FF11BA">
                    <w:rPr>
                      <w:sz w:val="23"/>
                      <w:szCs w:val="23"/>
                    </w:rPr>
                    <w:t>Цветик-</w:t>
                  </w:r>
                  <w:r w:rsidR="00B11264" w:rsidRPr="00FF11BA">
                    <w:rPr>
                      <w:sz w:val="23"/>
                      <w:szCs w:val="23"/>
                    </w:rPr>
                    <w:lastRenderedPageBreak/>
                    <w:t>Семицветик</w:t>
                  </w:r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lastRenderedPageBreak/>
                    <w:t xml:space="preserve">Федеральный </w:t>
                  </w:r>
                </w:p>
              </w:tc>
              <w:tc>
                <w:tcPr>
                  <w:tcW w:w="1991" w:type="dxa"/>
                </w:tcPr>
                <w:p w:rsidR="00B11264" w:rsidRPr="00FF11BA" w:rsidRDefault="00B1126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Лауреат </w:t>
                  </w:r>
                </w:p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1 </w:t>
                  </w:r>
                  <w:r w:rsidR="00B11264" w:rsidRPr="00FF11BA">
                    <w:rPr>
                      <w:sz w:val="23"/>
                      <w:szCs w:val="23"/>
                    </w:rPr>
                    <w:t>степени</w:t>
                  </w:r>
                </w:p>
              </w:tc>
            </w:tr>
            <w:tr w:rsidR="00711DFE" w:rsidRPr="00FF11BA" w:rsidTr="003D5F7E"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lastRenderedPageBreak/>
                    <w:t>«</w:t>
                  </w:r>
                  <w:r w:rsidR="00B11264" w:rsidRPr="00FF11BA">
                    <w:rPr>
                      <w:sz w:val="23"/>
                      <w:szCs w:val="23"/>
                    </w:rPr>
                    <w:t>Талантливое поколение</w:t>
                  </w:r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Федеральный  </w:t>
                  </w:r>
                </w:p>
              </w:tc>
              <w:tc>
                <w:tcPr>
                  <w:tcW w:w="1991" w:type="dxa"/>
                </w:tcPr>
                <w:p w:rsidR="00711DFE" w:rsidRPr="00FF11BA" w:rsidRDefault="00B1126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</w:t>
                  </w:r>
                  <w:r w:rsidR="00711DFE" w:rsidRPr="00FF11BA">
                    <w:rPr>
                      <w:sz w:val="23"/>
                      <w:szCs w:val="23"/>
                    </w:rPr>
                    <w:t xml:space="preserve"> место</w:t>
                  </w:r>
                  <w:r w:rsidRPr="00FF11BA">
                    <w:rPr>
                      <w:sz w:val="23"/>
                      <w:szCs w:val="23"/>
                    </w:rPr>
                    <w:t xml:space="preserve"> (</w:t>
                  </w:r>
                  <w:r w:rsidR="00182A72" w:rsidRPr="00FF11BA">
                    <w:rPr>
                      <w:sz w:val="23"/>
                      <w:szCs w:val="23"/>
                    </w:rPr>
                    <w:t>6</w:t>
                  </w:r>
                  <w:r w:rsidRPr="00FF11BA">
                    <w:rPr>
                      <w:sz w:val="23"/>
                      <w:szCs w:val="23"/>
                    </w:rPr>
                    <w:t xml:space="preserve"> чел)</w:t>
                  </w:r>
                </w:p>
              </w:tc>
            </w:tr>
            <w:tr w:rsidR="00711DFE" w:rsidRPr="00FF11BA" w:rsidTr="003D5F7E"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</w:t>
                  </w:r>
                  <w:r w:rsidR="00B11264" w:rsidRPr="00FF11BA">
                    <w:rPr>
                      <w:sz w:val="23"/>
                      <w:szCs w:val="23"/>
                    </w:rPr>
                    <w:t>По следам сказочных героев</w:t>
                  </w:r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  <w:r w:rsidR="005F1840" w:rsidRPr="00FF11BA">
                    <w:rPr>
                      <w:sz w:val="23"/>
                      <w:szCs w:val="23"/>
                    </w:rPr>
                    <w:t xml:space="preserve"> (2 чел)</w:t>
                  </w:r>
                </w:p>
              </w:tc>
            </w:tr>
            <w:tr w:rsidR="00B11264" w:rsidRPr="00FF11BA" w:rsidTr="003D5F7E">
              <w:tc>
                <w:tcPr>
                  <w:tcW w:w="1990" w:type="dxa"/>
                </w:tcPr>
                <w:p w:rsidR="00B11264" w:rsidRPr="00FF11BA" w:rsidRDefault="00B1126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«Осенняя мастерская»</w:t>
                  </w:r>
                </w:p>
              </w:tc>
              <w:tc>
                <w:tcPr>
                  <w:tcW w:w="1990" w:type="dxa"/>
                </w:tcPr>
                <w:p w:rsidR="00B11264" w:rsidRPr="00FF11BA" w:rsidRDefault="00B1126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B11264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«Золотая осень»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2 место</w:t>
                  </w:r>
                </w:p>
              </w:tc>
            </w:tr>
            <w:tr w:rsidR="00711DFE" w:rsidRPr="00FF11BA" w:rsidTr="003D5F7E">
              <w:tc>
                <w:tcPr>
                  <w:tcW w:w="1990" w:type="dxa"/>
                </w:tcPr>
                <w:p w:rsidR="00711DFE" w:rsidRPr="00FF11BA" w:rsidRDefault="00711DF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</w:t>
                  </w:r>
                  <w:r w:rsidR="005F1840" w:rsidRPr="00FF11BA">
                    <w:rPr>
                      <w:sz w:val="23"/>
                      <w:szCs w:val="23"/>
                    </w:rPr>
                    <w:t>Моя мама – лучше всех</w:t>
                  </w:r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711DFE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  <w:r w:rsidR="00711DFE"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91" w:type="dxa"/>
                </w:tcPr>
                <w:p w:rsidR="00711DFE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</w:t>
                  </w:r>
                  <w:r w:rsidR="00711DFE" w:rsidRPr="00FF11BA">
                    <w:rPr>
                      <w:sz w:val="23"/>
                      <w:szCs w:val="23"/>
                    </w:rPr>
                    <w:t xml:space="preserve"> место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«При солнышке тепло, при мамочке добро»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647202" w:rsidRPr="00FF11BA" w:rsidTr="003D5F7E">
              <w:tc>
                <w:tcPr>
                  <w:tcW w:w="1990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«Музыкальный турнир»</w:t>
                  </w:r>
                </w:p>
              </w:tc>
              <w:tc>
                <w:tcPr>
                  <w:tcW w:w="1990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647202" w:rsidRPr="00FF11BA" w:rsidTr="003D5F7E">
              <w:tc>
                <w:tcPr>
                  <w:tcW w:w="1990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«А моя мама самая-самая!!</w:t>
                  </w:r>
                </w:p>
              </w:tc>
              <w:tc>
                <w:tcPr>
                  <w:tcW w:w="1990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 (чел)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«Моя мама лучшая на свете!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«В ожидании Нового года»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711DFE" w:rsidRPr="00FF11BA" w:rsidTr="003D5F7E">
              <w:tc>
                <w:tcPr>
                  <w:tcW w:w="1990" w:type="dxa"/>
                </w:tcPr>
                <w:p w:rsidR="00711DFE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</w:t>
                  </w:r>
                  <w:r w:rsidR="005F1840" w:rsidRPr="00FF11BA">
                    <w:rPr>
                      <w:sz w:val="23"/>
                      <w:szCs w:val="23"/>
                    </w:rPr>
                    <w:t>Мой веселый снеговик</w:t>
                  </w:r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711DFE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5F1840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Лауреат</w:t>
                  </w:r>
                </w:p>
                <w:p w:rsidR="00711DFE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1 степени 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«Зимняя фантазия»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5F1840" w:rsidRPr="00FF11BA" w:rsidTr="003D5F7E">
              <w:tc>
                <w:tcPr>
                  <w:tcW w:w="1990" w:type="dxa"/>
                </w:tcPr>
                <w:p w:rsidR="005F1840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«Интеллект»</w:t>
                  </w:r>
                </w:p>
              </w:tc>
              <w:tc>
                <w:tcPr>
                  <w:tcW w:w="1990" w:type="dxa"/>
                </w:tcPr>
                <w:p w:rsidR="005F1840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5F1840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Лауреат </w:t>
                  </w:r>
                </w:p>
                <w:p w:rsidR="005F1840" w:rsidRPr="00FF11BA" w:rsidRDefault="005F1840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2 степени</w:t>
                  </w:r>
                </w:p>
              </w:tc>
            </w:tr>
            <w:tr w:rsidR="005F1840" w:rsidRPr="00FF11BA" w:rsidTr="003D5F7E">
              <w:tc>
                <w:tcPr>
                  <w:tcW w:w="1990" w:type="dxa"/>
                </w:tcPr>
                <w:p w:rsidR="005F1840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«Большая и малая Родина»</w:t>
                  </w:r>
                </w:p>
              </w:tc>
              <w:tc>
                <w:tcPr>
                  <w:tcW w:w="1990" w:type="dxa"/>
                </w:tcPr>
                <w:p w:rsidR="005F1840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5F1840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«Моя семья»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647202" w:rsidRPr="00FF11BA" w:rsidTr="003D5F7E">
              <w:tc>
                <w:tcPr>
                  <w:tcW w:w="1990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«Лимпопо»</w:t>
                  </w:r>
                </w:p>
              </w:tc>
              <w:tc>
                <w:tcPr>
                  <w:tcW w:w="1990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647202" w:rsidRPr="00FF11BA" w:rsidRDefault="0064720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 (5 чел)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</w:t>
                  </w:r>
                  <w:proofErr w:type="spellStart"/>
                  <w:r w:rsidRPr="00FF11BA">
                    <w:rPr>
                      <w:sz w:val="23"/>
                      <w:szCs w:val="23"/>
                    </w:rPr>
                    <w:t>Доутесса</w:t>
                  </w:r>
                  <w:proofErr w:type="spellEnd"/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182A72" w:rsidRPr="00FF11BA" w:rsidTr="003D5F7E"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«Юные таланты России»</w:t>
                  </w:r>
                </w:p>
              </w:tc>
              <w:tc>
                <w:tcPr>
                  <w:tcW w:w="1990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91" w:type="dxa"/>
                </w:tcPr>
                <w:p w:rsidR="00182A72" w:rsidRPr="00FF11BA" w:rsidRDefault="00182A72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3 место</w:t>
                  </w:r>
                </w:p>
              </w:tc>
            </w:tr>
          </w:tbl>
          <w:p w:rsidR="00803884" w:rsidRPr="00FF11BA" w:rsidRDefault="00803884" w:rsidP="00FF11BA">
            <w:pPr>
              <w:pStyle w:val="Default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D60B39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в конкурсах </w:t>
            </w:r>
          </w:p>
        </w:tc>
        <w:tc>
          <w:tcPr>
            <w:tcW w:w="6202" w:type="dxa"/>
          </w:tcPr>
          <w:tbl>
            <w:tblPr>
              <w:tblStyle w:val="a5"/>
              <w:tblW w:w="0" w:type="auto"/>
              <w:tblLook w:val="04A0"/>
            </w:tblPr>
            <w:tblGrid>
              <w:gridCol w:w="2374"/>
              <w:gridCol w:w="1928"/>
              <w:gridCol w:w="1674"/>
            </w:tblGrid>
            <w:tr w:rsidR="00803884" w:rsidRPr="00FF11BA" w:rsidTr="00575708">
              <w:tc>
                <w:tcPr>
                  <w:tcW w:w="2087" w:type="dxa"/>
                </w:tcPr>
                <w:p w:rsidR="00803884" w:rsidRPr="00FF11BA" w:rsidRDefault="0080388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Наименование конкурса</w:t>
                  </w:r>
                </w:p>
              </w:tc>
              <w:tc>
                <w:tcPr>
                  <w:tcW w:w="1975" w:type="dxa"/>
                </w:tcPr>
                <w:p w:rsidR="00803884" w:rsidRPr="00FF11BA" w:rsidRDefault="0080388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Уровень (окружной, муниципальный, региональный, федеральный)</w:t>
                  </w:r>
                </w:p>
              </w:tc>
              <w:tc>
                <w:tcPr>
                  <w:tcW w:w="1914" w:type="dxa"/>
                </w:tcPr>
                <w:p w:rsidR="00803884" w:rsidRPr="00FF11BA" w:rsidRDefault="0080388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Результаты участия (победитель, призер)</w:t>
                  </w:r>
                </w:p>
              </w:tc>
            </w:tr>
            <w:tr w:rsidR="00803884" w:rsidRPr="00FF11BA" w:rsidTr="00575708">
              <w:tc>
                <w:tcPr>
                  <w:tcW w:w="2087" w:type="dxa"/>
                </w:tcPr>
                <w:p w:rsidR="0080388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«Основы профессиональной компетентности педагога ДОУ»</w:t>
                  </w:r>
                </w:p>
              </w:tc>
              <w:tc>
                <w:tcPr>
                  <w:tcW w:w="1975" w:type="dxa"/>
                </w:tcPr>
                <w:p w:rsidR="0080388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14" w:type="dxa"/>
                </w:tcPr>
                <w:p w:rsidR="00803884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</w:t>
                  </w:r>
                  <w:r w:rsidR="00406FE2" w:rsidRPr="00FF11BA">
                    <w:rPr>
                      <w:sz w:val="23"/>
                      <w:szCs w:val="23"/>
                    </w:rPr>
                    <w:t xml:space="preserve"> место</w:t>
                  </w:r>
                </w:p>
              </w:tc>
            </w:tr>
            <w:tr w:rsidR="00406FE2" w:rsidRPr="00FF11BA" w:rsidTr="00575708">
              <w:tc>
                <w:tcPr>
                  <w:tcW w:w="2087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«Успешные практики в образовании»</w:t>
                  </w:r>
                </w:p>
              </w:tc>
              <w:tc>
                <w:tcPr>
                  <w:tcW w:w="1975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  <w:r w:rsidR="00406FE2" w:rsidRPr="00FF11BA">
                    <w:rPr>
                      <w:sz w:val="23"/>
                      <w:szCs w:val="23"/>
                    </w:rPr>
                    <w:t xml:space="preserve"> </w:t>
                  </w:r>
                  <w:r w:rsidR="00D60B39"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  <w:r w:rsidR="00203BF6" w:rsidRPr="00FF11BA">
                    <w:rPr>
                      <w:sz w:val="23"/>
                      <w:szCs w:val="23"/>
                    </w:rPr>
                    <w:t xml:space="preserve"> (6 чел)</w:t>
                  </w:r>
                </w:p>
              </w:tc>
            </w:tr>
            <w:tr w:rsidR="00406FE2" w:rsidRPr="00FF11BA" w:rsidTr="00575708">
              <w:tc>
                <w:tcPr>
                  <w:tcW w:w="2087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«Профессиональные компетенции педагога в сфере ребенка»</w:t>
                  </w:r>
                </w:p>
              </w:tc>
              <w:tc>
                <w:tcPr>
                  <w:tcW w:w="1975" w:type="dxa"/>
                </w:tcPr>
                <w:p w:rsidR="00406FE2" w:rsidRPr="00FF11BA" w:rsidRDefault="00D60B39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</w:t>
                  </w:r>
                  <w:r w:rsidR="005A61FF" w:rsidRPr="00FF11BA">
                    <w:rPr>
                      <w:sz w:val="23"/>
                      <w:szCs w:val="23"/>
                    </w:rPr>
                    <w:t>едеральный</w:t>
                  </w:r>
                  <w:r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2 </w:t>
                  </w:r>
                  <w:r w:rsidR="001137BF" w:rsidRPr="00FF11BA">
                    <w:rPr>
                      <w:sz w:val="23"/>
                      <w:szCs w:val="23"/>
                    </w:rPr>
                    <w:t>место</w:t>
                  </w:r>
                </w:p>
              </w:tc>
            </w:tr>
            <w:tr w:rsidR="003D3774" w:rsidRPr="00FF11BA" w:rsidTr="00575708">
              <w:tc>
                <w:tcPr>
                  <w:tcW w:w="2087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«Лучшая методическая </w:t>
                  </w:r>
                  <w:r w:rsidRPr="00FF11BA">
                    <w:rPr>
                      <w:sz w:val="23"/>
                      <w:szCs w:val="23"/>
                    </w:rPr>
                    <w:lastRenderedPageBreak/>
                    <w:t>разработка»</w:t>
                  </w:r>
                </w:p>
              </w:tc>
              <w:tc>
                <w:tcPr>
                  <w:tcW w:w="1975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1914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Лауреат </w:t>
                  </w:r>
                </w:p>
                <w:p w:rsidR="00203BF6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степени</w:t>
                  </w:r>
                  <w:r w:rsidR="00203BF6"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  <w:p w:rsidR="003D3774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lastRenderedPageBreak/>
                    <w:t>(3 чел)</w:t>
                  </w:r>
                </w:p>
              </w:tc>
            </w:tr>
            <w:tr w:rsidR="003D3774" w:rsidRPr="00FF11BA" w:rsidTr="00575708">
              <w:tc>
                <w:tcPr>
                  <w:tcW w:w="2087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lastRenderedPageBreak/>
                    <w:t>«Социальная адаптация детей дошкольного возраста»</w:t>
                  </w:r>
                </w:p>
              </w:tc>
              <w:tc>
                <w:tcPr>
                  <w:tcW w:w="1975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14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3D3774" w:rsidRPr="00FF11BA" w:rsidTr="00575708">
              <w:tc>
                <w:tcPr>
                  <w:tcW w:w="2087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«ИКТ-компетентность педагога в условиях ФГОС»</w:t>
                  </w:r>
                </w:p>
              </w:tc>
              <w:tc>
                <w:tcPr>
                  <w:tcW w:w="1975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14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406FE2" w:rsidRPr="00FF11BA" w:rsidTr="00575708">
              <w:tc>
                <w:tcPr>
                  <w:tcW w:w="2087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«Радуга Талантов Декабрь 2018»</w:t>
                  </w:r>
                </w:p>
              </w:tc>
              <w:tc>
                <w:tcPr>
                  <w:tcW w:w="1975" w:type="dxa"/>
                </w:tcPr>
                <w:p w:rsidR="00406FE2" w:rsidRPr="00FF11BA" w:rsidRDefault="00D60B39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</w:t>
                  </w:r>
                  <w:r w:rsidR="005A61FF" w:rsidRPr="00FF11BA">
                    <w:rPr>
                      <w:sz w:val="23"/>
                      <w:szCs w:val="23"/>
                    </w:rPr>
                    <w:t>едеральный</w:t>
                  </w:r>
                  <w:r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203BF6" w:rsidRPr="00FF11BA" w:rsidTr="00575708">
              <w:tc>
                <w:tcPr>
                  <w:tcW w:w="2087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«Мир педагога»</w:t>
                  </w:r>
                </w:p>
              </w:tc>
              <w:tc>
                <w:tcPr>
                  <w:tcW w:w="1975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14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Лауреат </w:t>
                  </w:r>
                </w:p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степени</w:t>
                  </w:r>
                </w:p>
              </w:tc>
            </w:tr>
            <w:tr w:rsidR="00203BF6" w:rsidRPr="00FF11BA" w:rsidTr="00575708">
              <w:tc>
                <w:tcPr>
                  <w:tcW w:w="2087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«Экологическое образование и воспитание детей дошкольного возраста»</w:t>
                  </w:r>
                </w:p>
              </w:tc>
              <w:tc>
                <w:tcPr>
                  <w:tcW w:w="1975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14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406FE2" w:rsidRPr="00FF11BA" w:rsidTr="00575708">
              <w:tc>
                <w:tcPr>
                  <w:tcW w:w="2087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«Педагогический триумф»</w:t>
                  </w:r>
                </w:p>
              </w:tc>
              <w:tc>
                <w:tcPr>
                  <w:tcW w:w="1975" w:type="dxa"/>
                </w:tcPr>
                <w:p w:rsidR="00406FE2" w:rsidRPr="00FF11BA" w:rsidRDefault="001137BF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  <w:r w:rsidR="00D60B39"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</w:t>
                  </w:r>
                  <w:r w:rsidR="005A61FF" w:rsidRPr="00FF11BA">
                    <w:rPr>
                      <w:sz w:val="23"/>
                      <w:szCs w:val="23"/>
                    </w:rPr>
                    <w:t xml:space="preserve"> место</w:t>
                  </w:r>
                </w:p>
              </w:tc>
            </w:tr>
            <w:tr w:rsidR="00203BF6" w:rsidRPr="00FF11BA" w:rsidTr="00575708">
              <w:tc>
                <w:tcPr>
                  <w:tcW w:w="2087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«Загляните в мамины глаза»</w:t>
                  </w:r>
                </w:p>
              </w:tc>
              <w:tc>
                <w:tcPr>
                  <w:tcW w:w="1975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14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203BF6" w:rsidRPr="00FF11BA" w:rsidTr="00575708">
              <w:tc>
                <w:tcPr>
                  <w:tcW w:w="2087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«Достижение цели»</w:t>
                  </w:r>
                </w:p>
              </w:tc>
              <w:tc>
                <w:tcPr>
                  <w:tcW w:w="1975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14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406FE2" w:rsidRPr="00FF11BA" w:rsidTr="00575708">
              <w:tc>
                <w:tcPr>
                  <w:tcW w:w="2087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«Защита прав ребенка»</w:t>
                  </w:r>
                </w:p>
              </w:tc>
              <w:tc>
                <w:tcPr>
                  <w:tcW w:w="1975" w:type="dxa"/>
                </w:tcPr>
                <w:p w:rsidR="00406FE2" w:rsidRPr="00FF11BA" w:rsidRDefault="00575708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</w:t>
                  </w:r>
                  <w:r w:rsidR="001137BF" w:rsidRPr="00FF11BA">
                    <w:rPr>
                      <w:sz w:val="23"/>
                      <w:szCs w:val="23"/>
                    </w:rPr>
                    <w:t>еждународный</w:t>
                  </w:r>
                  <w:r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406FE2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5A61FF" w:rsidRPr="00FF11BA" w:rsidTr="00575708">
              <w:tc>
                <w:tcPr>
                  <w:tcW w:w="2087" w:type="dxa"/>
                </w:tcPr>
                <w:p w:rsidR="005A61FF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«Основные принципы дошкольного образования в соответствии с требованиями ФГОС»</w:t>
                  </w:r>
                </w:p>
              </w:tc>
              <w:tc>
                <w:tcPr>
                  <w:tcW w:w="1975" w:type="dxa"/>
                </w:tcPr>
                <w:p w:rsidR="005A61FF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  <w:r w:rsidR="00D60B39" w:rsidRPr="00FF11B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5A61FF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</w:t>
                  </w:r>
                  <w:r w:rsidR="00D60B39" w:rsidRPr="00FF11BA">
                    <w:rPr>
                      <w:sz w:val="23"/>
                      <w:szCs w:val="23"/>
                    </w:rPr>
                    <w:t xml:space="preserve"> </w:t>
                  </w:r>
                  <w:r w:rsidR="00575708" w:rsidRPr="00FF11BA">
                    <w:rPr>
                      <w:sz w:val="23"/>
                      <w:szCs w:val="23"/>
                    </w:rPr>
                    <w:t>место</w:t>
                  </w:r>
                </w:p>
              </w:tc>
            </w:tr>
            <w:tr w:rsidR="003D3774" w:rsidRPr="00FF11BA" w:rsidTr="00575708">
              <w:tc>
                <w:tcPr>
                  <w:tcW w:w="2087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«Законодательство о правах ребенка»</w:t>
                  </w:r>
                </w:p>
              </w:tc>
              <w:tc>
                <w:tcPr>
                  <w:tcW w:w="1975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Международный</w:t>
                  </w:r>
                </w:p>
              </w:tc>
              <w:tc>
                <w:tcPr>
                  <w:tcW w:w="1914" w:type="dxa"/>
                </w:tcPr>
                <w:p w:rsidR="003D3774" w:rsidRPr="00FF11BA" w:rsidRDefault="003D3774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1 место</w:t>
                  </w:r>
                </w:p>
              </w:tc>
            </w:tr>
            <w:tr w:rsidR="00203BF6" w:rsidRPr="00FF11BA" w:rsidTr="00575708">
              <w:tc>
                <w:tcPr>
                  <w:tcW w:w="2087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«</w:t>
                  </w:r>
                  <w:proofErr w:type="spellStart"/>
                  <w:r w:rsidRPr="00FF11BA">
                    <w:rPr>
                      <w:sz w:val="23"/>
                      <w:szCs w:val="23"/>
                    </w:rPr>
                    <w:t>ФГОСОБРазование</w:t>
                  </w:r>
                  <w:proofErr w:type="spellEnd"/>
                  <w:r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75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14" w:type="dxa"/>
                </w:tcPr>
                <w:p w:rsidR="00203BF6" w:rsidRPr="00FF11BA" w:rsidRDefault="00203BF6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3 место</w:t>
                  </w:r>
                </w:p>
              </w:tc>
            </w:tr>
          </w:tbl>
          <w:p w:rsidR="00803884" w:rsidRPr="00FF11BA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60B39" w:rsidTr="00EB268E">
        <w:tc>
          <w:tcPr>
            <w:tcW w:w="534" w:type="dxa"/>
          </w:tcPr>
          <w:p w:rsidR="00D60B39" w:rsidRDefault="00D60B39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835" w:type="dxa"/>
          </w:tcPr>
          <w:p w:rsidR="00D60B39" w:rsidRDefault="00D60B39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педагогов в научно-практических конференциях</w:t>
            </w:r>
          </w:p>
        </w:tc>
        <w:tc>
          <w:tcPr>
            <w:tcW w:w="6202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902"/>
              <w:gridCol w:w="1943"/>
              <w:gridCol w:w="2131"/>
            </w:tblGrid>
            <w:tr w:rsidR="00920953" w:rsidRPr="00FF11BA" w:rsidTr="0007743E">
              <w:tc>
                <w:tcPr>
                  <w:tcW w:w="1967" w:type="dxa"/>
                </w:tcPr>
                <w:p w:rsidR="00D60B39" w:rsidRPr="00FF11BA" w:rsidRDefault="00D60B39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Наименование НПК</w:t>
                  </w:r>
                </w:p>
              </w:tc>
              <w:tc>
                <w:tcPr>
                  <w:tcW w:w="1977" w:type="dxa"/>
                </w:tcPr>
                <w:p w:rsidR="00D60B39" w:rsidRPr="00FF11BA" w:rsidRDefault="00D60B39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Уровень (окружной, муниципальный, региональный, федеральный)</w:t>
                  </w:r>
                </w:p>
              </w:tc>
              <w:tc>
                <w:tcPr>
                  <w:tcW w:w="1982" w:type="dxa"/>
                </w:tcPr>
                <w:p w:rsidR="00D60B39" w:rsidRPr="00FF11BA" w:rsidRDefault="00D60B39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Тема </w:t>
                  </w:r>
                </w:p>
              </w:tc>
            </w:tr>
            <w:tr w:rsidR="00920953" w:rsidRPr="00FF11BA" w:rsidTr="0007743E">
              <w:tc>
                <w:tcPr>
                  <w:tcW w:w="1967" w:type="dxa"/>
                </w:tcPr>
                <w:p w:rsidR="00B12CD3" w:rsidRPr="00FF11BA" w:rsidRDefault="0007743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  <w:lang w:val="en-US"/>
                    </w:rPr>
                    <w:t>III</w:t>
                  </w:r>
                  <w:r w:rsidR="00575708" w:rsidRPr="00FF11BA">
                    <w:rPr>
                      <w:sz w:val="23"/>
                      <w:szCs w:val="23"/>
                    </w:rPr>
                    <w:t xml:space="preserve"> </w:t>
                  </w:r>
                  <w:r w:rsidR="00B12CD3" w:rsidRPr="00FF11BA">
                    <w:rPr>
                      <w:sz w:val="23"/>
                      <w:szCs w:val="23"/>
                    </w:rPr>
                    <w:t>всероссийская научно-</w:t>
                  </w:r>
                  <w:r w:rsidR="00575708" w:rsidRPr="00FF11BA">
                    <w:rPr>
                      <w:sz w:val="23"/>
                      <w:szCs w:val="23"/>
                    </w:rPr>
                    <w:t xml:space="preserve">практическая </w:t>
                  </w:r>
                  <w:r w:rsidR="00B12CD3" w:rsidRPr="00FF11BA">
                    <w:rPr>
                      <w:sz w:val="23"/>
                      <w:szCs w:val="23"/>
                    </w:rPr>
                    <w:t>конференция «</w:t>
                  </w:r>
                  <w:r w:rsidR="00575708" w:rsidRPr="00FF11BA">
                    <w:rPr>
                      <w:sz w:val="23"/>
                      <w:szCs w:val="23"/>
                    </w:rPr>
                    <w:t>Современное детство как психолого-педагогический феномен</w:t>
                  </w:r>
                  <w:r w:rsidR="00B12CD3" w:rsidRPr="00FF11BA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1977" w:type="dxa"/>
                </w:tcPr>
                <w:p w:rsidR="00B12CD3" w:rsidRPr="00FF11BA" w:rsidRDefault="00B12CD3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федеральный</w:t>
                  </w:r>
                </w:p>
              </w:tc>
              <w:tc>
                <w:tcPr>
                  <w:tcW w:w="1982" w:type="dxa"/>
                </w:tcPr>
                <w:p w:rsidR="0007743E" w:rsidRPr="00FF11BA" w:rsidRDefault="0007743E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Управление профессиональным развитием педагогов в ДОО</w:t>
                  </w:r>
                </w:p>
                <w:p w:rsidR="00B12CD3" w:rsidRPr="00FF11BA" w:rsidRDefault="00B12CD3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920953" w:rsidRPr="00FF11BA" w:rsidTr="0007743E">
              <w:tc>
                <w:tcPr>
                  <w:tcW w:w="1967" w:type="dxa"/>
                </w:tcPr>
                <w:p w:rsidR="00920953" w:rsidRPr="00FF11BA" w:rsidRDefault="00920953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>Всероссийская очно-заочная научно-</w:t>
                  </w:r>
                  <w:r w:rsidRPr="00FF11BA">
                    <w:rPr>
                      <w:sz w:val="23"/>
                      <w:szCs w:val="23"/>
                    </w:rPr>
                    <w:lastRenderedPageBreak/>
                    <w:t>практическая конференция «Дошкольное и начальное общее образование: стратегия развития в современных условиях»</w:t>
                  </w:r>
                </w:p>
              </w:tc>
              <w:tc>
                <w:tcPr>
                  <w:tcW w:w="1977" w:type="dxa"/>
                </w:tcPr>
                <w:p w:rsidR="00920953" w:rsidRPr="00FF11BA" w:rsidRDefault="00920953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lastRenderedPageBreak/>
                    <w:t>федеральный</w:t>
                  </w:r>
                </w:p>
              </w:tc>
              <w:tc>
                <w:tcPr>
                  <w:tcW w:w="1982" w:type="dxa"/>
                </w:tcPr>
                <w:p w:rsidR="00920953" w:rsidRPr="00FF11BA" w:rsidRDefault="00920953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FF11BA">
                    <w:rPr>
                      <w:sz w:val="23"/>
                      <w:szCs w:val="23"/>
                    </w:rPr>
                    <w:t xml:space="preserve">Проектирование совместной образовательной </w:t>
                  </w:r>
                  <w:r w:rsidRPr="00FF11BA">
                    <w:rPr>
                      <w:sz w:val="23"/>
                      <w:szCs w:val="23"/>
                    </w:rPr>
                    <w:lastRenderedPageBreak/>
                    <w:t>деятельности с детьми дошкольного возраста</w:t>
                  </w:r>
                </w:p>
                <w:p w:rsidR="00920953" w:rsidRPr="00FF11BA" w:rsidRDefault="00920953" w:rsidP="00FF11B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60B39" w:rsidRPr="00FF11BA" w:rsidRDefault="00D60B39" w:rsidP="00FF11B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03884" w:rsidRDefault="00803884" w:rsidP="00FF11BA">
      <w:pPr>
        <w:pStyle w:val="Default"/>
        <w:jc w:val="center"/>
        <w:rPr>
          <w:sz w:val="23"/>
          <w:szCs w:val="23"/>
        </w:rPr>
      </w:pPr>
    </w:p>
    <w:p w:rsidR="00803884" w:rsidRDefault="00803884" w:rsidP="00FF11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1.6. Оценка качества кадрового состава МБДОУ № 102</w:t>
      </w:r>
    </w:p>
    <w:p w:rsidR="00803884" w:rsidRDefault="00803884" w:rsidP="00FF11BA">
      <w:pPr>
        <w:pStyle w:val="Default"/>
        <w:jc w:val="center"/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27"/>
        <w:gridCol w:w="2069"/>
        <w:gridCol w:w="6975"/>
      </w:tblGrid>
      <w:tr w:rsidR="00803884" w:rsidTr="00EB268E">
        <w:tc>
          <w:tcPr>
            <w:tcW w:w="463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1180" w:type="dxa"/>
          </w:tcPr>
          <w:p w:rsidR="00803884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7928" w:type="dxa"/>
          </w:tcPr>
          <w:p w:rsidR="00803884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463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80" w:type="dxa"/>
          </w:tcPr>
          <w:p w:rsidR="00803884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кадровых условий, развитие кадрового потенциала, расширение возможностей профессиональной самореализации педагогов</w:t>
            </w:r>
          </w:p>
        </w:tc>
        <w:tc>
          <w:tcPr>
            <w:tcW w:w="7928" w:type="dxa"/>
          </w:tcPr>
          <w:p w:rsidR="00EB268E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 w:rsidR="00F13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ательный процесс осуществляют 11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квалифицированных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агогов, из них: </w:t>
            </w:r>
          </w:p>
          <w:p w:rsidR="00EB268E" w:rsidRDefault="00B12CD3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- 9</w:t>
            </w:r>
          </w:p>
          <w:p w:rsidR="00EB268E" w:rsidRDefault="00F139BF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- 2</w:t>
            </w:r>
            <w:r w:rsidR="00EB268E"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B268E" w:rsidRPr="005634E7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музыкальный руководитель – 1 </w:t>
            </w:r>
          </w:p>
          <w:p w:rsidR="00EB268E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 инструктор по физкультуре -</w:t>
            </w:r>
            <w:r w:rsidR="00F13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62418E" w:rsidRDefault="006241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педагогическое образование: </w:t>
            </w:r>
          </w:p>
          <w:p w:rsidR="0020016C" w:rsidRPr="00FF11BA" w:rsidRDefault="0020016C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 высшее (</w:t>
            </w:r>
            <w:proofErr w:type="spellStart"/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- 1 педагог (</w:t>
            </w:r>
            <w:r w:rsidR="00AC5CB9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%). 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среднее специальное </w:t>
            </w:r>
            <w:r w:rsidR="00B12CD3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B12CD3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B12CD3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C5CB9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="00AE1D28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(</w:t>
            </w:r>
            <w:r w:rsidR="00AC5CB9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%). 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 прошли профессиональную пере</w:t>
            </w:r>
            <w:r w:rsidR="00AE1D28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подготовку – </w:t>
            </w:r>
            <w:r w:rsidR="0020016C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  <w:r w:rsidR="00AE1D28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квалификационные категории: 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высшую категорию - 1 педагога </w:t>
            </w:r>
            <w:r w:rsidR="00AE1D28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D57B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первую категорию - </w:t>
            </w:r>
            <w:r w:rsidR="0020016C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(</w:t>
            </w:r>
            <w:r w:rsidR="001D57B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%); 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в соответствии с занимаемой должностью - </w:t>
            </w:r>
            <w:r w:rsidR="001D57B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(</w:t>
            </w:r>
            <w:r w:rsidR="001D57B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 </w:t>
            </w:r>
          </w:p>
          <w:p w:rsidR="00EB268E" w:rsidRPr="00D04566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Таким образом, </w:t>
            </w:r>
            <w:r w:rsidR="0007743E" w:rsidRPr="00FF11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54.5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% педагогического коллектива имеют квалификационные категории.</w:t>
            </w: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B268E" w:rsidRDefault="00EB268E" w:rsidP="00FF11B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ДОУ предоставляет возможность педагогам повысить свою квалификацию через различные формы обучения: семинары, методические объединения, 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квалификации на базе 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200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ИМЦРО</w:t>
            </w:r>
            <w:r w:rsidRPr="0056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обеспечение методической и дидактической литературой.</w:t>
            </w:r>
          </w:p>
          <w:p w:rsidR="00EB268E" w:rsidRDefault="00EB268E" w:rsidP="00FF11B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68E" w:rsidRPr="00FF11BA" w:rsidRDefault="00EB268E" w:rsidP="00FF11B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Состав педагогических кадров ДОУ</w:t>
            </w:r>
          </w:p>
          <w:p w:rsidR="00EB268E" w:rsidRPr="00FF11BA" w:rsidRDefault="00EB268E" w:rsidP="00FF11B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стажу педагогической деятельности</w:t>
            </w:r>
          </w:p>
          <w:p w:rsidR="00EB268E" w:rsidRPr="00FF11BA" w:rsidRDefault="00EB268E" w:rsidP="00FF1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90"/>
              <w:gridCol w:w="1159"/>
              <w:gridCol w:w="1355"/>
              <w:gridCol w:w="1380"/>
              <w:gridCol w:w="1665"/>
            </w:tblGrid>
            <w:tr w:rsidR="0043078F" w:rsidRPr="00FF11BA" w:rsidTr="00EB268E">
              <w:trPr>
                <w:trHeight w:val="109"/>
                <w:jc w:val="center"/>
              </w:trPr>
              <w:tc>
                <w:tcPr>
                  <w:tcW w:w="1204" w:type="dxa"/>
                </w:tcPr>
                <w:p w:rsidR="00EB268E" w:rsidRPr="00FF11BA" w:rsidRDefault="00EB268E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До 5 лет </w:t>
                  </w:r>
                </w:p>
              </w:tc>
              <w:tc>
                <w:tcPr>
                  <w:tcW w:w="1241" w:type="dxa"/>
                </w:tcPr>
                <w:p w:rsidR="00EB268E" w:rsidRPr="00FF11BA" w:rsidRDefault="00EB268E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5 – 10 лет</w:t>
                  </w:r>
                </w:p>
              </w:tc>
              <w:tc>
                <w:tcPr>
                  <w:tcW w:w="1418" w:type="dxa"/>
                </w:tcPr>
                <w:p w:rsidR="00EB268E" w:rsidRPr="00FF11BA" w:rsidRDefault="00EB268E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10 – 15 лет </w:t>
                  </w:r>
                </w:p>
              </w:tc>
              <w:tc>
                <w:tcPr>
                  <w:tcW w:w="1504" w:type="dxa"/>
                </w:tcPr>
                <w:p w:rsidR="00EB268E" w:rsidRPr="00FF11BA" w:rsidRDefault="00EB268E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15 – 20 лет </w:t>
                  </w:r>
                </w:p>
              </w:tc>
              <w:tc>
                <w:tcPr>
                  <w:tcW w:w="1789" w:type="dxa"/>
                </w:tcPr>
                <w:p w:rsidR="00EB268E" w:rsidRPr="00FF11BA" w:rsidRDefault="00EB268E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Свыше 20 лет </w:t>
                  </w:r>
                </w:p>
              </w:tc>
            </w:tr>
            <w:tr w:rsidR="0043078F" w:rsidRPr="00FF11BA" w:rsidTr="00EB268E">
              <w:trPr>
                <w:trHeight w:val="109"/>
                <w:jc w:val="center"/>
              </w:trPr>
              <w:tc>
                <w:tcPr>
                  <w:tcW w:w="1204" w:type="dxa"/>
                </w:tcPr>
                <w:p w:rsidR="00EB268E" w:rsidRPr="00FF11BA" w:rsidRDefault="00E0274A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4(36,4</w:t>
                  </w:r>
                  <w:r w:rsidR="00AE1D28"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241" w:type="dxa"/>
                </w:tcPr>
                <w:p w:rsidR="00EB268E" w:rsidRPr="00FF11BA" w:rsidRDefault="00E0274A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(</w:t>
                  </w:r>
                  <w:r w:rsidR="00575708"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0%)</w:t>
                  </w:r>
                </w:p>
              </w:tc>
              <w:tc>
                <w:tcPr>
                  <w:tcW w:w="1418" w:type="dxa"/>
                </w:tcPr>
                <w:p w:rsidR="00EB268E" w:rsidRPr="00FF11BA" w:rsidRDefault="00E0274A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(</w:t>
                  </w:r>
                  <w:r w:rsidR="0043078F"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27,3</w:t>
                  </w:r>
                  <w:r w:rsidR="00EB268E" w:rsidRPr="00FF11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%) </w:t>
                  </w:r>
                </w:p>
              </w:tc>
              <w:tc>
                <w:tcPr>
                  <w:tcW w:w="1504" w:type="dxa"/>
                </w:tcPr>
                <w:p w:rsidR="00EB268E" w:rsidRPr="00FF11BA" w:rsidRDefault="00AE1D28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 (</w:t>
                  </w:r>
                  <w:r w:rsidR="00E0274A"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9</w:t>
                  </w: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789" w:type="dxa"/>
                </w:tcPr>
                <w:p w:rsidR="00EB268E" w:rsidRPr="00FF11BA" w:rsidRDefault="00E0274A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3 (</w:t>
                  </w:r>
                  <w:r w:rsidR="0043078F"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27,3</w:t>
                  </w:r>
                  <w:r w:rsidR="00EB268E" w:rsidRPr="00FF11B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%) </w:t>
                  </w:r>
                </w:p>
              </w:tc>
            </w:tr>
          </w:tbl>
          <w:p w:rsidR="00EB268E" w:rsidRPr="00FF11BA" w:rsidRDefault="00EB268E" w:rsidP="00FF11BA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EB268E" w:rsidRPr="00D04566" w:rsidRDefault="00EB268E" w:rsidP="00FF11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группа педагогов в ДОУ со стажем работы </w:t>
            </w:r>
            <w:r w:rsidR="0007743E" w:rsidRPr="00FF11B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AE1D28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7743E" w:rsidRPr="00FF11B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1E07" w:rsidRPr="00FF11BA">
              <w:rPr>
                <w:rFonts w:ascii="Times New Roman" w:hAnsi="Times New Roman" w:cs="Times New Roman"/>
                <w:sz w:val="24"/>
                <w:szCs w:val="24"/>
              </w:rPr>
              <w:t>В связи с этим была осуществлена методическая помощь пед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>агогам и прикреплены наставники</w:t>
            </w:r>
            <w:r w:rsidRPr="00FF1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68E" w:rsidRPr="00D04566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Пополнялась уче</w:t>
            </w:r>
            <w:r w:rsidR="009D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бно-методическая база: выписывае</w:t>
            </w: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 w:rsidR="009D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журнал: «Справочник руководителя ДОУ»</w:t>
            </w:r>
            <w:r w:rsidRPr="00D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B268E" w:rsidRPr="00D67AA9" w:rsidRDefault="00EB268E" w:rsidP="00FF11BA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данный момент педагогические шта</w:t>
            </w:r>
            <w:r w:rsidR="009D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="009D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укомплектованы полностью.</w:t>
            </w:r>
          </w:p>
          <w:p w:rsidR="00EB268E" w:rsidRDefault="00EB26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детского сада постоянно работают над своим самообразованием, в течение всего учебного года проводилась работа по </w:t>
            </w:r>
            <w:r w:rsidRPr="007C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квалификации и распр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остранению педагогических практик</w:t>
            </w:r>
            <w:r w:rsidR="00A0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участие в методических объединениях.</w:t>
            </w:r>
          </w:p>
          <w:p w:rsidR="00803884" w:rsidRPr="00FF11BA" w:rsidRDefault="00803884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Воспитателями всех групп были подготовлены различные консультации и семинары</w:t>
            </w:r>
            <w:r w:rsidR="00211E0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-практикумы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повышения педагогической квалификации и обмена опытом.</w:t>
            </w:r>
          </w:p>
          <w:p w:rsidR="00211E07" w:rsidRPr="00FF11BA" w:rsidRDefault="00211E07" w:rsidP="00FF11BA">
            <w:pPr>
              <w:ind w:firstLine="709"/>
              <w:jc w:val="both"/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0953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педагога представляли педагогический опыт в ходе научно-методического семинара на базе ИГУ с темой </w:t>
            </w:r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0953" w:rsidRPr="00FF11BA">
              <w:rPr>
                <w:rFonts w:ascii="Times New Roman" w:hAnsi="Times New Roman" w:cs="Times New Roman"/>
                <w:sz w:val="24"/>
                <w:szCs w:val="24"/>
              </w:rPr>
              <w:t>Проектирование совместной образовательной деятельности с детьми дошкольного возраста</w:t>
            </w:r>
            <w:r w:rsidR="00B04025" w:rsidRPr="00FF1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4025" w:rsidRPr="00FF11BA">
              <w:t>.</w:t>
            </w:r>
          </w:p>
          <w:p w:rsidR="006F7417" w:rsidRPr="00FF11BA" w:rsidRDefault="00A003F2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11E0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F741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7417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4800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4800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54800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методическом объедин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Правобережного округа </w:t>
            </w:r>
            <w:r w:rsidR="00D54800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г. Иркутска детского сада № 31</w:t>
            </w:r>
            <w:r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темами </w:t>
            </w:r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«Игровая технология как средство развития математических способностей у детей старшего дошкольного возраста», «</w:t>
            </w:r>
            <w:proofErr w:type="spellStart"/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Пескография</w:t>
            </w:r>
            <w:proofErr w:type="spellEnd"/>
            <w:r w:rsidR="00B04025" w:rsidRPr="00FF1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инновационная технология в развитии творческого воображения детей старшего дошкольного возраста» и мастер-классы «Сокровищница страны Великой Математики», «Чудеса на песке».</w:t>
            </w:r>
          </w:p>
          <w:p w:rsidR="00803884" w:rsidRPr="00C43EDA" w:rsidRDefault="00803884" w:rsidP="00FF11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DA">
              <w:rPr>
                <w:rFonts w:ascii="Times New Roman" w:hAnsi="Times New Roman" w:cs="Times New Roman"/>
                <w:sz w:val="24"/>
                <w:szCs w:val="24"/>
              </w:rPr>
              <w:t>Педагоги ДОУ объединяют свои усилия с усилиями узких специалистов,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 – 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      </w:r>
          </w:p>
          <w:p w:rsidR="0062418E" w:rsidRPr="0062418E" w:rsidRDefault="0062418E" w:rsidP="00FF11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дошкольном учреждении проводятся интерактивные формы методической работы: мастер-классы, презентации педагогических, детских проектов и творческих тем. </w:t>
            </w:r>
          </w:p>
          <w:p w:rsidR="0062418E" w:rsidRPr="0062418E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62418E" w:rsidRPr="00FF11BA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="00465EAE"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отсутствует опыт участия в окружных и городских </w:t>
            </w:r>
            <w:r w:rsidR="00465EAE"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очных </w:t>
            </w: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конкурсах, необходимо активизировать работу по данному направлению. А так же необходимо:</w:t>
            </w:r>
          </w:p>
          <w:p w:rsidR="0062418E" w:rsidRPr="00FF11BA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доработать</w:t>
            </w:r>
            <w:r w:rsidRPr="00FF11BA">
              <w:rPr>
                <w:color w:val="000000"/>
              </w:rPr>
              <w:t xml:space="preserve"> </w:t>
            </w: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программу выявления и устранения профессиональных дефицитов,</w:t>
            </w:r>
          </w:p>
          <w:p w:rsidR="0062418E" w:rsidRPr="00FF11BA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имеются </w:t>
            </w:r>
            <w:r w:rsidR="00B04025"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 в кадровых условиях 45,5</w:t>
            </w: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педагогов не имеют квалификационную категорию,</w:t>
            </w:r>
          </w:p>
          <w:p w:rsidR="0062418E" w:rsidRPr="00FF11BA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необходимо продолжать обновление учебно-методического комплекта в соответствии с ФГОС ДО,</w:t>
            </w:r>
          </w:p>
          <w:p w:rsidR="0062418E" w:rsidRPr="00FF11BA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необходимо продолжать пополнять развивающую предметно-пространственную среду,</w:t>
            </w:r>
          </w:p>
          <w:p w:rsidR="00803884" w:rsidRPr="0062418E" w:rsidRDefault="0062418E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продолжать введение эффективного контракта.</w:t>
            </w:r>
          </w:p>
        </w:tc>
      </w:tr>
    </w:tbl>
    <w:p w:rsidR="00803884" w:rsidRDefault="00803884" w:rsidP="00FF11BA">
      <w:pPr>
        <w:pStyle w:val="Default"/>
        <w:jc w:val="center"/>
        <w:rPr>
          <w:sz w:val="23"/>
          <w:szCs w:val="23"/>
        </w:rPr>
      </w:pPr>
    </w:p>
    <w:p w:rsidR="00803884" w:rsidRDefault="00803884" w:rsidP="00FF11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1.7. Оценка учебно-методического, библиотечно-информационного обеспечения МБДОУ № 102</w:t>
      </w: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9"/>
            </w:tblGrid>
            <w:tr w:rsidR="00803884" w:rsidRPr="00475833" w:rsidTr="00EB268E">
              <w:trPr>
                <w:trHeight w:val="385"/>
              </w:trPr>
              <w:tc>
                <w:tcPr>
                  <w:tcW w:w="0" w:type="auto"/>
                </w:tcPr>
                <w:p w:rsidR="00803884" w:rsidRPr="00475833" w:rsidRDefault="00803884" w:rsidP="00FF11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7583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Периодичность обновления фонда учебной и методической литературой </w:t>
                  </w:r>
                </w:p>
              </w:tc>
            </w:tr>
          </w:tbl>
          <w:p w:rsidR="00803884" w:rsidRDefault="00803884" w:rsidP="00FF11B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202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Методический кабинет ДОУ оснащается учебно-методической литературой, периодическими изданиями</w:t>
            </w:r>
            <w:r w:rsidR="00465EAE">
              <w:rPr>
                <w:sz w:val="23"/>
                <w:szCs w:val="23"/>
              </w:rPr>
              <w:t xml:space="preserve"> по потребностям педагогов на 80</w:t>
            </w:r>
            <w:r>
              <w:rPr>
                <w:sz w:val="23"/>
                <w:szCs w:val="23"/>
              </w:rPr>
              <w:t xml:space="preserve"> %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Обеспеченность ребенка наглядными пособиями в соответствии с перечнем наглядных средств обучения </w:t>
            </w:r>
          </w:p>
        </w:tc>
        <w:tc>
          <w:tcPr>
            <w:tcW w:w="6202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возрастными особенностями детей и программного материала 90% </w:t>
            </w:r>
          </w:p>
          <w:p w:rsidR="00803884" w:rsidRPr="0062418E" w:rsidRDefault="00803884" w:rsidP="00FF11B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Проведенный анализ программно-методического обеспечения свидетельствует о том, что МБДОУ недостаточно обеспечено необходимым учебно-дидактическим материалом для организации воспитательно-образовательного процесса с дошкольниками. Дидактические пособия в большинстве представлены в иллюстративном материале. Поэтому, в перспективе планируется обновить и дополнить предметный дидактический материал, приобрести методическую литературу для организации и проведения образовательного процесса по образовательным областям в соответствии с ФГОС.</w:t>
            </w:r>
            <w:r w:rsidR="00624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компьютеров, занятых в учебном процессе </w:t>
            </w:r>
          </w:p>
        </w:tc>
        <w:tc>
          <w:tcPr>
            <w:tcW w:w="6202" w:type="dxa"/>
          </w:tcPr>
          <w:p w:rsidR="00803884" w:rsidRDefault="00A003F2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03884">
              <w:rPr>
                <w:sz w:val="23"/>
                <w:szCs w:val="23"/>
              </w:rPr>
              <w:t xml:space="preserve"> компьютера, </w:t>
            </w:r>
            <w:r>
              <w:rPr>
                <w:sz w:val="23"/>
                <w:szCs w:val="23"/>
              </w:rPr>
              <w:t>2 ноутбука, 3</w:t>
            </w:r>
            <w:r w:rsidR="00803884">
              <w:rPr>
                <w:sz w:val="23"/>
                <w:szCs w:val="23"/>
              </w:rPr>
              <w:t xml:space="preserve"> из которых с выходом в интернет </w:t>
            </w:r>
          </w:p>
        </w:tc>
      </w:tr>
      <w:tr w:rsidR="00803884" w:rsidRPr="00475833" w:rsidTr="00EB268E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электронной почты, сайта </w:t>
            </w:r>
          </w:p>
        </w:tc>
        <w:tc>
          <w:tcPr>
            <w:tcW w:w="6202" w:type="dxa"/>
          </w:tcPr>
          <w:p w:rsidR="00803884" w:rsidRPr="00475833" w:rsidRDefault="00803884" w:rsidP="00FF11BA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5467D3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 xml:space="preserve">mail: </w:t>
            </w:r>
            <w:hyperlink r:id="rId10" w:history="1">
              <w:r w:rsidRPr="007A6E64">
                <w:rPr>
                  <w:rStyle w:val="a7"/>
                  <w:sz w:val="23"/>
                  <w:szCs w:val="23"/>
                  <w:lang w:val="en-US"/>
                </w:rPr>
                <w:t>m.u.ryazanceva@mail.ru</w:t>
              </w:r>
            </w:hyperlink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803884" w:rsidRPr="00770D63" w:rsidRDefault="00803884" w:rsidP="00FF11BA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сайт</w:t>
            </w:r>
            <w:r w:rsidR="00770D63">
              <w:t xml:space="preserve"> </w:t>
            </w:r>
            <w:hyperlink r:id="rId11" w:history="1">
              <w:r w:rsidR="00770D63" w:rsidRPr="006F420A">
                <w:rPr>
                  <w:rStyle w:val="a7"/>
                  <w:sz w:val="23"/>
                  <w:szCs w:val="23"/>
                  <w:lang w:val="en-US"/>
                </w:rPr>
                <w:t>https</w:t>
              </w:r>
              <w:r w:rsidR="00770D63" w:rsidRPr="00770D63">
                <w:rPr>
                  <w:rStyle w:val="a7"/>
                  <w:sz w:val="23"/>
                  <w:szCs w:val="23"/>
                </w:rPr>
                <w:t>://</w:t>
              </w:r>
              <w:proofErr w:type="spellStart"/>
              <w:r w:rsidR="00770D63" w:rsidRPr="006F420A">
                <w:rPr>
                  <w:rStyle w:val="a7"/>
                  <w:sz w:val="23"/>
                  <w:szCs w:val="23"/>
                  <w:lang w:val="en-US"/>
                </w:rPr>
                <w:t>rused</w:t>
              </w:r>
              <w:proofErr w:type="spellEnd"/>
              <w:r w:rsidR="00770D63" w:rsidRPr="00770D63">
                <w:rPr>
                  <w:rStyle w:val="a7"/>
                  <w:sz w:val="23"/>
                  <w:szCs w:val="23"/>
                </w:rPr>
                <w:t>.</w:t>
              </w:r>
              <w:proofErr w:type="spellStart"/>
              <w:r w:rsidR="00770D63" w:rsidRPr="006F420A">
                <w:rPr>
                  <w:rStyle w:val="a7"/>
                  <w:sz w:val="23"/>
                  <w:szCs w:val="23"/>
                  <w:lang w:val="en-US"/>
                </w:rPr>
                <w:t>ru</w:t>
              </w:r>
              <w:proofErr w:type="spellEnd"/>
              <w:r w:rsidR="00770D63" w:rsidRPr="00770D63">
                <w:rPr>
                  <w:rStyle w:val="a7"/>
                  <w:sz w:val="23"/>
                  <w:szCs w:val="23"/>
                </w:rPr>
                <w:t>/</w:t>
              </w:r>
              <w:r w:rsidR="00770D63" w:rsidRPr="006F420A">
                <w:rPr>
                  <w:rStyle w:val="a7"/>
                  <w:sz w:val="23"/>
                  <w:szCs w:val="23"/>
                  <w:lang w:val="en-US"/>
                </w:rPr>
                <w:t>irk</w:t>
              </w:r>
              <w:r w:rsidR="00770D63" w:rsidRPr="00770D63">
                <w:rPr>
                  <w:rStyle w:val="a7"/>
                  <w:sz w:val="23"/>
                  <w:szCs w:val="23"/>
                </w:rPr>
                <w:t>-</w:t>
              </w:r>
              <w:proofErr w:type="spellStart"/>
              <w:r w:rsidR="00770D63" w:rsidRPr="006F420A">
                <w:rPr>
                  <w:rStyle w:val="a7"/>
                  <w:sz w:val="23"/>
                  <w:szCs w:val="23"/>
                  <w:lang w:val="en-US"/>
                </w:rPr>
                <w:t>mdou</w:t>
              </w:r>
              <w:proofErr w:type="spellEnd"/>
              <w:r w:rsidR="00770D63" w:rsidRPr="00770D63">
                <w:rPr>
                  <w:rStyle w:val="a7"/>
                  <w:sz w:val="23"/>
                  <w:szCs w:val="23"/>
                </w:rPr>
                <w:t>102/</w:t>
              </w:r>
            </w:hyperlink>
            <w:r w:rsidR="00770D63">
              <w:rPr>
                <w:sz w:val="23"/>
                <w:szCs w:val="23"/>
              </w:rPr>
              <w:t xml:space="preserve"> </w:t>
            </w:r>
            <w:r w:rsidRPr="00770D63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  <w:tr w:rsidR="00803884" w:rsidTr="00EB268E">
        <w:tc>
          <w:tcPr>
            <w:tcW w:w="534" w:type="dxa"/>
          </w:tcPr>
          <w:p w:rsidR="00803884" w:rsidRPr="00770D63" w:rsidRDefault="00803884" w:rsidP="00FF11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компьютерного класса </w:t>
            </w:r>
          </w:p>
        </w:tc>
        <w:tc>
          <w:tcPr>
            <w:tcW w:w="6202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Компьютерного класса нет, но в непосредственно образовательной деятельности используем мультимедийные устройства для составления проектов </w:t>
            </w:r>
          </w:p>
        </w:tc>
      </w:tr>
      <w:tr w:rsidR="00803884" w:rsidTr="00FF11BA">
        <w:tc>
          <w:tcPr>
            <w:tcW w:w="534" w:type="dxa"/>
          </w:tcPr>
          <w:p w:rsidR="00803884" w:rsidRDefault="00803884" w:rsidP="00FF11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803884" w:rsidRPr="00FF11BA" w:rsidRDefault="00803884" w:rsidP="00FF11B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FF11BA">
              <w:rPr>
                <w:color w:val="000000" w:themeColor="text1"/>
                <w:sz w:val="23"/>
                <w:szCs w:val="23"/>
              </w:rPr>
              <w:t xml:space="preserve">% педагогов, </w:t>
            </w:r>
            <w:r w:rsidR="00A003F2" w:rsidRPr="00FF11BA">
              <w:rPr>
                <w:color w:val="000000" w:themeColor="text1"/>
                <w:sz w:val="23"/>
                <w:szCs w:val="23"/>
              </w:rPr>
              <w:t>прошедших обучение по ИКТ в 2017-2018</w:t>
            </w:r>
            <w:r w:rsidRPr="00FF11BA">
              <w:rPr>
                <w:color w:val="000000" w:themeColor="text1"/>
                <w:sz w:val="23"/>
                <w:szCs w:val="23"/>
              </w:rPr>
              <w:t xml:space="preserve"> уч. году </w:t>
            </w:r>
          </w:p>
        </w:tc>
        <w:tc>
          <w:tcPr>
            <w:tcW w:w="6202" w:type="dxa"/>
          </w:tcPr>
          <w:p w:rsidR="00803884" w:rsidRPr="00FF11BA" w:rsidRDefault="0062418E" w:rsidP="00FF11B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FF11BA">
              <w:rPr>
                <w:color w:val="000000" w:themeColor="text1"/>
                <w:sz w:val="23"/>
                <w:szCs w:val="23"/>
              </w:rPr>
              <w:t>0</w:t>
            </w:r>
            <w:r w:rsidR="00803884" w:rsidRPr="00FF11BA">
              <w:rPr>
                <w:color w:val="000000" w:themeColor="text1"/>
                <w:sz w:val="23"/>
                <w:szCs w:val="23"/>
              </w:rPr>
              <w:t xml:space="preserve"> % </w:t>
            </w:r>
            <w:r w:rsidRPr="00FF11BA">
              <w:rPr>
                <w:color w:val="000000" w:themeColor="text1"/>
                <w:sz w:val="23"/>
                <w:szCs w:val="23"/>
              </w:rPr>
              <w:t>, все педагоги обучены</w:t>
            </w:r>
          </w:p>
        </w:tc>
      </w:tr>
    </w:tbl>
    <w:p w:rsidR="00803884" w:rsidRDefault="00803884" w:rsidP="00FF11BA">
      <w:pPr>
        <w:pStyle w:val="Default"/>
        <w:jc w:val="center"/>
        <w:rPr>
          <w:sz w:val="23"/>
          <w:szCs w:val="23"/>
        </w:rPr>
      </w:pPr>
    </w:p>
    <w:p w:rsidR="00803884" w:rsidRDefault="00803884" w:rsidP="00FF11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1.8. Оценка материально-технической базы МБДОУ № 102</w:t>
      </w:r>
    </w:p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6202"/>
      </w:tblGrid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показателя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ДОУ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здание </w:t>
            </w:r>
          </w:p>
        </w:tc>
        <w:tc>
          <w:tcPr>
            <w:tcW w:w="6202" w:type="dxa"/>
          </w:tcPr>
          <w:p w:rsidR="00803884" w:rsidRPr="00052976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программы педагоги организуют разные формы деятельности детей, как на территории дошкольной организации, так и в её помещении. На территории дошкольной организации выделяют функциональные зоны: </w:t>
            </w:r>
            <w:r w:rsidRPr="00052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зона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. Она включает в себя; - групповые площадки - индивидуальные для каждой группы с соблюдением принципа групповой изоляции; одну </w:t>
            </w:r>
            <w:r w:rsidRPr="00052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физкультурную площадку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11BA">
              <w:rPr>
                <w:rFonts w:ascii="Times New Roman" w:hAnsi="Times New Roman" w:cs="Times New Roman"/>
                <w:sz w:val="24"/>
                <w:szCs w:val="24"/>
              </w:rPr>
              <w:t xml:space="preserve">К двум имеющимся верандам в 2018 году были установлены еще 2 веранды. На 6 групповых участках песочницы в 2018 годы были заменены на новые соответствующие требованиям </w:t>
            </w:r>
            <w:proofErr w:type="spellStart"/>
            <w:r w:rsidR="00FF11B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FF11BA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ля организации разнообразной деятельности детей (игровой, двигательной, трудовой, </w:t>
            </w:r>
            <w:r w:rsidR="00FF11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и др.) </w:t>
            </w:r>
            <w:r w:rsidR="00FF11BA" w:rsidRPr="00FF1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EAE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64F52" w:rsidRPr="00FF11B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465EAE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 </w:t>
            </w:r>
            <w:r w:rsidR="00B04025" w:rsidRPr="00FF11BA">
              <w:rPr>
                <w:rFonts w:ascii="Times New Roman" w:hAnsi="Times New Roman" w:cs="Times New Roman"/>
                <w:sz w:val="24"/>
                <w:szCs w:val="24"/>
              </w:rPr>
              <w:t>к имеющимся</w:t>
            </w:r>
            <w:r w:rsidR="00F64F52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 игровым комплексам</w:t>
            </w:r>
            <w:r w:rsidR="00465EAE" w:rsidRPr="00FF11BA">
              <w:rPr>
                <w:rFonts w:ascii="Times New Roman" w:hAnsi="Times New Roman" w:cs="Times New Roman"/>
                <w:sz w:val="24"/>
                <w:szCs w:val="24"/>
              </w:rPr>
              <w:t>: мостик «Ежик», парово</w:t>
            </w:r>
            <w:r w:rsidR="001A31C9" w:rsidRPr="00FF11BA">
              <w:rPr>
                <w:rFonts w:ascii="Times New Roman" w:hAnsi="Times New Roman" w:cs="Times New Roman"/>
                <w:sz w:val="24"/>
                <w:szCs w:val="24"/>
              </w:rPr>
              <w:t>зик с горкой, м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>ашинка с горкой</w:t>
            </w:r>
            <w:r w:rsidR="00B04025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EAE" w:rsidRPr="00FF11BA">
              <w:rPr>
                <w:rFonts w:ascii="Times New Roman" w:hAnsi="Times New Roman" w:cs="Times New Roman"/>
                <w:sz w:val="24"/>
                <w:szCs w:val="24"/>
              </w:rPr>
              <w:t>качалка-балансир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1A31C9" w:rsidRPr="00FF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установлены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>: машинка с горкой,</w:t>
            </w:r>
            <w:r w:rsidR="00B04025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 xml:space="preserve">качалки на пружине (6 </w:t>
            </w:r>
            <w:proofErr w:type="spellStart"/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2F6C26" w:rsidRPr="00FF11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F6C26"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>На физкультур</w:t>
            </w:r>
            <w:r w:rsidR="00F64F52">
              <w:rPr>
                <w:rFonts w:ascii="Times New Roman" w:hAnsi="Times New Roman" w:cs="Times New Roman"/>
                <w:sz w:val="24"/>
                <w:szCs w:val="24"/>
              </w:rPr>
              <w:t>ной площадке имеется небольшой С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>портивный комплекс</w:t>
            </w:r>
            <w:r w:rsidR="00F64F52">
              <w:rPr>
                <w:rFonts w:ascii="Times New Roman" w:hAnsi="Times New Roman" w:cs="Times New Roman"/>
                <w:sz w:val="24"/>
                <w:szCs w:val="24"/>
              </w:rPr>
              <w:t xml:space="preserve"> и Горка с мостиком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>, вкопаны баллоны для лазания, нарисованы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для метания в цель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>, нарисована пешеходная дорожка для изучения с детьми правил дорожного движения, имеется разметка на асфальте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различных эстафет, игр</w:t>
            </w:r>
            <w:r w:rsidRPr="00052976">
              <w:rPr>
                <w:rFonts w:ascii="Times New Roman" w:hAnsi="Times New Roman" w:cs="Times New Roman"/>
                <w:sz w:val="24"/>
                <w:szCs w:val="24"/>
              </w:rPr>
              <w:t xml:space="preserve">. Все оборудование регулярно подкрашиваем, ремонтируем, </w:t>
            </w:r>
            <w:r w:rsidRPr="00550B3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 оборудовать участки малыми игровыми формами.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здании и помещении располагаются: </w:t>
            </w: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групповые ячейки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изолированные помещения, принадлежащие каждой детской группе.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групповой ячейки входят: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раздевальная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групповая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проведения непосредственной образовательной деятельности, игр, занятий и приема пищи),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буфетная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подготовки готовых блюд к раздаче и мытья столовой посуды), </w:t>
            </w:r>
          </w:p>
          <w:p w:rsidR="00803884" w:rsidRPr="0005297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туалетная 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(совмещенная с умывальной). </w:t>
            </w:r>
          </w:p>
          <w:p w:rsidR="00803884" w:rsidRPr="00052976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помещении дошкольной организации есть </w:t>
            </w:r>
            <w:r w:rsidRPr="0005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дополнительные помещения для работы с детьми</w:t>
            </w:r>
            <w:r w:rsidRPr="0005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предназначенные для поочередного использования всеми или несколькими детскими группами: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0"/>
              <w:gridCol w:w="2936"/>
            </w:tblGrid>
            <w:tr w:rsidR="00803884" w:rsidRPr="00123CF0" w:rsidTr="00EB268E">
              <w:trPr>
                <w:trHeight w:val="109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Наименование помещения </w:t>
                  </w:r>
                </w:p>
              </w:tc>
            </w:tr>
            <w:tr w:rsidR="00803884" w:rsidRPr="00123CF0" w:rsidTr="00EB268E">
              <w:trPr>
                <w:trHeight w:val="385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1. Познавательно-речевое 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1A1B50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Группы детского сада</w:t>
                  </w:r>
                  <w:r w:rsidR="00803884"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</w:t>
                  </w:r>
                </w:p>
              </w:tc>
            </w:tr>
            <w:tr w:rsidR="00803884" w:rsidRPr="00123CF0" w:rsidTr="00EB268E">
              <w:trPr>
                <w:trHeight w:val="247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2. Художественно-эстетическое 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Музыкальный зал </w:t>
                  </w:r>
                </w:p>
              </w:tc>
            </w:tr>
            <w:tr w:rsidR="00803884" w:rsidRPr="00123CF0" w:rsidTr="00EB268E">
              <w:trPr>
                <w:trHeight w:val="109"/>
                <w:jc w:val="center"/>
              </w:trPr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3. Физкультурное направление </w:t>
                  </w:r>
                </w:p>
              </w:tc>
              <w:tc>
                <w:tcPr>
                  <w:tcW w:w="4294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Спортивная площадка </w:t>
                  </w:r>
                </w:p>
              </w:tc>
            </w:tr>
          </w:tbl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 также </w:t>
            </w:r>
            <w:r w:rsidRPr="002A38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3"/>
              </w:rPr>
              <w:t xml:space="preserve">сопутствующие помещения </w:t>
            </w: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(медицинского назн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ачения, пищеблока, </w:t>
            </w:r>
            <w:r w:rsidR="0006138C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прачечная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).</w:t>
            </w:r>
          </w:p>
          <w:p w:rsidR="00803884" w:rsidRDefault="001A1B50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Во всех группах и помещениях детского сада заменена эл. проводка и лампы. Но т</w:t>
            </w:r>
            <w:r w:rsidR="00803884" w:rsidRPr="00550B3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ребуется замена отопления в музыкальном зале.</w:t>
            </w:r>
            <w:r w:rsidR="00803884" w:rsidRPr="002A38D3">
              <w:rPr>
                <w:rFonts w:ascii="Times New Roman" w:hAnsi="Times New Roman" w:cs="Times New Roman"/>
                <w:color w:val="000000"/>
                <w:sz w:val="24"/>
                <w:szCs w:val="23"/>
                <w:highlight w:val="yellow"/>
              </w:rPr>
              <w:t xml:space="preserve"> </w:t>
            </w:r>
          </w:p>
          <w:p w:rsidR="00803884" w:rsidRPr="002A38D3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Все групповое пространство распределено на центры/зоны (требование вариативности среды), что позволяет детям в соответствии со своими интересами и желаниями свободно заниматься в одно и то же время разными видами деятельности (игровой, двигательной, продуктивной, познавательно-исследовательской и т.д.) не мешая друг другу. Предметно-развивающая среда обеспечивает возможность для общения и совместной деятельности детей и взрослых во всей группах, созданы условия для двигательной активности детей, а также </w:t>
            </w: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возможности для уединения. Компоненты развивающей среды включают условия для физического, художественно-эстетического, речевого, познавательного и социально-коммуникативного развития детей. </w:t>
            </w:r>
          </w:p>
          <w:p w:rsidR="00803884" w:rsidRPr="002A38D3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38D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Предметно-пространственная среда отражает модель взаимодействия: непосредственная образовательная деятельность, совместная деятельность в режимных моментах, самостоятельная деятельность детей.</w:t>
            </w:r>
          </w:p>
          <w:p w:rsidR="00803884" w:rsidRPr="00290FB6" w:rsidRDefault="00803884" w:rsidP="00EB268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  <w:u w:val="single"/>
              </w:rPr>
            </w:pP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  <w:u w:val="single"/>
              </w:rPr>
              <w:t>В ходе проведенного анализа выявлено, что среда в ДОУ не отвечает в полном объеме современным федеральным государственным образовательным стандартам.</w:t>
            </w:r>
          </w:p>
          <w:p w:rsidR="00803884" w:rsidRPr="00290FB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90FB6">
              <w:rPr>
                <w:rFonts w:ascii="Wingdings" w:hAnsi="Wingdings" w:cs="Wingdings"/>
                <w:color w:val="000000"/>
                <w:sz w:val="24"/>
                <w:szCs w:val="23"/>
              </w:rPr>
              <w:t></w:t>
            </w:r>
            <w:r w:rsidRPr="00290FB6">
              <w:rPr>
                <w:rFonts w:ascii="Wingdings" w:hAnsi="Wingdings" w:cs="Wingdings"/>
                <w:color w:val="000000"/>
                <w:sz w:val="24"/>
                <w:szCs w:val="23"/>
              </w:rPr>
              <w:t></w:t>
            </w: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Развивающая среда детского сада не полностью оснащена и не в полной мере отвечает требованию содержательной насыщенности: </w:t>
            </w:r>
          </w:p>
          <w:p w:rsidR="00803884" w:rsidRPr="00290FB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- недостаточно материала для детского экспериментирования; </w:t>
            </w:r>
          </w:p>
          <w:p w:rsidR="00803884" w:rsidRPr="00290FB6" w:rsidRDefault="00803884" w:rsidP="001A1B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- требуется пополнение спортивного оборудова</w:t>
            </w:r>
            <w:r w:rsidR="001A1B50"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ния в спортивных уголках и зале.</w:t>
            </w:r>
          </w:p>
          <w:p w:rsidR="00803884" w:rsidRPr="00290FB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90FB6">
              <w:rPr>
                <w:rFonts w:ascii="Wingdings" w:hAnsi="Wingdings" w:cs="Wingdings"/>
                <w:color w:val="000000"/>
                <w:sz w:val="24"/>
                <w:szCs w:val="23"/>
              </w:rPr>
              <w:t></w:t>
            </w: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Остро стоит проблема в приобретении необходимой современной оргтехники (компьютеры, принтеры, ксерокс, мультимедиа), замены старой мебели (мебель в групповых помещениях не отвечает требованию </w:t>
            </w:r>
            <w:proofErr w:type="spellStart"/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полифункциональности</w:t>
            </w:r>
            <w:proofErr w:type="spellEnd"/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 материалов) на современную модульную мебель (столы, стулья, шкафы для игрушек, пособий и пр.) для оптимального функционирования всех систем учреждения. </w:t>
            </w:r>
          </w:p>
          <w:p w:rsidR="00803884" w:rsidRPr="00290FB6" w:rsidRDefault="00803884" w:rsidP="00EB268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90FB6">
              <w:rPr>
                <w:rFonts w:ascii="Wingdings" w:hAnsi="Wingdings" w:cs="Wingdings"/>
                <w:color w:val="000000"/>
                <w:sz w:val="24"/>
                <w:szCs w:val="23"/>
              </w:rPr>
              <w:t></w:t>
            </w: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Требуется капитальный </w:t>
            </w:r>
            <w:r w:rsid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ремонт фасада и </w:t>
            </w:r>
            <w:r w:rsidRPr="00290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замена водопроводных труб. </w:t>
            </w:r>
          </w:p>
          <w:p w:rsidR="00803884" w:rsidRDefault="00803884" w:rsidP="00EB26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0FB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результатам самоанализа определена стратегия по изменению и пополнению развивающей среды в соответствии с требованиями ФГОС.</w:t>
            </w:r>
          </w:p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</w:pPr>
            <w:r>
              <w:t xml:space="preserve">Наличие дополнительных </w:t>
            </w:r>
          </w:p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(специализированных) кабинетов и помещений, необходимых для реализации образовательной программы </w:t>
            </w:r>
          </w:p>
        </w:tc>
        <w:tc>
          <w:tcPr>
            <w:tcW w:w="620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40"/>
              <w:gridCol w:w="2936"/>
            </w:tblGrid>
            <w:tr w:rsidR="00803884" w:rsidRPr="00123CF0" w:rsidTr="0083763F">
              <w:trPr>
                <w:trHeight w:val="109"/>
                <w:jc w:val="center"/>
              </w:trPr>
              <w:tc>
                <w:tcPr>
                  <w:tcW w:w="3040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Направление </w:t>
                  </w:r>
                </w:p>
              </w:tc>
              <w:tc>
                <w:tcPr>
                  <w:tcW w:w="2936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Наименование помещения </w:t>
                  </w:r>
                </w:p>
              </w:tc>
            </w:tr>
            <w:tr w:rsidR="00803884" w:rsidRPr="00123CF0" w:rsidTr="0083763F">
              <w:trPr>
                <w:trHeight w:val="247"/>
                <w:jc w:val="center"/>
              </w:trPr>
              <w:tc>
                <w:tcPr>
                  <w:tcW w:w="3040" w:type="dxa"/>
                </w:tcPr>
                <w:p w:rsidR="00803884" w:rsidRPr="002A38D3" w:rsidRDefault="0083763F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1</w:t>
                  </w:r>
                  <w:r w:rsidR="00803884"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. Художественно-эстетическое направление </w:t>
                  </w:r>
                </w:p>
              </w:tc>
              <w:tc>
                <w:tcPr>
                  <w:tcW w:w="2936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Музыкальный зал </w:t>
                  </w:r>
                </w:p>
              </w:tc>
            </w:tr>
            <w:tr w:rsidR="00803884" w:rsidRPr="00123CF0" w:rsidTr="0083763F">
              <w:trPr>
                <w:trHeight w:val="109"/>
                <w:jc w:val="center"/>
              </w:trPr>
              <w:tc>
                <w:tcPr>
                  <w:tcW w:w="3040" w:type="dxa"/>
                </w:tcPr>
                <w:p w:rsidR="00803884" w:rsidRPr="002A38D3" w:rsidRDefault="0083763F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2</w:t>
                  </w:r>
                  <w:r w:rsidR="00803884"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. Физкультурное направление </w:t>
                  </w:r>
                </w:p>
              </w:tc>
              <w:tc>
                <w:tcPr>
                  <w:tcW w:w="2936" w:type="dxa"/>
                </w:tcPr>
                <w:p w:rsidR="00803884" w:rsidRPr="002A38D3" w:rsidRDefault="00803884" w:rsidP="00EB26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2A38D3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Спортивная площадка </w:t>
                  </w:r>
                </w:p>
              </w:tc>
            </w:tr>
          </w:tbl>
          <w:p w:rsidR="00803884" w:rsidRDefault="00803884" w:rsidP="00EB26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медицинских кабинетов 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86"/>
            </w:tblGrid>
            <w:tr w:rsidR="00803884" w:rsidRPr="00CB35B8" w:rsidTr="00EB268E">
              <w:trPr>
                <w:trHeight w:val="1075"/>
              </w:trPr>
              <w:tc>
                <w:tcPr>
                  <w:tcW w:w="0" w:type="auto"/>
                </w:tcPr>
                <w:p w:rsidR="00803884" w:rsidRPr="00CB35B8" w:rsidRDefault="00803884" w:rsidP="00AB5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B557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В ДОУ имеются кабинеты: врача, процедурный. Наличие необходимого медицинского оборудования, его состояние достаточное, оснащенность необходимыми медикаментами удовлетворительное, хранение скоропортящихся лекарственных средств в холодильниках, наличие лицензии на медицинскую деятельность, наличие медицинской документации (медицинские книжки, своевременность прохождения медосмотров, журнал </w:t>
                  </w:r>
                  <w:r w:rsidR="00AB5571" w:rsidRPr="00AB557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бракеража, санитарный журнал и </w:t>
                  </w:r>
                  <w:r w:rsidR="00AB5571" w:rsidRPr="00AB5571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lastRenderedPageBreak/>
                    <w:t>инструкции по эксплуатации медицинского оборудования и др.) в соответствии с номенклатурой дел ДОУ и требованиями СанПиН.</w:t>
                  </w:r>
                </w:p>
              </w:tc>
            </w:tr>
          </w:tbl>
          <w:p w:rsidR="00803884" w:rsidRPr="00A2456D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хозяйственно-оборудованных помещений </w:t>
            </w:r>
          </w:p>
        </w:tc>
        <w:tc>
          <w:tcPr>
            <w:tcW w:w="6202" w:type="dxa"/>
          </w:tcPr>
          <w:p w:rsidR="00803884" w:rsidRPr="00CB35B8" w:rsidRDefault="00803884" w:rsidP="00EB26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МБДОУ имеется прачечная, сушильная, гладильная, а также пищеблок</w:t>
            </w:r>
          </w:p>
        </w:tc>
      </w:tr>
      <w:tr w:rsidR="00803884" w:rsidTr="00EB268E">
        <w:tc>
          <w:tcPr>
            <w:tcW w:w="534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Финансовое обеспечение функционирования и развития ДОУ </w:t>
            </w:r>
          </w:p>
        </w:tc>
        <w:tc>
          <w:tcPr>
            <w:tcW w:w="6202" w:type="dxa"/>
          </w:tcPr>
          <w:p w:rsidR="00803884" w:rsidRDefault="00803884" w:rsidP="00EB26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Финансово-хозяйственная деятельность учреждения </w:t>
            </w:r>
            <w:r w:rsidR="007F5DFE">
              <w:rPr>
                <w:sz w:val="23"/>
                <w:szCs w:val="23"/>
              </w:rPr>
              <w:t>осуществлялась в соответствии с</w:t>
            </w:r>
            <w:r>
              <w:rPr>
                <w:sz w:val="23"/>
                <w:szCs w:val="23"/>
              </w:rPr>
              <w:t xml:space="preserve"> планом финансово-хо</w:t>
            </w:r>
            <w:r w:rsidR="0083763F">
              <w:rPr>
                <w:sz w:val="23"/>
                <w:szCs w:val="23"/>
              </w:rPr>
              <w:t>зяй</w:t>
            </w:r>
            <w:r w:rsidR="00AB5571">
              <w:rPr>
                <w:sz w:val="23"/>
                <w:szCs w:val="23"/>
              </w:rPr>
              <w:t xml:space="preserve">ственной деятельности на </w:t>
            </w:r>
            <w:r w:rsidR="007F5DFE">
              <w:rPr>
                <w:sz w:val="23"/>
                <w:szCs w:val="23"/>
              </w:rPr>
              <w:t>2018</w:t>
            </w:r>
            <w:r>
              <w:rPr>
                <w:sz w:val="23"/>
                <w:szCs w:val="23"/>
              </w:rPr>
              <w:t xml:space="preserve"> год. </w:t>
            </w:r>
          </w:p>
        </w:tc>
      </w:tr>
    </w:tbl>
    <w:p w:rsidR="00803884" w:rsidRDefault="00803884" w:rsidP="00803884">
      <w:pPr>
        <w:pStyle w:val="Default"/>
        <w:jc w:val="center"/>
        <w:rPr>
          <w:b/>
          <w:bCs/>
          <w:sz w:val="23"/>
          <w:szCs w:val="23"/>
        </w:rPr>
      </w:pPr>
    </w:p>
    <w:p w:rsidR="00AB5571" w:rsidRDefault="00AB5571" w:rsidP="00803884">
      <w:pPr>
        <w:pStyle w:val="Default"/>
        <w:jc w:val="center"/>
        <w:rPr>
          <w:b/>
          <w:bCs/>
          <w:sz w:val="23"/>
          <w:szCs w:val="23"/>
        </w:rPr>
      </w:pPr>
    </w:p>
    <w:p w:rsidR="00803884" w:rsidRPr="008B6DBA" w:rsidRDefault="00803884" w:rsidP="008B6DBA">
      <w:pPr>
        <w:pStyle w:val="Default"/>
        <w:jc w:val="center"/>
        <w:rPr>
          <w:b/>
          <w:bCs/>
          <w:sz w:val="23"/>
          <w:szCs w:val="23"/>
        </w:rPr>
      </w:pPr>
      <w:r w:rsidRPr="008B6DBA">
        <w:rPr>
          <w:b/>
          <w:bCs/>
          <w:sz w:val="23"/>
          <w:szCs w:val="23"/>
        </w:rPr>
        <w:t>Раздел II. Показатели деятельности.</w:t>
      </w:r>
    </w:p>
    <w:p w:rsidR="0062418E" w:rsidRPr="008B6DBA" w:rsidRDefault="0062418E" w:rsidP="008B6DBA">
      <w:pPr>
        <w:pStyle w:val="Default"/>
        <w:jc w:val="center"/>
        <w:rPr>
          <w:b/>
          <w:bCs/>
          <w:sz w:val="23"/>
          <w:szCs w:val="23"/>
        </w:rPr>
      </w:pPr>
    </w:p>
    <w:p w:rsidR="00AB5571" w:rsidRPr="008B6DBA" w:rsidRDefault="00AB5571" w:rsidP="008B6DB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81"/>
        <w:gridCol w:w="6946"/>
        <w:gridCol w:w="1578"/>
      </w:tblGrid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N п/п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Показатели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Единица измерения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bookmarkStart w:id="0" w:name="Par43"/>
            <w:bookmarkEnd w:id="0"/>
            <w:r w:rsidRPr="008B6DBA">
              <w:rPr>
                <w:sz w:val="23"/>
                <w:szCs w:val="23"/>
              </w:rPr>
              <w:t>1.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187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187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D02D60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0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0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CE4CB0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290FB6" w:rsidRPr="008B6DBA">
              <w:rPr>
                <w:sz w:val="23"/>
                <w:szCs w:val="23"/>
              </w:rPr>
              <w:t>87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1.4.1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режиме полного дня (8 - 12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1.4.2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1.4.3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1.5.1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1.5.2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1.5.3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По присмотру и уходу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человек/%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1.6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CE4CB0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290FB6" w:rsidRPr="008B6DBA">
              <w:rPr>
                <w:sz w:val="23"/>
                <w:szCs w:val="23"/>
              </w:rPr>
              <w:t>1</w:t>
            </w:r>
            <w:r w:rsidRPr="008B6DBA">
              <w:rPr>
                <w:sz w:val="23"/>
                <w:szCs w:val="23"/>
              </w:rPr>
              <w:t>,</w:t>
            </w:r>
            <w:r w:rsidR="00290FB6" w:rsidRPr="008B6DBA">
              <w:rPr>
                <w:sz w:val="23"/>
                <w:szCs w:val="23"/>
              </w:rPr>
              <w:t>7</w:t>
            </w:r>
            <w:r w:rsidR="00544FCC" w:rsidRPr="008B6DBA">
              <w:rPr>
                <w:sz w:val="23"/>
                <w:szCs w:val="23"/>
              </w:rPr>
              <w:t xml:space="preserve"> дней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1.7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11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1.7.1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3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  <w:r w:rsidR="002E0595" w:rsidRPr="008B6DBA">
              <w:rPr>
                <w:sz w:val="23"/>
                <w:szCs w:val="23"/>
              </w:rPr>
              <w:t>27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1.7.2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9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1.7.3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8B6DBA" w:rsidRDefault="00233B9D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  <w:lang w:val="en-US"/>
              </w:rPr>
              <w:t>8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2E0595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73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1.7.4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8B6DBA">
              <w:rPr>
                <w:sz w:val="23"/>
                <w:szCs w:val="23"/>
              </w:rPr>
              <w:lastRenderedPageBreak/>
              <w:t>направленности (профиля)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8B6DBA" w:rsidRDefault="002E0595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lastRenderedPageBreak/>
              <w:t>6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233B9D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  <w:lang w:val="en-US"/>
              </w:rPr>
              <w:t>5</w:t>
            </w:r>
            <w:r w:rsidR="002E0595" w:rsidRPr="008B6DBA">
              <w:rPr>
                <w:sz w:val="23"/>
                <w:szCs w:val="23"/>
              </w:rPr>
              <w:t>4,5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lastRenderedPageBreak/>
              <w:t>1.8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6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54,5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1.8.1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Высшая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8B6DBA" w:rsidRDefault="00544FCC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1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9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1.8.2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Первая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90FB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5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  <w:r w:rsidRPr="008B6DBA">
              <w:rPr>
                <w:sz w:val="23"/>
                <w:szCs w:val="23"/>
              </w:rPr>
              <w:t>45,5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1.9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C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6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8B6D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54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D" w:rsidRPr="008B6DBA" w:rsidRDefault="00624C2D" w:rsidP="008B6DBA">
            <w:pPr>
              <w:pStyle w:val="Default"/>
              <w:rPr>
                <w:sz w:val="23"/>
                <w:szCs w:val="23"/>
              </w:rPr>
            </w:pPr>
          </w:p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1.9.1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D" w:rsidRPr="008B6DBA" w:rsidRDefault="00624C2D" w:rsidP="008B6DBA">
            <w:pPr>
              <w:pStyle w:val="Default"/>
              <w:rPr>
                <w:sz w:val="23"/>
                <w:szCs w:val="23"/>
              </w:rPr>
            </w:pPr>
          </w:p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До 5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D" w:rsidRPr="008B6DBA" w:rsidRDefault="00624C2D" w:rsidP="008B6DBA">
            <w:pPr>
              <w:pStyle w:val="Default"/>
              <w:rPr>
                <w:sz w:val="23"/>
                <w:szCs w:val="23"/>
              </w:rPr>
            </w:pPr>
          </w:p>
          <w:p w:rsidR="00590DC8" w:rsidRPr="008B6DBA" w:rsidRDefault="002E0595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4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Pr="008B6DBA">
              <w:rPr>
                <w:sz w:val="23"/>
                <w:szCs w:val="23"/>
                <w:lang w:val="en-US"/>
              </w:rPr>
              <w:t>36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1.9.2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Свыше 30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E0595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  <w:r w:rsidRPr="008B6DBA">
              <w:rPr>
                <w:sz w:val="23"/>
                <w:szCs w:val="23"/>
              </w:rPr>
              <w:t>18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1.10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8B6D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544FCC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  <w:r w:rsidR="00D02D60" w:rsidRPr="008B6DBA">
              <w:rPr>
                <w:sz w:val="23"/>
                <w:szCs w:val="23"/>
              </w:rPr>
              <w:t xml:space="preserve"> </w:t>
            </w:r>
            <w:r w:rsidRPr="008B6DBA">
              <w:rPr>
                <w:sz w:val="23"/>
                <w:szCs w:val="23"/>
              </w:rPr>
              <w:t>9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8B6D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ED61D6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  <w:r w:rsidR="009E75BA" w:rsidRPr="008B6DBA">
              <w:rPr>
                <w:sz w:val="23"/>
                <w:szCs w:val="23"/>
              </w:rPr>
              <w:t xml:space="preserve"> </w:t>
            </w:r>
            <w:r w:rsidRPr="008B6DBA">
              <w:rPr>
                <w:sz w:val="23"/>
                <w:szCs w:val="23"/>
              </w:rPr>
              <w:t>9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6" w:rsidRPr="008B6DBA" w:rsidRDefault="00233B9D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8B6DBA" w:rsidRPr="008B6DBA">
              <w:rPr>
                <w:sz w:val="23"/>
                <w:szCs w:val="23"/>
              </w:rPr>
              <w:t>4</w:t>
            </w:r>
            <w:r w:rsidR="00ED61D6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100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6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8B6DBA" w:rsidRPr="008B6DBA">
              <w:rPr>
                <w:sz w:val="23"/>
                <w:szCs w:val="23"/>
              </w:rPr>
              <w:t>3</w:t>
            </w:r>
            <w:r w:rsidR="00ED61D6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100</w:t>
            </w:r>
            <w:r w:rsidR="00590DC8" w:rsidRPr="008B6DBA">
              <w:rPr>
                <w:sz w:val="23"/>
                <w:szCs w:val="23"/>
              </w:rPr>
              <w:t>%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6" w:rsidRPr="008B6DBA" w:rsidRDefault="00D263C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ED61D6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человек/</w:t>
            </w:r>
          </w:p>
          <w:p w:rsidR="00590DC8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</w:t>
            </w:r>
            <w:r w:rsidR="008B6DBA" w:rsidRPr="008B6DBA">
              <w:rPr>
                <w:sz w:val="23"/>
                <w:szCs w:val="23"/>
              </w:rPr>
              <w:t>7</w:t>
            </w:r>
            <w:r w:rsidR="00ED61D6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человек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ED61D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да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2E0595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да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Учителя-логопеда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нет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Логопеда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ED61D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нет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1.15.5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Учителя-дефектолога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нет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1.15.6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Педагога-психолога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нет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bookmarkStart w:id="1" w:name="Par163"/>
            <w:bookmarkEnd w:id="1"/>
            <w:r w:rsidRPr="008B6DBA">
              <w:rPr>
                <w:sz w:val="23"/>
                <w:szCs w:val="23"/>
              </w:rPr>
              <w:t>2.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Инфраструктура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2.1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9E75BA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2,7</w:t>
            </w:r>
            <w:r w:rsidR="00ED61D6" w:rsidRPr="008B6DBA">
              <w:rPr>
                <w:sz w:val="23"/>
                <w:szCs w:val="23"/>
              </w:rPr>
              <w:t xml:space="preserve"> </w:t>
            </w:r>
            <w:r w:rsidR="00590DC8" w:rsidRPr="008B6DBA">
              <w:rPr>
                <w:sz w:val="23"/>
                <w:szCs w:val="23"/>
              </w:rPr>
              <w:t>кв. м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2.2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ED61D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0 </w:t>
            </w:r>
            <w:r w:rsidR="00590DC8" w:rsidRPr="008B6DBA">
              <w:rPr>
                <w:sz w:val="23"/>
                <w:szCs w:val="23"/>
              </w:rPr>
              <w:t>кв. м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2.3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нет</w:t>
            </w:r>
          </w:p>
        </w:tc>
      </w:tr>
      <w:tr w:rsidR="00590DC8" w:rsidRPr="008B6DBA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2.4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ED61D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да</w:t>
            </w:r>
          </w:p>
        </w:tc>
      </w:tr>
      <w:tr w:rsidR="00590DC8" w:rsidRPr="0062418E" w:rsidTr="0083763F">
        <w:trPr>
          <w:tblCellSpacing w:w="5" w:type="nil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>2.5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8B6DBA" w:rsidRDefault="00590DC8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t xml:space="preserve">Наличие прогулочных площадок, обеспечивающих физическую </w:t>
            </w:r>
            <w:r w:rsidRPr="008B6DBA">
              <w:rPr>
                <w:sz w:val="23"/>
                <w:szCs w:val="23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C8" w:rsidRPr="0062418E" w:rsidRDefault="00ED61D6" w:rsidP="008B6DBA">
            <w:pPr>
              <w:pStyle w:val="Default"/>
              <w:rPr>
                <w:sz w:val="23"/>
                <w:szCs w:val="23"/>
              </w:rPr>
            </w:pPr>
            <w:r w:rsidRPr="008B6DBA">
              <w:rPr>
                <w:sz w:val="23"/>
                <w:szCs w:val="23"/>
              </w:rPr>
              <w:lastRenderedPageBreak/>
              <w:t>да</w:t>
            </w:r>
          </w:p>
        </w:tc>
      </w:tr>
    </w:tbl>
    <w:p w:rsidR="00590DC8" w:rsidRPr="0062418E" w:rsidRDefault="00590DC8" w:rsidP="0062418E">
      <w:pPr>
        <w:pStyle w:val="Default"/>
        <w:rPr>
          <w:sz w:val="23"/>
          <w:szCs w:val="23"/>
        </w:rPr>
      </w:pPr>
    </w:p>
    <w:p w:rsidR="00590DC8" w:rsidRPr="0062418E" w:rsidRDefault="00544FCC" w:rsidP="0062418E">
      <w:pPr>
        <w:pStyle w:val="Default"/>
        <w:rPr>
          <w:sz w:val="23"/>
          <w:szCs w:val="23"/>
        </w:rPr>
      </w:pPr>
      <w:r w:rsidRPr="0062418E">
        <w:rPr>
          <w:sz w:val="23"/>
          <w:szCs w:val="23"/>
        </w:rPr>
        <w:t>Заведующ</w:t>
      </w:r>
      <w:r w:rsidR="0083763F">
        <w:rPr>
          <w:sz w:val="23"/>
          <w:szCs w:val="23"/>
        </w:rPr>
        <w:t>ий</w:t>
      </w:r>
      <w:r w:rsidRPr="0062418E">
        <w:rPr>
          <w:sz w:val="23"/>
          <w:szCs w:val="23"/>
        </w:rPr>
        <w:t xml:space="preserve"> МБДОУ г.Иркутска</w:t>
      </w:r>
    </w:p>
    <w:p w:rsidR="00544FCC" w:rsidRPr="0062418E" w:rsidRDefault="00544FCC" w:rsidP="0062418E">
      <w:pPr>
        <w:pStyle w:val="Default"/>
        <w:rPr>
          <w:sz w:val="23"/>
          <w:szCs w:val="23"/>
        </w:rPr>
      </w:pPr>
      <w:r w:rsidRPr="0062418E">
        <w:rPr>
          <w:sz w:val="23"/>
          <w:szCs w:val="23"/>
        </w:rPr>
        <w:t>детск</w:t>
      </w:r>
      <w:r w:rsidR="0083763F">
        <w:rPr>
          <w:sz w:val="23"/>
          <w:szCs w:val="23"/>
        </w:rPr>
        <w:t>им</w:t>
      </w:r>
      <w:r w:rsidRPr="0062418E">
        <w:rPr>
          <w:sz w:val="23"/>
          <w:szCs w:val="23"/>
        </w:rPr>
        <w:t xml:space="preserve"> сад</w:t>
      </w:r>
      <w:r w:rsidR="0083763F">
        <w:rPr>
          <w:sz w:val="23"/>
          <w:szCs w:val="23"/>
        </w:rPr>
        <w:t>ом</w:t>
      </w:r>
      <w:r w:rsidRPr="0062418E">
        <w:rPr>
          <w:sz w:val="23"/>
          <w:szCs w:val="23"/>
        </w:rPr>
        <w:t xml:space="preserve"> № 102                                                                  </w:t>
      </w:r>
      <w:r w:rsidR="0083763F">
        <w:rPr>
          <w:sz w:val="23"/>
          <w:szCs w:val="23"/>
        </w:rPr>
        <w:t xml:space="preserve">           </w:t>
      </w:r>
      <w:r w:rsidR="0062418E">
        <w:rPr>
          <w:sz w:val="23"/>
          <w:szCs w:val="23"/>
        </w:rPr>
        <w:t xml:space="preserve">            </w:t>
      </w:r>
      <w:r w:rsidRPr="0062418E">
        <w:rPr>
          <w:sz w:val="23"/>
          <w:szCs w:val="23"/>
        </w:rPr>
        <w:t xml:space="preserve">        М.Ю. Рязанцева</w:t>
      </w:r>
    </w:p>
    <w:p w:rsidR="00DB6363" w:rsidRDefault="00DB6363"/>
    <w:sectPr w:rsidR="00DB6363" w:rsidSect="009240FE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AC" w:rsidRDefault="007709AC" w:rsidP="009240FE">
      <w:pPr>
        <w:spacing w:after="0" w:line="240" w:lineRule="auto"/>
      </w:pPr>
      <w:r>
        <w:separator/>
      </w:r>
    </w:p>
  </w:endnote>
  <w:endnote w:type="continuationSeparator" w:id="0">
    <w:p w:rsidR="007709AC" w:rsidRDefault="007709AC" w:rsidP="0092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57"/>
      <w:docPartObj>
        <w:docPartGallery w:val="Общ"/>
        <w:docPartUnique/>
      </w:docPartObj>
    </w:sdtPr>
    <w:sdtContent>
      <w:p w:rsidR="009240FE" w:rsidRDefault="009240FE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40FE" w:rsidRDefault="009240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AC" w:rsidRDefault="007709AC" w:rsidP="009240FE">
      <w:pPr>
        <w:spacing w:after="0" w:line="240" w:lineRule="auto"/>
      </w:pPr>
      <w:r>
        <w:separator/>
      </w:r>
    </w:p>
  </w:footnote>
  <w:footnote w:type="continuationSeparator" w:id="0">
    <w:p w:rsidR="007709AC" w:rsidRDefault="007709AC" w:rsidP="0092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8EF"/>
    <w:multiLevelType w:val="hybridMultilevel"/>
    <w:tmpl w:val="7EFE3A42"/>
    <w:lvl w:ilvl="0" w:tplc="6AF2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E6AE8">
      <w:numFmt w:val="none"/>
      <w:lvlText w:val=""/>
      <w:lvlJc w:val="left"/>
      <w:pPr>
        <w:tabs>
          <w:tab w:val="num" w:pos="360"/>
        </w:tabs>
      </w:pPr>
    </w:lvl>
    <w:lvl w:ilvl="2" w:tplc="ADA2BE82">
      <w:numFmt w:val="none"/>
      <w:lvlText w:val=""/>
      <w:lvlJc w:val="left"/>
      <w:pPr>
        <w:tabs>
          <w:tab w:val="num" w:pos="360"/>
        </w:tabs>
      </w:pPr>
    </w:lvl>
    <w:lvl w:ilvl="3" w:tplc="F77CD6A4">
      <w:numFmt w:val="none"/>
      <w:lvlText w:val=""/>
      <w:lvlJc w:val="left"/>
      <w:pPr>
        <w:tabs>
          <w:tab w:val="num" w:pos="360"/>
        </w:tabs>
      </w:pPr>
    </w:lvl>
    <w:lvl w:ilvl="4" w:tplc="CEE85348">
      <w:numFmt w:val="none"/>
      <w:lvlText w:val=""/>
      <w:lvlJc w:val="left"/>
      <w:pPr>
        <w:tabs>
          <w:tab w:val="num" w:pos="360"/>
        </w:tabs>
      </w:pPr>
    </w:lvl>
    <w:lvl w:ilvl="5" w:tplc="889EB4AE">
      <w:numFmt w:val="none"/>
      <w:lvlText w:val=""/>
      <w:lvlJc w:val="left"/>
      <w:pPr>
        <w:tabs>
          <w:tab w:val="num" w:pos="360"/>
        </w:tabs>
      </w:pPr>
    </w:lvl>
    <w:lvl w:ilvl="6" w:tplc="21C61248">
      <w:numFmt w:val="none"/>
      <w:lvlText w:val=""/>
      <w:lvlJc w:val="left"/>
      <w:pPr>
        <w:tabs>
          <w:tab w:val="num" w:pos="360"/>
        </w:tabs>
      </w:pPr>
    </w:lvl>
    <w:lvl w:ilvl="7" w:tplc="AAB0998E">
      <w:numFmt w:val="none"/>
      <w:lvlText w:val=""/>
      <w:lvlJc w:val="left"/>
      <w:pPr>
        <w:tabs>
          <w:tab w:val="num" w:pos="360"/>
        </w:tabs>
      </w:pPr>
    </w:lvl>
    <w:lvl w:ilvl="8" w:tplc="45203B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A40F76"/>
    <w:multiLevelType w:val="hybridMultilevel"/>
    <w:tmpl w:val="699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C6E"/>
    <w:multiLevelType w:val="hybridMultilevel"/>
    <w:tmpl w:val="00507C04"/>
    <w:lvl w:ilvl="0" w:tplc="3380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7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83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4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C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EE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65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642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E0715"/>
    <w:multiLevelType w:val="hybridMultilevel"/>
    <w:tmpl w:val="A8EAC320"/>
    <w:lvl w:ilvl="0" w:tplc="50E6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CB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08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64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A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4B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4F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E3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63968"/>
    <w:multiLevelType w:val="hybridMultilevel"/>
    <w:tmpl w:val="A9BE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29B9"/>
    <w:multiLevelType w:val="hybridMultilevel"/>
    <w:tmpl w:val="55703770"/>
    <w:lvl w:ilvl="0" w:tplc="BE9E3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D4B30"/>
    <w:multiLevelType w:val="hybridMultilevel"/>
    <w:tmpl w:val="276E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FC6"/>
    <w:multiLevelType w:val="multilevel"/>
    <w:tmpl w:val="3822F4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9D788A"/>
    <w:multiLevelType w:val="hybridMultilevel"/>
    <w:tmpl w:val="252A06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C8"/>
    <w:rsid w:val="0006138C"/>
    <w:rsid w:val="0007743E"/>
    <w:rsid w:val="000C1984"/>
    <w:rsid w:val="000E1533"/>
    <w:rsid w:val="001137BF"/>
    <w:rsid w:val="00117814"/>
    <w:rsid w:val="00182A72"/>
    <w:rsid w:val="00192CE8"/>
    <w:rsid w:val="001A1B50"/>
    <w:rsid w:val="001A31C9"/>
    <w:rsid w:val="001D57B7"/>
    <w:rsid w:val="001E7D4C"/>
    <w:rsid w:val="0020016C"/>
    <w:rsid w:val="00203BF6"/>
    <w:rsid w:val="00211E07"/>
    <w:rsid w:val="00233B9D"/>
    <w:rsid w:val="00290FB6"/>
    <w:rsid w:val="00294C9E"/>
    <w:rsid w:val="002A7F43"/>
    <w:rsid w:val="002E0595"/>
    <w:rsid w:val="002F6C26"/>
    <w:rsid w:val="00355E85"/>
    <w:rsid w:val="00364393"/>
    <w:rsid w:val="003D3774"/>
    <w:rsid w:val="003D5F7E"/>
    <w:rsid w:val="003F14C2"/>
    <w:rsid w:val="00406FE2"/>
    <w:rsid w:val="00423BF1"/>
    <w:rsid w:val="0043078F"/>
    <w:rsid w:val="00465EAE"/>
    <w:rsid w:val="00470D85"/>
    <w:rsid w:val="004912D9"/>
    <w:rsid w:val="004C512A"/>
    <w:rsid w:val="004D1A72"/>
    <w:rsid w:val="00544FCC"/>
    <w:rsid w:val="00566AEC"/>
    <w:rsid w:val="00575708"/>
    <w:rsid w:val="005840FA"/>
    <w:rsid w:val="00590DC8"/>
    <w:rsid w:val="005A61FF"/>
    <w:rsid w:val="005B120E"/>
    <w:rsid w:val="005D6FD0"/>
    <w:rsid w:val="005F154B"/>
    <w:rsid w:val="005F1840"/>
    <w:rsid w:val="0062418E"/>
    <w:rsid w:val="00624C2D"/>
    <w:rsid w:val="00647202"/>
    <w:rsid w:val="00653FB5"/>
    <w:rsid w:val="00670B1F"/>
    <w:rsid w:val="006F7417"/>
    <w:rsid w:val="00710C3F"/>
    <w:rsid w:val="00711DFE"/>
    <w:rsid w:val="007164C7"/>
    <w:rsid w:val="007709AC"/>
    <w:rsid w:val="00770D63"/>
    <w:rsid w:val="0079164B"/>
    <w:rsid w:val="007F5DFE"/>
    <w:rsid w:val="00803884"/>
    <w:rsid w:val="00827536"/>
    <w:rsid w:val="0083763F"/>
    <w:rsid w:val="008673FA"/>
    <w:rsid w:val="008B6DBA"/>
    <w:rsid w:val="008D7927"/>
    <w:rsid w:val="00920953"/>
    <w:rsid w:val="009240FE"/>
    <w:rsid w:val="00950B5D"/>
    <w:rsid w:val="009775DA"/>
    <w:rsid w:val="009B4B75"/>
    <w:rsid w:val="009D2C18"/>
    <w:rsid w:val="009E75BA"/>
    <w:rsid w:val="00A003F2"/>
    <w:rsid w:val="00AA7300"/>
    <w:rsid w:val="00AB22E0"/>
    <w:rsid w:val="00AB5571"/>
    <w:rsid w:val="00AC5CB9"/>
    <w:rsid w:val="00AE1D28"/>
    <w:rsid w:val="00B01D22"/>
    <w:rsid w:val="00B04025"/>
    <w:rsid w:val="00B11264"/>
    <w:rsid w:val="00B12CD3"/>
    <w:rsid w:val="00B310E5"/>
    <w:rsid w:val="00B33392"/>
    <w:rsid w:val="00BF5DE2"/>
    <w:rsid w:val="00CA38EB"/>
    <w:rsid w:val="00CD7A8E"/>
    <w:rsid w:val="00CE4CB0"/>
    <w:rsid w:val="00CF4022"/>
    <w:rsid w:val="00D02D60"/>
    <w:rsid w:val="00D263CA"/>
    <w:rsid w:val="00D35E5D"/>
    <w:rsid w:val="00D54800"/>
    <w:rsid w:val="00D60B39"/>
    <w:rsid w:val="00DB059F"/>
    <w:rsid w:val="00DB6363"/>
    <w:rsid w:val="00DC26B7"/>
    <w:rsid w:val="00DD2B47"/>
    <w:rsid w:val="00E0274A"/>
    <w:rsid w:val="00E06F89"/>
    <w:rsid w:val="00E06FF9"/>
    <w:rsid w:val="00EB268E"/>
    <w:rsid w:val="00ED61D6"/>
    <w:rsid w:val="00EE7C48"/>
    <w:rsid w:val="00EF5B6F"/>
    <w:rsid w:val="00F139BF"/>
    <w:rsid w:val="00F34FF4"/>
    <w:rsid w:val="00F371DB"/>
    <w:rsid w:val="00F64F52"/>
    <w:rsid w:val="00FB2401"/>
    <w:rsid w:val="00FF11BA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0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038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38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0FE"/>
  </w:style>
  <w:style w:type="paragraph" w:styleId="aa">
    <w:name w:val="footer"/>
    <w:basedOn w:val="a"/>
    <w:link w:val="ab"/>
    <w:uiPriority w:val="99"/>
    <w:unhideWhenUsed/>
    <w:rsid w:val="0092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ed.ru/irk-mdou1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u.ryazanceva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1A89-6B5D-4C57-A8AF-5F94566D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19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МР</cp:lastModifiedBy>
  <cp:revision>9</cp:revision>
  <cp:lastPrinted>2019-04-18T09:48:00Z</cp:lastPrinted>
  <dcterms:created xsi:type="dcterms:W3CDTF">2019-04-18T00:35:00Z</dcterms:created>
  <dcterms:modified xsi:type="dcterms:W3CDTF">2019-04-23T04:14:00Z</dcterms:modified>
</cp:coreProperties>
</file>