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D4" w:rsidRPr="00364AF0" w:rsidRDefault="006337D4" w:rsidP="006337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>Муниципальное  бюджетное дошкольное образовательное учреждение</w:t>
      </w:r>
    </w:p>
    <w:p w:rsidR="006337D4" w:rsidRDefault="006337D4" w:rsidP="006337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>города Иркутска детский сад  №103</w:t>
      </w:r>
    </w:p>
    <w:p w:rsidR="006337D4" w:rsidRPr="00364AF0" w:rsidRDefault="006337D4" w:rsidP="006337D4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64AF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</w:p>
    <w:p w:rsidR="006337D4" w:rsidRPr="00364AF0" w:rsidRDefault="006337D4" w:rsidP="006337D4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sz w:val="16"/>
          <w:szCs w:val="16"/>
        </w:rPr>
        <w:t>664047 г</w:t>
      </w:r>
      <w:proofErr w:type="gramStart"/>
      <w:r w:rsidRPr="00364AF0">
        <w:rPr>
          <w:rFonts w:ascii="Times New Roman" w:hAnsi="Times New Roman" w:cs="Times New Roman"/>
          <w:sz w:val="16"/>
          <w:szCs w:val="16"/>
        </w:rPr>
        <w:t>.И</w:t>
      </w:r>
      <w:proofErr w:type="gramEnd"/>
      <w:r w:rsidRPr="00364AF0">
        <w:rPr>
          <w:rFonts w:ascii="Times New Roman" w:hAnsi="Times New Roman" w:cs="Times New Roman"/>
          <w:sz w:val="16"/>
          <w:szCs w:val="16"/>
        </w:rPr>
        <w:t>ркутск, ул. 4-я Советская, 23-а, тел./факс. 20-93-72</w:t>
      </w:r>
    </w:p>
    <w:p w:rsidR="006337D4" w:rsidRPr="00364AF0" w:rsidRDefault="006337D4" w:rsidP="006337D4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  <w:lang w:val="pt-BR"/>
        </w:rPr>
      </w:pPr>
      <w:r w:rsidRPr="00364AF0">
        <w:rPr>
          <w:rFonts w:ascii="Times New Roman" w:hAnsi="Times New Roman" w:cs="Times New Roman"/>
          <w:sz w:val="16"/>
          <w:szCs w:val="16"/>
          <w:lang w:val="pt-BR"/>
        </w:rPr>
        <w:t xml:space="preserve">E-mail: </w:t>
      </w:r>
      <w:r w:rsidRPr="00364AF0">
        <w:rPr>
          <w:rFonts w:ascii="Times New Roman" w:hAnsi="Times New Roman" w:cs="Times New Roman"/>
          <w:sz w:val="16"/>
          <w:szCs w:val="16"/>
          <w:lang w:val="en-US"/>
        </w:rPr>
        <w:t>mdou103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en-US"/>
        </w:rPr>
        <w:t>detsck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pt-BR"/>
        </w:rPr>
        <w:t>@yandex.ru</w:t>
      </w:r>
    </w:p>
    <w:p w:rsidR="006337D4" w:rsidRPr="00662E7B" w:rsidRDefault="006337D4" w:rsidP="006337D4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337D4" w:rsidRPr="00662E7B" w:rsidRDefault="006337D4" w:rsidP="006337D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337D4" w:rsidRDefault="006337D4" w:rsidP="00633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364A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>распределении</w:t>
      </w:r>
      <w:proofErr w:type="gramEnd"/>
      <w:r w:rsidRPr="00364AF0">
        <w:rPr>
          <w:rFonts w:ascii="Times New Roman" w:hAnsi="Times New Roman" w:cs="Times New Roman"/>
          <w:b/>
          <w:sz w:val="24"/>
          <w:szCs w:val="24"/>
        </w:rPr>
        <w:t xml:space="preserve"> стимулирующей части фонда оплаты труда</w:t>
      </w:r>
    </w:p>
    <w:p w:rsidR="006337D4" w:rsidRPr="00364AF0" w:rsidRDefault="006337D4" w:rsidP="00633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11</w:t>
      </w:r>
      <w:r w:rsidRPr="00364AF0">
        <w:rPr>
          <w:rFonts w:ascii="Times New Roman" w:hAnsi="Times New Roman" w:cs="Times New Roman"/>
          <w:b/>
          <w:sz w:val="24"/>
          <w:szCs w:val="24"/>
        </w:rPr>
        <w:t>.                                                                                  О</w:t>
      </w:r>
      <w:r>
        <w:rPr>
          <w:rFonts w:ascii="Times New Roman" w:hAnsi="Times New Roman" w:cs="Times New Roman"/>
          <w:b/>
          <w:sz w:val="24"/>
          <w:szCs w:val="24"/>
        </w:rPr>
        <w:t>т  29 ноября 2017</w:t>
      </w:r>
      <w:r w:rsidRPr="00364A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337D4" w:rsidRPr="00364AF0" w:rsidRDefault="006337D4" w:rsidP="006337D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</w:rPr>
        <w:t>Демченко Л.В.</w:t>
      </w:r>
    </w:p>
    <w:p w:rsidR="006337D4" w:rsidRPr="00364AF0" w:rsidRDefault="006337D4" w:rsidP="006337D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Горбунова С.Н.</w:t>
      </w:r>
    </w:p>
    <w:p w:rsidR="006337D4" w:rsidRPr="00364AF0" w:rsidRDefault="006337D4" w:rsidP="006337D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 xml:space="preserve">Будилова А.О.,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6337D4" w:rsidRPr="00364AF0" w:rsidRDefault="006337D4" w:rsidP="006337D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337D4" w:rsidRPr="00364AF0" w:rsidRDefault="006337D4" w:rsidP="006337D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Присутствуют: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AF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6337D4" w:rsidRPr="00364AF0" w:rsidRDefault="006337D4" w:rsidP="006337D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Отсутствуют:  </w:t>
      </w:r>
      <w:r w:rsidRPr="00364AF0">
        <w:rPr>
          <w:rFonts w:ascii="Times New Roman" w:hAnsi="Times New Roman" w:cs="Times New Roman"/>
          <w:sz w:val="24"/>
          <w:szCs w:val="24"/>
        </w:rPr>
        <w:t>0 чел.</w:t>
      </w:r>
    </w:p>
    <w:p w:rsidR="006337D4" w:rsidRPr="00364AF0" w:rsidRDefault="006337D4" w:rsidP="006337D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337D4" w:rsidRPr="00364AF0" w:rsidRDefault="006337D4" w:rsidP="006337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6337D4" w:rsidRPr="00364AF0" w:rsidRDefault="006337D4" w:rsidP="006337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7D4" w:rsidRPr="00364AF0" w:rsidRDefault="006337D4" w:rsidP="006337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1. О распределении фонда стимулирующих выплат по квалификационным профессиональным группам.</w:t>
      </w:r>
    </w:p>
    <w:p w:rsidR="006337D4" w:rsidRPr="00364AF0" w:rsidRDefault="006337D4" w:rsidP="006337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37D4" w:rsidRPr="00364AF0" w:rsidRDefault="006337D4" w:rsidP="006337D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2. Об оценке профессиональной деятельности в соответствии с индивидуальными картами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6337D4" w:rsidRPr="00364AF0" w:rsidRDefault="006337D4" w:rsidP="006337D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337D4" w:rsidRPr="00364AF0" w:rsidRDefault="006337D4" w:rsidP="006337D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ХОД  ЗАСЕДАНИЯ:</w:t>
      </w:r>
    </w:p>
    <w:p w:rsidR="006337D4" w:rsidRPr="00364AF0" w:rsidRDefault="006337D4" w:rsidP="006337D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337D4" w:rsidRPr="00364AF0" w:rsidRDefault="006337D4" w:rsidP="006337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1. Комиссией был распределён фонд стимулирующих выплат по квалификационным профессиональным группам. Общая сумма составила: </w:t>
      </w:r>
      <w:r>
        <w:rPr>
          <w:rFonts w:ascii="Times New Roman" w:hAnsi="Times New Roman" w:cs="Times New Roman"/>
          <w:sz w:val="24"/>
          <w:szCs w:val="24"/>
        </w:rPr>
        <w:t>205</w:t>
      </w:r>
      <w:r w:rsidRPr="00364AF0">
        <w:rPr>
          <w:rFonts w:ascii="Times New Roman" w:hAnsi="Times New Roman" w:cs="Times New Roman"/>
          <w:sz w:val="24"/>
          <w:szCs w:val="24"/>
        </w:rPr>
        <w:t xml:space="preserve"> 000.00 руб. </w:t>
      </w:r>
    </w:p>
    <w:p w:rsidR="006337D4" w:rsidRPr="00364AF0" w:rsidRDefault="006337D4" w:rsidP="006337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Из них педагогич</w:t>
      </w:r>
      <w:r>
        <w:rPr>
          <w:rFonts w:ascii="Times New Roman" w:hAnsi="Times New Roman" w:cs="Times New Roman"/>
          <w:sz w:val="24"/>
          <w:szCs w:val="24"/>
        </w:rPr>
        <w:t xml:space="preserve">ескому персоналу: </w:t>
      </w:r>
      <w:r w:rsidRPr="00364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135 </w:t>
      </w:r>
      <w:r w:rsidRPr="00364AF0">
        <w:rPr>
          <w:rFonts w:ascii="Times New Roman" w:hAnsi="Times New Roman" w:cs="Times New Roman"/>
          <w:sz w:val="24"/>
          <w:szCs w:val="24"/>
        </w:rPr>
        <w:t xml:space="preserve">000,00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 xml:space="preserve">; младшему </w:t>
      </w:r>
      <w:r>
        <w:rPr>
          <w:rFonts w:ascii="Times New Roman" w:hAnsi="Times New Roman" w:cs="Times New Roman"/>
          <w:sz w:val="24"/>
          <w:szCs w:val="24"/>
        </w:rPr>
        <w:t>обслуживающему персоналу: 70</w:t>
      </w:r>
      <w:r w:rsidRPr="00364AF0">
        <w:rPr>
          <w:rFonts w:ascii="Times New Roman" w:hAnsi="Times New Roman" w:cs="Times New Roman"/>
          <w:sz w:val="24"/>
          <w:szCs w:val="24"/>
        </w:rPr>
        <w:t xml:space="preserve"> 000,00 руб.</w:t>
      </w:r>
    </w:p>
    <w:p w:rsidR="006337D4" w:rsidRPr="00364AF0" w:rsidRDefault="006337D4" w:rsidP="006337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37D4" w:rsidRPr="00364AF0" w:rsidRDefault="006337D4" w:rsidP="006337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2. Профессиональная деятельность была оценена в соответствии с индивидуальными картами. </w:t>
      </w:r>
    </w:p>
    <w:p w:rsidR="006337D4" w:rsidRPr="00364AF0" w:rsidRDefault="006337D4" w:rsidP="006337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Стоимость одного балла для педагогического персона</w:t>
      </w:r>
      <w:r>
        <w:rPr>
          <w:rFonts w:ascii="Times New Roman" w:hAnsi="Times New Roman" w:cs="Times New Roman"/>
          <w:sz w:val="24"/>
          <w:szCs w:val="24"/>
        </w:rPr>
        <w:t xml:space="preserve">ла составила: 970,00 </w:t>
      </w:r>
      <w:r w:rsidRPr="00364AF0">
        <w:rPr>
          <w:rFonts w:ascii="Times New Roman" w:hAnsi="Times New Roman" w:cs="Times New Roman"/>
          <w:sz w:val="24"/>
          <w:szCs w:val="24"/>
        </w:rPr>
        <w:t xml:space="preserve"> руб.; </w:t>
      </w:r>
    </w:p>
    <w:p w:rsidR="006337D4" w:rsidRPr="00364AF0" w:rsidRDefault="006337D4" w:rsidP="006337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для младшего обслуживающего персонала:</w:t>
      </w:r>
      <w:r>
        <w:rPr>
          <w:rFonts w:ascii="Times New Roman" w:hAnsi="Times New Roman" w:cs="Times New Roman"/>
          <w:sz w:val="24"/>
          <w:szCs w:val="24"/>
        </w:rPr>
        <w:t xml:space="preserve"> 560,00</w:t>
      </w:r>
      <w:r w:rsidRPr="00364AF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337D4" w:rsidRPr="00364AF0" w:rsidRDefault="006337D4" w:rsidP="006337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37D4" w:rsidRPr="00364AF0" w:rsidRDefault="006337D4" w:rsidP="006337D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6337D4" w:rsidRPr="00364AF0" w:rsidRDefault="006337D4" w:rsidP="006337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37D4" w:rsidRPr="00364AF0" w:rsidRDefault="006337D4" w:rsidP="006337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Произвести стимулирующие выплаты работникам, согласно набранным баллам (индивидуальные карты) из расчёта стоимости одного балла в пределах фонда педаго</w:t>
      </w:r>
      <w:r>
        <w:rPr>
          <w:rFonts w:ascii="Times New Roman" w:hAnsi="Times New Roman" w:cs="Times New Roman"/>
          <w:sz w:val="24"/>
          <w:szCs w:val="24"/>
        </w:rPr>
        <w:t xml:space="preserve">гических работников: 205 </w:t>
      </w:r>
      <w:r w:rsidRPr="00364AF0">
        <w:rPr>
          <w:rFonts w:ascii="Times New Roman" w:hAnsi="Times New Roman" w:cs="Times New Roman"/>
          <w:sz w:val="24"/>
          <w:szCs w:val="24"/>
        </w:rPr>
        <w:t xml:space="preserve">000,00 руб.; </w:t>
      </w:r>
    </w:p>
    <w:p w:rsidR="006337D4" w:rsidRPr="00364AF0" w:rsidRDefault="006337D4" w:rsidP="006337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младшего обслужив</w:t>
      </w:r>
      <w:r>
        <w:rPr>
          <w:rFonts w:ascii="Times New Roman" w:hAnsi="Times New Roman" w:cs="Times New Roman"/>
          <w:sz w:val="24"/>
          <w:szCs w:val="24"/>
        </w:rPr>
        <w:t xml:space="preserve">ающего персонала: 70 </w:t>
      </w:r>
      <w:r w:rsidRPr="00364AF0">
        <w:rPr>
          <w:rFonts w:ascii="Times New Roman" w:hAnsi="Times New Roman" w:cs="Times New Roman"/>
          <w:sz w:val="24"/>
          <w:szCs w:val="24"/>
        </w:rPr>
        <w:t xml:space="preserve"> 000,00 руб</w:t>
      </w:r>
      <w:proofErr w:type="gramStart"/>
      <w:r w:rsidRPr="00364AF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337D4" w:rsidRPr="00364AF0" w:rsidRDefault="006337D4" w:rsidP="006337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37D4" w:rsidRPr="00364AF0" w:rsidRDefault="006337D4" w:rsidP="006337D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</w:rPr>
        <w:t>Демченко Л.В.</w:t>
      </w:r>
    </w:p>
    <w:p w:rsidR="006337D4" w:rsidRPr="00364AF0" w:rsidRDefault="006337D4" w:rsidP="006337D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Горбунова С.Н.</w:t>
      </w:r>
    </w:p>
    <w:p w:rsidR="006337D4" w:rsidRPr="00364AF0" w:rsidRDefault="006337D4" w:rsidP="006337D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 xml:space="preserve">Будилова А.О.,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6337D4" w:rsidRDefault="006337D4" w:rsidP="006337D4"/>
    <w:p w:rsidR="00894E59" w:rsidRDefault="00894E59"/>
    <w:sectPr w:rsidR="00894E59" w:rsidSect="0084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37D4"/>
    <w:rsid w:val="006337D4"/>
    <w:rsid w:val="0089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2017-12-18T02:46:00Z</dcterms:created>
  <dcterms:modified xsi:type="dcterms:W3CDTF">2017-12-18T02:47:00Z</dcterms:modified>
</cp:coreProperties>
</file>