
<file path=[Content_Types].xml><?xml version="1.0" encoding="utf-8"?>
<Types xmlns="http://schemas.openxmlformats.org/package/2006/content-types">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word/diagrams/layout16.xml" ContentType="application/vnd.openxmlformats-officedocument.drawingml.diagramLayout+xml"/>
  <Override PartName="/word/diagrams/colors19.xml" ContentType="application/vnd.openxmlformats-officedocument.drawingml.diagramColors+xml"/>
  <Override PartName="/customXml/itemProps1.xml" ContentType="application/vnd.openxmlformats-officedocument.customXmlProperties+xml"/>
  <Override PartName="/word/diagrams/data14.xml" ContentType="application/vnd.openxmlformats-officedocument.drawingml.diagramData+xml"/>
  <Override PartName="/word/diagrams/colors1.xml" ContentType="application/vnd.openxmlformats-officedocument.drawingml.diagramColors+xml"/>
  <Override PartName="/word/diagrams/drawing6.xml" ContentType="application/vnd.ms-office.drawingml.diagramDrawing+xml"/>
  <Override PartName="/word/diagrams/layout12.xml" ContentType="application/vnd.openxmlformats-officedocument.drawingml.diagramLayout+xml"/>
  <Override PartName="/word/diagrams/colors15.xml" ContentType="application/vnd.openxmlformats-officedocument.drawingml.diagramColors+xml"/>
  <Override PartName="/word/diagrams/drawing19.xml" ContentType="application/vnd.ms-office.drawingml.diagramDrawin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ata10.xml" ContentType="application/vnd.openxmlformats-officedocument.drawingml.diagramData+xml"/>
  <Override PartName="/word/diagrams/drawing2.xml" ContentType="application/vnd.ms-office.drawingml.diagramDrawing+xml"/>
  <Override PartName="/word/diagrams/layout7.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diagrams/drawing15.xml" ContentType="application/vnd.ms-office.drawingml.diagramDrawing+xml"/>
  <Override PartName="/word/diagrams/colors20.xml" ContentType="application/vnd.openxmlformats-officedocument.drawingml.diagramColors+xml"/>
  <Override PartName="/word/diagrams/layout5.xml" ContentType="application/vnd.openxmlformats-officedocument.drawingml.diagramLayout+xml"/>
  <Override PartName="/word/diagrams/quickStyle7.xml" ContentType="application/vnd.openxmlformats-officedocument.drawingml.diagramStyle+xml"/>
  <Override PartName="/word/diagrams/drawing13.xml" ContentType="application/vnd.ms-office.drawingml.diagramDrawing+xml"/>
  <Override PartName="/word/diagrams/quickStyle18.xml" ContentType="application/vnd.openxmlformats-officedocument.drawingml.diagramStyle+xml"/>
  <Default Extension="xlsx" ContentType="application/vnd.openxmlformats-officedocument.spreadsheetml.sheet"/>
  <Override PartName="/word/diagrams/layout3.xml" ContentType="application/vnd.openxmlformats-officedocument.drawingml.diagramLayout+xml"/>
  <Override PartName="/word/diagrams/quickStyle5.xml" ContentType="application/vnd.openxmlformats-officedocument.drawingml.diagramStyle+xml"/>
  <Override PartName="/word/diagrams/data8.xml" ContentType="application/vnd.openxmlformats-officedocument.drawingml.diagramData+xml"/>
  <Override PartName="/word/diagrams/colors8.xml" ContentType="application/vnd.openxmlformats-officedocument.drawingml.diagramColors+xml"/>
  <Override PartName="/word/diagrams/drawing11.xml" ContentType="application/vnd.ms-office.drawingml.diagramDrawing+xml"/>
  <Override PartName="/word/diagrams/quickStyle14.xml" ContentType="application/vnd.openxmlformats-officedocument.drawingml.diagramStyle+xml"/>
  <Override PartName="/word/diagrams/quickStyle16.xml" ContentType="application/vnd.openxmlformats-officedocument.drawingml.diagramStyle+xml"/>
  <Default Extension="doc" ContentType="application/msword"/>
  <Override PartName="/word/diagrams/drawing20.xml" ContentType="application/vnd.ms-office.drawingml.diagramDrawing+xml"/>
  <Override PartName="/word/charts/chart3.xml" ContentType="application/vnd.openxmlformats-officedocument.drawingml.chart+xml"/>
  <Override PartName="/word/charts/chart1.xml" ContentType="application/vnd.openxmlformats-officedocument.drawingml.chart+xml"/>
  <Override PartName="/word/diagrams/layout1.xml" ContentType="application/vnd.openxmlformats-officedocument.drawingml.diagramLayout+xml"/>
  <Override PartName="/word/diagrams/quickStyle3.xml" ContentType="application/vnd.openxmlformats-officedocument.drawingml.diagramStyle+xml"/>
  <Override PartName="/word/diagrams/data6.xml" ContentType="application/vnd.openxmlformats-officedocument.drawingml.diagramData+xml"/>
  <Override PartName="/word/diagrams/colors6.xml" ContentType="application/vnd.openxmlformats-officedocument.drawingml.diagramColors+xml"/>
  <Override PartName="/word/diagrams/quickStyle12.xml" ContentType="application/vnd.openxmlformats-officedocument.drawingml.diagramStyle+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word/diagrams/quickStyle10.xml" ContentType="application/vnd.openxmlformats-officedocument.drawingml.diagramStyle+xml"/>
  <Override PartName="/word/diagrams/data17.xml" ContentType="application/vnd.openxmlformats-officedocument.drawingml.diagramData+xml"/>
  <Override PartName="/word/diagrams/layout17.xml" ContentType="application/vnd.openxmlformats-officedocument.drawingml.diagramLayout+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ata13.xml" ContentType="application/vnd.openxmlformats-officedocument.drawingml.diagramData+xml"/>
  <Override PartName="/word/diagrams/data15.xml" ContentType="application/vnd.openxmlformats-officedocument.drawingml.diagramData+xml"/>
  <Override PartName="/word/diagrams/layout15.xml" ContentType="application/vnd.openxmlformats-officedocument.drawingml.diagramLayout+xml"/>
  <Override PartName="/word/diagrams/colors18.xml" ContentType="application/vnd.openxmlformats-officedocument.drawingml.diagramColors+xml"/>
  <Override PartName="/word/diagrams/drawing5.xml" ContentType="application/vnd.ms-office.drawingml.diagramDrawing+xml"/>
  <Override PartName="/word/diagrams/data11.xml" ContentType="application/vnd.openxmlformats-officedocument.drawingml.diagramData+xml"/>
  <Override PartName="/word/diagrams/layout13.xml" ContentType="application/vnd.openxmlformats-officedocument.drawingml.diagramLayout+xml"/>
  <Override PartName="/word/diagrams/colors16.xml" ContentType="application/vnd.openxmlformats-officedocument.drawingml.diagramColors+xml"/>
  <Default Extension="emf" ContentType="image/x-emf"/>
  <Override PartName="/word/diagrams/drawing18.xml" ContentType="application/vnd.ms-office.drawingml.diagramDrawing+xml"/>
  <Override PartName="/word/numbering.xml" ContentType="application/vnd.openxmlformats-officedocument.wordprocessingml.numbering+xml"/>
  <Override PartName="/word/diagrams/drawing3.xml" ContentType="application/vnd.ms-office.drawingml.diagramDrawing+xml"/>
  <Override PartName="/word/diagrams/layout11.xml" ContentType="application/vnd.openxmlformats-officedocument.drawingml.diagramLayout+xml"/>
  <Override PartName="/word/diagrams/colors14.xml" ContentType="application/vnd.openxmlformats-officedocument.drawingml.diagramColors+xml"/>
  <Override PartName="/word/diagrams/drawing16.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layout8.xml" ContentType="application/vnd.openxmlformats-officedocument.drawingml.diagramLayout+xml"/>
  <Override PartName="/word/diagrams/colors12.xml" ContentType="application/vnd.openxmlformats-officedocument.drawingml.diagramColors+xml"/>
  <Override PartName="/word/diagrams/drawing14.xml" ContentType="application/vnd.ms-office.drawingml.diagramDrawing+xml"/>
  <Override PartName="/word/diagrams/quickStyle19.xml" ContentType="application/vnd.openxmlformats-officedocument.drawingml.diagramStyle+xml"/>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diagrams/drawing12.xml" ContentType="application/vnd.ms-office.drawingml.diagramDrawing+xml"/>
  <Override PartName="/word/diagrams/quickStyle17.xml" ContentType="application/vnd.openxmlformats-officedocument.drawingml.diagramStyle+xml"/>
  <Override PartName="/word/charts/chart4.xml" ContentType="application/vnd.openxmlformats-officedocument.drawingml.chart+xml"/>
  <Override PartName="/word/theme/theme1.xml" ContentType="application/vnd.openxmlformats-officedocument.theme+xml"/>
  <Override PartName="/word/diagrams/layout4.xml" ContentType="application/vnd.openxmlformats-officedocument.drawingml.diagramLayout+xml"/>
  <Override PartName="/word/charts/chart2.xml" ContentType="application/vnd.openxmlformats-officedocument.drawingml.chart+xml"/>
  <Override PartName="/word/diagrams/quickStyle6.xml" ContentType="application/vnd.openxmlformats-officedocument.drawingml.diagramStyle+xml"/>
  <Override PartName="/word/diagrams/data7.xml" ContentType="application/vnd.openxmlformats-officedocument.drawingml.diagramData+xml"/>
  <Override PartName="/word/diagrams/colors9.xml" ContentType="application/vnd.openxmlformats-officedocument.drawingml.diagramColors+xml"/>
  <Override PartName="/word/diagrams/drawing10.xml" ContentType="application/vnd.ms-office.drawingml.diagramDrawing+xml"/>
  <Override PartName="/word/diagrams/quickStyle1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2.xml" ContentType="application/vnd.openxmlformats-officedocument.drawingml.diagramLayout+xml"/>
  <Override PartName="/word/diagrams/quickStyle4.xml" ContentType="application/vnd.openxmlformats-officedocument.drawingml.diagramStyle+xml"/>
  <Override PartName="/word/diagrams/data5.xml" ContentType="application/vnd.openxmlformats-officedocument.drawingml.diagramData+xml"/>
  <Override PartName="/word/diagrams/colors7.xml" ContentType="application/vnd.openxmlformats-officedocument.drawingml.diagramColors+xml"/>
  <Override PartName="/word/diagrams/quickStyle13.xml" ContentType="application/vnd.openxmlformats-officedocument.drawingml.diagramStyle+xml"/>
  <Override PartName="/word/diagrams/data18.xml" ContentType="application/vnd.openxmlformats-officedocument.drawingml.diagramData+xml"/>
  <Override PartName="/word/diagrams/layout18.xml" ContentType="application/vnd.openxmlformats-officedocument.drawingml.diagramLayout+xml"/>
  <Override PartName="/docProps/core.xml" ContentType="application/vnd.openxmlformats-package.core-properties+xml"/>
  <Override PartName="/word/diagrams/data16.xml" ContentType="application/vnd.openxmlformats-officedocument.drawingml.diagramData+xml"/>
  <Override PartName="/word/diagrams/quickStyle20.xml" ContentType="application/vnd.openxmlformats-officedocument.drawingml.diagramStyle+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layout14.xml" ContentType="application/vnd.openxmlformats-officedocument.drawingml.diagramLayout+xml"/>
  <Override PartName="/word/diagrams/colors17.xml" ContentType="application/vnd.openxmlformats-officedocument.drawingml.diagramColors+xml"/>
  <Override PartName="/word/diagrams/data12.xml" ContentType="application/vnd.openxmlformats-officedocument.drawingml.diagramData+xml"/>
  <Default Extension="rels" ContentType="application/vnd.openxmlformats-package.relationships+xml"/>
  <Override PartName="/word/diagrams/drawing4.xml" ContentType="application/vnd.ms-office.drawingml.diagramDrawing+xml"/>
  <Override PartName="/word/diagrams/layout9.xml" ContentType="application/vnd.openxmlformats-officedocument.drawingml.diagramLayout+xml"/>
  <Override PartName="/word/diagrams/layout10.xml" ContentType="application/vnd.openxmlformats-officedocument.drawingml.diagramLayout+xml"/>
  <Override PartName="/word/diagrams/colors13.xml" ContentType="application/vnd.openxmlformats-officedocument.drawingml.diagramColors+xml"/>
  <Override PartName="/word/diagrams/drawing17.xml" ContentType="application/vnd.ms-office.drawingml.diagramDraw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2F7" w:rsidRDefault="008F12F7" w:rsidP="001E7E01">
      <w:pPr>
        <w:jc w:val="center"/>
      </w:pPr>
    </w:p>
    <w:p w:rsidR="008F12F7" w:rsidRDefault="008F12F7" w:rsidP="001E7E01">
      <w:pPr>
        <w:jc w:val="center"/>
      </w:pPr>
    </w:p>
    <w:p w:rsidR="008F12F7" w:rsidRDefault="008F12F7" w:rsidP="001E7E01">
      <w:pPr>
        <w:jc w:val="center"/>
      </w:pPr>
    </w:p>
    <w:p w:rsidR="008F12F7" w:rsidRDefault="008F12F7" w:rsidP="001E7E01">
      <w:pPr>
        <w:jc w:val="center"/>
      </w:pPr>
    </w:p>
    <w:p w:rsidR="008F12F7" w:rsidRDefault="008F12F7" w:rsidP="001E7E01">
      <w:pPr>
        <w:jc w:val="center"/>
      </w:pPr>
    </w:p>
    <w:p w:rsidR="008F12F7" w:rsidRDefault="008F12F7" w:rsidP="001E7E01">
      <w:pPr>
        <w:jc w:val="center"/>
      </w:pPr>
    </w:p>
    <w:p w:rsidR="008F12F7" w:rsidRDefault="008F12F7" w:rsidP="001E7E01">
      <w:pPr>
        <w:jc w:val="center"/>
      </w:pPr>
    </w:p>
    <w:p w:rsidR="001E7E01" w:rsidRDefault="001E7E01" w:rsidP="001E7E01">
      <w:pPr>
        <w:jc w:val="center"/>
      </w:pPr>
      <w:r>
        <w:t>Министерство образования и науки Российской Федерации</w:t>
      </w:r>
    </w:p>
    <w:p w:rsidR="001E7E01" w:rsidRDefault="001E7E01" w:rsidP="001E7E01">
      <w:pPr>
        <w:jc w:val="center"/>
      </w:pPr>
      <w:r>
        <w:t xml:space="preserve">Администрация </w:t>
      </w:r>
      <w:proofErr w:type="gramStart"/>
      <w:r>
        <w:t>г</w:t>
      </w:r>
      <w:proofErr w:type="gramEnd"/>
      <w:r>
        <w:t>. Иркутска</w:t>
      </w:r>
    </w:p>
    <w:p w:rsidR="001E7E01" w:rsidRDefault="001E7E01" w:rsidP="001E7E01">
      <w:pPr>
        <w:jc w:val="center"/>
      </w:pPr>
      <w:r>
        <w:t>Комитет по социальной политике и культуре</w:t>
      </w:r>
    </w:p>
    <w:p w:rsidR="001E7E01" w:rsidRDefault="001E7E01" w:rsidP="001E7E01">
      <w:pPr>
        <w:jc w:val="center"/>
        <w:rPr>
          <w:b/>
          <w:sz w:val="20"/>
          <w:szCs w:val="20"/>
        </w:rPr>
      </w:pPr>
      <w:r>
        <w:rPr>
          <w:b/>
          <w:sz w:val="20"/>
          <w:szCs w:val="20"/>
        </w:rPr>
        <w:t xml:space="preserve">МУНИЦИПАЛЬНОЕ БЮДЖЕТНОЕ ДОШКОЛЬНОЕ ОБРАЗОВАТЕЛЬНОЕ </w:t>
      </w:r>
    </w:p>
    <w:p w:rsidR="001E7E01" w:rsidRDefault="001E7E01" w:rsidP="001E7E01">
      <w:pPr>
        <w:jc w:val="center"/>
        <w:rPr>
          <w:b/>
          <w:sz w:val="20"/>
          <w:szCs w:val="20"/>
        </w:rPr>
      </w:pPr>
      <w:r>
        <w:rPr>
          <w:b/>
          <w:sz w:val="20"/>
          <w:szCs w:val="20"/>
        </w:rPr>
        <w:t xml:space="preserve">УЧРЕЖДЕНИЕ Г, ИРКУТСКА </w:t>
      </w:r>
    </w:p>
    <w:p w:rsidR="001E7E01" w:rsidRDefault="001E7E01" w:rsidP="001E7E01">
      <w:pPr>
        <w:pBdr>
          <w:bottom w:val="single" w:sz="12" w:space="1" w:color="auto"/>
        </w:pBdr>
        <w:jc w:val="center"/>
        <w:rPr>
          <w:b/>
          <w:sz w:val="20"/>
          <w:szCs w:val="20"/>
        </w:rPr>
      </w:pPr>
      <w:r>
        <w:rPr>
          <w:b/>
          <w:sz w:val="20"/>
          <w:szCs w:val="20"/>
        </w:rPr>
        <w:t>ДЕТСКИЙ САД №  115</w:t>
      </w:r>
    </w:p>
    <w:p w:rsidR="001E7E01" w:rsidRDefault="001E7E01" w:rsidP="001E7E01">
      <w:pPr>
        <w:rPr>
          <w:sz w:val="22"/>
          <w:szCs w:val="22"/>
        </w:rPr>
      </w:pPr>
      <w:smartTag w:uri="urn:schemas-microsoft-com:office:smarttags" w:element="metricconverter">
        <w:smartTagPr>
          <w:attr w:name="ProductID" w:val="664017 г"/>
        </w:smartTagPr>
        <w:r>
          <w:rPr>
            <w:sz w:val="22"/>
            <w:szCs w:val="22"/>
          </w:rPr>
          <w:t>664017 г</w:t>
        </w:r>
      </w:smartTag>
      <w:r>
        <w:rPr>
          <w:sz w:val="22"/>
          <w:szCs w:val="22"/>
        </w:rPr>
        <w:t xml:space="preserve">. Иркутск </w:t>
      </w:r>
    </w:p>
    <w:p w:rsidR="001E7E01" w:rsidRDefault="001E7E01" w:rsidP="001E7E01">
      <w:pPr>
        <w:rPr>
          <w:sz w:val="22"/>
          <w:szCs w:val="22"/>
        </w:rPr>
      </w:pPr>
      <w:r>
        <w:rPr>
          <w:sz w:val="22"/>
          <w:szCs w:val="22"/>
        </w:rPr>
        <w:t>Ул. Геологов 30</w:t>
      </w:r>
      <w:proofErr w:type="gramStart"/>
      <w:r>
        <w:rPr>
          <w:sz w:val="22"/>
          <w:szCs w:val="22"/>
        </w:rPr>
        <w:t xml:space="preserve"> А</w:t>
      </w:r>
      <w:proofErr w:type="gramEnd"/>
      <w:r>
        <w:rPr>
          <w:sz w:val="22"/>
          <w:szCs w:val="22"/>
        </w:rPr>
        <w:t xml:space="preserve">                                                                                          тел. 42-44-68</w:t>
      </w:r>
    </w:p>
    <w:p w:rsidR="001E7E01" w:rsidRDefault="001E7E01" w:rsidP="001E7E01">
      <w:pPr>
        <w:jc w:val="both"/>
        <w:rPr>
          <w:b/>
          <w:sz w:val="28"/>
          <w:szCs w:val="28"/>
        </w:rPr>
      </w:pPr>
    </w:p>
    <w:p w:rsidR="001E7E01" w:rsidRDefault="001E7E01" w:rsidP="001E7E01">
      <w:pPr>
        <w:jc w:val="center"/>
      </w:pPr>
    </w:p>
    <w:p w:rsidR="001E7E01" w:rsidRDefault="001E7E01" w:rsidP="001E7E01">
      <w:pPr>
        <w:jc w:val="center"/>
      </w:pPr>
    </w:p>
    <w:p w:rsidR="001E7E01" w:rsidRDefault="001E7E01" w:rsidP="001E7E01">
      <w:pPr>
        <w:jc w:val="center"/>
      </w:pPr>
    </w:p>
    <w:p w:rsidR="001E7E01" w:rsidRDefault="001E7E01" w:rsidP="001E7E01">
      <w:pPr>
        <w:jc w:val="center"/>
      </w:pPr>
    </w:p>
    <w:p w:rsidR="001E7E01" w:rsidRDefault="001E7E01" w:rsidP="001E7E01">
      <w:pPr>
        <w:jc w:val="center"/>
      </w:pPr>
    </w:p>
    <w:p w:rsidR="001E7E01" w:rsidRDefault="001E7E01" w:rsidP="001E7E01">
      <w:pPr>
        <w:jc w:val="center"/>
      </w:pPr>
    </w:p>
    <w:p w:rsidR="001E7E01" w:rsidRDefault="001E7E01" w:rsidP="001E7E01">
      <w:pPr>
        <w:jc w:val="center"/>
        <w:rPr>
          <w:sz w:val="44"/>
          <w:szCs w:val="44"/>
        </w:rPr>
      </w:pPr>
      <w:r>
        <w:rPr>
          <w:sz w:val="44"/>
          <w:szCs w:val="44"/>
        </w:rPr>
        <w:t>Программ</w:t>
      </w:r>
      <w:r w:rsidR="00767F63">
        <w:rPr>
          <w:sz w:val="44"/>
          <w:szCs w:val="44"/>
        </w:rPr>
        <w:t>а</w:t>
      </w:r>
      <w:r>
        <w:rPr>
          <w:sz w:val="44"/>
          <w:szCs w:val="44"/>
        </w:rPr>
        <w:t xml:space="preserve"> Развития </w:t>
      </w:r>
    </w:p>
    <w:p w:rsidR="001E7E01" w:rsidRDefault="001E7E01" w:rsidP="001E7E01">
      <w:pPr>
        <w:jc w:val="center"/>
        <w:rPr>
          <w:sz w:val="44"/>
          <w:szCs w:val="44"/>
        </w:rPr>
      </w:pPr>
      <w:r>
        <w:rPr>
          <w:sz w:val="44"/>
          <w:szCs w:val="44"/>
        </w:rPr>
        <w:t xml:space="preserve">МБДОУ г. Иркутска детского сада № 115 </w:t>
      </w:r>
    </w:p>
    <w:p w:rsidR="001E7E01" w:rsidRDefault="00C05B6B" w:rsidP="001E7E01">
      <w:pPr>
        <w:jc w:val="center"/>
        <w:rPr>
          <w:sz w:val="44"/>
          <w:szCs w:val="44"/>
        </w:rPr>
      </w:pPr>
      <w:r>
        <w:rPr>
          <w:sz w:val="44"/>
          <w:szCs w:val="44"/>
        </w:rPr>
        <w:t>на 2017-2021</w:t>
      </w:r>
      <w:r w:rsidR="001E7E01">
        <w:rPr>
          <w:sz w:val="44"/>
          <w:szCs w:val="44"/>
        </w:rPr>
        <w:t xml:space="preserve"> учебный год </w:t>
      </w:r>
    </w:p>
    <w:p w:rsidR="001E7E01" w:rsidRDefault="00E75504" w:rsidP="00FA6232">
      <w:pPr>
        <w:overflowPunct w:val="0"/>
        <w:autoSpaceDE w:val="0"/>
        <w:autoSpaceDN w:val="0"/>
        <w:adjustRightInd w:val="0"/>
        <w:ind w:firstLine="567"/>
        <w:jc w:val="both"/>
        <w:textAlignment w:val="baseline"/>
        <w:rPr>
          <w:sz w:val="28"/>
          <w:szCs w:val="28"/>
        </w:rPr>
      </w:pPr>
      <w:r>
        <w:rPr>
          <w:sz w:val="28"/>
          <w:szCs w:val="28"/>
        </w:rPr>
        <w:t xml:space="preserve">                              </w:t>
      </w:r>
    </w:p>
    <w:p w:rsidR="001E7E01" w:rsidRDefault="001E7E01" w:rsidP="007B71C6">
      <w:pPr>
        <w:overflowPunct w:val="0"/>
        <w:autoSpaceDE w:val="0"/>
        <w:autoSpaceDN w:val="0"/>
        <w:adjustRightInd w:val="0"/>
        <w:jc w:val="both"/>
        <w:textAlignment w:val="baseline"/>
        <w:rPr>
          <w:sz w:val="28"/>
          <w:szCs w:val="28"/>
        </w:rPr>
      </w:pPr>
    </w:p>
    <w:p w:rsidR="00FC603D" w:rsidRDefault="00FC603D" w:rsidP="00FC603D">
      <w:pPr>
        <w:rPr>
          <w:b/>
          <w:sz w:val="28"/>
          <w:szCs w:val="28"/>
        </w:rPr>
      </w:pPr>
      <w:r>
        <w:rPr>
          <w:b/>
          <w:sz w:val="28"/>
          <w:szCs w:val="28"/>
        </w:rPr>
        <w:t>«Управление качеством образования в контексте обеспечения равных стартовых возможностей у дошкольников в процессе подготовки к школьному обучению:</w:t>
      </w:r>
    </w:p>
    <w:p w:rsidR="007B71C6" w:rsidRPr="00FC603D" w:rsidRDefault="007B71C6" w:rsidP="00FC603D">
      <w:pPr>
        <w:pStyle w:val="aa"/>
        <w:numPr>
          <w:ilvl w:val="0"/>
          <w:numId w:val="152"/>
        </w:numPr>
        <w:overflowPunct w:val="0"/>
        <w:autoSpaceDE w:val="0"/>
        <w:autoSpaceDN w:val="0"/>
        <w:adjustRightInd w:val="0"/>
        <w:textAlignment w:val="baseline"/>
        <w:rPr>
          <w:b/>
          <w:sz w:val="28"/>
          <w:szCs w:val="28"/>
        </w:rPr>
      </w:pPr>
      <w:r w:rsidRPr="00FC603D">
        <w:rPr>
          <w:b/>
          <w:sz w:val="28"/>
          <w:szCs w:val="28"/>
        </w:rPr>
        <w:t>Управление повышением профессионального мастерства педагогов ДОУ.</w:t>
      </w:r>
    </w:p>
    <w:p w:rsidR="007B71C6" w:rsidRPr="00FC603D" w:rsidRDefault="007B71C6" w:rsidP="00FC603D">
      <w:pPr>
        <w:pStyle w:val="aa"/>
        <w:numPr>
          <w:ilvl w:val="0"/>
          <w:numId w:val="152"/>
        </w:numPr>
        <w:overflowPunct w:val="0"/>
        <w:autoSpaceDE w:val="0"/>
        <w:autoSpaceDN w:val="0"/>
        <w:adjustRightInd w:val="0"/>
        <w:textAlignment w:val="baseline"/>
        <w:rPr>
          <w:b/>
          <w:sz w:val="28"/>
          <w:szCs w:val="28"/>
        </w:rPr>
      </w:pPr>
      <w:r w:rsidRPr="00FC603D">
        <w:rPr>
          <w:b/>
          <w:sz w:val="28"/>
          <w:szCs w:val="28"/>
        </w:rPr>
        <w:t xml:space="preserve">Преемственность дошкольного и начального школьного образования в рамках реализации ФГОС </w:t>
      </w:r>
      <w:proofErr w:type="gramStart"/>
      <w:r w:rsidRPr="00FC603D">
        <w:rPr>
          <w:b/>
          <w:sz w:val="28"/>
          <w:szCs w:val="28"/>
        </w:rPr>
        <w:t>ДО</w:t>
      </w:r>
      <w:proofErr w:type="gramEnd"/>
      <w:r w:rsidRPr="00FC603D">
        <w:rPr>
          <w:b/>
          <w:sz w:val="28"/>
          <w:szCs w:val="28"/>
        </w:rPr>
        <w:t>»</w:t>
      </w:r>
    </w:p>
    <w:p w:rsidR="001E7E01" w:rsidRDefault="001E7E01" w:rsidP="00FC603D">
      <w:pPr>
        <w:overflowPunct w:val="0"/>
        <w:autoSpaceDE w:val="0"/>
        <w:autoSpaceDN w:val="0"/>
        <w:adjustRightInd w:val="0"/>
        <w:ind w:firstLine="567"/>
        <w:textAlignment w:val="baseline"/>
        <w:rPr>
          <w:sz w:val="28"/>
          <w:szCs w:val="28"/>
        </w:rPr>
      </w:pPr>
    </w:p>
    <w:p w:rsidR="001E7E01" w:rsidRDefault="001E7E01" w:rsidP="00FA6232">
      <w:pPr>
        <w:overflowPunct w:val="0"/>
        <w:autoSpaceDE w:val="0"/>
        <w:autoSpaceDN w:val="0"/>
        <w:adjustRightInd w:val="0"/>
        <w:ind w:firstLine="567"/>
        <w:jc w:val="both"/>
        <w:textAlignment w:val="baseline"/>
        <w:rPr>
          <w:sz w:val="28"/>
          <w:szCs w:val="28"/>
        </w:rPr>
      </w:pPr>
    </w:p>
    <w:p w:rsidR="001E7E01" w:rsidRDefault="001E7E01" w:rsidP="00FA6232">
      <w:pPr>
        <w:overflowPunct w:val="0"/>
        <w:autoSpaceDE w:val="0"/>
        <w:autoSpaceDN w:val="0"/>
        <w:adjustRightInd w:val="0"/>
        <w:ind w:firstLine="567"/>
        <w:jc w:val="both"/>
        <w:textAlignment w:val="baseline"/>
        <w:rPr>
          <w:sz w:val="28"/>
          <w:szCs w:val="28"/>
        </w:rPr>
      </w:pPr>
    </w:p>
    <w:p w:rsidR="001E7E01" w:rsidRDefault="001E7E01" w:rsidP="00FA6232">
      <w:pPr>
        <w:overflowPunct w:val="0"/>
        <w:autoSpaceDE w:val="0"/>
        <w:autoSpaceDN w:val="0"/>
        <w:adjustRightInd w:val="0"/>
        <w:ind w:firstLine="567"/>
        <w:jc w:val="both"/>
        <w:textAlignment w:val="baseline"/>
        <w:rPr>
          <w:sz w:val="28"/>
          <w:szCs w:val="28"/>
        </w:rPr>
      </w:pPr>
    </w:p>
    <w:p w:rsidR="001E7E01" w:rsidRDefault="001E7E01" w:rsidP="00FA6232">
      <w:pPr>
        <w:overflowPunct w:val="0"/>
        <w:autoSpaceDE w:val="0"/>
        <w:autoSpaceDN w:val="0"/>
        <w:adjustRightInd w:val="0"/>
        <w:ind w:firstLine="567"/>
        <w:jc w:val="both"/>
        <w:textAlignment w:val="baseline"/>
        <w:rPr>
          <w:sz w:val="28"/>
          <w:szCs w:val="28"/>
        </w:rPr>
      </w:pPr>
    </w:p>
    <w:p w:rsidR="001E7E01" w:rsidRDefault="001E7E01" w:rsidP="00FA6232">
      <w:pPr>
        <w:overflowPunct w:val="0"/>
        <w:autoSpaceDE w:val="0"/>
        <w:autoSpaceDN w:val="0"/>
        <w:adjustRightInd w:val="0"/>
        <w:ind w:firstLine="567"/>
        <w:jc w:val="both"/>
        <w:textAlignment w:val="baseline"/>
        <w:rPr>
          <w:sz w:val="28"/>
          <w:szCs w:val="28"/>
        </w:rPr>
      </w:pPr>
    </w:p>
    <w:p w:rsidR="001E7E01" w:rsidRDefault="001E7E01" w:rsidP="00FA6232">
      <w:pPr>
        <w:overflowPunct w:val="0"/>
        <w:autoSpaceDE w:val="0"/>
        <w:autoSpaceDN w:val="0"/>
        <w:adjustRightInd w:val="0"/>
        <w:ind w:firstLine="567"/>
        <w:jc w:val="both"/>
        <w:textAlignment w:val="baseline"/>
        <w:rPr>
          <w:sz w:val="28"/>
          <w:szCs w:val="28"/>
        </w:rPr>
      </w:pPr>
    </w:p>
    <w:p w:rsidR="001E7E01" w:rsidRDefault="001E7E01" w:rsidP="00FA6232">
      <w:pPr>
        <w:overflowPunct w:val="0"/>
        <w:autoSpaceDE w:val="0"/>
        <w:autoSpaceDN w:val="0"/>
        <w:adjustRightInd w:val="0"/>
        <w:ind w:firstLine="567"/>
        <w:jc w:val="both"/>
        <w:textAlignment w:val="baseline"/>
        <w:rPr>
          <w:sz w:val="28"/>
          <w:szCs w:val="28"/>
        </w:rPr>
      </w:pPr>
    </w:p>
    <w:p w:rsidR="001E7E01" w:rsidRDefault="001E7E01" w:rsidP="00FA6232">
      <w:pPr>
        <w:overflowPunct w:val="0"/>
        <w:autoSpaceDE w:val="0"/>
        <w:autoSpaceDN w:val="0"/>
        <w:adjustRightInd w:val="0"/>
        <w:ind w:firstLine="567"/>
        <w:jc w:val="both"/>
        <w:textAlignment w:val="baseline"/>
        <w:rPr>
          <w:sz w:val="28"/>
          <w:szCs w:val="28"/>
        </w:rPr>
      </w:pPr>
    </w:p>
    <w:p w:rsidR="001E7E01" w:rsidRDefault="001E7E01" w:rsidP="00FA6232">
      <w:pPr>
        <w:overflowPunct w:val="0"/>
        <w:autoSpaceDE w:val="0"/>
        <w:autoSpaceDN w:val="0"/>
        <w:adjustRightInd w:val="0"/>
        <w:ind w:firstLine="567"/>
        <w:jc w:val="both"/>
        <w:textAlignment w:val="baseline"/>
        <w:rPr>
          <w:sz w:val="28"/>
          <w:szCs w:val="28"/>
        </w:rPr>
      </w:pPr>
    </w:p>
    <w:p w:rsidR="001E7E01" w:rsidRDefault="001E7E01" w:rsidP="00FA6232">
      <w:pPr>
        <w:overflowPunct w:val="0"/>
        <w:autoSpaceDE w:val="0"/>
        <w:autoSpaceDN w:val="0"/>
        <w:adjustRightInd w:val="0"/>
        <w:ind w:firstLine="567"/>
        <w:jc w:val="both"/>
        <w:textAlignment w:val="baseline"/>
        <w:rPr>
          <w:sz w:val="28"/>
          <w:szCs w:val="28"/>
        </w:rPr>
      </w:pPr>
    </w:p>
    <w:p w:rsidR="001E7E01" w:rsidRDefault="001E7E01" w:rsidP="00FA6232">
      <w:pPr>
        <w:overflowPunct w:val="0"/>
        <w:autoSpaceDE w:val="0"/>
        <w:autoSpaceDN w:val="0"/>
        <w:adjustRightInd w:val="0"/>
        <w:ind w:firstLine="567"/>
        <w:jc w:val="both"/>
        <w:textAlignment w:val="baseline"/>
        <w:rPr>
          <w:sz w:val="28"/>
          <w:szCs w:val="28"/>
        </w:rPr>
      </w:pPr>
    </w:p>
    <w:p w:rsidR="001E7E01" w:rsidRDefault="001E7E01" w:rsidP="00FA6232">
      <w:pPr>
        <w:overflowPunct w:val="0"/>
        <w:autoSpaceDE w:val="0"/>
        <w:autoSpaceDN w:val="0"/>
        <w:adjustRightInd w:val="0"/>
        <w:ind w:firstLine="567"/>
        <w:jc w:val="both"/>
        <w:textAlignment w:val="baseline"/>
        <w:rPr>
          <w:sz w:val="28"/>
          <w:szCs w:val="28"/>
        </w:rPr>
      </w:pPr>
    </w:p>
    <w:p w:rsidR="001E7E01" w:rsidRDefault="001E7E01" w:rsidP="00FA6232">
      <w:pPr>
        <w:overflowPunct w:val="0"/>
        <w:autoSpaceDE w:val="0"/>
        <w:autoSpaceDN w:val="0"/>
        <w:adjustRightInd w:val="0"/>
        <w:ind w:firstLine="567"/>
        <w:jc w:val="both"/>
        <w:textAlignment w:val="baseline"/>
        <w:rPr>
          <w:sz w:val="28"/>
          <w:szCs w:val="28"/>
        </w:rPr>
      </w:pPr>
    </w:p>
    <w:p w:rsidR="001E7E01" w:rsidRDefault="001E7E01" w:rsidP="00FA6232">
      <w:pPr>
        <w:overflowPunct w:val="0"/>
        <w:autoSpaceDE w:val="0"/>
        <w:autoSpaceDN w:val="0"/>
        <w:adjustRightInd w:val="0"/>
        <w:ind w:firstLine="567"/>
        <w:jc w:val="both"/>
        <w:textAlignment w:val="baseline"/>
        <w:rPr>
          <w:sz w:val="28"/>
          <w:szCs w:val="28"/>
        </w:rPr>
      </w:pPr>
    </w:p>
    <w:p w:rsidR="00E75504" w:rsidRDefault="00E75504" w:rsidP="00FA6232">
      <w:pPr>
        <w:overflowPunct w:val="0"/>
        <w:autoSpaceDE w:val="0"/>
        <w:autoSpaceDN w:val="0"/>
        <w:adjustRightInd w:val="0"/>
        <w:ind w:firstLine="567"/>
        <w:jc w:val="both"/>
        <w:textAlignment w:val="baseline"/>
        <w:rPr>
          <w:sz w:val="28"/>
          <w:szCs w:val="28"/>
        </w:rPr>
      </w:pPr>
      <w:r>
        <w:rPr>
          <w:sz w:val="28"/>
          <w:szCs w:val="28"/>
        </w:rPr>
        <w:lastRenderedPageBreak/>
        <w:t xml:space="preserve">     </w:t>
      </w:r>
    </w:p>
    <w:p w:rsidR="00E75504" w:rsidRDefault="00E75504" w:rsidP="00E75504">
      <w:pPr>
        <w:jc w:val="both"/>
        <w:rPr>
          <w:b/>
          <w:sz w:val="28"/>
          <w:szCs w:val="28"/>
        </w:rPr>
      </w:pPr>
    </w:p>
    <w:p w:rsidR="00A67942" w:rsidRDefault="00A67942" w:rsidP="00A67942">
      <w:pPr>
        <w:jc w:val="center"/>
      </w:pPr>
      <w:r>
        <w:t>Министерство образования и науки Российской Федерации</w:t>
      </w:r>
    </w:p>
    <w:p w:rsidR="00A67942" w:rsidRDefault="00A67942" w:rsidP="00A67942">
      <w:pPr>
        <w:jc w:val="center"/>
      </w:pPr>
      <w:r>
        <w:t xml:space="preserve">Администрация </w:t>
      </w:r>
      <w:proofErr w:type="gramStart"/>
      <w:r>
        <w:t>г</w:t>
      </w:r>
      <w:proofErr w:type="gramEnd"/>
      <w:r>
        <w:t>. Иркутска</w:t>
      </w:r>
    </w:p>
    <w:p w:rsidR="00A67942" w:rsidRDefault="00A67942" w:rsidP="00A67942">
      <w:pPr>
        <w:jc w:val="center"/>
      </w:pPr>
      <w:r>
        <w:t>Комитет по социальной политике и культуре</w:t>
      </w:r>
    </w:p>
    <w:p w:rsidR="00A67942" w:rsidRPr="00C865FC" w:rsidRDefault="00A67942" w:rsidP="00A67942">
      <w:pPr>
        <w:jc w:val="center"/>
        <w:rPr>
          <w:b/>
          <w:sz w:val="20"/>
          <w:szCs w:val="20"/>
        </w:rPr>
      </w:pPr>
      <w:r w:rsidRPr="00C865FC">
        <w:rPr>
          <w:b/>
          <w:sz w:val="20"/>
          <w:szCs w:val="20"/>
        </w:rPr>
        <w:t xml:space="preserve">МУНИЦИПАЛЬНОЕ БЮДЖЕТНОЕ ДОШКОЛЬНОЕ ОБРАЗОВАТЕЛЬНОЕ </w:t>
      </w:r>
    </w:p>
    <w:p w:rsidR="00A67942" w:rsidRPr="00C865FC" w:rsidRDefault="00A67942" w:rsidP="00A67942">
      <w:pPr>
        <w:jc w:val="center"/>
        <w:rPr>
          <w:b/>
          <w:sz w:val="20"/>
          <w:szCs w:val="20"/>
        </w:rPr>
      </w:pPr>
      <w:r w:rsidRPr="00C865FC">
        <w:rPr>
          <w:b/>
          <w:sz w:val="20"/>
          <w:szCs w:val="20"/>
        </w:rPr>
        <w:t xml:space="preserve">УЧРЕЖДЕНИЕ Г, ИРКУТСКА </w:t>
      </w:r>
    </w:p>
    <w:p w:rsidR="00A67942" w:rsidRPr="00C865FC" w:rsidRDefault="00A67942" w:rsidP="00A67942">
      <w:pPr>
        <w:pBdr>
          <w:bottom w:val="single" w:sz="12" w:space="1" w:color="auto"/>
        </w:pBdr>
        <w:jc w:val="center"/>
        <w:rPr>
          <w:b/>
          <w:sz w:val="20"/>
          <w:szCs w:val="20"/>
        </w:rPr>
      </w:pPr>
      <w:r w:rsidRPr="00C865FC">
        <w:rPr>
          <w:b/>
          <w:sz w:val="20"/>
          <w:szCs w:val="20"/>
        </w:rPr>
        <w:t>ДЕТСКИЙ САД №  115</w:t>
      </w:r>
    </w:p>
    <w:p w:rsidR="00A67942" w:rsidRDefault="00A67942" w:rsidP="00A67942">
      <w:pPr>
        <w:rPr>
          <w:sz w:val="22"/>
          <w:szCs w:val="22"/>
        </w:rPr>
      </w:pPr>
      <w:smartTag w:uri="urn:schemas-microsoft-com:office:smarttags" w:element="metricconverter">
        <w:smartTagPr>
          <w:attr w:name="ProductID" w:val="664017 г"/>
        </w:smartTagPr>
        <w:r>
          <w:rPr>
            <w:sz w:val="22"/>
            <w:szCs w:val="22"/>
          </w:rPr>
          <w:t>664017 г</w:t>
        </w:r>
      </w:smartTag>
      <w:r>
        <w:rPr>
          <w:sz w:val="22"/>
          <w:szCs w:val="22"/>
        </w:rPr>
        <w:t xml:space="preserve">. Иркутск </w:t>
      </w:r>
    </w:p>
    <w:p w:rsidR="00A67942" w:rsidRDefault="00A67942" w:rsidP="00A67942">
      <w:pPr>
        <w:rPr>
          <w:sz w:val="22"/>
          <w:szCs w:val="22"/>
        </w:rPr>
      </w:pPr>
      <w:r>
        <w:rPr>
          <w:sz w:val="22"/>
          <w:szCs w:val="22"/>
        </w:rPr>
        <w:t>Ул. Геологов 30</w:t>
      </w:r>
      <w:proofErr w:type="gramStart"/>
      <w:r>
        <w:rPr>
          <w:sz w:val="22"/>
          <w:szCs w:val="22"/>
        </w:rPr>
        <w:t xml:space="preserve"> А</w:t>
      </w:r>
      <w:proofErr w:type="gramEnd"/>
      <w:r>
        <w:rPr>
          <w:sz w:val="22"/>
          <w:szCs w:val="22"/>
        </w:rPr>
        <w:t xml:space="preserve">                                                                                          тел. 42-44-68</w:t>
      </w:r>
    </w:p>
    <w:p w:rsidR="00A67942" w:rsidRDefault="00A67942" w:rsidP="00A67942">
      <w:pPr>
        <w:ind w:left="360"/>
        <w:jc w:val="center"/>
        <w:rPr>
          <w:sz w:val="28"/>
          <w:szCs w:val="28"/>
        </w:rPr>
      </w:pPr>
      <w:r>
        <w:rPr>
          <w:sz w:val="28"/>
          <w:szCs w:val="28"/>
        </w:rPr>
        <w:t xml:space="preserve">Оглавление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7821"/>
        <w:gridCol w:w="814"/>
      </w:tblGrid>
      <w:tr w:rsidR="00A67942" w:rsidTr="006D5EF0">
        <w:tc>
          <w:tcPr>
            <w:tcW w:w="936" w:type="dxa"/>
          </w:tcPr>
          <w:p w:rsidR="00A67942" w:rsidRDefault="00A67942" w:rsidP="006D5EF0">
            <w:r>
              <w:t xml:space="preserve">№ </w:t>
            </w:r>
            <w:proofErr w:type="spellStart"/>
            <w:proofErr w:type="gramStart"/>
            <w:r>
              <w:t>п</w:t>
            </w:r>
            <w:proofErr w:type="gramEnd"/>
            <w:r>
              <w:t>\</w:t>
            </w:r>
            <w:proofErr w:type="spellEnd"/>
          </w:p>
        </w:tc>
        <w:tc>
          <w:tcPr>
            <w:tcW w:w="7821" w:type="dxa"/>
          </w:tcPr>
          <w:p w:rsidR="00A67942" w:rsidRDefault="00A67942" w:rsidP="006D5EF0">
            <w:r>
              <w:t xml:space="preserve"> Содержание </w:t>
            </w:r>
          </w:p>
        </w:tc>
        <w:tc>
          <w:tcPr>
            <w:tcW w:w="814" w:type="dxa"/>
          </w:tcPr>
          <w:p w:rsidR="00A67942" w:rsidRDefault="00A67942" w:rsidP="006D5EF0">
            <w:r>
              <w:t>стр.</w:t>
            </w:r>
          </w:p>
        </w:tc>
      </w:tr>
      <w:tr w:rsidR="00A67942" w:rsidTr="006D5EF0">
        <w:tc>
          <w:tcPr>
            <w:tcW w:w="936" w:type="dxa"/>
          </w:tcPr>
          <w:p w:rsidR="00A67942" w:rsidRDefault="00A67942" w:rsidP="006D5EF0">
            <w:r>
              <w:t>1</w:t>
            </w:r>
          </w:p>
        </w:tc>
        <w:tc>
          <w:tcPr>
            <w:tcW w:w="7821" w:type="dxa"/>
          </w:tcPr>
          <w:p w:rsidR="00A67942" w:rsidRDefault="00A67942" w:rsidP="006D5EF0">
            <w:r>
              <w:t xml:space="preserve">Раздел № 1 </w:t>
            </w:r>
          </w:p>
        </w:tc>
        <w:tc>
          <w:tcPr>
            <w:tcW w:w="814" w:type="dxa"/>
          </w:tcPr>
          <w:p w:rsidR="00A67942" w:rsidRDefault="00A67942" w:rsidP="006D5EF0"/>
        </w:tc>
      </w:tr>
      <w:tr w:rsidR="00A67942" w:rsidTr="006D5EF0">
        <w:tc>
          <w:tcPr>
            <w:tcW w:w="936" w:type="dxa"/>
          </w:tcPr>
          <w:p w:rsidR="00A67942" w:rsidRDefault="00A67942" w:rsidP="006D5EF0">
            <w:r>
              <w:t xml:space="preserve">1.1 </w:t>
            </w:r>
          </w:p>
        </w:tc>
        <w:tc>
          <w:tcPr>
            <w:tcW w:w="7821" w:type="dxa"/>
          </w:tcPr>
          <w:p w:rsidR="00A67942" w:rsidRDefault="00A67942" w:rsidP="006D5EF0">
            <w:r>
              <w:t>Конц</w:t>
            </w:r>
            <w:r w:rsidR="00F84C5D">
              <w:t>епция</w:t>
            </w:r>
            <w:r w:rsidR="00927E83">
              <w:t xml:space="preserve"> программы развития на 2017</w:t>
            </w:r>
            <w:r w:rsidR="0080622E">
              <w:t>-2021</w:t>
            </w:r>
            <w:r>
              <w:t xml:space="preserve"> год</w:t>
            </w:r>
          </w:p>
        </w:tc>
        <w:tc>
          <w:tcPr>
            <w:tcW w:w="814" w:type="dxa"/>
          </w:tcPr>
          <w:p w:rsidR="00A67942" w:rsidRDefault="00A67942" w:rsidP="006D5EF0">
            <w:r>
              <w:t>1</w:t>
            </w:r>
          </w:p>
        </w:tc>
      </w:tr>
      <w:tr w:rsidR="00A67942" w:rsidTr="006D5EF0">
        <w:tc>
          <w:tcPr>
            <w:tcW w:w="936" w:type="dxa"/>
          </w:tcPr>
          <w:p w:rsidR="00A67942" w:rsidRDefault="00A67942" w:rsidP="006D5EF0">
            <w:r>
              <w:t>1.2</w:t>
            </w:r>
          </w:p>
        </w:tc>
        <w:tc>
          <w:tcPr>
            <w:tcW w:w="7821" w:type="dxa"/>
          </w:tcPr>
          <w:p w:rsidR="00A67942" w:rsidRDefault="00A67942" w:rsidP="006D5EF0">
            <w:r>
              <w:t>Модель Программы развития</w:t>
            </w:r>
          </w:p>
        </w:tc>
        <w:tc>
          <w:tcPr>
            <w:tcW w:w="814" w:type="dxa"/>
          </w:tcPr>
          <w:p w:rsidR="00A67942" w:rsidRDefault="00A67942" w:rsidP="006D5EF0">
            <w:r>
              <w:t>4</w:t>
            </w:r>
          </w:p>
        </w:tc>
      </w:tr>
      <w:tr w:rsidR="00A67942" w:rsidTr="006D5EF0">
        <w:tc>
          <w:tcPr>
            <w:tcW w:w="936" w:type="dxa"/>
          </w:tcPr>
          <w:p w:rsidR="00A67942" w:rsidRDefault="00A67942" w:rsidP="006D5EF0">
            <w:r>
              <w:t>1.3.</w:t>
            </w:r>
          </w:p>
        </w:tc>
        <w:tc>
          <w:tcPr>
            <w:tcW w:w="7821" w:type="dxa"/>
          </w:tcPr>
          <w:p w:rsidR="00A67942" w:rsidRDefault="00A67942" w:rsidP="006D5EF0">
            <w:r>
              <w:t>Качество программы развития ДОУ</w:t>
            </w:r>
          </w:p>
        </w:tc>
        <w:tc>
          <w:tcPr>
            <w:tcW w:w="814" w:type="dxa"/>
          </w:tcPr>
          <w:p w:rsidR="00A67942" w:rsidRDefault="00A67942" w:rsidP="006D5EF0">
            <w:r>
              <w:t>5</w:t>
            </w:r>
          </w:p>
        </w:tc>
      </w:tr>
      <w:tr w:rsidR="00A67942" w:rsidTr="006D5EF0">
        <w:tc>
          <w:tcPr>
            <w:tcW w:w="936" w:type="dxa"/>
          </w:tcPr>
          <w:p w:rsidR="00A67942" w:rsidRDefault="00A67942" w:rsidP="006D5EF0">
            <w:r>
              <w:t>1.4.</w:t>
            </w:r>
          </w:p>
        </w:tc>
        <w:tc>
          <w:tcPr>
            <w:tcW w:w="7821" w:type="dxa"/>
          </w:tcPr>
          <w:p w:rsidR="00A67942" w:rsidRDefault="00A67942" w:rsidP="006D5EF0">
            <w:r>
              <w:t>Структура  разделов  программы развития ДОУ</w:t>
            </w:r>
          </w:p>
        </w:tc>
        <w:tc>
          <w:tcPr>
            <w:tcW w:w="814" w:type="dxa"/>
          </w:tcPr>
          <w:p w:rsidR="00A67942" w:rsidRDefault="00A67942" w:rsidP="006D5EF0">
            <w:r>
              <w:t>6</w:t>
            </w:r>
          </w:p>
        </w:tc>
      </w:tr>
      <w:tr w:rsidR="00A67942" w:rsidTr="006D5EF0">
        <w:tc>
          <w:tcPr>
            <w:tcW w:w="936" w:type="dxa"/>
          </w:tcPr>
          <w:p w:rsidR="00A67942" w:rsidRDefault="00A67942" w:rsidP="006D5EF0">
            <w:r>
              <w:t>1.5.</w:t>
            </w:r>
          </w:p>
        </w:tc>
        <w:tc>
          <w:tcPr>
            <w:tcW w:w="7821" w:type="dxa"/>
          </w:tcPr>
          <w:p w:rsidR="00A67942" w:rsidRDefault="00A67942" w:rsidP="006D5EF0">
            <w:r>
              <w:t xml:space="preserve">Модель совместной деятельности педагогического коллектива </w:t>
            </w:r>
          </w:p>
        </w:tc>
        <w:tc>
          <w:tcPr>
            <w:tcW w:w="814" w:type="dxa"/>
          </w:tcPr>
          <w:p w:rsidR="00A67942" w:rsidRDefault="00A67942" w:rsidP="006D5EF0">
            <w:r>
              <w:t>7</w:t>
            </w:r>
          </w:p>
        </w:tc>
      </w:tr>
      <w:tr w:rsidR="00A67942" w:rsidTr="006D5EF0">
        <w:tc>
          <w:tcPr>
            <w:tcW w:w="936" w:type="dxa"/>
          </w:tcPr>
          <w:p w:rsidR="00A67942" w:rsidRDefault="00A67942" w:rsidP="006D5EF0">
            <w:r>
              <w:t>2</w:t>
            </w:r>
          </w:p>
        </w:tc>
        <w:tc>
          <w:tcPr>
            <w:tcW w:w="7821" w:type="dxa"/>
          </w:tcPr>
          <w:p w:rsidR="00A67942" w:rsidRDefault="00A67942" w:rsidP="006D5EF0">
            <w:r>
              <w:t>Раздел №2</w:t>
            </w:r>
          </w:p>
        </w:tc>
        <w:tc>
          <w:tcPr>
            <w:tcW w:w="814" w:type="dxa"/>
          </w:tcPr>
          <w:p w:rsidR="00A67942" w:rsidRDefault="00A67942" w:rsidP="006D5EF0"/>
        </w:tc>
      </w:tr>
      <w:tr w:rsidR="00A67942" w:rsidTr="006D5EF0">
        <w:tc>
          <w:tcPr>
            <w:tcW w:w="936" w:type="dxa"/>
          </w:tcPr>
          <w:p w:rsidR="00A67942" w:rsidRDefault="00A67942" w:rsidP="006D5EF0">
            <w:r>
              <w:t>2.1</w:t>
            </w:r>
          </w:p>
        </w:tc>
        <w:tc>
          <w:tcPr>
            <w:tcW w:w="7821" w:type="dxa"/>
          </w:tcPr>
          <w:p w:rsidR="00A67942" w:rsidRDefault="00A67942" w:rsidP="006D5EF0">
            <w:r>
              <w:t>Введение. Теоретическое обоснование. Миссия развития</w:t>
            </w:r>
          </w:p>
        </w:tc>
        <w:tc>
          <w:tcPr>
            <w:tcW w:w="814" w:type="dxa"/>
          </w:tcPr>
          <w:p w:rsidR="00A67942" w:rsidRDefault="00A67942" w:rsidP="006D5EF0">
            <w:r>
              <w:t>8</w:t>
            </w:r>
          </w:p>
        </w:tc>
      </w:tr>
      <w:tr w:rsidR="00A67942" w:rsidTr="006D5EF0">
        <w:tc>
          <w:tcPr>
            <w:tcW w:w="936" w:type="dxa"/>
          </w:tcPr>
          <w:p w:rsidR="00A67942" w:rsidRDefault="00A67942" w:rsidP="006D5EF0">
            <w:r>
              <w:t>2.1.1.</w:t>
            </w:r>
          </w:p>
        </w:tc>
        <w:tc>
          <w:tcPr>
            <w:tcW w:w="7821" w:type="dxa"/>
          </w:tcPr>
          <w:p w:rsidR="00A67942" w:rsidRDefault="00A67942" w:rsidP="006D5EF0">
            <w:r>
              <w:t>Теоретическое обоснование</w:t>
            </w:r>
          </w:p>
        </w:tc>
        <w:tc>
          <w:tcPr>
            <w:tcW w:w="814" w:type="dxa"/>
          </w:tcPr>
          <w:p w:rsidR="00A67942" w:rsidRDefault="00A67942" w:rsidP="006D5EF0">
            <w:r>
              <w:t>8</w:t>
            </w:r>
          </w:p>
        </w:tc>
      </w:tr>
      <w:tr w:rsidR="00A67942" w:rsidTr="006D5EF0">
        <w:tc>
          <w:tcPr>
            <w:tcW w:w="936" w:type="dxa"/>
          </w:tcPr>
          <w:p w:rsidR="00A67942" w:rsidRDefault="00A67942" w:rsidP="006D5EF0">
            <w:r>
              <w:t>2.1.2.</w:t>
            </w:r>
          </w:p>
        </w:tc>
        <w:tc>
          <w:tcPr>
            <w:tcW w:w="7821" w:type="dxa"/>
          </w:tcPr>
          <w:p w:rsidR="00A67942" w:rsidRDefault="00A67942" w:rsidP="006D5EF0">
            <w:r>
              <w:t>Основное предназначение программы</w:t>
            </w:r>
          </w:p>
        </w:tc>
        <w:tc>
          <w:tcPr>
            <w:tcW w:w="814" w:type="dxa"/>
          </w:tcPr>
          <w:p w:rsidR="00A67942" w:rsidRDefault="00A67942" w:rsidP="006D5EF0">
            <w:r>
              <w:t>9</w:t>
            </w:r>
          </w:p>
        </w:tc>
      </w:tr>
      <w:tr w:rsidR="00A67942" w:rsidTr="006D5EF0">
        <w:tc>
          <w:tcPr>
            <w:tcW w:w="936" w:type="dxa"/>
          </w:tcPr>
          <w:p w:rsidR="00A67942" w:rsidRDefault="00A67942" w:rsidP="006D5EF0">
            <w:r>
              <w:t>2.1.3.</w:t>
            </w:r>
          </w:p>
        </w:tc>
        <w:tc>
          <w:tcPr>
            <w:tcW w:w="7821" w:type="dxa"/>
          </w:tcPr>
          <w:p w:rsidR="00A67942" w:rsidRDefault="00A67942" w:rsidP="006D5EF0">
            <w:r>
              <w:t>Качественные характеристики программы</w:t>
            </w:r>
          </w:p>
        </w:tc>
        <w:tc>
          <w:tcPr>
            <w:tcW w:w="814" w:type="dxa"/>
          </w:tcPr>
          <w:p w:rsidR="00A67942" w:rsidRDefault="00A67942" w:rsidP="006D5EF0">
            <w:r>
              <w:t>9</w:t>
            </w:r>
          </w:p>
        </w:tc>
      </w:tr>
      <w:tr w:rsidR="00A67942" w:rsidTr="006D5EF0">
        <w:tc>
          <w:tcPr>
            <w:tcW w:w="936" w:type="dxa"/>
          </w:tcPr>
          <w:p w:rsidR="00A67942" w:rsidRDefault="00A67942" w:rsidP="006D5EF0">
            <w:r>
              <w:t>2.1.4.</w:t>
            </w:r>
          </w:p>
        </w:tc>
        <w:tc>
          <w:tcPr>
            <w:tcW w:w="7821" w:type="dxa"/>
          </w:tcPr>
          <w:p w:rsidR="00A67942" w:rsidRDefault="00A67942" w:rsidP="006D5EF0">
            <w:r>
              <w:t>Паспорт программы развития</w:t>
            </w:r>
          </w:p>
        </w:tc>
        <w:tc>
          <w:tcPr>
            <w:tcW w:w="814" w:type="dxa"/>
          </w:tcPr>
          <w:p w:rsidR="00A67942" w:rsidRDefault="00A67942" w:rsidP="006D5EF0">
            <w:r>
              <w:t>10</w:t>
            </w:r>
          </w:p>
        </w:tc>
      </w:tr>
      <w:tr w:rsidR="00A67942" w:rsidTr="006D5EF0">
        <w:tc>
          <w:tcPr>
            <w:tcW w:w="936" w:type="dxa"/>
          </w:tcPr>
          <w:p w:rsidR="00A67942" w:rsidRDefault="00A67942" w:rsidP="006D5EF0">
            <w:r>
              <w:t>2.1.5.</w:t>
            </w:r>
          </w:p>
        </w:tc>
        <w:tc>
          <w:tcPr>
            <w:tcW w:w="7821" w:type="dxa"/>
          </w:tcPr>
          <w:p w:rsidR="00A67942" w:rsidRDefault="00A67942" w:rsidP="006D5EF0">
            <w:r>
              <w:t>Информационная справка о МБДОУ  (историческая справка, материально – техническая база, предметно – пространственная среда, общая информация об организации, режим работы, контингент  и  социальный паспорт воспитанников, мониторинг дополнительных услуг)</w:t>
            </w:r>
          </w:p>
        </w:tc>
        <w:tc>
          <w:tcPr>
            <w:tcW w:w="814" w:type="dxa"/>
          </w:tcPr>
          <w:p w:rsidR="00A67942" w:rsidRDefault="00A67942" w:rsidP="006D5EF0">
            <w:r>
              <w:t>17</w:t>
            </w:r>
          </w:p>
        </w:tc>
      </w:tr>
      <w:tr w:rsidR="00A67942" w:rsidTr="006D5EF0">
        <w:tc>
          <w:tcPr>
            <w:tcW w:w="936" w:type="dxa"/>
          </w:tcPr>
          <w:p w:rsidR="00A67942" w:rsidRDefault="00A67942" w:rsidP="006D5EF0">
            <w:r>
              <w:t>3.</w:t>
            </w:r>
          </w:p>
        </w:tc>
        <w:tc>
          <w:tcPr>
            <w:tcW w:w="7821" w:type="dxa"/>
          </w:tcPr>
          <w:p w:rsidR="00A67942" w:rsidRDefault="00A67942" w:rsidP="006D5EF0">
            <w:r>
              <w:t>Структура управления ДОУ</w:t>
            </w:r>
          </w:p>
        </w:tc>
        <w:tc>
          <w:tcPr>
            <w:tcW w:w="814" w:type="dxa"/>
          </w:tcPr>
          <w:p w:rsidR="00A67942" w:rsidRDefault="00A67942" w:rsidP="006D5EF0">
            <w:r>
              <w:t>24</w:t>
            </w:r>
          </w:p>
        </w:tc>
      </w:tr>
      <w:tr w:rsidR="00A67942" w:rsidTr="006D5EF0">
        <w:tc>
          <w:tcPr>
            <w:tcW w:w="936" w:type="dxa"/>
          </w:tcPr>
          <w:p w:rsidR="00A67942" w:rsidRDefault="00A67942" w:rsidP="006D5EF0">
            <w:r>
              <w:t>4.</w:t>
            </w:r>
          </w:p>
        </w:tc>
        <w:tc>
          <w:tcPr>
            <w:tcW w:w="7821" w:type="dxa"/>
          </w:tcPr>
          <w:p w:rsidR="00A67942" w:rsidRDefault="00A67942" w:rsidP="006D5EF0">
            <w:r>
              <w:t>Проблемно – ориентированный анализ деятельности ДОУ (ресурсные возможности, анализ внешней и внутренней среды, анкетирование на качество удовлетворенности предоставляемых услуг, анализ внутренней среды, анализ адаптации детей к ДОУ, анализ готовности детей к обучению в школе, пути решения проблем)</w:t>
            </w:r>
          </w:p>
        </w:tc>
        <w:tc>
          <w:tcPr>
            <w:tcW w:w="814" w:type="dxa"/>
          </w:tcPr>
          <w:p w:rsidR="00A67942" w:rsidRDefault="00A67942" w:rsidP="006D5EF0">
            <w:r>
              <w:t>26</w:t>
            </w:r>
          </w:p>
        </w:tc>
      </w:tr>
      <w:tr w:rsidR="00A67942" w:rsidTr="006D5EF0">
        <w:tc>
          <w:tcPr>
            <w:tcW w:w="936" w:type="dxa"/>
          </w:tcPr>
          <w:p w:rsidR="00A67942" w:rsidRDefault="00A67942" w:rsidP="006D5EF0">
            <w:r>
              <w:t xml:space="preserve">5. </w:t>
            </w:r>
          </w:p>
        </w:tc>
        <w:tc>
          <w:tcPr>
            <w:tcW w:w="7821" w:type="dxa"/>
          </w:tcPr>
          <w:p w:rsidR="00A67942" w:rsidRDefault="00A67942" w:rsidP="006D5EF0">
            <w:r>
              <w:t>Концепция желаемого будущего ДОУ (модель жизнедеятельности ДОУ, модель педагога, модель системы преемственности ДОУ и школы</w:t>
            </w:r>
            <w:proofErr w:type="gramStart"/>
            <w:r>
              <w:t xml:space="preserve"> ,</w:t>
            </w:r>
            <w:proofErr w:type="gramEnd"/>
            <w:r>
              <w:t xml:space="preserve"> стратегия развития дошкольной образовательной системы , модель реализации программы развития, основные направления программы)</w:t>
            </w:r>
          </w:p>
        </w:tc>
        <w:tc>
          <w:tcPr>
            <w:tcW w:w="814" w:type="dxa"/>
          </w:tcPr>
          <w:p w:rsidR="00A67942" w:rsidRDefault="00A67942" w:rsidP="006D5EF0">
            <w:r>
              <w:t>36</w:t>
            </w:r>
          </w:p>
        </w:tc>
      </w:tr>
      <w:tr w:rsidR="00A67942" w:rsidTr="006D5EF0">
        <w:tc>
          <w:tcPr>
            <w:tcW w:w="936" w:type="dxa"/>
          </w:tcPr>
          <w:p w:rsidR="00A67942" w:rsidRDefault="00A67942" w:rsidP="006D5EF0">
            <w:r>
              <w:t xml:space="preserve">6 </w:t>
            </w:r>
          </w:p>
        </w:tc>
        <w:tc>
          <w:tcPr>
            <w:tcW w:w="7821" w:type="dxa"/>
          </w:tcPr>
          <w:p w:rsidR="00A67942" w:rsidRDefault="00A67942" w:rsidP="006D5EF0">
            <w:r>
              <w:t>Проект № 1. «Управление повышением профессионального мастерства педагогов ДОУ»</w:t>
            </w:r>
          </w:p>
        </w:tc>
        <w:tc>
          <w:tcPr>
            <w:tcW w:w="814" w:type="dxa"/>
          </w:tcPr>
          <w:p w:rsidR="00A67942" w:rsidRDefault="00A67942" w:rsidP="006D5EF0">
            <w:r>
              <w:t>43</w:t>
            </w:r>
          </w:p>
        </w:tc>
      </w:tr>
      <w:tr w:rsidR="00A67942" w:rsidTr="006D5EF0">
        <w:tc>
          <w:tcPr>
            <w:tcW w:w="936" w:type="dxa"/>
          </w:tcPr>
          <w:p w:rsidR="00A67942" w:rsidRDefault="00A67942" w:rsidP="006D5EF0"/>
        </w:tc>
        <w:tc>
          <w:tcPr>
            <w:tcW w:w="7821" w:type="dxa"/>
          </w:tcPr>
          <w:p w:rsidR="00A67942" w:rsidRDefault="00A67942" w:rsidP="006D5EF0">
            <w:r>
              <w:t>Введение</w:t>
            </w:r>
            <w:proofErr w:type="gramStart"/>
            <w:r>
              <w:t xml:space="preserve"> ,</w:t>
            </w:r>
            <w:proofErr w:type="gramEnd"/>
            <w:r>
              <w:t xml:space="preserve"> условия, мероприятия, план, маршрут, содержание, методическое сопровождение, формы непрерывного педагогического образования, модель профессионального развития педагогов, этапы, методы управления, коллективом, критерии оценки и реализация проекта, модель ожидаемого результата)</w:t>
            </w:r>
          </w:p>
        </w:tc>
        <w:tc>
          <w:tcPr>
            <w:tcW w:w="814" w:type="dxa"/>
          </w:tcPr>
          <w:p w:rsidR="00A67942" w:rsidRDefault="00A67942" w:rsidP="006D5EF0">
            <w:r>
              <w:t>43</w:t>
            </w:r>
          </w:p>
        </w:tc>
      </w:tr>
      <w:tr w:rsidR="00A67942" w:rsidTr="006D5EF0">
        <w:tc>
          <w:tcPr>
            <w:tcW w:w="936" w:type="dxa"/>
          </w:tcPr>
          <w:p w:rsidR="00A67942" w:rsidRDefault="00A67942" w:rsidP="006D5EF0">
            <w:r>
              <w:t>7</w:t>
            </w:r>
          </w:p>
        </w:tc>
        <w:tc>
          <w:tcPr>
            <w:tcW w:w="7821" w:type="dxa"/>
          </w:tcPr>
          <w:p w:rsidR="00A67942" w:rsidRDefault="00A67942" w:rsidP="006D5EF0">
            <w:r>
              <w:t xml:space="preserve">Проект № 2 «Преемственность дошкольного и начального школьного  образования в рамках реализации ФГОС </w:t>
            </w:r>
            <w:proofErr w:type="gramStart"/>
            <w:r>
              <w:t>ДО</w:t>
            </w:r>
            <w:proofErr w:type="gramEnd"/>
            <w:r>
              <w:t>»</w:t>
            </w:r>
          </w:p>
        </w:tc>
        <w:tc>
          <w:tcPr>
            <w:tcW w:w="814" w:type="dxa"/>
          </w:tcPr>
          <w:p w:rsidR="00A67942" w:rsidRDefault="00A67942" w:rsidP="006D5EF0">
            <w:r>
              <w:t>61</w:t>
            </w:r>
          </w:p>
        </w:tc>
      </w:tr>
      <w:tr w:rsidR="00A67942" w:rsidTr="006D5EF0">
        <w:tc>
          <w:tcPr>
            <w:tcW w:w="936" w:type="dxa"/>
          </w:tcPr>
          <w:p w:rsidR="00A67942" w:rsidRDefault="00A67942" w:rsidP="006D5EF0"/>
        </w:tc>
        <w:tc>
          <w:tcPr>
            <w:tcW w:w="7821" w:type="dxa"/>
          </w:tcPr>
          <w:p w:rsidR="00A67942" w:rsidRDefault="00A67942" w:rsidP="006D5EF0">
            <w:r>
              <w:t>Цель проекта, принципы построения проекта, содержательные компоненты, модель реализации программы преемственности, этапы реализации проекта, критерии оценки  реализации проекта,  модель плана преемственности, план преемственности</w:t>
            </w:r>
          </w:p>
        </w:tc>
        <w:tc>
          <w:tcPr>
            <w:tcW w:w="814" w:type="dxa"/>
          </w:tcPr>
          <w:p w:rsidR="00A67942" w:rsidRDefault="00A67942" w:rsidP="006D5EF0">
            <w:r>
              <w:t>61</w:t>
            </w:r>
          </w:p>
        </w:tc>
      </w:tr>
      <w:tr w:rsidR="00A67942" w:rsidTr="006D5EF0">
        <w:tc>
          <w:tcPr>
            <w:tcW w:w="936" w:type="dxa"/>
          </w:tcPr>
          <w:p w:rsidR="00A67942" w:rsidRDefault="00A67942" w:rsidP="006D5EF0">
            <w:r>
              <w:t xml:space="preserve">8. </w:t>
            </w:r>
          </w:p>
        </w:tc>
        <w:tc>
          <w:tcPr>
            <w:tcW w:w="7821" w:type="dxa"/>
          </w:tcPr>
          <w:p w:rsidR="00A67942" w:rsidRDefault="00A67942" w:rsidP="006D5EF0">
            <w:r>
              <w:t>Ожидаемые результаты реализации Программы развития ДОУ</w:t>
            </w:r>
          </w:p>
        </w:tc>
        <w:tc>
          <w:tcPr>
            <w:tcW w:w="814" w:type="dxa"/>
          </w:tcPr>
          <w:p w:rsidR="00A67942" w:rsidRDefault="00A67942" w:rsidP="006D5EF0">
            <w:r>
              <w:t>74</w:t>
            </w:r>
          </w:p>
        </w:tc>
      </w:tr>
      <w:tr w:rsidR="00A67942" w:rsidTr="006D5EF0">
        <w:tc>
          <w:tcPr>
            <w:tcW w:w="936" w:type="dxa"/>
          </w:tcPr>
          <w:p w:rsidR="00A67942" w:rsidRDefault="00A67942" w:rsidP="006D5EF0"/>
        </w:tc>
        <w:tc>
          <w:tcPr>
            <w:tcW w:w="7821" w:type="dxa"/>
          </w:tcPr>
          <w:p w:rsidR="00A67942" w:rsidRDefault="00A67942" w:rsidP="006D5EF0">
            <w:r>
              <w:t>Модель успешности ДОУ, модель выпускник</w:t>
            </w:r>
            <w:proofErr w:type="gramStart"/>
            <w:r>
              <w:t>а-</w:t>
            </w:r>
            <w:proofErr w:type="gramEnd"/>
            <w:r>
              <w:t xml:space="preserve"> успешного дошкольника</w:t>
            </w:r>
          </w:p>
        </w:tc>
        <w:tc>
          <w:tcPr>
            <w:tcW w:w="814" w:type="dxa"/>
          </w:tcPr>
          <w:p w:rsidR="00A67942" w:rsidRDefault="00A67942" w:rsidP="006D5EF0">
            <w:r>
              <w:t>7</w:t>
            </w:r>
            <w:r w:rsidR="002F2A5C">
              <w:t>8</w:t>
            </w:r>
          </w:p>
        </w:tc>
      </w:tr>
    </w:tbl>
    <w:p w:rsidR="00A67942" w:rsidRDefault="00A67942" w:rsidP="00A67942">
      <w:pPr>
        <w:jc w:val="center"/>
      </w:pPr>
    </w:p>
    <w:p w:rsidR="00B44BD2" w:rsidRDefault="00B44BD2" w:rsidP="00B44BD2">
      <w:pPr>
        <w:ind w:left="360"/>
        <w:rPr>
          <w:color w:val="FF00FF"/>
          <w:sz w:val="28"/>
          <w:szCs w:val="28"/>
        </w:rPr>
      </w:pPr>
      <w:r>
        <w:rPr>
          <w:sz w:val="28"/>
          <w:szCs w:val="28"/>
        </w:rPr>
        <w:lastRenderedPageBreak/>
        <w:t xml:space="preserve">                                                                      </w:t>
      </w:r>
    </w:p>
    <w:p w:rsidR="00B44BD2" w:rsidRDefault="00B44BD2" w:rsidP="00B44BD2">
      <w:pPr>
        <w:jc w:val="center"/>
        <w:rPr>
          <w:b/>
          <w:sz w:val="52"/>
          <w:szCs w:val="52"/>
        </w:rPr>
      </w:pPr>
      <w:r>
        <w:rPr>
          <w:b/>
          <w:sz w:val="52"/>
          <w:szCs w:val="52"/>
        </w:rPr>
        <w:t xml:space="preserve">Модель совместной деятельности педагогического коллектива </w:t>
      </w:r>
    </w:p>
    <w:p w:rsidR="00B44BD2" w:rsidRDefault="00B44BD2" w:rsidP="00B44BD2">
      <w:pPr>
        <w:rPr>
          <w:b/>
          <w:sz w:val="52"/>
          <w:szCs w:val="52"/>
        </w:rPr>
      </w:pPr>
    </w:p>
    <w:p w:rsidR="00B44BD2" w:rsidRDefault="00974D3D" w:rsidP="00B44BD2">
      <w:pPr>
        <w:rPr>
          <w:b/>
          <w:sz w:val="52"/>
          <w:szCs w:val="52"/>
        </w:rPr>
      </w:pPr>
      <w:r w:rsidRPr="00974D3D">
        <w:rPr>
          <w:b/>
          <w:sz w:val="28"/>
          <w:szCs w:val="28"/>
        </w:rPr>
      </w:r>
      <w:r w:rsidRPr="00974D3D">
        <w:rPr>
          <w:b/>
          <w:sz w:val="28"/>
          <w:szCs w:val="28"/>
        </w:rPr>
        <w:pict>
          <v:group id="_x0000_s1309" editas="canvas" style="width:491.4pt;height:540pt;mso-position-horizontal-relative:char;mso-position-vertical-relative:line" coordorigin="1728,2902" coordsize="7709,836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10" type="#_x0000_t75" style="position:absolute;left:1728;top:2902;width:7709;height:8362" o:preferrelative="f">
              <v:fill o:detectmouseclick="t"/>
              <v:path o:extrusionok="t" o:connecttype="none"/>
            </v:shape>
            <v:rect id="_x0000_s1311" style="position:absolute;left:3902;top:6526;width:3925;height:1254">
              <v:textbox>
                <w:txbxContent>
                  <w:p w:rsidR="005056C9" w:rsidRDefault="005056C9" w:rsidP="00B44BD2">
                    <w:pPr>
                      <w:jc w:val="center"/>
                      <w:rPr>
                        <w:b/>
                        <w:sz w:val="40"/>
                        <w:szCs w:val="40"/>
                      </w:rPr>
                    </w:pPr>
                    <w:r>
                      <w:rPr>
                        <w:b/>
                        <w:sz w:val="40"/>
                        <w:szCs w:val="40"/>
                      </w:rPr>
                      <w:t>Программа развития ДОУ</w:t>
                    </w:r>
                  </w:p>
                  <w:p w:rsidR="005056C9" w:rsidRDefault="005056C9" w:rsidP="00B44BD2">
                    <w:pPr>
                      <w:jc w:val="center"/>
                      <w:rPr>
                        <w:b/>
                        <w:sz w:val="40"/>
                        <w:szCs w:val="40"/>
                      </w:rPr>
                    </w:pPr>
                    <w:r>
                      <w:rPr>
                        <w:b/>
                        <w:sz w:val="40"/>
                        <w:szCs w:val="40"/>
                      </w:rPr>
                      <w:t>(перспектива)</w:t>
                    </w:r>
                  </w:p>
                </w:txbxContent>
              </v:textbox>
            </v:rect>
            <v:rect id="_x0000_s1312" style="position:absolute;left:2434;top:3181;width:2965;height:2230">
              <v:textbox>
                <w:txbxContent>
                  <w:p w:rsidR="005056C9" w:rsidRDefault="005056C9" w:rsidP="00B44BD2">
                    <w:pPr>
                      <w:jc w:val="center"/>
                      <w:rPr>
                        <w:b/>
                        <w:sz w:val="32"/>
                        <w:szCs w:val="32"/>
                      </w:rPr>
                    </w:pPr>
                    <w:r>
                      <w:rPr>
                        <w:b/>
                        <w:sz w:val="32"/>
                        <w:szCs w:val="32"/>
                      </w:rPr>
                      <w:t>Исходное состояние</w:t>
                    </w:r>
                  </w:p>
                  <w:p w:rsidR="005056C9" w:rsidRDefault="005056C9" w:rsidP="00B44BD2">
                    <w:pPr>
                      <w:jc w:val="center"/>
                      <w:rPr>
                        <w:b/>
                        <w:sz w:val="32"/>
                        <w:szCs w:val="32"/>
                      </w:rPr>
                    </w:pPr>
                    <w:r>
                      <w:rPr>
                        <w:b/>
                        <w:sz w:val="32"/>
                        <w:szCs w:val="32"/>
                      </w:rPr>
                      <w:t xml:space="preserve"> ДОУ</w:t>
                    </w:r>
                  </w:p>
                  <w:p w:rsidR="005056C9" w:rsidRDefault="005056C9" w:rsidP="00DE37B9">
                    <w:pPr>
                      <w:numPr>
                        <w:ilvl w:val="0"/>
                        <w:numId w:val="2"/>
                      </w:numPr>
                      <w:rPr>
                        <w:sz w:val="32"/>
                        <w:szCs w:val="32"/>
                      </w:rPr>
                    </w:pPr>
                    <w:r>
                      <w:rPr>
                        <w:sz w:val="32"/>
                        <w:szCs w:val="32"/>
                      </w:rPr>
                      <w:t>Объективная оценка уровня работы ДОУ в момент планирования</w:t>
                    </w:r>
                  </w:p>
                </w:txbxContent>
              </v:textbox>
            </v:rect>
            <v:rect id="_x0000_s1313" style="position:absolute;left:5879;top:3181;width:3276;height:2230">
              <v:textbox>
                <w:txbxContent>
                  <w:p w:rsidR="005056C9" w:rsidRDefault="005056C9" w:rsidP="00B44BD2">
                    <w:pPr>
                      <w:jc w:val="center"/>
                      <w:rPr>
                        <w:b/>
                        <w:sz w:val="36"/>
                        <w:szCs w:val="36"/>
                      </w:rPr>
                    </w:pPr>
                    <w:r>
                      <w:rPr>
                        <w:b/>
                        <w:sz w:val="36"/>
                        <w:szCs w:val="36"/>
                      </w:rPr>
                      <w:t>Концепция ДОУ - образ желаемого будущего</w:t>
                    </w:r>
                  </w:p>
                  <w:p w:rsidR="005056C9" w:rsidRDefault="005056C9" w:rsidP="00DE37B9">
                    <w:pPr>
                      <w:numPr>
                        <w:ilvl w:val="0"/>
                        <w:numId w:val="3"/>
                      </w:numPr>
                      <w:rPr>
                        <w:sz w:val="32"/>
                        <w:szCs w:val="32"/>
                      </w:rPr>
                    </w:pPr>
                    <w:r>
                      <w:rPr>
                        <w:sz w:val="32"/>
                        <w:szCs w:val="32"/>
                      </w:rPr>
                      <w:t xml:space="preserve">Четкое представление тех результатов работы, которые необходимо достигнуть </w:t>
                    </w:r>
                  </w:p>
                </w:txbxContent>
              </v:textbox>
            </v:rect>
            <v:rect id="_x0000_s1314" style="position:absolute;left:2632;top:8616;width:6212;height:2370">
              <v:textbox>
                <w:txbxContent>
                  <w:p w:rsidR="005056C9" w:rsidRDefault="005056C9" w:rsidP="00B44BD2">
                    <w:pPr>
                      <w:jc w:val="center"/>
                      <w:rPr>
                        <w:b/>
                        <w:sz w:val="36"/>
                        <w:szCs w:val="36"/>
                      </w:rPr>
                    </w:pPr>
                    <w:r>
                      <w:rPr>
                        <w:b/>
                        <w:sz w:val="36"/>
                        <w:szCs w:val="36"/>
                      </w:rPr>
                      <w:t>Последовательность действий по переходу ДОУ от настоящего к будущему</w:t>
                    </w:r>
                  </w:p>
                  <w:p w:rsidR="005056C9" w:rsidRDefault="005056C9" w:rsidP="00DE37B9">
                    <w:pPr>
                      <w:numPr>
                        <w:ilvl w:val="0"/>
                        <w:numId w:val="4"/>
                      </w:numPr>
                      <w:rPr>
                        <w:sz w:val="36"/>
                        <w:szCs w:val="36"/>
                      </w:rPr>
                    </w:pPr>
                    <w:r>
                      <w:rPr>
                        <w:sz w:val="36"/>
                        <w:szCs w:val="36"/>
                      </w:rPr>
                      <w:t>Выбор оптимальных путей, средств, методов, которые помогут добиться поставленных целей, а значит, получить планируемый результат</w:t>
                    </w:r>
                  </w:p>
                </w:txbxContent>
              </v:textbox>
            </v:rect>
            <v:line id="_x0000_s1315" style="position:absolute" from="3761,5411" to="5455,6526">
              <v:stroke endarrow="block"/>
            </v:line>
            <v:line id="_x0000_s1316" style="position:absolute;flip:x" from="6020,5411" to="7714,6526">
              <v:stroke endarrow="block"/>
            </v:line>
            <v:line id="_x0000_s1317" style="position:absolute;flip:y" from="5738,7780" to="5739,8617">
              <v:stroke endarrow="block"/>
            </v:line>
            <w10:wrap type="none"/>
            <w10:anchorlock/>
          </v:group>
        </w:pict>
      </w:r>
    </w:p>
    <w:p w:rsidR="00B44BD2" w:rsidRDefault="00B44BD2" w:rsidP="00B44BD2">
      <w:pPr>
        <w:rPr>
          <w:b/>
          <w:sz w:val="52"/>
          <w:szCs w:val="52"/>
        </w:rPr>
      </w:pPr>
    </w:p>
    <w:p w:rsidR="00B44BD2" w:rsidRDefault="00B44BD2" w:rsidP="00B44BD2">
      <w:pPr>
        <w:rPr>
          <w:b/>
          <w:sz w:val="28"/>
          <w:szCs w:val="28"/>
        </w:rPr>
      </w:pPr>
    </w:p>
    <w:p w:rsidR="00B44BD2" w:rsidRDefault="00B44BD2" w:rsidP="00B44BD2">
      <w:pPr>
        <w:rPr>
          <w:b/>
          <w:sz w:val="28"/>
          <w:szCs w:val="28"/>
        </w:rPr>
      </w:pPr>
    </w:p>
    <w:p w:rsidR="00B44BD2" w:rsidRDefault="00B44BD2" w:rsidP="00B44BD2">
      <w:pPr>
        <w:rPr>
          <w:b/>
          <w:sz w:val="28"/>
          <w:szCs w:val="28"/>
        </w:rPr>
      </w:pPr>
    </w:p>
    <w:p w:rsidR="00B44BD2" w:rsidRDefault="00B44BD2" w:rsidP="00B44BD2">
      <w:pPr>
        <w:rPr>
          <w:b/>
          <w:sz w:val="28"/>
          <w:szCs w:val="28"/>
        </w:rPr>
      </w:pPr>
    </w:p>
    <w:p w:rsidR="00EF46B4" w:rsidRDefault="00EF46B4" w:rsidP="00B44BD2">
      <w:pPr>
        <w:rPr>
          <w:b/>
          <w:sz w:val="28"/>
          <w:szCs w:val="28"/>
        </w:rPr>
      </w:pPr>
    </w:p>
    <w:p w:rsidR="00B44BD2" w:rsidRDefault="00B44BD2" w:rsidP="00B44BD2">
      <w:pPr>
        <w:rPr>
          <w:b/>
          <w:sz w:val="28"/>
          <w:szCs w:val="28"/>
        </w:rPr>
      </w:pPr>
    </w:p>
    <w:p w:rsidR="00B44BD2" w:rsidRDefault="00B44BD2" w:rsidP="00B44BD2">
      <w:pPr>
        <w:jc w:val="center"/>
        <w:rPr>
          <w:b/>
          <w:sz w:val="28"/>
          <w:szCs w:val="28"/>
        </w:rPr>
      </w:pPr>
      <w:r>
        <w:rPr>
          <w:b/>
          <w:sz w:val="28"/>
          <w:szCs w:val="28"/>
        </w:rPr>
        <w:t xml:space="preserve"> Качество Программы развития ДУ</w:t>
      </w:r>
    </w:p>
    <w:p w:rsidR="00B44BD2" w:rsidRDefault="00B44BD2" w:rsidP="00B44BD2">
      <w:pPr>
        <w:rPr>
          <w:b/>
          <w:sz w:val="28"/>
          <w:szCs w:val="28"/>
        </w:rPr>
      </w:pPr>
      <w:r>
        <w:rPr>
          <w:b/>
          <w:sz w:val="52"/>
          <w:szCs w:val="52"/>
        </w:rPr>
        <w:t xml:space="preserve">       </w:t>
      </w:r>
    </w:p>
    <w:p w:rsidR="00B44BD2" w:rsidRDefault="00974D3D" w:rsidP="00B44BD2">
      <w:pPr>
        <w:rPr>
          <w:b/>
          <w:sz w:val="52"/>
          <w:szCs w:val="52"/>
        </w:rPr>
      </w:pPr>
      <w:r w:rsidRPr="00974D3D">
        <w:rPr>
          <w:b/>
          <w:sz w:val="28"/>
          <w:szCs w:val="28"/>
        </w:rPr>
      </w:r>
      <w:r w:rsidRPr="00974D3D">
        <w:rPr>
          <w:b/>
          <w:sz w:val="28"/>
          <w:szCs w:val="28"/>
        </w:rPr>
        <w:pict>
          <v:group id="_x0000_s1292" editas="canvas" style="width:462.6pt;height:603pt;mso-position-horizontal-relative:char;mso-position-vertical-relative:line" coordorigin="2180,335" coordsize="7257,9336">
            <o:lock v:ext="edit" aspectratio="t"/>
            <v:shape id="_x0000_s1293" type="#_x0000_t75" style="position:absolute;left:2180;top:335;width:7257;height:9336" o:preferrelative="f">
              <v:fill o:detectmouseclick="t"/>
              <v:path o:extrusionok="t" o:connecttype="none"/>
            </v:shape>
            <v:oval id="_x0000_s1294" style="position:absolute;left:2801;top:4097;width:5930;height:1533">
              <v:textbox style="mso-next-textbox:#_x0000_s1294">
                <w:txbxContent>
                  <w:p w:rsidR="005056C9" w:rsidRDefault="005056C9" w:rsidP="00B44BD2">
                    <w:pPr>
                      <w:jc w:val="center"/>
                    </w:pPr>
                    <w:r>
                      <w:rPr>
                        <w:b/>
                        <w:sz w:val="52"/>
                        <w:szCs w:val="52"/>
                      </w:rPr>
                      <w:t>Программа развития (качество)</w:t>
                    </w:r>
                  </w:p>
                </w:txbxContent>
              </v:textbox>
            </v:oval>
            <v:rect id="_x0000_s1295" style="position:absolute;left:2378;top:753;width:3388;height:1115">
              <v:textbox style="mso-next-textbox:#_x0000_s1295">
                <w:txbxContent>
                  <w:p w:rsidR="005056C9" w:rsidRDefault="005056C9" w:rsidP="00B44BD2">
                    <w:pPr>
                      <w:jc w:val="center"/>
                      <w:rPr>
                        <w:b/>
                      </w:rPr>
                    </w:pPr>
                    <w:r>
                      <w:rPr>
                        <w:b/>
                      </w:rPr>
                      <w:t>1. Актуальность - ориентирована на решение наиболее важных проблем для будущей системы ДО детского сада</w:t>
                    </w:r>
                  </w:p>
                </w:txbxContent>
              </v:textbox>
            </v:rect>
            <v:rect id="_x0000_s1296" style="position:absolute;left:2519;top:6466;width:2824;height:1254">
              <v:textbox style="mso-next-textbox:#_x0000_s1296">
                <w:txbxContent>
                  <w:p w:rsidR="005056C9" w:rsidRDefault="005056C9" w:rsidP="00B44BD2">
                    <w:pPr>
                      <w:jc w:val="center"/>
                      <w:rPr>
                        <w:b/>
                      </w:rPr>
                    </w:pPr>
                    <w:r>
                      <w:rPr>
                        <w:b/>
                      </w:rPr>
                      <w:t>5. Целостность – полнота состава действий необходимых для достижения цели, согласованность между ними</w:t>
                    </w:r>
                  </w:p>
                </w:txbxContent>
              </v:textbox>
            </v:rect>
            <v:rect id="_x0000_s1297" style="position:absolute;left:6331;top:6466;width:2824;height:1254">
              <v:textbox style="mso-next-textbox:#_x0000_s1297">
                <w:txbxContent>
                  <w:p w:rsidR="005056C9" w:rsidRDefault="005056C9" w:rsidP="00B44BD2">
                    <w:pPr>
                      <w:jc w:val="center"/>
                      <w:rPr>
                        <w:b/>
                      </w:rPr>
                    </w:pPr>
                    <w:r>
                      <w:rPr>
                        <w:b/>
                      </w:rPr>
                      <w:t xml:space="preserve">6.Контролируемость – </w:t>
                    </w:r>
                    <w:proofErr w:type="spellStart"/>
                    <w:r>
                      <w:rPr>
                        <w:b/>
                      </w:rPr>
                      <w:t>операционально</w:t>
                    </w:r>
                    <w:proofErr w:type="spellEnd"/>
                    <w:r>
                      <w:rPr>
                        <w:b/>
                      </w:rPr>
                      <w:t xml:space="preserve"> определять конечные и промежуточные цели для проверки реально полученных результатов</w:t>
                    </w:r>
                  </w:p>
                </w:txbxContent>
              </v:textbox>
            </v:rect>
            <v:rect id="_x0000_s1298" style="position:absolute;left:6049;top:753;width:3247;height:1115">
              <v:textbox style="mso-next-textbox:#_x0000_s1298">
                <w:txbxContent>
                  <w:p w:rsidR="005056C9" w:rsidRDefault="005056C9" w:rsidP="00B44BD2">
                    <w:pPr>
                      <w:jc w:val="center"/>
                      <w:rPr>
                        <w:b/>
                      </w:rPr>
                    </w:pPr>
                    <w:r>
                      <w:rPr>
                        <w:b/>
                      </w:rPr>
                      <w:t>2</w:t>
                    </w:r>
                    <w:r>
                      <w:t xml:space="preserve">. </w:t>
                    </w:r>
                    <w:r>
                      <w:rPr>
                        <w:b/>
                      </w:rPr>
                      <w:t>Прогнозируемость – отражать  в своих целях и планах сегодняшние и будущие требования к ДУ</w:t>
                    </w:r>
                    <w:proofErr w:type="gramStart"/>
                    <w:r>
                      <w:rPr>
                        <w:b/>
                      </w:rPr>
                      <w:t>.(</w:t>
                    </w:r>
                    <w:proofErr w:type="gramEnd"/>
                    <w:r>
                      <w:rPr>
                        <w:b/>
                      </w:rPr>
                      <w:t>изменяемость)</w:t>
                    </w:r>
                  </w:p>
                </w:txbxContent>
              </v:textbox>
            </v:rect>
            <v:rect id="_x0000_s1299" style="position:absolute;left:2519;top:2286;width:2541;height:1533">
              <v:textbox style="mso-next-textbox:#_x0000_s1299">
                <w:txbxContent>
                  <w:p w:rsidR="005056C9" w:rsidRDefault="005056C9" w:rsidP="00B44BD2">
                    <w:pPr>
                      <w:jc w:val="center"/>
                      <w:rPr>
                        <w:b/>
                      </w:rPr>
                    </w:pPr>
                    <w:r>
                      <w:rPr>
                        <w:b/>
                      </w:rPr>
                      <w:t>3. Рациональность – определять цели и способы их достижения для получения максимально полезного результата</w:t>
                    </w:r>
                  </w:p>
                </w:txbxContent>
              </v:textbox>
            </v:rect>
            <v:rect id="_x0000_s1300" style="position:absolute;left:6754;top:2286;width:2542;height:1393">
              <v:textbox style="mso-next-textbox:#_x0000_s1300">
                <w:txbxContent>
                  <w:p w:rsidR="005056C9" w:rsidRDefault="005056C9" w:rsidP="00B44BD2">
                    <w:pPr>
                      <w:jc w:val="center"/>
                      <w:rPr>
                        <w:b/>
                      </w:rPr>
                    </w:pPr>
                    <w:r>
                      <w:rPr>
                        <w:b/>
                      </w:rPr>
                      <w:t>4. Реалистичность – обеспечить соответствие  между желаемым и возможным</w:t>
                    </w:r>
                  </w:p>
                </w:txbxContent>
              </v:textbox>
            </v:rect>
            <v:rect id="_x0000_s1301" style="position:absolute;left:3084;top:7999;width:5507;height:1115">
              <v:textbox style="mso-next-textbox:#_x0000_s1301">
                <w:txbxContent>
                  <w:p w:rsidR="005056C9" w:rsidRDefault="005056C9" w:rsidP="00B44BD2">
                    <w:pPr>
                      <w:jc w:val="center"/>
                      <w:rPr>
                        <w:b/>
                      </w:rPr>
                    </w:pPr>
                    <w:r>
                      <w:rPr>
                        <w:b/>
                      </w:rPr>
                      <w:t>7. Чувственность к сбоям – своевременно обнаруживать отклонения от реального положения дел, представляющих угрозу для достижения поставленных целей</w:t>
                    </w:r>
                  </w:p>
                </w:txbxContent>
              </v:textbox>
            </v:rect>
            <v:line id="_x0000_s1302" style="position:absolute" from="5201,1868" to="5767,4097">
              <v:stroke endarrow="block"/>
            </v:line>
            <v:line id="_x0000_s1303" style="position:absolute;flip:x" from="5907,1868" to="6613,4097">
              <v:stroke endarrow="block"/>
            </v:line>
            <v:line id="_x0000_s1304" style="position:absolute;flip:x" from="6896,3679" to="7178,4097">
              <v:stroke endarrow="block"/>
            </v:line>
            <v:line id="_x0000_s1305" style="position:absolute" from="4354,3819" to="4637,4097">
              <v:stroke endarrow="block"/>
            </v:line>
            <v:line id="_x0000_s1306" style="position:absolute;flip:y" from="4072,5630" to="4778,6466">
              <v:stroke endarrow="block"/>
            </v:line>
            <v:line id="_x0000_s1307" style="position:absolute;flip:x y" from="6331,5630" to="7319,6466">
              <v:stroke endarrow="block"/>
            </v:line>
            <v:line id="_x0000_s1308" style="position:absolute;flip:y" from="5766,5630" to="5767,7999">
              <v:stroke endarrow="block"/>
            </v:line>
            <w10:wrap type="none"/>
            <w10:anchorlock/>
          </v:group>
        </w:pict>
      </w:r>
    </w:p>
    <w:p w:rsidR="00B44BD2" w:rsidRDefault="00B44BD2" w:rsidP="00B44BD2">
      <w:pPr>
        <w:rPr>
          <w:b/>
          <w:sz w:val="52"/>
          <w:szCs w:val="52"/>
        </w:rPr>
      </w:pPr>
    </w:p>
    <w:p w:rsidR="00B44BD2" w:rsidRDefault="00B44BD2" w:rsidP="00B44BD2">
      <w:pPr>
        <w:rPr>
          <w:b/>
        </w:rPr>
      </w:pPr>
    </w:p>
    <w:p w:rsidR="00B44BD2" w:rsidRDefault="00B44BD2" w:rsidP="00B44BD2">
      <w:pPr>
        <w:rPr>
          <w:b/>
        </w:rPr>
      </w:pPr>
    </w:p>
    <w:p w:rsidR="00B44BD2" w:rsidRDefault="00B44BD2" w:rsidP="00B44BD2">
      <w:pPr>
        <w:rPr>
          <w:b/>
          <w:sz w:val="52"/>
          <w:szCs w:val="52"/>
        </w:rPr>
      </w:pPr>
    </w:p>
    <w:p w:rsidR="00B44BD2" w:rsidRDefault="00974D3D" w:rsidP="00B44BD2">
      <w:pPr>
        <w:jc w:val="center"/>
        <w:rPr>
          <w:b/>
          <w:sz w:val="28"/>
          <w:szCs w:val="28"/>
        </w:rPr>
      </w:pPr>
      <w:r>
        <w:rPr>
          <w:b/>
          <w:sz w:val="28"/>
          <w:szCs w:val="28"/>
        </w:rPr>
      </w:r>
      <w:r>
        <w:rPr>
          <w:b/>
          <w:sz w:val="28"/>
          <w:szCs w:val="28"/>
        </w:rPr>
        <w:pict>
          <v:group id="_x0000_s1281" editas="canvas" style="width:457.2pt;height:594pt;mso-position-horizontal-relative:char;mso-position-vertical-relative:line" coordorigin="2237,3010" coordsize="7172,9197">
            <o:lock v:ext="edit" aspectratio="t"/>
            <v:shape id="_x0000_s1282" type="#_x0000_t75" style="position:absolute;left:2237;top:3010;width:7172;height:9197" o:preferrelative="f">
              <v:fill o:detectmouseclick="t"/>
              <v:path o:extrusionok="t" o:connecttype="none"/>
            </v:shape>
            <v:oval id="_x0000_s1283" style="position:absolute;left:3141;top:7190;width:5506;height:1116">
              <v:textbox>
                <w:txbxContent>
                  <w:p w:rsidR="005056C9" w:rsidRDefault="005056C9" w:rsidP="00B44BD2">
                    <w:pPr>
                      <w:jc w:val="center"/>
                      <w:rPr>
                        <w:b/>
                        <w:sz w:val="32"/>
                        <w:szCs w:val="32"/>
                      </w:rPr>
                    </w:pPr>
                    <w:r>
                      <w:rPr>
                        <w:b/>
                        <w:sz w:val="32"/>
                        <w:szCs w:val="32"/>
                      </w:rPr>
                      <w:t>Структура разделов программы развития ДУ</w:t>
                    </w:r>
                  </w:p>
                </w:txbxContent>
              </v:textbox>
            </v:oval>
            <v:rect id="_x0000_s1284" style="position:absolute;left:2435;top:3289;width:3106;height:3344">
              <v:textbox>
                <w:txbxContent>
                  <w:p w:rsidR="005056C9" w:rsidRDefault="005056C9" w:rsidP="00DE37B9">
                    <w:pPr>
                      <w:numPr>
                        <w:ilvl w:val="0"/>
                        <w:numId w:val="5"/>
                      </w:numPr>
                      <w:rPr>
                        <w:b/>
                      </w:rPr>
                    </w:pPr>
                    <w:r>
                      <w:rPr>
                        <w:b/>
                      </w:rPr>
                      <w:t>Информационная справка</w:t>
                    </w:r>
                  </w:p>
                  <w:p w:rsidR="005056C9" w:rsidRDefault="005056C9" w:rsidP="00DE37B9">
                    <w:pPr>
                      <w:numPr>
                        <w:ilvl w:val="1"/>
                        <w:numId w:val="5"/>
                      </w:numPr>
                    </w:pPr>
                    <w:r>
                      <w:t xml:space="preserve">1.1 паспорт программы </w:t>
                    </w:r>
                  </w:p>
                  <w:p w:rsidR="005056C9" w:rsidRDefault="005056C9" w:rsidP="00DE37B9">
                    <w:pPr>
                      <w:numPr>
                        <w:ilvl w:val="1"/>
                        <w:numId w:val="5"/>
                      </w:numPr>
                    </w:pPr>
                    <w:r>
                      <w:t>1.2. дополнительная информация</w:t>
                    </w:r>
                  </w:p>
                  <w:p w:rsidR="005056C9" w:rsidRDefault="005056C9" w:rsidP="00DE37B9">
                    <w:pPr>
                      <w:numPr>
                        <w:ilvl w:val="1"/>
                        <w:numId w:val="6"/>
                      </w:numPr>
                    </w:pPr>
                    <w:r>
                      <w:t>анализ достигнутого результата</w:t>
                    </w:r>
                  </w:p>
                  <w:p w:rsidR="005056C9" w:rsidRDefault="005056C9" w:rsidP="00DE37B9">
                    <w:pPr>
                      <w:numPr>
                        <w:ilvl w:val="1"/>
                        <w:numId w:val="6"/>
                      </w:numPr>
                    </w:pPr>
                    <w:r>
                      <w:t>экспертное заключение</w:t>
                    </w:r>
                  </w:p>
                  <w:p w:rsidR="005056C9" w:rsidRDefault="005056C9" w:rsidP="00DE37B9">
                    <w:pPr>
                      <w:numPr>
                        <w:ilvl w:val="1"/>
                        <w:numId w:val="6"/>
                      </w:numPr>
                    </w:pPr>
                    <w:r>
                      <w:t xml:space="preserve">рекламный материал для родителей (социум, материально – техническая база, сведения о воспитанниках, педагогах, достижения педагогического коллектива, история детского сада,  </w:t>
                    </w:r>
                    <w:proofErr w:type="spellStart"/>
                    <w:proofErr w:type="gramStart"/>
                    <w:r>
                      <w:t>др</w:t>
                    </w:r>
                    <w:proofErr w:type="spellEnd"/>
                    <w:proofErr w:type="gramEnd"/>
                    <w:r>
                      <w:t>)</w:t>
                    </w:r>
                  </w:p>
                </w:txbxContent>
              </v:textbox>
            </v:rect>
            <v:rect id="_x0000_s1285" style="position:absolute;left:5964;top:3289;width:3247;height:3344">
              <v:textbox>
                <w:txbxContent>
                  <w:p w:rsidR="005056C9" w:rsidRDefault="005056C9" w:rsidP="00B44BD2">
                    <w:pPr>
                      <w:rPr>
                        <w:b/>
                      </w:rPr>
                    </w:pPr>
                    <w:r>
                      <w:rPr>
                        <w:b/>
                      </w:rPr>
                      <w:t>2. Проблемный анализ</w:t>
                    </w:r>
                  </w:p>
                  <w:p w:rsidR="005056C9" w:rsidRDefault="005056C9" w:rsidP="00B44BD2">
                    <w:r>
                      <w:rPr>
                        <w:b/>
                      </w:rPr>
                      <w:t>2.1</w:t>
                    </w:r>
                    <w:r>
                      <w:t>. по всем линиям развития (физическое воспитание и здоровье, речевое, интеллектуальное, художественно – эстетическое, социально нравственное развитие)</w:t>
                    </w:r>
                  </w:p>
                  <w:p w:rsidR="005056C9" w:rsidRDefault="005056C9" w:rsidP="00B44BD2">
                    <w:r>
                      <w:rPr>
                        <w:b/>
                      </w:rPr>
                      <w:t>2.2</w:t>
                    </w:r>
                    <w:r>
                      <w:t>.  таблицы, схемы, графики, анкеты, др.</w:t>
                    </w:r>
                  </w:p>
                  <w:p w:rsidR="005056C9" w:rsidRDefault="005056C9" w:rsidP="00B44BD2">
                    <w:r>
                      <w:rPr>
                        <w:b/>
                      </w:rPr>
                      <w:t>2.3.</w:t>
                    </w:r>
                    <w:r>
                      <w:t xml:space="preserve"> рост профессионального мастерства, опыт, мониторинг развития воспитанников, </w:t>
                    </w:r>
                    <w:proofErr w:type="spellStart"/>
                    <w:proofErr w:type="gramStart"/>
                    <w:r>
                      <w:t>др</w:t>
                    </w:r>
                    <w:proofErr w:type="spellEnd"/>
                    <w:proofErr w:type="gramEnd"/>
                  </w:p>
                  <w:p w:rsidR="005056C9" w:rsidRDefault="005056C9" w:rsidP="00B44BD2">
                    <w:r>
                      <w:rPr>
                        <w:b/>
                      </w:rPr>
                      <w:t>2.4</w:t>
                    </w:r>
                    <w:r>
                      <w:t>.  готовность детей к школе</w:t>
                    </w:r>
                  </w:p>
                  <w:p w:rsidR="005056C9" w:rsidRDefault="005056C9" w:rsidP="00B44BD2">
                    <w:r>
                      <w:rPr>
                        <w:b/>
                      </w:rPr>
                      <w:t>2.5</w:t>
                    </w:r>
                    <w:r>
                      <w:t>.  методическое обеспечение</w:t>
                    </w:r>
                  </w:p>
                  <w:p w:rsidR="005056C9" w:rsidRDefault="005056C9" w:rsidP="00B44BD2">
                    <w:r>
                      <w:rPr>
                        <w:b/>
                      </w:rPr>
                      <w:t>2.6</w:t>
                    </w:r>
                    <w:r>
                      <w:t xml:space="preserve"> актуальность проблемы и определение пути ее решения</w:t>
                    </w:r>
                  </w:p>
                </w:txbxContent>
              </v:textbox>
            </v:rect>
            <v:rect id="_x0000_s1286" style="position:absolute;left:2293;top:9141;width:4095;height:2787">
              <v:textbox>
                <w:txbxContent>
                  <w:p w:rsidR="005056C9" w:rsidRDefault="005056C9" w:rsidP="00B44BD2">
                    <w:pPr>
                      <w:rPr>
                        <w:b/>
                      </w:rPr>
                    </w:pPr>
                    <w:r>
                      <w:rPr>
                        <w:b/>
                      </w:rPr>
                      <w:t>3. Концепция и стратегия развития ДОУ</w:t>
                    </w:r>
                  </w:p>
                  <w:p w:rsidR="005056C9" w:rsidRDefault="005056C9" w:rsidP="00B44BD2">
                    <w:r>
                      <w:rPr>
                        <w:b/>
                      </w:rPr>
                      <w:t>3.1</w:t>
                    </w:r>
                    <w:r>
                      <w:t>.формулируется вид и характер будущего детского сада</w:t>
                    </w:r>
                  </w:p>
                  <w:p w:rsidR="005056C9" w:rsidRDefault="005056C9" w:rsidP="00B44BD2">
                    <w:r>
                      <w:rPr>
                        <w:b/>
                      </w:rPr>
                      <w:t>3.2</w:t>
                    </w:r>
                    <w:r>
                      <w:t xml:space="preserve">.обозначить цели, задачи обновления содержания </w:t>
                    </w:r>
                    <w:proofErr w:type="spellStart"/>
                    <w:r>
                      <w:t>воспитательно</w:t>
                    </w:r>
                    <w:proofErr w:type="spellEnd"/>
                    <w:r>
                      <w:t xml:space="preserve"> – образовательного процесса </w:t>
                    </w:r>
                  </w:p>
                  <w:p w:rsidR="005056C9" w:rsidRDefault="005056C9" w:rsidP="00B44BD2">
                    <w:r>
                      <w:rPr>
                        <w:b/>
                      </w:rPr>
                      <w:t>3.3</w:t>
                    </w:r>
                    <w:r>
                      <w:t xml:space="preserve"> выработать стратегию реализации поставленной цели</w:t>
                    </w:r>
                  </w:p>
                  <w:p w:rsidR="005056C9" w:rsidRDefault="005056C9" w:rsidP="00B44BD2">
                    <w:r>
                      <w:rPr>
                        <w:b/>
                      </w:rPr>
                      <w:t>3..3.1</w:t>
                    </w:r>
                    <w:r>
                      <w:t xml:space="preserve">  структура, подходы, новые технологии, характеристика дополнительных услуг</w:t>
                    </w:r>
                  </w:p>
                  <w:p w:rsidR="005056C9" w:rsidRDefault="005056C9" w:rsidP="00B44BD2">
                    <w:r>
                      <w:rPr>
                        <w:b/>
                      </w:rPr>
                      <w:t>3.3.2</w:t>
                    </w:r>
                    <w:r>
                      <w:t>. система управления, органы управления, методы управления, план реальных действий</w:t>
                    </w:r>
                  </w:p>
                </w:txbxContent>
              </v:textbox>
            </v:rect>
            <v:rect id="_x0000_s1287" style="position:absolute;left:6811;top:9141;width:2400;height:2787">
              <v:textbox>
                <w:txbxContent>
                  <w:p w:rsidR="005056C9" w:rsidRDefault="005056C9" w:rsidP="00B44BD2">
                    <w:pPr>
                      <w:jc w:val="both"/>
                      <w:rPr>
                        <w:b/>
                      </w:rPr>
                    </w:pPr>
                    <w:r>
                      <w:rPr>
                        <w:b/>
                      </w:rPr>
                      <w:t>4. план действий</w:t>
                    </w:r>
                  </w:p>
                  <w:p w:rsidR="005056C9" w:rsidRDefault="005056C9" w:rsidP="00B44BD2">
                    <w:pPr>
                      <w:jc w:val="both"/>
                      <w:rPr>
                        <w:b/>
                      </w:rPr>
                    </w:pPr>
                  </w:p>
                  <w:p w:rsidR="005056C9" w:rsidRDefault="005056C9" w:rsidP="00B44BD2">
                    <w:pPr>
                      <w:jc w:val="both"/>
                    </w:pPr>
                    <w:r>
                      <w:rPr>
                        <w:b/>
                      </w:rPr>
                      <w:t>4.1.</w:t>
                    </w:r>
                    <w:r>
                      <w:t xml:space="preserve"> целостный, полный план на каждый этап</w:t>
                    </w:r>
                  </w:p>
                  <w:p w:rsidR="005056C9" w:rsidRDefault="005056C9" w:rsidP="00B44BD2">
                    <w:pPr>
                      <w:jc w:val="both"/>
                    </w:pPr>
                    <w:r>
                      <w:rPr>
                        <w:b/>
                      </w:rPr>
                      <w:t>4.2</w:t>
                    </w:r>
                    <w:r>
                      <w:t>. обеспечение финансовых условий</w:t>
                    </w:r>
                  </w:p>
                  <w:p w:rsidR="005056C9" w:rsidRDefault="005056C9" w:rsidP="00B44BD2">
                    <w:pPr>
                      <w:jc w:val="both"/>
                    </w:pPr>
                    <w:r>
                      <w:rPr>
                        <w:b/>
                      </w:rPr>
                      <w:t>4.3</w:t>
                    </w:r>
                    <w:r>
                      <w:t>.обеспечение нормативно – правовых условий</w:t>
                    </w:r>
                  </w:p>
                  <w:p w:rsidR="005056C9" w:rsidRDefault="005056C9" w:rsidP="00B44BD2">
                    <w:pPr>
                      <w:jc w:val="both"/>
                    </w:pPr>
                    <w:r>
                      <w:rPr>
                        <w:b/>
                      </w:rPr>
                      <w:t>4.4.</w:t>
                    </w:r>
                    <w:r>
                      <w:t xml:space="preserve"> план  Рабочей группы- </w:t>
                    </w:r>
                  </w:p>
                </w:txbxContent>
              </v:textbox>
            </v:rect>
            <v:line id="_x0000_s1288" style="position:absolute" from="4129,6633" to="4976,7190">
              <v:stroke endarrow="block"/>
            </v:line>
            <v:line id="_x0000_s1289" style="position:absolute;flip:x" from="6670,6633" to="7517,7190">
              <v:stroke endarrow="block"/>
            </v:line>
            <v:line id="_x0000_s1290" style="position:absolute;flip:y" from="3988,8305" to="4835,9141">
              <v:stroke endarrow="block"/>
            </v:line>
            <v:line id="_x0000_s1291" style="position:absolute;flip:x y" from="6388,8305" to="7800,9141">
              <v:stroke endarrow="block"/>
            </v:line>
            <w10:wrap type="none"/>
            <w10:anchorlock/>
          </v:group>
        </w:pict>
      </w:r>
    </w:p>
    <w:p w:rsidR="00B44BD2" w:rsidRDefault="00B44BD2" w:rsidP="00B44BD2">
      <w:pPr>
        <w:jc w:val="center"/>
        <w:rPr>
          <w:b/>
          <w:sz w:val="28"/>
          <w:szCs w:val="28"/>
        </w:rPr>
      </w:pPr>
    </w:p>
    <w:p w:rsidR="00B44BD2" w:rsidRDefault="00B44BD2" w:rsidP="00B44BD2">
      <w:pPr>
        <w:rPr>
          <w:b/>
          <w:sz w:val="52"/>
          <w:szCs w:val="52"/>
        </w:rPr>
      </w:pPr>
    </w:p>
    <w:p w:rsidR="00B44BD2" w:rsidRDefault="00B44BD2" w:rsidP="00B44BD2">
      <w:pPr>
        <w:rPr>
          <w:b/>
          <w:sz w:val="28"/>
          <w:szCs w:val="28"/>
        </w:rPr>
      </w:pPr>
    </w:p>
    <w:p w:rsidR="00B44BD2" w:rsidRDefault="00B44BD2" w:rsidP="00B44BD2">
      <w:pPr>
        <w:rPr>
          <w:b/>
          <w:sz w:val="52"/>
          <w:szCs w:val="52"/>
        </w:rPr>
      </w:pPr>
    </w:p>
    <w:p w:rsidR="00EF46B4" w:rsidRDefault="00EF46B4" w:rsidP="00B44BD2">
      <w:pPr>
        <w:rPr>
          <w:b/>
          <w:sz w:val="52"/>
          <w:szCs w:val="52"/>
        </w:rPr>
      </w:pPr>
    </w:p>
    <w:p w:rsidR="00B44BD2" w:rsidRDefault="00B44BD2" w:rsidP="00B44BD2">
      <w:pPr>
        <w:rPr>
          <w:b/>
          <w:sz w:val="52"/>
          <w:szCs w:val="52"/>
        </w:rPr>
      </w:pPr>
    </w:p>
    <w:p w:rsidR="00CC1672" w:rsidRDefault="00CC1672" w:rsidP="00B44BD2">
      <w:pPr>
        <w:rPr>
          <w:b/>
          <w:sz w:val="52"/>
          <w:szCs w:val="52"/>
        </w:rPr>
      </w:pPr>
    </w:p>
    <w:p w:rsidR="00B44BD2" w:rsidRDefault="00B44BD2" w:rsidP="00B44BD2">
      <w:pPr>
        <w:rPr>
          <w:sz w:val="28"/>
          <w:szCs w:val="28"/>
        </w:rPr>
      </w:pPr>
      <w:r>
        <w:rPr>
          <w:sz w:val="28"/>
          <w:szCs w:val="28"/>
        </w:rPr>
        <w:t>Содержание  Программы развития ДОУ</w:t>
      </w:r>
    </w:p>
    <w:p w:rsidR="00B44BD2" w:rsidRDefault="00B44BD2" w:rsidP="00B44BD2">
      <w:pPr>
        <w:rPr>
          <w:sz w:val="28"/>
          <w:szCs w:val="28"/>
        </w:rPr>
      </w:pPr>
    </w:p>
    <w:p w:rsidR="00B44BD2" w:rsidRDefault="00B44BD2" w:rsidP="00B44BD2">
      <w:pPr>
        <w:rPr>
          <w:sz w:val="28"/>
          <w:szCs w:val="28"/>
        </w:rPr>
      </w:pPr>
      <w:r>
        <w:rPr>
          <w:sz w:val="28"/>
          <w:szCs w:val="28"/>
        </w:rPr>
        <w:t xml:space="preserve">Раздел № 1. </w:t>
      </w:r>
    </w:p>
    <w:p w:rsidR="00B44BD2" w:rsidRDefault="006C313C" w:rsidP="00DE37B9">
      <w:pPr>
        <w:numPr>
          <w:ilvl w:val="1"/>
          <w:numId w:val="7"/>
        </w:numPr>
        <w:rPr>
          <w:sz w:val="28"/>
          <w:szCs w:val="28"/>
        </w:rPr>
      </w:pPr>
      <w:r>
        <w:rPr>
          <w:sz w:val="28"/>
          <w:szCs w:val="28"/>
        </w:rPr>
        <w:t xml:space="preserve">Концепция </w:t>
      </w:r>
      <w:r w:rsidR="00B44BD2">
        <w:rPr>
          <w:sz w:val="28"/>
          <w:szCs w:val="28"/>
        </w:rPr>
        <w:t>Программы развития.</w:t>
      </w:r>
    </w:p>
    <w:p w:rsidR="00B44BD2" w:rsidRDefault="00B44BD2" w:rsidP="00DE37B9">
      <w:pPr>
        <w:numPr>
          <w:ilvl w:val="1"/>
          <w:numId w:val="7"/>
        </w:numPr>
        <w:rPr>
          <w:sz w:val="28"/>
          <w:szCs w:val="28"/>
        </w:rPr>
      </w:pPr>
      <w:r>
        <w:rPr>
          <w:sz w:val="28"/>
          <w:szCs w:val="28"/>
        </w:rPr>
        <w:t>Дополнительная информация</w:t>
      </w:r>
    </w:p>
    <w:p w:rsidR="00B44BD2" w:rsidRDefault="00B44BD2" w:rsidP="00B44BD2">
      <w:pPr>
        <w:ind w:left="915"/>
        <w:rPr>
          <w:sz w:val="28"/>
          <w:szCs w:val="28"/>
        </w:rPr>
      </w:pPr>
    </w:p>
    <w:p w:rsidR="00B44BD2" w:rsidRDefault="00B44BD2" w:rsidP="00B44BD2">
      <w:pPr>
        <w:rPr>
          <w:sz w:val="28"/>
          <w:szCs w:val="28"/>
        </w:rPr>
      </w:pPr>
      <w:r>
        <w:rPr>
          <w:sz w:val="28"/>
          <w:szCs w:val="28"/>
        </w:rPr>
        <w:t xml:space="preserve">Раздел № 2. </w:t>
      </w:r>
    </w:p>
    <w:p w:rsidR="00B44BD2" w:rsidRDefault="00B44BD2" w:rsidP="00B44BD2">
      <w:pPr>
        <w:ind w:left="990"/>
        <w:rPr>
          <w:sz w:val="28"/>
          <w:szCs w:val="28"/>
        </w:rPr>
      </w:pPr>
      <w:r>
        <w:rPr>
          <w:sz w:val="28"/>
          <w:szCs w:val="28"/>
        </w:rPr>
        <w:t>2.1.Введение</w:t>
      </w:r>
      <w:proofErr w:type="gramStart"/>
      <w:r>
        <w:rPr>
          <w:sz w:val="28"/>
          <w:szCs w:val="28"/>
        </w:rPr>
        <w:t xml:space="preserve"> .</w:t>
      </w:r>
      <w:proofErr w:type="gramEnd"/>
      <w:r>
        <w:rPr>
          <w:sz w:val="28"/>
          <w:szCs w:val="28"/>
        </w:rPr>
        <w:t xml:space="preserve"> Теоретическое обоснование Программы.</w:t>
      </w:r>
    </w:p>
    <w:p w:rsidR="00B44BD2" w:rsidRDefault="00B44BD2" w:rsidP="00B44BD2">
      <w:pPr>
        <w:ind w:left="990"/>
        <w:rPr>
          <w:sz w:val="28"/>
          <w:szCs w:val="28"/>
        </w:rPr>
      </w:pPr>
      <w:r>
        <w:rPr>
          <w:sz w:val="28"/>
          <w:szCs w:val="28"/>
        </w:rPr>
        <w:t>2.2.Информационная справка о  детском саде</w:t>
      </w:r>
    </w:p>
    <w:p w:rsidR="00B44BD2" w:rsidRDefault="00B44BD2" w:rsidP="00B44BD2">
      <w:pPr>
        <w:ind w:left="990"/>
        <w:rPr>
          <w:sz w:val="28"/>
          <w:szCs w:val="28"/>
        </w:rPr>
      </w:pPr>
      <w:r>
        <w:rPr>
          <w:sz w:val="28"/>
          <w:szCs w:val="28"/>
        </w:rPr>
        <w:t xml:space="preserve">2.3.Проблемный анализ состояния детского сада </w:t>
      </w:r>
    </w:p>
    <w:p w:rsidR="00B44BD2" w:rsidRDefault="00B44BD2" w:rsidP="00B44BD2">
      <w:pPr>
        <w:ind w:left="990"/>
        <w:rPr>
          <w:sz w:val="28"/>
          <w:szCs w:val="28"/>
        </w:rPr>
      </w:pPr>
    </w:p>
    <w:p w:rsidR="00B44BD2" w:rsidRDefault="00B44BD2" w:rsidP="00B44BD2">
      <w:pPr>
        <w:rPr>
          <w:sz w:val="28"/>
          <w:szCs w:val="28"/>
        </w:rPr>
      </w:pPr>
      <w:r>
        <w:rPr>
          <w:sz w:val="28"/>
          <w:szCs w:val="28"/>
        </w:rPr>
        <w:t xml:space="preserve">Раздел № 3. </w:t>
      </w:r>
    </w:p>
    <w:p w:rsidR="00B44BD2" w:rsidRDefault="00B44BD2" w:rsidP="00B44BD2">
      <w:pPr>
        <w:ind w:left="900"/>
        <w:rPr>
          <w:sz w:val="28"/>
          <w:szCs w:val="28"/>
        </w:rPr>
      </w:pPr>
      <w:r>
        <w:rPr>
          <w:sz w:val="28"/>
          <w:szCs w:val="28"/>
        </w:rPr>
        <w:t>Концепция развития детского сада:</w:t>
      </w:r>
    </w:p>
    <w:p w:rsidR="00B44BD2" w:rsidRDefault="00B44BD2" w:rsidP="00DE37B9">
      <w:pPr>
        <w:numPr>
          <w:ilvl w:val="0"/>
          <w:numId w:val="8"/>
        </w:numPr>
        <w:rPr>
          <w:sz w:val="28"/>
          <w:szCs w:val="28"/>
        </w:rPr>
      </w:pPr>
      <w:r>
        <w:rPr>
          <w:sz w:val="28"/>
          <w:szCs w:val="28"/>
        </w:rPr>
        <w:t xml:space="preserve"> цель и задачи Программы</w:t>
      </w:r>
    </w:p>
    <w:p w:rsidR="00B44BD2" w:rsidRDefault="00B44BD2" w:rsidP="00DE37B9">
      <w:pPr>
        <w:numPr>
          <w:ilvl w:val="0"/>
          <w:numId w:val="8"/>
        </w:numPr>
        <w:rPr>
          <w:sz w:val="28"/>
          <w:szCs w:val="28"/>
        </w:rPr>
      </w:pPr>
      <w:r>
        <w:rPr>
          <w:sz w:val="28"/>
          <w:szCs w:val="28"/>
        </w:rPr>
        <w:t xml:space="preserve">принципы </w:t>
      </w:r>
      <w:proofErr w:type="spellStart"/>
      <w:r>
        <w:rPr>
          <w:sz w:val="28"/>
          <w:szCs w:val="28"/>
        </w:rPr>
        <w:t>воспитательно</w:t>
      </w:r>
      <w:proofErr w:type="spellEnd"/>
      <w:r>
        <w:rPr>
          <w:sz w:val="28"/>
          <w:szCs w:val="28"/>
        </w:rPr>
        <w:t xml:space="preserve"> – образовательной деятельности</w:t>
      </w:r>
    </w:p>
    <w:p w:rsidR="00B44BD2" w:rsidRDefault="00B44BD2" w:rsidP="00DE37B9">
      <w:pPr>
        <w:numPr>
          <w:ilvl w:val="0"/>
          <w:numId w:val="8"/>
        </w:numPr>
        <w:rPr>
          <w:sz w:val="28"/>
          <w:szCs w:val="28"/>
        </w:rPr>
      </w:pPr>
      <w:r>
        <w:rPr>
          <w:sz w:val="28"/>
          <w:szCs w:val="28"/>
        </w:rPr>
        <w:t>приоритетное направление развития</w:t>
      </w:r>
    </w:p>
    <w:p w:rsidR="00B44BD2" w:rsidRDefault="00B44BD2" w:rsidP="00DE37B9">
      <w:pPr>
        <w:numPr>
          <w:ilvl w:val="0"/>
          <w:numId w:val="8"/>
        </w:numPr>
        <w:rPr>
          <w:sz w:val="28"/>
          <w:szCs w:val="28"/>
        </w:rPr>
      </w:pPr>
      <w:r>
        <w:rPr>
          <w:sz w:val="28"/>
          <w:szCs w:val="28"/>
        </w:rPr>
        <w:t>методическое  и дидактическое обеспечение</w:t>
      </w:r>
    </w:p>
    <w:p w:rsidR="00B44BD2" w:rsidRDefault="00B44BD2" w:rsidP="00DE37B9">
      <w:pPr>
        <w:numPr>
          <w:ilvl w:val="0"/>
          <w:numId w:val="8"/>
        </w:numPr>
        <w:rPr>
          <w:sz w:val="28"/>
          <w:szCs w:val="28"/>
        </w:rPr>
      </w:pPr>
      <w:r>
        <w:rPr>
          <w:sz w:val="28"/>
          <w:szCs w:val="28"/>
        </w:rPr>
        <w:t>кадровое обеспечение</w:t>
      </w:r>
    </w:p>
    <w:p w:rsidR="00B44BD2" w:rsidRDefault="00B44BD2" w:rsidP="00DE37B9">
      <w:pPr>
        <w:numPr>
          <w:ilvl w:val="0"/>
          <w:numId w:val="8"/>
        </w:numPr>
        <w:rPr>
          <w:sz w:val="28"/>
          <w:szCs w:val="28"/>
        </w:rPr>
      </w:pPr>
      <w:r>
        <w:rPr>
          <w:sz w:val="28"/>
          <w:szCs w:val="28"/>
        </w:rPr>
        <w:t>материально – техническое обеспечение</w:t>
      </w:r>
    </w:p>
    <w:p w:rsidR="00B44BD2" w:rsidRDefault="00B44BD2" w:rsidP="00B44BD2">
      <w:pPr>
        <w:ind w:left="1080"/>
        <w:rPr>
          <w:sz w:val="28"/>
          <w:szCs w:val="28"/>
        </w:rPr>
      </w:pPr>
    </w:p>
    <w:p w:rsidR="00B44BD2" w:rsidRDefault="00B44BD2" w:rsidP="00B44BD2">
      <w:pPr>
        <w:rPr>
          <w:sz w:val="28"/>
          <w:szCs w:val="28"/>
        </w:rPr>
      </w:pPr>
      <w:r>
        <w:rPr>
          <w:sz w:val="28"/>
          <w:szCs w:val="28"/>
        </w:rPr>
        <w:t>Раздел № 4.</w:t>
      </w:r>
    </w:p>
    <w:p w:rsidR="00B44BD2" w:rsidRDefault="00B44BD2" w:rsidP="00DE37B9">
      <w:pPr>
        <w:numPr>
          <w:ilvl w:val="0"/>
          <w:numId w:val="9"/>
        </w:numPr>
        <w:rPr>
          <w:sz w:val="28"/>
          <w:szCs w:val="28"/>
        </w:rPr>
      </w:pPr>
      <w:r>
        <w:rPr>
          <w:sz w:val="28"/>
          <w:szCs w:val="28"/>
        </w:rPr>
        <w:t>стратегия, этапы и план действий</w:t>
      </w:r>
    </w:p>
    <w:p w:rsidR="00146D76" w:rsidRPr="00146D76" w:rsidRDefault="00146D76" w:rsidP="00146D76">
      <w:pPr>
        <w:rPr>
          <w:sz w:val="28"/>
          <w:szCs w:val="28"/>
        </w:rPr>
      </w:pPr>
      <w:r>
        <w:rPr>
          <w:sz w:val="28"/>
          <w:szCs w:val="28"/>
        </w:rPr>
        <w:t>1.1.</w:t>
      </w:r>
      <w:r w:rsidRPr="00146D76">
        <w:rPr>
          <w:b/>
          <w:sz w:val="28"/>
          <w:szCs w:val="28"/>
        </w:rPr>
        <w:t xml:space="preserve"> </w:t>
      </w:r>
      <w:r w:rsidRPr="00146D76">
        <w:rPr>
          <w:sz w:val="28"/>
          <w:szCs w:val="28"/>
        </w:rPr>
        <w:t>Проект 1.</w:t>
      </w:r>
    </w:p>
    <w:p w:rsidR="00146D76" w:rsidRPr="00146D76" w:rsidRDefault="00146D76" w:rsidP="00146D76">
      <w:pPr>
        <w:rPr>
          <w:sz w:val="28"/>
          <w:szCs w:val="28"/>
        </w:rPr>
      </w:pPr>
      <w:r w:rsidRPr="00146D76">
        <w:rPr>
          <w:sz w:val="28"/>
          <w:szCs w:val="28"/>
        </w:rPr>
        <w:t xml:space="preserve"> «Управление повышением профессионального мастерства</w:t>
      </w:r>
    </w:p>
    <w:p w:rsidR="00146D76" w:rsidRPr="00146D76" w:rsidRDefault="00146D76" w:rsidP="00146D76">
      <w:pPr>
        <w:rPr>
          <w:sz w:val="28"/>
          <w:szCs w:val="28"/>
        </w:rPr>
      </w:pPr>
      <w:r w:rsidRPr="00146D76">
        <w:rPr>
          <w:sz w:val="28"/>
          <w:szCs w:val="28"/>
        </w:rPr>
        <w:t>педагогов ДОУ»</w:t>
      </w:r>
    </w:p>
    <w:p w:rsidR="00DE37B9" w:rsidRDefault="00146D76" w:rsidP="00146D76">
      <w:pPr>
        <w:rPr>
          <w:sz w:val="28"/>
          <w:szCs w:val="28"/>
        </w:rPr>
      </w:pPr>
      <w:r>
        <w:rPr>
          <w:sz w:val="28"/>
          <w:szCs w:val="28"/>
        </w:rPr>
        <w:t>1.2   Проект  2</w:t>
      </w:r>
    </w:p>
    <w:p w:rsidR="00146D76" w:rsidRDefault="00146D76" w:rsidP="00DE37B9">
      <w:pPr>
        <w:rPr>
          <w:sz w:val="28"/>
          <w:szCs w:val="28"/>
        </w:rPr>
      </w:pPr>
      <w:r w:rsidRPr="00146D76">
        <w:rPr>
          <w:sz w:val="28"/>
          <w:szCs w:val="28"/>
        </w:rPr>
        <w:t>«Преемственность дошкольного и начального школьного образования в рамках реализации ФГОС »</w:t>
      </w:r>
      <w:r>
        <w:rPr>
          <w:b/>
        </w:rPr>
        <w:t xml:space="preserve"> </w:t>
      </w:r>
    </w:p>
    <w:p w:rsidR="00B44BD2" w:rsidRDefault="00B44BD2" w:rsidP="00DE37B9">
      <w:pPr>
        <w:numPr>
          <w:ilvl w:val="0"/>
          <w:numId w:val="9"/>
        </w:numPr>
        <w:rPr>
          <w:sz w:val="28"/>
          <w:szCs w:val="28"/>
        </w:rPr>
      </w:pPr>
      <w:r>
        <w:rPr>
          <w:sz w:val="28"/>
          <w:szCs w:val="28"/>
        </w:rPr>
        <w:t>ожидаемый результат</w:t>
      </w:r>
    </w:p>
    <w:p w:rsidR="00B44BD2" w:rsidRDefault="00B44BD2" w:rsidP="00B44BD2">
      <w:pPr>
        <w:rPr>
          <w:sz w:val="28"/>
          <w:szCs w:val="28"/>
        </w:rPr>
      </w:pPr>
      <w:r>
        <w:rPr>
          <w:sz w:val="28"/>
          <w:szCs w:val="28"/>
        </w:rPr>
        <w:t xml:space="preserve"> </w:t>
      </w:r>
    </w:p>
    <w:p w:rsidR="00B44BD2" w:rsidRDefault="00B44BD2" w:rsidP="00B44BD2">
      <w:pPr>
        <w:rPr>
          <w:b/>
          <w:sz w:val="28"/>
          <w:szCs w:val="28"/>
        </w:rPr>
      </w:pPr>
    </w:p>
    <w:p w:rsidR="00B44BD2" w:rsidRDefault="00B44BD2" w:rsidP="00B44BD2">
      <w:pPr>
        <w:rPr>
          <w:b/>
          <w:sz w:val="28"/>
          <w:szCs w:val="28"/>
        </w:rPr>
      </w:pPr>
    </w:p>
    <w:p w:rsidR="00B44BD2" w:rsidRDefault="00B44BD2" w:rsidP="00B44BD2">
      <w:pPr>
        <w:rPr>
          <w:b/>
          <w:sz w:val="28"/>
          <w:szCs w:val="28"/>
        </w:rPr>
      </w:pPr>
    </w:p>
    <w:p w:rsidR="00B44BD2" w:rsidRDefault="00B44BD2" w:rsidP="00B44BD2">
      <w:pPr>
        <w:rPr>
          <w:b/>
          <w:sz w:val="28"/>
          <w:szCs w:val="28"/>
        </w:rPr>
      </w:pPr>
    </w:p>
    <w:p w:rsidR="00B44BD2" w:rsidRDefault="00B44BD2" w:rsidP="00B44BD2">
      <w:pPr>
        <w:rPr>
          <w:b/>
          <w:sz w:val="28"/>
          <w:szCs w:val="28"/>
        </w:rPr>
      </w:pPr>
    </w:p>
    <w:p w:rsidR="00B44BD2" w:rsidRDefault="00B44BD2" w:rsidP="00B44BD2">
      <w:pPr>
        <w:rPr>
          <w:b/>
          <w:sz w:val="28"/>
          <w:szCs w:val="28"/>
        </w:rPr>
      </w:pPr>
    </w:p>
    <w:p w:rsidR="00B44BD2" w:rsidRDefault="00B44BD2" w:rsidP="00B44BD2">
      <w:pPr>
        <w:rPr>
          <w:b/>
          <w:sz w:val="28"/>
          <w:szCs w:val="28"/>
        </w:rPr>
      </w:pPr>
    </w:p>
    <w:p w:rsidR="00B44BD2" w:rsidRDefault="00B44BD2" w:rsidP="00B44BD2">
      <w:pPr>
        <w:rPr>
          <w:b/>
          <w:sz w:val="28"/>
          <w:szCs w:val="28"/>
        </w:rPr>
      </w:pPr>
    </w:p>
    <w:p w:rsidR="00B44BD2" w:rsidRDefault="00B44BD2" w:rsidP="00B44BD2">
      <w:pPr>
        <w:rPr>
          <w:b/>
          <w:sz w:val="28"/>
          <w:szCs w:val="28"/>
        </w:rPr>
      </w:pPr>
    </w:p>
    <w:p w:rsidR="00B44BD2" w:rsidRDefault="00B44BD2" w:rsidP="00B44BD2">
      <w:pPr>
        <w:rPr>
          <w:b/>
          <w:sz w:val="28"/>
          <w:szCs w:val="28"/>
        </w:rPr>
      </w:pPr>
    </w:p>
    <w:p w:rsidR="006C313C" w:rsidRDefault="006C313C" w:rsidP="00B44BD2">
      <w:pPr>
        <w:rPr>
          <w:b/>
          <w:sz w:val="28"/>
          <w:szCs w:val="28"/>
        </w:rPr>
      </w:pPr>
    </w:p>
    <w:p w:rsidR="00B44BD2" w:rsidRDefault="00B44BD2" w:rsidP="00B44BD2">
      <w:pPr>
        <w:rPr>
          <w:b/>
          <w:sz w:val="28"/>
          <w:szCs w:val="28"/>
        </w:rPr>
      </w:pPr>
    </w:p>
    <w:p w:rsidR="00B44BD2" w:rsidRDefault="00B44BD2" w:rsidP="00B44BD2">
      <w:pPr>
        <w:rPr>
          <w:b/>
          <w:sz w:val="28"/>
          <w:szCs w:val="28"/>
        </w:rPr>
      </w:pPr>
    </w:p>
    <w:p w:rsidR="00B44BD2" w:rsidRDefault="00B44BD2" w:rsidP="00B44BD2">
      <w:pPr>
        <w:rPr>
          <w:b/>
          <w:sz w:val="28"/>
          <w:szCs w:val="28"/>
        </w:rPr>
      </w:pPr>
    </w:p>
    <w:p w:rsidR="00B44BD2" w:rsidRDefault="00B44BD2" w:rsidP="00B44BD2">
      <w:pPr>
        <w:rPr>
          <w:b/>
          <w:sz w:val="28"/>
          <w:szCs w:val="28"/>
        </w:rPr>
      </w:pPr>
    </w:p>
    <w:p w:rsidR="00B44BD2" w:rsidRDefault="00B44BD2" w:rsidP="00B44BD2">
      <w:pPr>
        <w:rPr>
          <w:b/>
          <w:sz w:val="28"/>
          <w:szCs w:val="28"/>
        </w:rPr>
      </w:pPr>
    </w:p>
    <w:p w:rsidR="00B44BD2" w:rsidRDefault="00B44BD2" w:rsidP="00B44BD2">
      <w:pPr>
        <w:rPr>
          <w:b/>
          <w:sz w:val="28"/>
          <w:szCs w:val="28"/>
        </w:rPr>
      </w:pPr>
    </w:p>
    <w:p w:rsidR="006C313C" w:rsidRDefault="006C313C" w:rsidP="006C313C">
      <w:pPr>
        <w:rPr>
          <w:b/>
        </w:rPr>
      </w:pPr>
      <w:r>
        <w:rPr>
          <w:b/>
        </w:rPr>
        <w:t xml:space="preserve">Раздел № 1. </w:t>
      </w:r>
    </w:p>
    <w:p w:rsidR="006C313C" w:rsidRDefault="006C313C" w:rsidP="006C313C">
      <w:pPr>
        <w:jc w:val="center"/>
        <w:rPr>
          <w:b/>
        </w:rPr>
      </w:pPr>
      <w:r>
        <w:rPr>
          <w:b/>
        </w:rPr>
        <w:t xml:space="preserve">Концепция  - </w:t>
      </w:r>
      <w:r w:rsidRPr="007362A6">
        <w:rPr>
          <w:b/>
        </w:rPr>
        <w:t>пр</w:t>
      </w:r>
      <w:r>
        <w:rPr>
          <w:b/>
        </w:rPr>
        <w:t>о</w:t>
      </w:r>
      <w:r w:rsidRPr="007362A6">
        <w:rPr>
          <w:b/>
        </w:rPr>
        <w:t>грамма развития ДОУ   №115</w:t>
      </w:r>
    </w:p>
    <w:p w:rsidR="006C313C" w:rsidRDefault="006C313C" w:rsidP="006C313C">
      <w:pPr>
        <w:jc w:val="center"/>
        <w:rPr>
          <w:b/>
        </w:rPr>
      </w:pPr>
      <w:r>
        <w:rPr>
          <w:b/>
        </w:rPr>
        <w:t>на пери</w:t>
      </w:r>
      <w:r w:rsidR="0080622E">
        <w:rPr>
          <w:b/>
        </w:rPr>
        <w:t>од с января  2017 - по май  2021</w:t>
      </w:r>
      <w:r>
        <w:rPr>
          <w:b/>
        </w:rPr>
        <w:t>года</w:t>
      </w:r>
    </w:p>
    <w:p w:rsidR="006C313C" w:rsidRDefault="006C313C" w:rsidP="006C313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3"/>
        <w:gridCol w:w="1674"/>
        <w:gridCol w:w="6404"/>
      </w:tblGrid>
      <w:tr w:rsidR="006C313C" w:rsidRPr="00EF1912" w:rsidTr="00FA6232">
        <w:tc>
          <w:tcPr>
            <w:tcW w:w="1493" w:type="dxa"/>
          </w:tcPr>
          <w:p w:rsidR="006C313C" w:rsidRPr="00EF1912" w:rsidRDefault="006C313C" w:rsidP="00FA6232">
            <w:pPr>
              <w:jc w:val="center"/>
            </w:pPr>
            <w:r w:rsidRPr="00EF1912">
              <w:rPr>
                <w:sz w:val="22"/>
                <w:szCs w:val="22"/>
              </w:rPr>
              <w:t xml:space="preserve">Этапы </w:t>
            </w:r>
            <w:proofErr w:type="spellStart"/>
            <w:proofErr w:type="gramStart"/>
            <w:r w:rsidRPr="00EF1912">
              <w:rPr>
                <w:sz w:val="22"/>
                <w:szCs w:val="22"/>
              </w:rPr>
              <w:t>деятель-ности</w:t>
            </w:r>
            <w:proofErr w:type="spellEnd"/>
            <w:proofErr w:type="gramEnd"/>
          </w:p>
        </w:tc>
        <w:tc>
          <w:tcPr>
            <w:tcW w:w="1674" w:type="dxa"/>
          </w:tcPr>
          <w:p w:rsidR="006C313C" w:rsidRPr="00EF1912" w:rsidRDefault="006C313C" w:rsidP="00FA6232">
            <w:pPr>
              <w:jc w:val="center"/>
              <w:rPr>
                <w:sz w:val="20"/>
                <w:szCs w:val="20"/>
              </w:rPr>
            </w:pPr>
            <w:r w:rsidRPr="00EF1912">
              <w:rPr>
                <w:sz w:val="20"/>
                <w:szCs w:val="20"/>
              </w:rPr>
              <w:t>Компоненты деятельности</w:t>
            </w:r>
          </w:p>
        </w:tc>
        <w:tc>
          <w:tcPr>
            <w:tcW w:w="6404" w:type="dxa"/>
          </w:tcPr>
          <w:p w:rsidR="006C313C" w:rsidRPr="007362A6" w:rsidRDefault="006C313C" w:rsidP="00FA6232">
            <w:pPr>
              <w:jc w:val="center"/>
            </w:pPr>
            <w:r>
              <w:t>содержание компонентов деятельности</w:t>
            </w:r>
          </w:p>
        </w:tc>
      </w:tr>
      <w:tr w:rsidR="006C313C" w:rsidRPr="00EF1912" w:rsidTr="00FA6232">
        <w:tc>
          <w:tcPr>
            <w:tcW w:w="1493" w:type="dxa"/>
            <w:vMerge w:val="restart"/>
          </w:tcPr>
          <w:p w:rsidR="006C313C" w:rsidRPr="007362A6" w:rsidRDefault="006C313C" w:rsidP="00FA6232">
            <w:pPr>
              <w:jc w:val="center"/>
            </w:pPr>
            <w:r w:rsidRPr="007362A6">
              <w:t>1</w:t>
            </w:r>
          </w:p>
          <w:p w:rsidR="006C313C" w:rsidRPr="007362A6" w:rsidRDefault="006C313C" w:rsidP="00FA6232">
            <w:pPr>
              <w:jc w:val="center"/>
            </w:pPr>
            <w:proofErr w:type="spellStart"/>
            <w:proofErr w:type="gramStart"/>
            <w:r w:rsidRPr="007362A6">
              <w:t>мобилиза</w:t>
            </w:r>
            <w:r>
              <w:t>-</w:t>
            </w:r>
            <w:r w:rsidRPr="007362A6">
              <w:t>ционны</w:t>
            </w:r>
            <w:r w:rsidR="009A69F6">
              <w:t>й</w:t>
            </w:r>
            <w:proofErr w:type="spellEnd"/>
            <w:proofErr w:type="gramEnd"/>
            <w:r w:rsidR="009A69F6">
              <w:t xml:space="preserve"> январь 2017</w:t>
            </w:r>
            <w:r>
              <w:t>- сентябрь 2017</w:t>
            </w:r>
          </w:p>
        </w:tc>
        <w:tc>
          <w:tcPr>
            <w:tcW w:w="1674" w:type="dxa"/>
          </w:tcPr>
          <w:p w:rsidR="006C313C" w:rsidRPr="007362A6" w:rsidRDefault="006C313C" w:rsidP="00FA6232">
            <w:pPr>
              <w:jc w:val="center"/>
            </w:pPr>
            <w:r>
              <w:t xml:space="preserve">цель: </w:t>
            </w:r>
          </w:p>
        </w:tc>
        <w:tc>
          <w:tcPr>
            <w:tcW w:w="6404" w:type="dxa"/>
          </w:tcPr>
          <w:p w:rsidR="006C313C" w:rsidRPr="007362A6" w:rsidRDefault="006C313C" w:rsidP="00FA6232">
            <w:r>
              <w:t>формировать желаемый образ ДОУ и обеспечить готовность всех участников педагогического процесса к реализации ОП ДО ДО</w:t>
            </w:r>
            <w:proofErr w:type="gramStart"/>
            <w:r>
              <w:t>У(</w:t>
            </w:r>
            <w:proofErr w:type="gramEnd"/>
            <w:r>
              <w:t>основная 60% и формируемая 40% части)</w:t>
            </w:r>
          </w:p>
        </w:tc>
      </w:tr>
      <w:tr w:rsidR="006C313C" w:rsidRPr="00EF1912" w:rsidTr="00FA6232">
        <w:tc>
          <w:tcPr>
            <w:tcW w:w="1493" w:type="dxa"/>
            <w:vMerge/>
          </w:tcPr>
          <w:p w:rsidR="006C313C" w:rsidRPr="007362A6" w:rsidRDefault="006C313C" w:rsidP="00FA6232">
            <w:pPr>
              <w:jc w:val="center"/>
            </w:pPr>
          </w:p>
        </w:tc>
        <w:tc>
          <w:tcPr>
            <w:tcW w:w="1674" w:type="dxa"/>
          </w:tcPr>
          <w:p w:rsidR="006C313C" w:rsidRPr="007362A6" w:rsidRDefault="006C313C" w:rsidP="00FA6232">
            <w:pPr>
              <w:jc w:val="center"/>
            </w:pPr>
            <w:r>
              <w:t>приоритетные  направления деятельности</w:t>
            </w:r>
          </w:p>
        </w:tc>
        <w:tc>
          <w:tcPr>
            <w:tcW w:w="6404" w:type="dxa"/>
          </w:tcPr>
          <w:p w:rsidR="006C313C" w:rsidRDefault="006C313C" w:rsidP="00DE37B9">
            <w:pPr>
              <w:numPr>
                <w:ilvl w:val="0"/>
                <w:numId w:val="117"/>
              </w:numPr>
            </w:pPr>
            <w:r>
              <w:t>управленческая деятельность:</w:t>
            </w:r>
          </w:p>
          <w:p w:rsidR="006C313C" w:rsidRDefault="006C313C" w:rsidP="00DE37B9">
            <w:pPr>
              <w:numPr>
                <w:ilvl w:val="1"/>
                <w:numId w:val="117"/>
              </w:numPr>
            </w:pPr>
            <w:r>
              <w:t xml:space="preserve">изучение нормативно – правовой базы по ФГОС </w:t>
            </w:r>
            <w:proofErr w:type="gramStart"/>
            <w:r>
              <w:t>ДО</w:t>
            </w:r>
            <w:proofErr w:type="gramEnd"/>
          </w:p>
          <w:p w:rsidR="006C313C" w:rsidRDefault="006C313C" w:rsidP="00DE37B9">
            <w:pPr>
              <w:numPr>
                <w:ilvl w:val="1"/>
                <w:numId w:val="117"/>
              </w:numPr>
            </w:pPr>
            <w:r>
              <w:t xml:space="preserve">анализ содержания деятельности при реализации ОП ДО ДОУ на первом этапе внедрения ФГОС </w:t>
            </w:r>
            <w:proofErr w:type="gramStart"/>
            <w:r>
              <w:t>ДО</w:t>
            </w:r>
            <w:proofErr w:type="gramEnd"/>
          </w:p>
          <w:p w:rsidR="006C313C" w:rsidRDefault="006C313C" w:rsidP="00DE37B9">
            <w:pPr>
              <w:numPr>
                <w:ilvl w:val="1"/>
                <w:numId w:val="117"/>
              </w:numPr>
            </w:pPr>
            <w:r>
              <w:t>анализ внешних и внутренних ресурсов функционирования ДОУ на третьем  этапе переходного периода(2016-2017г)</w:t>
            </w:r>
          </w:p>
          <w:p w:rsidR="006C313C" w:rsidRDefault="006C313C" w:rsidP="00DE37B9">
            <w:pPr>
              <w:numPr>
                <w:ilvl w:val="1"/>
                <w:numId w:val="117"/>
              </w:numPr>
            </w:pPr>
            <w:r>
              <w:t xml:space="preserve">анализ программ по формируемой части ОП </w:t>
            </w:r>
            <w:proofErr w:type="gramStart"/>
            <w:r>
              <w:t>ДО</w:t>
            </w:r>
            <w:proofErr w:type="gramEnd"/>
          </w:p>
          <w:p w:rsidR="006C313C" w:rsidRDefault="006C313C" w:rsidP="00DE37B9">
            <w:pPr>
              <w:numPr>
                <w:ilvl w:val="1"/>
                <w:numId w:val="117"/>
              </w:numPr>
            </w:pPr>
            <w:r>
              <w:t xml:space="preserve">анализ ресурсного обеспечения  для реализации основной и формируемой частей ОП ДО в условиях перехода на ФГОС </w:t>
            </w:r>
            <w:proofErr w:type="gramStart"/>
            <w:r>
              <w:t>ДО</w:t>
            </w:r>
            <w:proofErr w:type="gramEnd"/>
          </w:p>
          <w:p w:rsidR="006C313C" w:rsidRDefault="006C313C" w:rsidP="00DE37B9">
            <w:pPr>
              <w:numPr>
                <w:ilvl w:val="1"/>
                <w:numId w:val="117"/>
              </w:numPr>
            </w:pPr>
            <w:r>
              <w:t>ознакомление педагогов с теоретическими и технологическими  особенностями  обновленной программы воспитания и обучения в детском сад</w:t>
            </w:r>
            <w:proofErr w:type="gramStart"/>
            <w:r>
              <w:t>у-</w:t>
            </w:r>
            <w:proofErr w:type="gramEnd"/>
            <w:r>
              <w:t xml:space="preserve"> «От рождения до школы», творческой план – программой   для формируемой части ОП ДО. </w:t>
            </w:r>
          </w:p>
          <w:p w:rsidR="006C313C" w:rsidRDefault="006C313C" w:rsidP="00DE37B9">
            <w:pPr>
              <w:numPr>
                <w:ilvl w:val="1"/>
                <w:numId w:val="117"/>
              </w:numPr>
            </w:pPr>
            <w:r>
              <w:t xml:space="preserve">ознакомление родителей с </w:t>
            </w:r>
            <w:proofErr w:type="spellStart"/>
            <w:r>
              <w:t>психолого</w:t>
            </w:r>
            <w:proofErr w:type="spellEnd"/>
            <w:r>
              <w:t xml:space="preserve"> – педагогическими особенностями ОП ДО ДОУ</w:t>
            </w:r>
          </w:p>
          <w:p w:rsidR="006C313C" w:rsidRDefault="006C313C" w:rsidP="00DE37B9">
            <w:pPr>
              <w:numPr>
                <w:ilvl w:val="0"/>
                <w:numId w:val="117"/>
              </w:numPr>
            </w:pPr>
            <w:r>
              <w:t>в образовательном процессе:</w:t>
            </w:r>
          </w:p>
          <w:p w:rsidR="006C313C" w:rsidRDefault="006C313C" w:rsidP="00DE37B9">
            <w:pPr>
              <w:numPr>
                <w:ilvl w:val="1"/>
                <w:numId w:val="117"/>
              </w:numPr>
            </w:pPr>
            <w:r>
              <w:t>разработка тематических проектов  направленных на реализацию формируемой(40%) и основной (60%) частей  ОП ДО ДОУ</w:t>
            </w:r>
          </w:p>
          <w:p w:rsidR="006C313C" w:rsidRPr="007362A6" w:rsidRDefault="006C313C" w:rsidP="00DE37B9">
            <w:pPr>
              <w:numPr>
                <w:ilvl w:val="1"/>
                <w:numId w:val="117"/>
              </w:numPr>
            </w:pPr>
            <w:r>
              <w:t>оформление презентаций по тематическим проектам</w:t>
            </w:r>
          </w:p>
        </w:tc>
      </w:tr>
      <w:tr w:rsidR="006C313C" w:rsidRPr="00EF1912" w:rsidTr="00FA6232">
        <w:tc>
          <w:tcPr>
            <w:tcW w:w="1493" w:type="dxa"/>
            <w:vMerge/>
          </w:tcPr>
          <w:p w:rsidR="006C313C" w:rsidRPr="007362A6" w:rsidRDefault="006C313C" w:rsidP="00FA6232">
            <w:pPr>
              <w:jc w:val="center"/>
            </w:pPr>
          </w:p>
        </w:tc>
        <w:tc>
          <w:tcPr>
            <w:tcW w:w="1674" w:type="dxa"/>
          </w:tcPr>
          <w:p w:rsidR="006C313C" w:rsidRPr="007362A6" w:rsidRDefault="006C313C" w:rsidP="00FA6232">
            <w:pPr>
              <w:jc w:val="center"/>
            </w:pPr>
            <w:r>
              <w:t>ведущие методы</w:t>
            </w:r>
          </w:p>
        </w:tc>
        <w:tc>
          <w:tcPr>
            <w:tcW w:w="6404" w:type="dxa"/>
          </w:tcPr>
          <w:p w:rsidR="006C313C" w:rsidRPr="007362A6" w:rsidRDefault="006C313C" w:rsidP="00FA6232">
            <w:r>
              <w:t xml:space="preserve">Стратегическое  планирование (прогнозирование, проектирование, </w:t>
            </w:r>
            <w:proofErr w:type="spellStart"/>
            <w:proofErr w:type="gramStart"/>
            <w:r>
              <w:t>др</w:t>
            </w:r>
            <w:proofErr w:type="spellEnd"/>
            <w:proofErr w:type="gramEnd"/>
            <w:r>
              <w:t>)</w:t>
            </w:r>
          </w:p>
        </w:tc>
      </w:tr>
      <w:tr w:rsidR="006C313C" w:rsidRPr="00EF1912" w:rsidTr="00FA6232">
        <w:tc>
          <w:tcPr>
            <w:tcW w:w="1493" w:type="dxa"/>
            <w:vMerge/>
          </w:tcPr>
          <w:p w:rsidR="006C313C" w:rsidRPr="007362A6" w:rsidRDefault="006C313C" w:rsidP="00FA6232">
            <w:pPr>
              <w:jc w:val="center"/>
            </w:pPr>
          </w:p>
        </w:tc>
        <w:tc>
          <w:tcPr>
            <w:tcW w:w="1674" w:type="dxa"/>
          </w:tcPr>
          <w:p w:rsidR="006C313C" w:rsidRPr="007362A6" w:rsidRDefault="006C313C" w:rsidP="00FA6232">
            <w:pPr>
              <w:jc w:val="center"/>
            </w:pPr>
            <w:r>
              <w:t>основной результат</w:t>
            </w:r>
          </w:p>
        </w:tc>
        <w:tc>
          <w:tcPr>
            <w:tcW w:w="6404" w:type="dxa"/>
          </w:tcPr>
          <w:p w:rsidR="006C313C" w:rsidRPr="007362A6" w:rsidRDefault="006C313C" w:rsidP="00FA6232">
            <w:r>
              <w:t>Наличие  у участников образовательного процесса (педагоги, родители) отчетливых представлений о будущем ДОУ и мобилизационной готовности к осуществлению необходимых преобразований</w:t>
            </w:r>
          </w:p>
        </w:tc>
      </w:tr>
      <w:tr w:rsidR="006C313C" w:rsidRPr="00EF1912" w:rsidTr="00FA6232">
        <w:tc>
          <w:tcPr>
            <w:tcW w:w="1493" w:type="dxa"/>
          </w:tcPr>
          <w:p w:rsidR="006C313C" w:rsidRDefault="006C313C" w:rsidP="00FA6232">
            <w:pPr>
              <w:jc w:val="center"/>
            </w:pPr>
            <w:r>
              <w:t xml:space="preserve">2. </w:t>
            </w:r>
          </w:p>
          <w:p w:rsidR="006C313C" w:rsidRDefault="006C313C" w:rsidP="00FA6232">
            <w:pPr>
              <w:jc w:val="center"/>
            </w:pPr>
            <w:proofErr w:type="spellStart"/>
            <w:r>
              <w:t>эксперимен-тально</w:t>
            </w:r>
            <w:proofErr w:type="spellEnd"/>
            <w:r>
              <w:t xml:space="preserve"> </w:t>
            </w:r>
            <w:proofErr w:type="gramStart"/>
            <w:r>
              <w:t>–п</w:t>
            </w:r>
            <w:proofErr w:type="gramEnd"/>
            <w:r>
              <w:t>оисковый</w:t>
            </w:r>
          </w:p>
          <w:p w:rsidR="006C313C" w:rsidRPr="007362A6" w:rsidRDefault="006C313C" w:rsidP="00FA6232">
            <w:pPr>
              <w:jc w:val="center"/>
            </w:pPr>
            <w:r>
              <w:t>сентябрь 2017-май 2018</w:t>
            </w:r>
          </w:p>
        </w:tc>
        <w:tc>
          <w:tcPr>
            <w:tcW w:w="1674" w:type="dxa"/>
          </w:tcPr>
          <w:p w:rsidR="006C313C" w:rsidRPr="007362A6" w:rsidRDefault="006C313C" w:rsidP="00FA6232">
            <w:pPr>
              <w:jc w:val="center"/>
            </w:pPr>
            <w:r>
              <w:t xml:space="preserve">Цель </w:t>
            </w:r>
          </w:p>
        </w:tc>
        <w:tc>
          <w:tcPr>
            <w:tcW w:w="6404" w:type="dxa"/>
          </w:tcPr>
          <w:p w:rsidR="006C313C" w:rsidRDefault="006C313C" w:rsidP="00FA6232">
            <w:r>
              <w:t xml:space="preserve">апробировать новшества в жизнедеятельности  ДОУ и выработать план взаимодействия со школой при переходе на новый этап внедрения  ОП </w:t>
            </w:r>
            <w:proofErr w:type="gramStart"/>
            <w:r>
              <w:t>ДО</w:t>
            </w:r>
            <w:proofErr w:type="gramEnd"/>
            <w:r>
              <w:t xml:space="preserve"> по ФГОС ДО </w:t>
            </w:r>
          </w:p>
          <w:p w:rsidR="006C313C" w:rsidRPr="007362A6" w:rsidRDefault="006C313C" w:rsidP="00FA6232"/>
        </w:tc>
      </w:tr>
      <w:tr w:rsidR="006C313C" w:rsidRPr="00EF1912" w:rsidTr="00FA6232">
        <w:tc>
          <w:tcPr>
            <w:tcW w:w="1493" w:type="dxa"/>
          </w:tcPr>
          <w:p w:rsidR="006C313C" w:rsidRPr="007362A6" w:rsidRDefault="006C313C" w:rsidP="00FA6232">
            <w:pPr>
              <w:jc w:val="center"/>
            </w:pPr>
          </w:p>
        </w:tc>
        <w:tc>
          <w:tcPr>
            <w:tcW w:w="1674" w:type="dxa"/>
          </w:tcPr>
          <w:p w:rsidR="006C313C" w:rsidRPr="007362A6" w:rsidRDefault="006C313C" w:rsidP="00FA6232">
            <w:pPr>
              <w:jc w:val="center"/>
            </w:pPr>
            <w:r>
              <w:t xml:space="preserve">приоритетные направления </w:t>
            </w:r>
            <w:proofErr w:type="spellStart"/>
            <w:proofErr w:type="gramStart"/>
            <w:r>
              <w:t>осуществля-емой</w:t>
            </w:r>
            <w:proofErr w:type="spellEnd"/>
            <w:proofErr w:type="gramEnd"/>
            <w:r>
              <w:t xml:space="preserve"> деятельности</w:t>
            </w:r>
          </w:p>
        </w:tc>
        <w:tc>
          <w:tcPr>
            <w:tcW w:w="6404" w:type="dxa"/>
          </w:tcPr>
          <w:p w:rsidR="006C313C" w:rsidRDefault="006C313C" w:rsidP="00DE37B9">
            <w:pPr>
              <w:numPr>
                <w:ilvl w:val="0"/>
                <w:numId w:val="118"/>
              </w:numPr>
            </w:pPr>
            <w:r>
              <w:t>в управленческой деятельности</w:t>
            </w:r>
          </w:p>
          <w:p w:rsidR="006C313C" w:rsidRDefault="006C313C" w:rsidP="00DE37B9">
            <w:pPr>
              <w:numPr>
                <w:ilvl w:val="1"/>
                <w:numId w:val="118"/>
              </w:numPr>
            </w:pPr>
            <w:r>
              <w:t xml:space="preserve">изменения в управленческой структуре ДОУ </w:t>
            </w:r>
          </w:p>
          <w:p w:rsidR="006C313C" w:rsidRDefault="006C313C" w:rsidP="00DE37B9">
            <w:pPr>
              <w:numPr>
                <w:ilvl w:val="1"/>
                <w:numId w:val="118"/>
              </w:numPr>
            </w:pPr>
            <w:r>
              <w:t xml:space="preserve">обновление нормативно – правовой базы функционирования ДОУ по ФГОС </w:t>
            </w:r>
            <w:proofErr w:type="gramStart"/>
            <w:r>
              <w:t>ДО</w:t>
            </w:r>
            <w:proofErr w:type="gramEnd"/>
          </w:p>
          <w:p w:rsidR="006C313C" w:rsidRDefault="006C313C" w:rsidP="00DE37B9">
            <w:pPr>
              <w:numPr>
                <w:ilvl w:val="1"/>
                <w:numId w:val="118"/>
              </w:numPr>
            </w:pPr>
            <w:r>
              <w:t xml:space="preserve">разработка целевого подхода к организации деятельности ДОУ (цель, направление педагогического процесса) в условиях переходного периода на втором </w:t>
            </w:r>
            <w:r>
              <w:lastRenderedPageBreak/>
              <w:t xml:space="preserve">этапе внедрения ФГОС </w:t>
            </w:r>
            <w:proofErr w:type="gramStart"/>
            <w:r>
              <w:t>ДО</w:t>
            </w:r>
            <w:proofErr w:type="gramEnd"/>
          </w:p>
          <w:p w:rsidR="006C313C" w:rsidRDefault="006C313C" w:rsidP="00DE37B9">
            <w:pPr>
              <w:numPr>
                <w:ilvl w:val="1"/>
                <w:numId w:val="118"/>
              </w:numPr>
            </w:pPr>
            <w:r>
              <w:t xml:space="preserve">дополнение или корректировка образовательной программы </w:t>
            </w:r>
            <w:proofErr w:type="gramStart"/>
            <w:r>
              <w:t xml:space="preserve">( </w:t>
            </w:r>
            <w:proofErr w:type="gramEnd"/>
            <w:r>
              <w:t>формируемой части -  дополнение содержания от 20% до 40%) в соответствии с нормативными требованиями</w:t>
            </w:r>
          </w:p>
          <w:p w:rsidR="006C313C" w:rsidRDefault="006C313C" w:rsidP="00DE37B9">
            <w:pPr>
              <w:numPr>
                <w:ilvl w:val="0"/>
                <w:numId w:val="118"/>
              </w:numPr>
            </w:pPr>
            <w:r>
              <w:t>в образовательном процессе:</w:t>
            </w:r>
          </w:p>
          <w:p w:rsidR="006C313C" w:rsidRDefault="006C313C" w:rsidP="00DE37B9">
            <w:pPr>
              <w:numPr>
                <w:ilvl w:val="0"/>
                <w:numId w:val="119"/>
              </w:numPr>
            </w:pPr>
            <w:r>
              <w:t>опытно – поисковая деятельность инициативных педагогов по освоению новшеств в образовательном процессе</w:t>
            </w:r>
          </w:p>
          <w:p w:rsidR="006C313C" w:rsidRDefault="006C313C" w:rsidP="00DE37B9">
            <w:pPr>
              <w:numPr>
                <w:ilvl w:val="0"/>
                <w:numId w:val="119"/>
              </w:numPr>
            </w:pPr>
            <w:r>
              <w:t>освоение теоретических  и методических  основ преобразованной деятельности (учёба в ИПКРО)</w:t>
            </w:r>
          </w:p>
          <w:p w:rsidR="006C313C" w:rsidRDefault="006C313C" w:rsidP="00DE37B9">
            <w:pPr>
              <w:numPr>
                <w:ilvl w:val="0"/>
                <w:numId w:val="119"/>
              </w:numPr>
            </w:pPr>
            <w:r>
              <w:t xml:space="preserve">систематизация и апробация диагностического инструментария изучение эффективности </w:t>
            </w:r>
            <w:proofErr w:type="spellStart"/>
            <w:r>
              <w:t>образовательно</w:t>
            </w:r>
            <w:proofErr w:type="spellEnd"/>
            <w:r>
              <w:t xml:space="preserve"> – воспитательного процесса по реализации ОП ДО ДОУ</w:t>
            </w:r>
          </w:p>
          <w:p w:rsidR="006C313C" w:rsidRDefault="006C313C" w:rsidP="00DE37B9">
            <w:pPr>
              <w:numPr>
                <w:ilvl w:val="0"/>
                <w:numId w:val="119"/>
              </w:numPr>
            </w:pPr>
            <w:r>
              <w:t>оперативная рефлексия процесса и результатов инновационной деятельности</w:t>
            </w:r>
          </w:p>
          <w:p w:rsidR="006C313C" w:rsidRDefault="006C313C" w:rsidP="00DE37B9">
            <w:pPr>
              <w:numPr>
                <w:ilvl w:val="0"/>
                <w:numId w:val="119"/>
              </w:numPr>
            </w:pPr>
            <w:r>
              <w:t>разработка системы  совместной деятельности со школой</w:t>
            </w:r>
          </w:p>
          <w:p w:rsidR="006C313C" w:rsidRPr="007362A6" w:rsidRDefault="006C313C" w:rsidP="00DE37B9">
            <w:pPr>
              <w:numPr>
                <w:ilvl w:val="0"/>
                <w:numId w:val="119"/>
              </w:numPr>
            </w:pPr>
            <w:r>
              <w:t>разработка системы совместной деятельности с семьей</w:t>
            </w:r>
          </w:p>
        </w:tc>
      </w:tr>
      <w:tr w:rsidR="006C313C" w:rsidRPr="00EF1912" w:rsidTr="00FA6232">
        <w:tc>
          <w:tcPr>
            <w:tcW w:w="1493" w:type="dxa"/>
            <w:vMerge w:val="restart"/>
            <w:tcBorders>
              <w:top w:val="nil"/>
            </w:tcBorders>
          </w:tcPr>
          <w:p w:rsidR="006C313C" w:rsidRPr="007362A6" w:rsidRDefault="006C313C" w:rsidP="00FA6232">
            <w:pPr>
              <w:jc w:val="center"/>
            </w:pPr>
          </w:p>
        </w:tc>
        <w:tc>
          <w:tcPr>
            <w:tcW w:w="1674" w:type="dxa"/>
            <w:tcBorders>
              <w:top w:val="nil"/>
            </w:tcBorders>
          </w:tcPr>
          <w:p w:rsidR="006C313C" w:rsidRPr="007362A6" w:rsidRDefault="006C313C" w:rsidP="00FA6232">
            <w:pPr>
              <w:jc w:val="center"/>
            </w:pPr>
            <w:r>
              <w:t>ведущие методы</w:t>
            </w:r>
          </w:p>
        </w:tc>
        <w:tc>
          <w:tcPr>
            <w:tcW w:w="6404" w:type="dxa"/>
          </w:tcPr>
          <w:p w:rsidR="006C313C" w:rsidRDefault="006C313C" w:rsidP="00FA6232">
            <w:r>
              <w:t>исследовательские методы:</w:t>
            </w:r>
          </w:p>
          <w:p w:rsidR="006C313C" w:rsidRDefault="006C313C" w:rsidP="00FA6232">
            <w:r>
              <w:t xml:space="preserve"> - анализ современной научн</w:t>
            </w:r>
            <w:proofErr w:type="gramStart"/>
            <w:r>
              <w:t>о-</w:t>
            </w:r>
            <w:proofErr w:type="gramEnd"/>
            <w:r>
              <w:t xml:space="preserve"> методической  и другой литературы</w:t>
            </w:r>
          </w:p>
          <w:p w:rsidR="006C313C" w:rsidRPr="007362A6" w:rsidRDefault="006C313C" w:rsidP="00FA6232">
            <w:r>
              <w:t>- опытно – педагогическая работа</w:t>
            </w:r>
          </w:p>
        </w:tc>
      </w:tr>
      <w:tr w:rsidR="006C313C" w:rsidRPr="00EF1912" w:rsidTr="00FA6232">
        <w:tc>
          <w:tcPr>
            <w:tcW w:w="1493" w:type="dxa"/>
            <w:vMerge/>
            <w:tcBorders>
              <w:top w:val="nil"/>
            </w:tcBorders>
          </w:tcPr>
          <w:p w:rsidR="006C313C" w:rsidRPr="007362A6" w:rsidRDefault="006C313C" w:rsidP="00FA6232">
            <w:pPr>
              <w:jc w:val="center"/>
            </w:pPr>
          </w:p>
        </w:tc>
        <w:tc>
          <w:tcPr>
            <w:tcW w:w="1674" w:type="dxa"/>
          </w:tcPr>
          <w:p w:rsidR="006C313C" w:rsidRPr="007362A6" w:rsidRDefault="006C313C" w:rsidP="00FA6232">
            <w:pPr>
              <w:jc w:val="center"/>
            </w:pPr>
            <w:r>
              <w:t>основной результат</w:t>
            </w:r>
          </w:p>
        </w:tc>
        <w:tc>
          <w:tcPr>
            <w:tcW w:w="6404" w:type="dxa"/>
          </w:tcPr>
          <w:p w:rsidR="006C313C" w:rsidRPr="007362A6" w:rsidRDefault="006C313C" w:rsidP="00FA6232">
            <w:r>
              <w:t>включение  отдельных  нововведений  в жизнедеятельность ДОУ</w:t>
            </w:r>
          </w:p>
        </w:tc>
      </w:tr>
      <w:tr w:rsidR="006C313C" w:rsidRPr="00EF1912" w:rsidTr="00FA6232">
        <w:tc>
          <w:tcPr>
            <w:tcW w:w="1493" w:type="dxa"/>
            <w:vMerge w:val="restart"/>
          </w:tcPr>
          <w:p w:rsidR="006C313C" w:rsidRDefault="006C313C" w:rsidP="00FA6232">
            <w:pPr>
              <w:jc w:val="center"/>
            </w:pPr>
            <w:r>
              <w:t>3</w:t>
            </w:r>
          </w:p>
          <w:p w:rsidR="006C313C" w:rsidRDefault="006C313C" w:rsidP="00FA6232">
            <w:pPr>
              <w:jc w:val="center"/>
            </w:pPr>
            <w:proofErr w:type="spellStart"/>
            <w:proofErr w:type="gramStart"/>
            <w:r>
              <w:t>Преобразо-вательный</w:t>
            </w:r>
            <w:proofErr w:type="spellEnd"/>
            <w:proofErr w:type="gramEnd"/>
          </w:p>
          <w:p w:rsidR="006C313C" w:rsidRPr="007362A6" w:rsidRDefault="006C313C" w:rsidP="00FA6232">
            <w:pPr>
              <w:jc w:val="center"/>
            </w:pPr>
            <w:r>
              <w:t xml:space="preserve">2017-2020 </w:t>
            </w:r>
            <w:proofErr w:type="spellStart"/>
            <w:r>
              <w:t>уч</w:t>
            </w:r>
            <w:proofErr w:type="spellEnd"/>
            <w:r>
              <w:t>. год</w:t>
            </w:r>
          </w:p>
        </w:tc>
        <w:tc>
          <w:tcPr>
            <w:tcW w:w="1674" w:type="dxa"/>
          </w:tcPr>
          <w:p w:rsidR="006C313C" w:rsidRPr="007362A6" w:rsidRDefault="006C313C" w:rsidP="00FA6232">
            <w:pPr>
              <w:jc w:val="center"/>
            </w:pPr>
            <w:r>
              <w:t xml:space="preserve">Цель </w:t>
            </w:r>
          </w:p>
        </w:tc>
        <w:tc>
          <w:tcPr>
            <w:tcW w:w="6404" w:type="dxa"/>
          </w:tcPr>
          <w:p w:rsidR="006C313C" w:rsidRPr="007362A6" w:rsidRDefault="006C313C" w:rsidP="00FA6232">
            <w:r>
              <w:t>обновление жизнедеятельности ДОУ за счет преобразований ОВП и управленческой деятельности</w:t>
            </w:r>
          </w:p>
        </w:tc>
      </w:tr>
      <w:tr w:rsidR="006C313C" w:rsidRPr="00EF1912" w:rsidTr="00FA6232">
        <w:tc>
          <w:tcPr>
            <w:tcW w:w="1493" w:type="dxa"/>
            <w:vMerge/>
          </w:tcPr>
          <w:p w:rsidR="006C313C" w:rsidRPr="007362A6" w:rsidRDefault="006C313C" w:rsidP="00FA6232">
            <w:pPr>
              <w:jc w:val="center"/>
            </w:pPr>
          </w:p>
        </w:tc>
        <w:tc>
          <w:tcPr>
            <w:tcW w:w="1674" w:type="dxa"/>
          </w:tcPr>
          <w:p w:rsidR="006C313C" w:rsidRPr="007362A6" w:rsidRDefault="006C313C" w:rsidP="00FA6232">
            <w:pPr>
              <w:jc w:val="center"/>
            </w:pPr>
            <w:r>
              <w:t xml:space="preserve">приоритетные направления </w:t>
            </w:r>
            <w:proofErr w:type="spellStart"/>
            <w:proofErr w:type="gramStart"/>
            <w:r>
              <w:t>осуществля-емой</w:t>
            </w:r>
            <w:proofErr w:type="spellEnd"/>
            <w:proofErr w:type="gramEnd"/>
            <w:r>
              <w:t xml:space="preserve"> деятельности</w:t>
            </w:r>
          </w:p>
        </w:tc>
        <w:tc>
          <w:tcPr>
            <w:tcW w:w="6404" w:type="dxa"/>
          </w:tcPr>
          <w:p w:rsidR="006C313C" w:rsidRDefault="006C313C" w:rsidP="00DE37B9">
            <w:pPr>
              <w:numPr>
                <w:ilvl w:val="0"/>
                <w:numId w:val="120"/>
              </w:numPr>
            </w:pPr>
            <w:r>
              <w:t>в образовательном процессе:</w:t>
            </w:r>
          </w:p>
          <w:p w:rsidR="006C313C" w:rsidRDefault="006C313C" w:rsidP="00DE37B9">
            <w:pPr>
              <w:numPr>
                <w:ilvl w:val="1"/>
                <w:numId w:val="120"/>
              </w:numPr>
            </w:pPr>
            <w:r>
              <w:t>освоение нововведений в образовательном процессе</w:t>
            </w:r>
          </w:p>
          <w:p w:rsidR="006C313C" w:rsidRDefault="006C313C" w:rsidP="00DE37B9">
            <w:pPr>
              <w:numPr>
                <w:ilvl w:val="1"/>
                <w:numId w:val="120"/>
              </w:numPr>
            </w:pPr>
            <w:r>
              <w:t xml:space="preserve">«погружение» в теорию и методику ОП ДО ДОУ, способствующую достижению обеспечения индивидуальной траектории комплексного развития каждого </w:t>
            </w:r>
            <w:proofErr w:type="gramStart"/>
            <w:r>
              <w:t>ребенка</w:t>
            </w:r>
            <w:proofErr w:type="gramEnd"/>
            <w:r>
              <w:t xml:space="preserve"> с учетом имеющегося у него психического и физического здоровья</w:t>
            </w:r>
          </w:p>
          <w:p w:rsidR="006C313C" w:rsidRDefault="006C313C" w:rsidP="00DE37B9">
            <w:pPr>
              <w:numPr>
                <w:ilvl w:val="1"/>
                <w:numId w:val="120"/>
              </w:numPr>
            </w:pPr>
            <w:r>
              <w:t>формирование информационно – методического фонда, разработки тематических проектов, работа творческих групп воспитателей</w:t>
            </w:r>
          </w:p>
          <w:p w:rsidR="006C313C" w:rsidRDefault="006C313C" w:rsidP="00DE37B9">
            <w:pPr>
              <w:numPr>
                <w:ilvl w:val="1"/>
                <w:numId w:val="120"/>
              </w:numPr>
            </w:pPr>
            <w:r>
              <w:t>осуществление мониторинга эффективности образовательного процесса</w:t>
            </w:r>
          </w:p>
          <w:p w:rsidR="006C313C" w:rsidRDefault="006C313C" w:rsidP="00DE37B9">
            <w:pPr>
              <w:numPr>
                <w:ilvl w:val="1"/>
                <w:numId w:val="120"/>
              </w:numPr>
            </w:pPr>
            <w:r>
              <w:t>разработка модели выпускника на основе реализации ОПДО ДОУ, удовлетворяющей требованиям ФГОС ДО, семьи и школы</w:t>
            </w:r>
          </w:p>
          <w:p w:rsidR="006C313C" w:rsidRDefault="006C313C" w:rsidP="00DE37B9">
            <w:pPr>
              <w:numPr>
                <w:ilvl w:val="0"/>
                <w:numId w:val="120"/>
              </w:numPr>
            </w:pPr>
            <w:r>
              <w:t>в управленческой деятельности</w:t>
            </w:r>
          </w:p>
          <w:p w:rsidR="006C313C" w:rsidRDefault="006C313C" w:rsidP="00DE37B9">
            <w:pPr>
              <w:numPr>
                <w:ilvl w:val="1"/>
                <w:numId w:val="120"/>
              </w:numPr>
            </w:pPr>
            <w:r>
              <w:t xml:space="preserve">углубленное изучение содержания деятельности по каждому из направлений и образовательным областям в соответствии </w:t>
            </w:r>
            <w:proofErr w:type="gramStart"/>
            <w:r>
              <w:t>с</w:t>
            </w:r>
            <w:proofErr w:type="gramEnd"/>
            <w:r>
              <w:t xml:space="preserve"> ОП ДО ДОУ.</w:t>
            </w:r>
          </w:p>
          <w:p w:rsidR="006C313C" w:rsidRDefault="006C313C" w:rsidP="00DE37B9">
            <w:pPr>
              <w:numPr>
                <w:ilvl w:val="1"/>
                <w:numId w:val="120"/>
              </w:numPr>
            </w:pPr>
            <w:r>
              <w:t>создание проектов по формируемой части Программы</w:t>
            </w:r>
          </w:p>
          <w:p w:rsidR="006C313C" w:rsidRDefault="006C313C" w:rsidP="00DE37B9">
            <w:pPr>
              <w:numPr>
                <w:ilvl w:val="1"/>
                <w:numId w:val="120"/>
              </w:numPr>
            </w:pPr>
            <w:r>
              <w:t>создание проекта работы с семьей</w:t>
            </w:r>
          </w:p>
          <w:p w:rsidR="006C313C" w:rsidRDefault="006C313C" w:rsidP="00DE37B9">
            <w:pPr>
              <w:numPr>
                <w:ilvl w:val="1"/>
                <w:numId w:val="120"/>
              </w:numPr>
            </w:pPr>
            <w:r>
              <w:t>создание проекта работы со школой</w:t>
            </w:r>
          </w:p>
          <w:p w:rsidR="006C313C" w:rsidRDefault="006C313C" w:rsidP="00DE37B9">
            <w:pPr>
              <w:numPr>
                <w:ilvl w:val="1"/>
                <w:numId w:val="120"/>
              </w:numPr>
            </w:pPr>
            <w:r>
              <w:t xml:space="preserve">создание проекта работы с детьми  разновозрастных групп </w:t>
            </w:r>
          </w:p>
          <w:p w:rsidR="006C313C" w:rsidRDefault="006C313C" w:rsidP="00DE37B9">
            <w:pPr>
              <w:numPr>
                <w:ilvl w:val="1"/>
                <w:numId w:val="120"/>
              </w:numPr>
            </w:pPr>
            <w:r>
              <w:t>дальнейшее  совершенствование нормативно – правовой базы ДОУ</w:t>
            </w:r>
          </w:p>
          <w:p w:rsidR="006C313C" w:rsidRPr="007362A6" w:rsidRDefault="006C313C" w:rsidP="00DE37B9">
            <w:pPr>
              <w:numPr>
                <w:ilvl w:val="1"/>
                <w:numId w:val="120"/>
              </w:numPr>
            </w:pPr>
            <w:r>
              <w:t xml:space="preserve">завершение учебы педагогического коллектива на 3-х </w:t>
            </w:r>
            <w:r>
              <w:lastRenderedPageBreak/>
              <w:t>этапных курсах  по ФГОС ДО (ИПКРО)</w:t>
            </w:r>
          </w:p>
        </w:tc>
      </w:tr>
      <w:tr w:rsidR="006C313C" w:rsidRPr="00EF1912" w:rsidTr="00FA6232">
        <w:tc>
          <w:tcPr>
            <w:tcW w:w="1493" w:type="dxa"/>
            <w:vMerge/>
          </w:tcPr>
          <w:p w:rsidR="006C313C" w:rsidRPr="007362A6" w:rsidRDefault="006C313C" w:rsidP="00FA6232">
            <w:pPr>
              <w:jc w:val="center"/>
            </w:pPr>
          </w:p>
        </w:tc>
        <w:tc>
          <w:tcPr>
            <w:tcW w:w="1674" w:type="dxa"/>
          </w:tcPr>
          <w:p w:rsidR="006C313C" w:rsidRPr="007362A6" w:rsidRDefault="006C313C" w:rsidP="00FA6232">
            <w:pPr>
              <w:jc w:val="center"/>
            </w:pPr>
            <w:r>
              <w:t>ведущие методы</w:t>
            </w:r>
          </w:p>
        </w:tc>
        <w:tc>
          <w:tcPr>
            <w:tcW w:w="6404" w:type="dxa"/>
          </w:tcPr>
          <w:p w:rsidR="006C313C" w:rsidRPr="007362A6" w:rsidRDefault="006C313C" w:rsidP="00FA6232">
            <w:r>
              <w:t>методы проектирования, планирования, организации и анализа инновационной практической деятельности</w:t>
            </w:r>
          </w:p>
        </w:tc>
      </w:tr>
      <w:tr w:rsidR="006C313C" w:rsidRPr="00EF1912" w:rsidTr="00FA6232">
        <w:tc>
          <w:tcPr>
            <w:tcW w:w="1493" w:type="dxa"/>
            <w:vMerge/>
          </w:tcPr>
          <w:p w:rsidR="006C313C" w:rsidRPr="007362A6" w:rsidRDefault="006C313C" w:rsidP="00FA6232">
            <w:pPr>
              <w:jc w:val="center"/>
            </w:pPr>
          </w:p>
        </w:tc>
        <w:tc>
          <w:tcPr>
            <w:tcW w:w="1674" w:type="dxa"/>
          </w:tcPr>
          <w:p w:rsidR="006C313C" w:rsidRPr="007362A6" w:rsidRDefault="006C313C" w:rsidP="00FA6232">
            <w:pPr>
              <w:jc w:val="center"/>
            </w:pPr>
            <w:r>
              <w:t>основной результат</w:t>
            </w:r>
          </w:p>
        </w:tc>
        <w:tc>
          <w:tcPr>
            <w:tcW w:w="6404" w:type="dxa"/>
          </w:tcPr>
          <w:p w:rsidR="006C313C" w:rsidRPr="007362A6" w:rsidRDefault="006C313C" w:rsidP="00FA6232">
            <w:proofErr w:type="spellStart"/>
            <w:r>
              <w:t>сформированность</w:t>
            </w:r>
            <w:proofErr w:type="spellEnd"/>
            <w:r>
              <w:t xml:space="preserve"> нового качества образовательной системы </w:t>
            </w:r>
          </w:p>
        </w:tc>
      </w:tr>
      <w:tr w:rsidR="006C313C" w:rsidRPr="007362A6" w:rsidTr="00FA6232">
        <w:tc>
          <w:tcPr>
            <w:tcW w:w="1493" w:type="dxa"/>
            <w:vMerge w:val="restart"/>
          </w:tcPr>
          <w:p w:rsidR="006C313C" w:rsidRDefault="006C313C" w:rsidP="00FA6232">
            <w:pPr>
              <w:jc w:val="center"/>
            </w:pPr>
            <w:r>
              <w:t>4</w:t>
            </w:r>
          </w:p>
          <w:p w:rsidR="006C313C" w:rsidRDefault="006C313C" w:rsidP="00FA6232">
            <w:pPr>
              <w:jc w:val="center"/>
            </w:pPr>
            <w:proofErr w:type="spellStart"/>
            <w:proofErr w:type="gramStart"/>
            <w:r>
              <w:t>Рефлек-сивно</w:t>
            </w:r>
            <w:proofErr w:type="spellEnd"/>
            <w:proofErr w:type="gramEnd"/>
          </w:p>
          <w:p w:rsidR="006C313C" w:rsidRDefault="006C313C" w:rsidP="00FA6232">
            <w:pPr>
              <w:jc w:val="center"/>
            </w:pPr>
            <w:proofErr w:type="spellStart"/>
            <w:proofErr w:type="gramStart"/>
            <w:r>
              <w:t>обобща-ющий</w:t>
            </w:r>
            <w:proofErr w:type="spellEnd"/>
            <w:proofErr w:type="gramEnd"/>
          </w:p>
          <w:p w:rsidR="006C313C" w:rsidRPr="007362A6" w:rsidRDefault="006C313C" w:rsidP="00FA6232">
            <w:pPr>
              <w:jc w:val="center"/>
            </w:pPr>
            <w:r>
              <w:t xml:space="preserve">2020-2022 </w:t>
            </w:r>
            <w:proofErr w:type="spellStart"/>
            <w:r>
              <w:t>уч</w:t>
            </w:r>
            <w:proofErr w:type="spellEnd"/>
            <w:r>
              <w:t>. год</w:t>
            </w:r>
          </w:p>
        </w:tc>
        <w:tc>
          <w:tcPr>
            <w:tcW w:w="1674" w:type="dxa"/>
          </w:tcPr>
          <w:p w:rsidR="006C313C" w:rsidRPr="007362A6" w:rsidRDefault="006C313C" w:rsidP="00FA6232">
            <w:pPr>
              <w:jc w:val="center"/>
            </w:pPr>
            <w:r>
              <w:t xml:space="preserve">Цель </w:t>
            </w:r>
          </w:p>
        </w:tc>
        <w:tc>
          <w:tcPr>
            <w:tcW w:w="6404" w:type="dxa"/>
          </w:tcPr>
          <w:p w:rsidR="006C313C" w:rsidRDefault="006C313C" w:rsidP="00FA6232">
            <w:r>
              <w:t>сформировать адекватные и целостные представления о реальном состоянии  образовательной системы:</w:t>
            </w:r>
          </w:p>
          <w:p w:rsidR="006C313C" w:rsidRPr="007362A6" w:rsidRDefault="006C313C" w:rsidP="00DE37B9">
            <w:pPr>
              <w:numPr>
                <w:ilvl w:val="0"/>
                <w:numId w:val="121"/>
              </w:numPr>
            </w:pPr>
            <w:r>
              <w:t>объективно оценить процесс и результаты жизнедеятельности ДОУ за прошедшие  три учебных года (тре</w:t>
            </w:r>
            <w:r w:rsidR="009A69F6">
              <w:t>хлетний период работы</w:t>
            </w:r>
            <w:proofErr w:type="gramStart"/>
            <w:r w:rsidR="009A69F6">
              <w:t xml:space="preserve"> </w:t>
            </w:r>
            <w:r>
              <w:t>)</w:t>
            </w:r>
            <w:proofErr w:type="gramEnd"/>
          </w:p>
        </w:tc>
      </w:tr>
      <w:tr w:rsidR="006C313C" w:rsidRPr="007362A6" w:rsidTr="00FA6232">
        <w:tc>
          <w:tcPr>
            <w:tcW w:w="1493" w:type="dxa"/>
            <w:vMerge/>
          </w:tcPr>
          <w:p w:rsidR="006C313C" w:rsidRPr="007362A6" w:rsidRDefault="006C313C" w:rsidP="00FA6232">
            <w:pPr>
              <w:jc w:val="center"/>
            </w:pPr>
          </w:p>
        </w:tc>
        <w:tc>
          <w:tcPr>
            <w:tcW w:w="1674" w:type="dxa"/>
          </w:tcPr>
          <w:p w:rsidR="006C313C" w:rsidRPr="007362A6" w:rsidRDefault="006C313C" w:rsidP="00FA6232">
            <w:pPr>
              <w:jc w:val="center"/>
            </w:pPr>
            <w:r>
              <w:t xml:space="preserve">приоритетные направления </w:t>
            </w:r>
            <w:proofErr w:type="spellStart"/>
            <w:proofErr w:type="gramStart"/>
            <w:r>
              <w:t>осуществля-емой</w:t>
            </w:r>
            <w:proofErr w:type="spellEnd"/>
            <w:proofErr w:type="gramEnd"/>
            <w:r>
              <w:t xml:space="preserve"> деятельности</w:t>
            </w:r>
          </w:p>
        </w:tc>
        <w:tc>
          <w:tcPr>
            <w:tcW w:w="6404" w:type="dxa"/>
          </w:tcPr>
          <w:p w:rsidR="006C313C" w:rsidRDefault="006C313C" w:rsidP="00DE37B9">
            <w:pPr>
              <w:numPr>
                <w:ilvl w:val="0"/>
                <w:numId w:val="122"/>
              </w:numPr>
            </w:pPr>
            <w:r>
              <w:t>осуществление коллективной рефлексии в сообществах воспитателей, детей, родителей и педагогов школы №75 процесса и результатов внедрения ОП ДО ДОУ</w:t>
            </w:r>
          </w:p>
          <w:p w:rsidR="006C313C" w:rsidRDefault="006C313C" w:rsidP="00DE37B9">
            <w:pPr>
              <w:numPr>
                <w:ilvl w:val="0"/>
                <w:numId w:val="122"/>
              </w:numPr>
            </w:pPr>
            <w:r>
              <w:t>обобщение опыта и результатов внедрения ОП ДО ДОУ за четыре</w:t>
            </w:r>
            <w:r w:rsidR="009A69F6">
              <w:t>хлетний период работы</w:t>
            </w:r>
          </w:p>
          <w:p w:rsidR="006C313C" w:rsidRPr="007362A6" w:rsidRDefault="006C313C" w:rsidP="00DE37B9">
            <w:pPr>
              <w:numPr>
                <w:ilvl w:val="0"/>
                <w:numId w:val="122"/>
              </w:numPr>
            </w:pPr>
            <w:r>
              <w:t>определение перспектив развития ДОУ</w:t>
            </w:r>
          </w:p>
        </w:tc>
      </w:tr>
      <w:tr w:rsidR="006C313C" w:rsidRPr="007362A6" w:rsidTr="00FA6232">
        <w:tc>
          <w:tcPr>
            <w:tcW w:w="1493" w:type="dxa"/>
            <w:vMerge/>
          </w:tcPr>
          <w:p w:rsidR="006C313C" w:rsidRPr="007362A6" w:rsidRDefault="006C313C" w:rsidP="00FA6232">
            <w:pPr>
              <w:jc w:val="center"/>
            </w:pPr>
          </w:p>
        </w:tc>
        <w:tc>
          <w:tcPr>
            <w:tcW w:w="1674" w:type="dxa"/>
          </w:tcPr>
          <w:p w:rsidR="006C313C" w:rsidRPr="007362A6" w:rsidRDefault="006C313C" w:rsidP="00FA6232">
            <w:pPr>
              <w:jc w:val="center"/>
            </w:pPr>
            <w:r>
              <w:t>ведущие методы</w:t>
            </w:r>
          </w:p>
        </w:tc>
        <w:tc>
          <w:tcPr>
            <w:tcW w:w="6404" w:type="dxa"/>
          </w:tcPr>
          <w:p w:rsidR="006C313C" w:rsidRDefault="006C313C" w:rsidP="00DE37B9">
            <w:pPr>
              <w:numPr>
                <w:ilvl w:val="0"/>
                <w:numId w:val="123"/>
              </w:numPr>
            </w:pPr>
            <w:r>
              <w:t>экспертная оценка</w:t>
            </w:r>
          </w:p>
          <w:p w:rsidR="006C313C" w:rsidRDefault="006C313C" w:rsidP="00DE37B9">
            <w:pPr>
              <w:numPr>
                <w:ilvl w:val="0"/>
                <w:numId w:val="123"/>
              </w:numPr>
            </w:pPr>
            <w:r>
              <w:t>индивидуальная и групповая оценки</w:t>
            </w:r>
          </w:p>
          <w:p w:rsidR="006C313C" w:rsidRPr="007362A6" w:rsidRDefault="006C313C" w:rsidP="00DE37B9">
            <w:pPr>
              <w:numPr>
                <w:ilvl w:val="0"/>
                <w:numId w:val="123"/>
              </w:numPr>
            </w:pPr>
            <w:r>
              <w:t>анализ и обобщение опыта</w:t>
            </w:r>
          </w:p>
        </w:tc>
      </w:tr>
      <w:tr w:rsidR="006C313C" w:rsidRPr="007362A6" w:rsidTr="00FA6232">
        <w:tc>
          <w:tcPr>
            <w:tcW w:w="1493" w:type="dxa"/>
            <w:vMerge/>
          </w:tcPr>
          <w:p w:rsidR="006C313C" w:rsidRPr="007362A6" w:rsidRDefault="006C313C" w:rsidP="00FA6232">
            <w:pPr>
              <w:jc w:val="center"/>
            </w:pPr>
          </w:p>
        </w:tc>
        <w:tc>
          <w:tcPr>
            <w:tcW w:w="1674" w:type="dxa"/>
          </w:tcPr>
          <w:p w:rsidR="006C313C" w:rsidRPr="007362A6" w:rsidRDefault="006C313C" w:rsidP="00FA6232">
            <w:pPr>
              <w:jc w:val="center"/>
            </w:pPr>
            <w:r>
              <w:t>основной результат</w:t>
            </w:r>
          </w:p>
        </w:tc>
        <w:tc>
          <w:tcPr>
            <w:tcW w:w="6404" w:type="dxa"/>
          </w:tcPr>
          <w:p w:rsidR="006C313C" w:rsidRDefault="006C313C" w:rsidP="00DE37B9">
            <w:pPr>
              <w:numPr>
                <w:ilvl w:val="0"/>
                <w:numId w:val="124"/>
              </w:numPr>
            </w:pPr>
            <w:r>
              <w:t>работа педагогического коллектива в режиме инновационной деятельности</w:t>
            </w:r>
          </w:p>
          <w:p w:rsidR="006C313C" w:rsidRDefault="006C313C" w:rsidP="00DE37B9">
            <w:pPr>
              <w:numPr>
                <w:ilvl w:val="0"/>
                <w:numId w:val="124"/>
              </w:numPr>
            </w:pPr>
            <w:r>
              <w:t>повышение квалификации всех педагогических работников в области реализации ОП ДО ДОУ</w:t>
            </w:r>
          </w:p>
          <w:p w:rsidR="006C313C" w:rsidRDefault="006C313C" w:rsidP="00DE37B9">
            <w:pPr>
              <w:numPr>
                <w:ilvl w:val="0"/>
                <w:numId w:val="124"/>
              </w:numPr>
            </w:pPr>
            <w:r>
              <w:t>обеспечение комплексного развития каждого ребенка в соответствии с моделью выпускника</w:t>
            </w:r>
          </w:p>
          <w:p w:rsidR="006C313C" w:rsidRPr="007362A6" w:rsidRDefault="006C313C" w:rsidP="00DE37B9">
            <w:pPr>
              <w:numPr>
                <w:ilvl w:val="0"/>
                <w:numId w:val="124"/>
              </w:numPr>
            </w:pPr>
            <w:r>
              <w:t>удовлетворенность всех участников образовательного процесса жизнедеятельностью ДОУ и результатами его развития за 4-летний период. (2018-2022год)</w:t>
            </w:r>
          </w:p>
        </w:tc>
      </w:tr>
    </w:tbl>
    <w:p w:rsidR="006C313C" w:rsidRDefault="006C313C" w:rsidP="006C313C">
      <w:pPr>
        <w:jc w:val="center"/>
        <w:rPr>
          <w:b/>
        </w:rPr>
      </w:pPr>
    </w:p>
    <w:p w:rsidR="006C313C" w:rsidRDefault="006C313C" w:rsidP="006C313C">
      <w:pPr>
        <w:jc w:val="center"/>
        <w:rPr>
          <w:b/>
        </w:rPr>
      </w:pPr>
    </w:p>
    <w:p w:rsidR="006C313C" w:rsidRDefault="006C313C" w:rsidP="006C313C">
      <w:pPr>
        <w:jc w:val="center"/>
        <w:rPr>
          <w:b/>
        </w:rPr>
      </w:pPr>
    </w:p>
    <w:p w:rsidR="00927E83" w:rsidRDefault="00927E83" w:rsidP="006C313C">
      <w:pPr>
        <w:jc w:val="center"/>
        <w:rPr>
          <w:b/>
        </w:rPr>
      </w:pPr>
    </w:p>
    <w:p w:rsidR="00927E83" w:rsidRDefault="00927E83" w:rsidP="006C313C">
      <w:pPr>
        <w:jc w:val="center"/>
        <w:rPr>
          <w:b/>
        </w:rPr>
      </w:pPr>
    </w:p>
    <w:p w:rsidR="00927E83" w:rsidRDefault="00927E83" w:rsidP="006C313C">
      <w:pPr>
        <w:jc w:val="center"/>
        <w:rPr>
          <w:b/>
        </w:rPr>
      </w:pPr>
    </w:p>
    <w:p w:rsidR="00927E83" w:rsidRDefault="00927E83" w:rsidP="006C313C">
      <w:pPr>
        <w:jc w:val="center"/>
        <w:rPr>
          <w:b/>
        </w:rPr>
      </w:pPr>
    </w:p>
    <w:p w:rsidR="00927E83" w:rsidRDefault="00927E83" w:rsidP="006C313C">
      <w:pPr>
        <w:jc w:val="center"/>
        <w:rPr>
          <w:b/>
        </w:rPr>
      </w:pPr>
    </w:p>
    <w:p w:rsidR="00927E83" w:rsidRDefault="00927E83" w:rsidP="006C313C">
      <w:pPr>
        <w:jc w:val="center"/>
        <w:rPr>
          <w:b/>
        </w:rPr>
      </w:pPr>
    </w:p>
    <w:p w:rsidR="00927E83" w:rsidRDefault="00927E83" w:rsidP="006C313C">
      <w:pPr>
        <w:jc w:val="center"/>
        <w:rPr>
          <w:b/>
        </w:rPr>
      </w:pPr>
    </w:p>
    <w:p w:rsidR="00927E83" w:rsidRDefault="00927E83" w:rsidP="006C313C">
      <w:pPr>
        <w:jc w:val="center"/>
        <w:rPr>
          <w:b/>
        </w:rPr>
      </w:pPr>
    </w:p>
    <w:p w:rsidR="00927E83" w:rsidRDefault="00927E83" w:rsidP="006C313C">
      <w:pPr>
        <w:jc w:val="center"/>
        <w:rPr>
          <w:b/>
        </w:rPr>
      </w:pPr>
    </w:p>
    <w:p w:rsidR="00927E83" w:rsidRDefault="00927E83" w:rsidP="006C313C">
      <w:pPr>
        <w:jc w:val="center"/>
        <w:rPr>
          <w:b/>
        </w:rPr>
      </w:pPr>
    </w:p>
    <w:p w:rsidR="00927E83" w:rsidRDefault="00927E83" w:rsidP="006C313C">
      <w:pPr>
        <w:jc w:val="center"/>
        <w:rPr>
          <w:b/>
        </w:rPr>
      </w:pPr>
    </w:p>
    <w:p w:rsidR="00927E83" w:rsidRDefault="00927E83" w:rsidP="006C313C">
      <w:pPr>
        <w:jc w:val="center"/>
        <w:rPr>
          <w:b/>
        </w:rPr>
      </w:pPr>
    </w:p>
    <w:p w:rsidR="00927E83" w:rsidRDefault="00927E83" w:rsidP="006C313C">
      <w:pPr>
        <w:jc w:val="center"/>
        <w:rPr>
          <w:b/>
        </w:rPr>
      </w:pPr>
    </w:p>
    <w:p w:rsidR="00927E83" w:rsidRDefault="00927E83" w:rsidP="006C313C">
      <w:pPr>
        <w:jc w:val="center"/>
        <w:rPr>
          <w:b/>
        </w:rPr>
      </w:pPr>
    </w:p>
    <w:p w:rsidR="00927E83" w:rsidRDefault="00927E83" w:rsidP="006C313C">
      <w:pPr>
        <w:jc w:val="center"/>
        <w:rPr>
          <w:b/>
        </w:rPr>
      </w:pPr>
    </w:p>
    <w:p w:rsidR="00927E83" w:rsidRDefault="00927E83" w:rsidP="006C313C">
      <w:pPr>
        <w:jc w:val="center"/>
        <w:rPr>
          <w:b/>
        </w:rPr>
      </w:pPr>
    </w:p>
    <w:p w:rsidR="00927E83" w:rsidRDefault="00927E83" w:rsidP="006C313C">
      <w:pPr>
        <w:jc w:val="center"/>
        <w:rPr>
          <w:b/>
        </w:rPr>
      </w:pPr>
    </w:p>
    <w:p w:rsidR="00927E83" w:rsidRDefault="00927E83" w:rsidP="006C313C">
      <w:pPr>
        <w:jc w:val="center"/>
        <w:rPr>
          <w:b/>
        </w:rPr>
      </w:pPr>
    </w:p>
    <w:p w:rsidR="00927E83" w:rsidRDefault="00927E83" w:rsidP="006C313C">
      <w:pPr>
        <w:jc w:val="center"/>
        <w:rPr>
          <w:b/>
        </w:rPr>
      </w:pPr>
    </w:p>
    <w:p w:rsidR="00927E83" w:rsidRDefault="00927E83" w:rsidP="006C313C">
      <w:pPr>
        <w:jc w:val="center"/>
        <w:rPr>
          <w:b/>
        </w:rPr>
      </w:pPr>
    </w:p>
    <w:p w:rsidR="00927E83" w:rsidRDefault="00927E83" w:rsidP="006C313C">
      <w:pPr>
        <w:jc w:val="center"/>
        <w:rPr>
          <w:b/>
        </w:rPr>
      </w:pPr>
    </w:p>
    <w:p w:rsidR="006C313C" w:rsidRDefault="006C313C" w:rsidP="006C313C">
      <w:pPr>
        <w:jc w:val="center"/>
        <w:rPr>
          <w:b/>
        </w:rPr>
      </w:pPr>
    </w:p>
    <w:p w:rsidR="006C313C" w:rsidRPr="007362A6" w:rsidRDefault="006C313C" w:rsidP="006C313C">
      <w:pPr>
        <w:jc w:val="center"/>
        <w:rPr>
          <w:b/>
        </w:rPr>
      </w:pPr>
    </w:p>
    <w:p w:rsidR="00B44BD2" w:rsidRDefault="00B44BD2" w:rsidP="00B44BD2">
      <w:pPr>
        <w:rPr>
          <w:b/>
          <w:sz w:val="28"/>
          <w:szCs w:val="28"/>
        </w:rPr>
      </w:pPr>
    </w:p>
    <w:p w:rsidR="00B44BD2" w:rsidRDefault="00B44BD2" w:rsidP="00B44BD2">
      <w:pPr>
        <w:rPr>
          <w:b/>
        </w:rPr>
      </w:pPr>
      <w:r>
        <w:rPr>
          <w:b/>
        </w:rPr>
        <w:t>Раздел № 2.</w:t>
      </w:r>
    </w:p>
    <w:p w:rsidR="00B44BD2" w:rsidRDefault="00B44BD2" w:rsidP="00B44BD2">
      <w:pPr>
        <w:jc w:val="center"/>
        <w:rPr>
          <w:b/>
        </w:rPr>
      </w:pPr>
    </w:p>
    <w:p w:rsidR="00B44BD2" w:rsidRDefault="00B44BD2" w:rsidP="00B44BD2">
      <w:pPr>
        <w:rPr>
          <w:b/>
        </w:rPr>
      </w:pPr>
      <w:r>
        <w:rPr>
          <w:b/>
        </w:rPr>
        <w:t xml:space="preserve">        2.1.   Введение  (теоретическое обоснование \ содержание проблемы)</w:t>
      </w:r>
    </w:p>
    <w:p w:rsidR="00B44BD2" w:rsidRDefault="00B44BD2" w:rsidP="00B44BD2">
      <w:pPr>
        <w:ind w:left="180"/>
        <w:rPr>
          <w:b/>
        </w:rPr>
      </w:pPr>
      <w:r>
        <w:rPr>
          <w:b/>
        </w:rPr>
        <w:t xml:space="preserve">                 Миссия развития. </w:t>
      </w:r>
    </w:p>
    <w:p w:rsidR="00B44BD2" w:rsidRDefault="00B44BD2" w:rsidP="00B44BD2">
      <w:r>
        <w:t xml:space="preserve">   2.1.1. </w:t>
      </w:r>
      <w:r>
        <w:rPr>
          <w:b/>
        </w:rPr>
        <w:t xml:space="preserve">Теоретическое обоснование Программы </w:t>
      </w:r>
    </w:p>
    <w:p w:rsidR="00B44BD2" w:rsidRDefault="00B44BD2" w:rsidP="00B44BD2">
      <w:pPr>
        <w:jc w:val="both"/>
      </w:pPr>
      <w:r>
        <w:t xml:space="preserve">     Одной из основных особенностей современного периода развития системы дошкольного образования России,  является замена ценностей обучения ребенка на ценности его развития. Успешность решения поставленных задач зависит от выстроенного алгоритма программирования управленческой, методической, </w:t>
      </w:r>
      <w:proofErr w:type="spellStart"/>
      <w:r>
        <w:t>воспитательно</w:t>
      </w:r>
      <w:proofErr w:type="spellEnd"/>
      <w:r>
        <w:t xml:space="preserve"> – образовательной  деятельности и конкретных действия  коллектива ДОУ:  руководителя, педагогов, родителей воспитанников детского сада и детей посещающих ДОУ. </w:t>
      </w:r>
    </w:p>
    <w:p w:rsidR="00B44BD2" w:rsidRDefault="00B44BD2" w:rsidP="00B44BD2">
      <w:pPr>
        <w:jc w:val="both"/>
      </w:pPr>
      <w:r>
        <w:t xml:space="preserve">      Целевыми установками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образовательных услуг, рост профессиональной компетентности педагога – как основного  ресурса развития системы образования. Эффективное решение этих задач возможно только в учреждении, готовом работать  в инновационном режиме, конкурентно</w:t>
      </w:r>
      <w:r w:rsidR="006D5EF0">
        <w:t xml:space="preserve"> </w:t>
      </w:r>
      <w:r>
        <w:t>способном на рынке  образовательных услуг города.</w:t>
      </w:r>
    </w:p>
    <w:p w:rsidR="00B44BD2" w:rsidRDefault="00B44BD2" w:rsidP="00B44BD2">
      <w:pPr>
        <w:jc w:val="both"/>
      </w:pPr>
      <w:r>
        <w:t xml:space="preserve">      Программа развития ДОУ – является  стратегической основой действий руководителя и педагогического коллектива, выступает в качестве перспективного  плана, этапа работы ДОУ в режиме развития. Она спроектирована исходя из конкретного анализа исходного состояния детского сада, географического расположения или территориальной специфики (возможности внешнего окружения детского сада), специфики контингента детей, потребности родителей воспитанников в общественных услугах, а также с учетом возможных рисков (по мере возникновения) в процессе реализации программы.</w:t>
      </w:r>
    </w:p>
    <w:p w:rsidR="00B44BD2" w:rsidRDefault="00B44BD2" w:rsidP="00B44BD2">
      <w:pPr>
        <w:jc w:val="both"/>
      </w:pPr>
      <w:r>
        <w:t xml:space="preserve">      Программа развития учитывает реальную обстановку и условия современного общества, что позволяет спланировать и спрогнозировать работу коллектива детского сада на реализацию  своей специфической модели развития ДОУ, предусмотреть выполнение определенного социального заказа и обеспечить выход на  конкретную результативность.</w:t>
      </w:r>
    </w:p>
    <w:p w:rsidR="00B44BD2" w:rsidRDefault="00B44BD2" w:rsidP="00B44BD2">
      <w:pPr>
        <w:jc w:val="both"/>
      </w:pPr>
      <w:r>
        <w:t xml:space="preserve">       Приняв за основу идею </w:t>
      </w:r>
      <w:proofErr w:type="spellStart"/>
      <w:r>
        <w:t>самоценность</w:t>
      </w:r>
      <w:proofErr w:type="spellEnd"/>
      <w:r>
        <w:t xml:space="preserve">  дошкольного периода детства, мы считаем, что педагогический процесс необходимо строить в двух взаимосвязанных направлениях:</w:t>
      </w:r>
    </w:p>
    <w:p w:rsidR="00B44BD2" w:rsidRDefault="00B44BD2" w:rsidP="00DE37B9">
      <w:pPr>
        <w:numPr>
          <w:ilvl w:val="0"/>
          <w:numId w:val="10"/>
        </w:numPr>
        <w:jc w:val="both"/>
      </w:pPr>
      <w:r>
        <w:t>подготовка ребенка к будущей жизни в социуме и окружающем мире</w:t>
      </w:r>
    </w:p>
    <w:p w:rsidR="00B44BD2" w:rsidRDefault="00B44BD2" w:rsidP="00DE37B9">
      <w:pPr>
        <w:numPr>
          <w:ilvl w:val="0"/>
          <w:numId w:val="10"/>
        </w:numPr>
        <w:jc w:val="both"/>
      </w:pPr>
      <w:r>
        <w:t>забота о его полноценном детстве.</w:t>
      </w:r>
    </w:p>
    <w:p w:rsidR="00B44BD2" w:rsidRDefault="00B44BD2" w:rsidP="00B44BD2">
      <w:pPr>
        <w:jc w:val="both"/>
      </w:pPr>
      <w:r>
        <w:t xml:space="preserve">      При разработке Программы использовали проектно – целевой проект. Совокупность проектов образует собой двигатель развития </w:t>
      </w:r>
      <w:proofErr w:type="gramStart"/>
      <w:r>
        <w:t>ДОО</w:t>
      </w:r>
      <w:proofErr w:type="gramEnd"/>
      <w:r>
        <w:t xml:space="preserve"> так как каждый проект имеет свою систему целей и задач, систему мероприятий, сроки реализации и определенные ресурсы. Отсюда совокупность  результатов этих проектов составляет общий результат  программы.</w:t>
      </w:r>
    </w:p>
    <w:p w:rsidR="00B44BD2" w:rsidRDefault="00B44BD2" w:rsidP="00B44BD2">
      <w:pPr>
        <w:jc w:val="both"/>
      </w:pPr>
      <w:r>
        <w:t xml:space="preserve">      Выбор  именно этого подхода является следствием осмысления преимуществ</w:t>
      </w:r>
      <w:r w:rsidR="000F19BC">
        <w:t>а</w:t>
      </w:r>
      <w:r>
        <w:t xml:space="preserve"> проектной деятельности и освоения проектной технологии, как наиболее адекватной в современном управлении.</w:t>
      </w:r>
    </w:p>
    <w:p w:rsidR="00B44BD2" w:rsidRDefault="00B44BD2" w:rsidP="00B44BD2">
      <w:pPr>
        <w:jc w:val="both"/>
      </w:pPr>
      <w:r>
        <w:t xml:space="preserve">       Для разработки Программы развития была создана  Рабочая группа, деятельность которой включала несколько этапов:</w:t>
      </w:r>
    </w:p>
    <w:p w:rsidR="00B44BD2" w:rsidRDefault="00B44BD2" w:rsidP="00DE37B9">
      <w:pPr>
        <w:numPr>
          <w:ilvl w:val="0"/>
          <w:numId w:val="11"/>
        </w:numPr>
        <w:jc w:val="both"/>
      </w:pPr>
      <w:r>
        <w:t xml:space="preserve">анализ внутренней среды (сильные и слабые стороны ДОО, соответствие его результативности современным требованиям) и внешней среды (анализ социального заказа </w:t>
      </w:r>
      <w:proofErr w:type="spellStart"/>
      <w:r>
        <w:t>микросоциума</w:t>
      </w:r>
      <w:proofErr w:type="spellEnd"/>
      <w:r>
        <w:t>);</w:t>
      </w:r>
    </w:p>
    <w:p w:rsidR="00B44BD2" w:rsidRDefault="00B44BD2" w:rsidP="00DE37B9">
      <w:pPr>
        <w:numPr>
          <w:ilvl w:val="0"/>
          <w:numId w:val="11"/>
        </w:numPr>
        <w:jc w:val="both"/>
      </w:pPr>
      <w:r>
        <w:t>разработка концепции образовательного учреждения, которая включает в себя: миссию ДОО,  его перспективы и направление деятельности;</w:t>
      </w:r>
    </w:p>
    <w:p w:rsidR="00B44BD2" w:rsidRDefault="00B44BD2" w:rsidP="00DE37B9">
      <w:pPr>
        <w:numPr>
          <w:ilvl w:val="0"/>
          <w:numId w:val="11"/>
        </w:numPr>
        <w:jc w:val="both"/>
      </w:pPr>
      <w:r>
        <w:t xml:space="preserve"> определение стратегических целей и задач;</w:t>
      </w:r>
    </w:p>
    <w:p w:rsidR="00B44BD2" w:rsidRDefault="00B44BD2" w:rsidP="00DE37B9">
      <w:pPr>
        <w:numPr>
          <w:ilvl w:val="0"/>
          <w:numId w:val="11"/>
        </w:numPr>
        <w:jc w:val="both"/>
      </w:pPr>
      <w:r>
        <w:t>Разработка социально – педагогических проектов.</w:t>
      </w:r>
    </w:p>
    <w:p w:rsidR="00B44BD2" w:rsidRDefault="00B44BD2" w:rsidP="00B44BD2">
      <w:pPr>
        <w:jc w:val="both"/>
      </w:pPr>
      <w:r>
        <w:t xml:space="preserve">     Деятельность  Рабочей группы основывалась на следующих принципах:</w:t>
      </w:r>
    </w:p>
    <w:p w:rsidR="00B44BD2" w:rsidRDefault="00B44BD2" w:rsidP="00DE37B9">
      <w:pPr>
        <w:numPr>
          <w:ilvl w:val="0"/>
          <w:numId w:val="12"/>
        </w:numPr>
        <w:jc w:val="both"/>
      </w:pPr>
      <w:r>
        <w:t>принцип системности - все элементы образовательной организации взаимосвязаны и их деятельность направлена на достижение общего результата;</w:t>
      </w:r>
    </w:p>
    <w:p w:rsidR="00B44BD2" w:rsidRDefault="00B44BD2" w:rsidP="00DE37B9">
      <w:pPr>
        <w:numPr>
          <w:ilvl w:val="0"/>
          <w:numId w:val="12"/>
        </w:numPr>
        <w:jc w:val="both"/>
      </w:pPr>
      <w:r>
        <w:lastRenderedPageBreak/>
        <w:t>принцип участия – предусматривает – каждый сотрудник ДОО должен стать участником проектной деятельности, планы (проекты) дошкольного учреждения становятся  частью или личными планами (проектами) педагогов, возрастает мотивация сотрудников на участие в общей деятельности, что в конечном итоге  сказывается на качестве конечного результата;</w:t>
      </w:r>
    </w:p>
    <w:p w:rsidR="00B44BD2" w:rsidRDefault="00B44BD2" w:rsidP="00DE37B9">
      <w:pPr>
        <w:numPr>
          <w:ilvl w:val="0"/>
          <w:numId w:val="12"/>
        </w:numPr>
        <w:jc w:val="both"/>
      </w:pPr>
      <w:r>
        <w:t>принцип непрерывности – процесс планирования и проектирования в ДОО осуществляется педагогами постоянно, разработанные проекты непрерывно приходят на смену друг другу;</w:t>
      </w:r>
    </w:p>
    <w:p w:rsidR="00B44BD2" w:rsidRDefault="00B44BD2" w:rsidP="00DE37B9">
      <w:pPr>
        <w:numPr>
          <w:ilvl w:val="0"/>
          <w:numId w:val="12"/>
        </w:numPr>
        <w:jc w:val="both"/>
      </w:pPr>
      <w:r>
        <w:t>принцип гибкости – придание проектам и процессу планирования способности менять свою направленность  в связи с возникновением  непредвиденных обстоятельств;</w:t>
      </w:r>
    </w:p>
    <w:p w:rsidR="00B44BD2" w:rsidRDefault="00B44BD2" w:rsidP="00DE37B9">
      <w:pPr>
        <w:numPr>
          <w:ilvl w:val="0"/>
          <w:numId w:val="12"/>
        </w:numPr>
        <w:jc w:val="both"/>
      </w:pPr>
      <w:r>
        <w:t>принцип точности – проекты конкретизированы и детализированы в той степени, в какой позволяют внешние и внутренние условия деятельности ДОО</w:t>
      </w:r>
    </w:p>
    <w:p w:rsidR="00B44BD2" w:rsidRDefault="00B44BD2" w:rsidP="00B44BD2">
      <w:pPr>
        <w:ind w:left="720"/>
        <w:jc w:val="both"/>
      </w:pPr>
    </w:p>
    <w:p w:rsidR="00927E83" w:rsidRDefault="00927E83" w:rsidP="00B44BD2">
      <w:pPr>
        <w:ind w:left="720"/>
        <w:jc w:val="both"/>
      </w:pPr>
    </w:p>
    <w:p w:rsidR="00B44BD2" w:rsidRDefault="00B44BD2" w:rsidP="00B44BD2">
      <w:pPr>
        <w:jc w:val="center"/>
        <w:rPr>
          <w:b/>
        </w:rPr>
      </w:pPr>
      <w:r>
        <w:rPr>
          <w:b/>
        </w:rPr>
        <w:t>2.1.2.</w:t>
      </w:r>
      <w:r>
        <w:t xml:space="preserve"> </w:t>
      </w:r>
      <w:r>
        <w:rPr>
          <w:b/>
        </w:rPr>
        <w:t>Основное предназначение Программы развития</w:t>
      </w:r>
    </w:p>
    <w:p w:rsidR="00B44BD2" w:rsidRDefault="00B44BD2" w:rsidP="00DE37B9">
      <w:pPr>
        <w:numPr>
          <w:ilvl w:val="0"/>
          <w:numId w:val="13"/>
        </w:numPr>
        <w:jc w:val="both"/>
      </w:pPr>
      <w:r>
        <w:t>определение факторов, затрудняющих реализацию деятельности ДОО, и факторов, представляющих большие возможности для достижения поставленных целей развития ДОО</w:t>
      </w:r>
    </w:p>
    <w:p w:rsidR="00B44BD2" w:rsidRDefault="00B44BD2" w:rsidP="00DE37B9">
      <w:pPr>
        <w:numPr>
          <w:ilvl w:val="0"/>
          <w:numId w:val="13"/>
        </w:numPr>
        <w:jc w:val="both"/>
      </w:pPr>
      <w:r>
        <w:t xml:space="preserve">построение целостной концептуальной модели будущего дошкольного учреждения, ориентированного на обеспечение равных  возможностей для полноценного развития каждого ребенка в период дошкольного детства в образовании, развитии, поддержании и укреплении здоровья, а так же на качественной коррекционной помощи детям, имеющим нарушения в здоровье (речевое развитие, физическое развитие, </w:t>
      </w:r>
      <w:proofErr w:type="spellStart"/>
      <w:proofErr w:type="gramStart"/>
      <w:r>
        <w:t>др</w:t>
      </w:r>
      <w:proofErr w:type="spellEnd"/>
      <w:proofErr w:type="gramEnd"/>
      <w:r>
        <w:t>)</w:t>
      </w:r>
    </w:p>
    <w:p w:rsidR="00B44BD2" w:rsidRDefault="00B44BD2" w:rsidP="00DE37B9">
      <w:pPr>
        <w:numPr>
          <w:ilvl w:val="0"/>
          <w:numId w:val="13"/>
        </w:numPr>
        <w:jc w:val="both"/>
      </w:pPr>
      <w:r>
        <w:t>определение направлений и содержания в инновационной деятельности ДОО</w:t>
      </w:r>
    </w:p>
    <w:p w:rsidR="00B44BD2" w:rsidRDefault="00B44BD2" w:rsidP="00DE37B9">
      <w:pPr>
        <w:numPr>
          <w:ilvl w:val="0"/>
          <w:numId w:val="13"/>
        </w:numPr>
        <w:jc w:val="both"/>
      </w:pPr>
      <w:r>
        <w:t>формирование сбалансированного ресурсного (нормативно – правового, научно – методического, кадрового и финансового) обеспечения, сопряжение его с целями и действиями деятельности ДОО</w:t>
      </w:r>
    </w:p>
    <w:p w:rsidR="00B44BD2" w:rsidRDefault="00B44BD2" w:rsidP="00DE37B9">
      <w:pPr>
        <w:numPr>
          <w:ilvl w:val="0"/>
          <w:numId w:val="13"/>
        </w:numPr>
        <w:jc w:val="both"/>
      </w:pPr>
      <w:r>
        <w:t xml:space="preserve">обеспечение условий для непрерывного повышения профессионализма всех  субъектов образовательной и </w:t>
      </w:r>
      <w:proofErr w:type="spellStart"/>
      <w:r>
        <w:t>коррекционно</w:t>
      </w:r>
      <w:proofErr w:type="spellEnd"/>
      <w:r>
        <w:t xml:space="preserve"> – образовательной деятельности ДОО</w:t>
      </w:r>
    </w:p>
    <w:p w:rsidR="00B44BD2" w:rsidRDefault="00B44BD2" w:rsidP="00B44BD2">
      <w:pPr>
        <w:jc w:val="center"/>
        <w:rPr>
          <w:b/>
        </w:rPr>
      </w:pPr>
      <w:r>
        <w:rPr>
          <w:b/>
        </w:rPr>
        <w:t>2.1. 3      Качественные характеристики программы</w:t>
      </w:r>
    </w:p>
    <w:p w:rsidR="00B44BD2" w:rsidRDefault="00B44BD2" w:rsidP="00DE37B9">
      <w:pPr>
        <w:numPr>
          <w:ilvl w:val="0"/>
          <w:numId w:val="14"/>
        </w:numPr>
        <w:jc w:val="both"/>
      </w:pPr>
      <w:r>
        <w:rPr>
          <w:b/>
        </w:rPr>
        <w:t>Актуальность</w:t>
      </w:r>
      <w:r>
        <w:t xml:space="preserve"> – программа ориентирована на  решение наиболее значимых проблем для будущей (перспективной)  системы образовательного  и </w:t>
      </w:r>
      <w:proofErr w:type="spellStart"/>
      <w:r>
        <w:t>коррекционно</w:t>
      </w:r>
      <w:proofErr w:type="spellEnd"/>
      <w:r>
        <w:t xml:space="preserve"> – образовательного процесса детского сада</w:t>
      </w:r>
    </w:p>
    <w:p w:rsidR="00B44BD2" w:rsidRDefault="00B44BD2" w:rsidP="00DE37B9">
      <w:pPr>
        <w:numPr>
          <w:ilvl w:val="0"/>
          <w:numId w:val="14"/>
        </w:numPr>
        <w:jc w:val="both"/>
      </w:pPr>
      <w:proofErr w:type="spellStart"/>
      <w:r>
        <w:rPr>
          <w:b/>
        </w:rPr>
        <w:t>Прогностичность</w:t>
      </w:r>
      <w:proofErr w:type="spellEnd"/>
      <w:r>
        <w:t xml:space="preserve"> – программа отражает в своих целях</w:t>
      </w:r>
      <w:r>
        <w:rPr>
          <w:color w:val="FF0000"/>
        </w:rPr>
        <w:t xml:space="preserve"> </w:t>
      </w:r>
      <w:r>
        <w:t xml:space="preserve">обеспечение работы  детского сада в режиме непрерывного развития направленной на целостное и разностороннее развитие воспитанников  на этапе переходного периода внедрения ФГОС </w:t>
      </w:r>
      <w:proofErr w:type="gramStart"/>
      <w:r>
        <w:t>ДО</w:t>
      </w:r>
      <w:proofErr w:type="gramEnd"/>
      <w:r>
        <w:t xml:space="preserve">: </w:t>
      </w:r>
    </w:p>
    <w:p w:rsidR="00B44BD2" w:rsidRDefault="00B44BD2" w:rsidP="00DE37B9">
      <w:pPr>
        <w:numPr>
          <w:ilvl w:val="0"/>
          <w:numId w:val="15"/>
        </w:numPr>
        <w:jc w:val="both"/>
      </w:pPr>
      <w:r>
        <w:t>мобилизационный (подготовительный),</w:t>
      </w:r>
    </w:p>
    <w:p w:rsidR="00B44BD2" w:rsidRDefault="00B44BD2" w:rsidP="00DE37B9">
      <w:pPr>
        <w:numPr>
          <w:ilvl w:val="0"/>
          <w:numId w:val="15"/>
        </w:numPr>
        <w:jc w:val="both"/>
      </w:pPr>
      <w:r>
        <w:t xml:space="preserve"> конструктивно - технологический (экспериментально – поисковый),</w:t>
      </w:r>
    </w:p>
    <w:p w:rsidR="00B44BD2" w:rsidRDefault="00B44BD2" w:rsidP="00DE37B9">
      <w:pPr>
        <w:numPr>
          <w:ilvl w:val="0"/>
          <w:numId w:val="15"/>
        </w:numPr>
        <w:jc w:val="both"/>
      </w:pPr>
      <w:r>
        <w:t xml:space="preserve"> </w:t>
      </w:r>
      <w:proofErr w:type="gramStart"/>
      <w:r>
        <w:t>преобразовательный</w:t>
      </w:r>
      <w:proofErr w:type="gramEnd"/>
      <w:r>
        <w:t xml:space="preserve"> (работа по приоритетному направлению), </w:t>
      </w:r>
    </w:p>
    <w:p w:rsidR="00B44BD2" w:rsidRDefault="00B44BD2" w:rsidP="00DE37B9">
      <w:pPr>
        <w:numPr>
          <w:ilvl w:val="0"/>
          <w:numId w:val="15"/>
        </w:numPr>
        <w:jc w:val="both"/>
      </w:pPr>
      <w:r>
        <w:t xml:space="preserve">внедренческий (на основе положительного опыта  за трехлетний период по ФГОС </w:t>
      </w:r>
      <w:proofErr w:type="gramStart"/>
      <w:r>
        <w:t>ДО</w:t>
      </w:r>
      <w:proofErr w:type="gramEnd"/>
      <w:r>
        <w:t>),</w:t>
      </w:r>
    </w:p>
    <w:p w:rsidR="00B44BD2" w:rsidRDefault="00B44BD2" w:rsidP="00DE37B9">
      <w:pPr>
        <w:numPr>
          <w:ilvl w:val="0"/>
          <w:numId w:val="15"/>
        </w:numPr>
        <w:jc w:val="both"/>
      </w:pPr>
      <w:r>
        <w:t xml:space="preserve"> рефлексивно  - </w:t>
      </w:r>
      <w:proofErr w:type="gramStart"/>
      <w:r>
        <w:t>обобщающий</w:t>
      </w:r>
      <w:proofErr w:type="gramEnd"/>
      <w:r>
        <w:t xml:space="preserve"> этапы.  </w:t>
      </w:r>
    </w:p>
    <w:p w:rsidR="00B44BD2" w:rsidRDefault="00B44BD2" w:rsidP="00DE37B9">
      <w:pPr>
        <w:numPr>
          <w:ilvl w:val="0"/>
          <w:numId w:val="15"/>
        </w:numPr>
        <w:jc w:val="both"/>
      </w:pPr>
      <w:r>
        <w:t xml:space="preserve">Наряду с этим просчитываются и риски, возникновение которых возможно при реализации программы, намечается соответствие программы изменяющимся требованиям и условиям, в которых она будет реализовываться.  </w:t>
      </w:r>
    </w:p>
    <w:p w:rsidR="00B44BD2" w:rsidRDefault="00B44BD2" w:rsidP="00DE37B9">
      <w:pPr>
        <w:numPr>
          <w:ilvl w:val="0"/>
          <w:numId w:val="14"/>
        </w:numPr>
        <w:jc w:val="both"/>
      </w:pPr>
      <w:r>
        <w:rPr>
          <w:b/>
        </w:rPr>
        <w:t>Рациональность</w:t>
      </w:r>
      <w:r>
        <w:t xml:space="preserve"> – программой определены цель и способы максимально возможных результатов.</w:t>
      </w:r>
    </w:p>
    <w:p w:rsidR="00B44BD2" w:rsidRDefault="00B44BD2" w:rsidP="00DE37B9">
      <w:pPr>
        <w:numPr>
          <w:ilvl w:val="0"/>
          <w:numId w:val="14"/>
        </w:numPr>
        <w:jc w:val="both"/>
      </w:pPr>
      <w:r>
        <w:rPr>
          <w:b/>
        </w:rPr>
        <w:t>Реалистичность</w:t>
      </w:r>
      <w:r>
        <w:t xml:space="preserve"> – программа призвана обеспечить соответствие между желаемым и возможным (между целями программы и средствами их достижения)</w:t>
      </w:r>
    </w:p>
    <w:p w:rsidR="00B44BD2" w:rsidRDefault="00B44BD2" w:rsidP="00DE37B9">
      <w:pPr>
        <w:numPr>
          <w:ilvl w:val="0"/>
          <w:numId w:val="14"/>
        </w:numPr>
        <w:jc w:val="both"/>
      </w:pPr>
      <w:r>
        <w:rPr>
          <w:b/>
        </w:rPr>
        <w:t>Целостность</w:t>
      </w:r>
      <w:r>
        <w:t xml:space="preserve"> – наличие в программе всех структурных частей, обеспечивающих полноту состава действий, необходимых для достижения цели (проблемный </w:t>
      </w:r>
      <w:r>
        <w:lastRenderedPageBreak/>
        <w:t>анализ, концептуальные положения и стратегия развития, план действий и предполагаемые результаты).</w:t>
      </w:r>
    </w:p>
    <w:p w:rsidR="00B44BD2" w:rsidRDefault="00B44BD2" w:rsidP="00DE37B9">
      <w:pPr>
        <w:numPr>
          <w:ilvl w:val="0"/>
          <w:numId w:val="14"/>
        </w:numPr>
        <w:jc w:val="both"/>
      </w:pPr>
      <w:r>
        <w:rPr>
          <w:b/>
        </w:rPr>
        <w:t>Контролируемость</w:t>
      </w:r>
      <w:r>
        <w:t xml:space="preserve"> – в программе определены конечные и промежуточные цели и задачи, которые являются измеримыми, сформулированы критерии оценки результатов развития ДОУ</w:t>
      </w:r>
    </w:p>
    <w:p w:rsidR="00B44BD2" w:rsidRDefault="00B44BD2" w:rsidP="00DE37B9">
      <w:pPr>
        <w:numPr>
          <w:ilvl w:val="0"/>
          <w:numId w:val="14"/>
        </w:numPr>
        <w:jc w:val="both"/>
      </w:pPr>
      <w:r>
        <w:rPr>
          <w:b/>
        </w:rPr>
        <w:t xml:space="preserve">Нормативно </w:t>
      </w:r>
      <w:r>
        <w:t>– правовая  адекватность – соответствие целей программы и планируемых способов их достижения с законодательством федерального, регионального и местного уровней.</w:t>
      </w:r>
    </w:p>
    <w:p w:rsidR="00B44BD2" w:rsidRDefault="00B44BD2" w:rsidP="00DE37B9">
      <w:pPr>
        <w:numPr>
          <w:ilvl w:val="0"/>
          <w:numId w:val="14"/>
        </w:numPr>
        <w:jc w:val="both"/>
      </w:pPr>
      <w:r>
        <w:rPr>
          <w:b/>
        </w:rPr>
        <w:t xml:space="preserve">Индивидуальность </w:t>
      </w:r>
      <w:r>
        <w:t>– программа нацелена на решение специфических (не глобальных) проблем ДОУ при максимальном учете и отражении особенностей детского сада, запросов и потенциальных возможностей коллектива, социума и родителей (законных представителей)</w:t>
      </w:r>
    </w:p>
    <w:p w:rsidR="00B44BD2" w:rsidRDefault="00B44BD2" w:rsidP="00B44BD2">
      <w:pPr>
        <w:jc w:val="both"/>
      </w:pPr>
    </w:p>
    <w:p w:rsidR="00B44BD2" w:rsidRDefault="00B44BD2" w:rsidP="00B44BD2">
      <w:pPr>
        <w:jc w:val="both"/>
      </w:pPr>
      <w:r>
        <w:t>2.1.4.</w:t>
      </w:r>
    </w:p>
    <w:tbl>
      <w:tblPr>
        <w:tblW w:w="5000" w:type="pct"/>
        <w:tblLook w:val="00A0"/>
      </w:tblPr>
      <w:tblGrid>
        <w:gridCol w:w="9571"/>
      </w:tblGrid>
      <w:tr w:rsidR="00B44BD2" w:rsidTr="00B44BD2">
        <w:tc>
          <w:tcPr>
            <w:tcW w:w="5000" w:type="pct"/>
            <w:hideMark/>
          </w:tcPr>
          <w:p w:rsidR="00B44BD2" w:rsidRDefault="00B44BD2">
            <w:pPr>
              <w:spacing w:line="276" w:lineRule="auto"/>
              <w:jc w:val="center"/>
              <w:rPr>
                <w:rFonts w:ascii="Calibri" w:eastAsia="Calibri" w:hAnsi="Calibri" w:cs="Arial"/>
                <w:lang w:eastAsia="en-US"/>
              </w:rPr>
            </w:pPr>
            <w:r>
              <w:rPr>
                <w:b/>
              </w:rPr>
              <w:t>Паспорт программы развития.</w:t>
            </w:r>
          </w:p>
        </w:tc>
      </w:tr>
    </w:tbl>
    <w:p w:rsidR="00B44BD2" w:rsidRDefault="00B44BD2" w:rsidP="00B44BD2"/>
    <w:p w:rsidR="00B44BD2" w:rsidRDefault="00B44BD2" w:rsidP="00B44BD2"/>
    <w:tbl>
      <w:tblPr>
        <w:tblW w:w="51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92"/>
        <w:gridCol w:w="1350"/>
        <w:gridCol w:w="5800"/>
      </w:tblGrid>
      <w:tr w:rsidR="00B44BD2" w:rsidTr="00B44BD2">
        <w:tc>
          <w:tcPr>
            <w:tcW w:w="1404" w:type="pct"/>
            <w:tcBorders>
              <w:top w:val="single" w:sz="4" w:space="0" w:color="000000"/>
              <w:left w:val="single" w:sz="4" w:space="0" w:color="000000"/>
              <w:bottom w:val="single" w:sz="4" w:space="0" w:color="000000"/>
              <w:right w:val="single" w:sz="4" w:space="0" w:color="000000"/>
            </w:tcBorders>
            <w:hideMark/>
          </w:tcPr>
          <w:p w:rsidR="00B44BD2" w:rsidRDefault="00B44BD2">
            <w:pPr>
              <w:rPr>
                <w:sz w:val="20"/>
                <w:szCs w:val="20"/>
              </w:rPr>
            </w:pPr>
          </w:p>
        </w:tc>
        <w:tc>
          <w:tcPr>
            <w:tcW w:w="3596" w:type="pct"/>
            <w:gridSpan w:val="2"/>
            <w:tcBorders>
              <w:top w:val="single" w:sz="4" w:space="0" w:color="000000"/>
              <w:left w:val="single" w:sz="4" w:space="0" w:color="000000"/>
              <w:bottom w:val="single" w:sz="4" w:space="0" w:color="000000"/>
              <w:right w:val="single" w:sz="4" w:space="0" w:color="000000"/>
            </w:tcBorders>
            <w:hideMark/>
          </w:tcPr>
          <w:p w:rsidR="00B44BD2" w:rsidRDefault="00B44BD2">
            <w:pPr>
              <w:rPr>
                <w:sz w:val="20"/>
                <w:szCs w:val="20"/>
              </w:rPr>
            </w:pPr>
          </w:p>
        </w:tc>
      </w:tr>
      <w:tr w:rsidR="00B44BD2" w:rsidTr="00B44BD2">
        <w:tc>
          <w:tcPr>
            <w:tcW w:w="1404" w:type="pct"/>
            <w:tcBorders>
              <w:top w:val="single" w:sz="4" w:space="0" w:color="000000"/>
              <w:left w:val="single" w:sz="4" w:space="0" w:color="000000"/>
              <w:bottom w:val="single" w:sz="4" w:space="0" w:color="000000"/>
              <w:right w:val="single" w:sz="4" w:space="0" w:color="000000"/>
            </w:tcBorders>
            <w:hideMark/>
          </w:tcPr>
          <w:p w:rsidR="00B44BD2" w:rsidRDefault="00B44BD2">
            <w:pPr>
              <w:spacing w:line="276" w:lineRule="auto"/>
              <w:rPr>
                <w:rFonts w:eastAsia="Calibri"/>
                <w:b/>
                <w:lang w:eastAsia="en-US"/>
              </w:rPr>
            </w:pPr>
            <w:r>
              <w:rPr>
                <w:b/>
              </w:rPr>
              <w:t>Полное наименование программы</w:t>
            </w:r>
          </w:p>
        </w:tc>
        <w:tc>
          <w:tcPr>
            <w:tcW w:w="3596" w:type="pct"/>
            <w:gridSpan w:val="2"/>
            <w:tcBorders>
              <w:top w:val="single" w:sz="4" w:space="0" w:color="000000"/>
              <w:left w:val="single" w:sz="4" w:space="0" w:color="000000"/>
              <w:bottom w:val="single" w:sz="4" w:space="0" w:color="000000"/>
              <w:right w:val="single" w:sz="4" w:space="0" w:color="000000"/>
            </w:tcBorders>
            <w:hideMark/>
          </w:tcPr>
          <w:p w:rsidR="00B44BD2" w:rsidRDefault="00B44BD2">
            <w:pPr>
              <w:spacing w:line="276" w:lineRule="auto"/>
              <w:rPr>
                <w:rFonts w:eastAsia="Calibri"/>
                <w:lang w:eastAsia="en-US"/>
              </w:rPr>
            </w:pPr>
            <w:r>
              <w:t xml:space="preserve">Программа </w:t>
            </w:r>
            <w:proofErr w:type="gramStart"/>
            <w:r>
              <w:t>развития  Муниципального бюджетного дошкольного образовательного учреждения  города Иркутска детского сада</w:t>
            </w:r>
            <w:proofErr w:type="gramEnd"/>
            <w:r>
              <w:t xml:space="preserve"> № 115, </w:t>
            </w:r>
            <w:proofErr w:type="spellStart"/>
            <w:r>
              <w:t>общеразвивающего</w:t>
            </w:r>
            <w:proofErr w:type="spellEnd"/>
            <w:r>
              <w:t xml:space="preserve"> вида, Свердловского административного округа г. Иркутска (долее ДОО)</w:t>
            </w:r>
          </w:p>
        </w:tc>
      </w:tr>
      <w:tr w:rsidR="00B44BD2" w:rsidTr="00B44BD2">
        <w:trPr>
          <w:trHeight w:val="1300"/>
        </w:trPr>
        <w:tc>
          <w:tcPr>
            <w:tcW w:w="1404" w:type="pct"/>
            <w:tcBorders>
              <w:top w:val="single" w:sz="4" w:space="0" w:color="000000"/>
              <w:left w:val="single" w:sz="4" w:space="0" w:color="000000"/>
              <w:bottom w:val="single" w:sz="4" w:space="0" w:color="auto"/>
              <w:right w:val="single" w:sz="4" w:space="0" w:color="000000"/>
            </w:tcBorders>
            <w:hideMark/>
          </w:tcPr>
          <w:p w:rsidR="00B44BD2" w:rsidRDefault="00B44BD2">
            <w:pPr>
              <w:spacing w:line="276" w:lineRule="auto"/>
              <w:rPr>
                <w:b/>
              </w:rPr>
            </w:pPr>
            <w:r>
              <w:rPr>
                <w:b/>
              </w:rPr>
              <w:t>Статус Программы</w:t>
            </w:r>
          </w:p>
        </w:tc>
        <w:tc>
          <w:tcPr>
            <w:tcW w:w="3596" w:type="pct"/>
            <w:gridSpan w:val="2"/>
            <w:tcBorders>
              <w:top w:val="single" w:sz="4" w:space="0" w:color="000000"/>
              <w:left w:val="single" w:sz="4" w:space="0" w:color="000000"/>
              <w:bottom w:val="single" w:sz="4" w:space="0" w:color="auto"/>
              <w:right w:val="single" w:sz="4" w:space="0" w:color="000000"/>
            </w:tcBorders>
            <w:hideMark/>
          </w:tcPr>
          <w:p w:rsidR="00B44BD2" w:rsidRDefault="00B44BD2">
            <w:pPr>
              <w:spacing w:line="276" w:lineRule="auto"/>
              <w:rPr>
                <w:rFonts w:eastAsia="Calibri"/>
                <w:lang w:eastAsia="en-US"/>
              </w:rPr>
            </w:pPr>
            <w:r>
              <w:t>Нормативный документ ДОО</w:t>
            </w:r>
            <w:proofErr w:type="gramStart"/>
            <w:r>
              <w:t xml:space="preserve"> .</w:t>
            </w:r>
            <w:proofErr w:type="gramEnd"/>
            <w:r>
              <w:t xml:space="preserve"> Стратегический план, направленный на осуществление нововведений в образовательном учреждении, на реализацию актуальных,  перспективных, прогнозируемых образовательных потребностей, социального заказа.</w:t>
            </w:r>
          </w:p>
        </w:tc>
      </w:tr>
      <w:tr w:rsidR="00B44BD2" w:rsidTr="00B44BD2">
        <w:trPr>
          <w:trHeight w:val="1300"/>
        </w:trPr>
        <w:tc>
          <w:tcPr>
            <w:tcW w:w="1404" w:type="pct"/>
            <w:tcBorders>
              <w:top w:val="single" w:sz="4" w:space="0" w:color="000000"/>
              <w:left w:val="single" w:sz="4" w:space="0" w:color="000000"/>
              <w:bottom w:val="single" w:sz="4" w:space="0" w:color="auto"/>
              <w:right w:val="single" w:sz="4" w:space="0" w:color="000000"/>
            </w:tcBorders>
            <w:hideMark/>
          </w:tcPr>
          <w:p w:rsidR="00B44BD2" w:rsidRDefault="00B44BD2">
            <w:pPr>
              <w:spacing w:line="276" w:lineRule="auto"/>
              <w:rPr>
                <w:rFonts w:eastAsia="Calibri"/>
                <w:b/>
                <w:lang w:eastAsia="en-US"/>
              </w:rPr>
            </w:pPr>
            <w:r>
              <w:rPr>
                <w:b/>
              </w:rPr>
              <w:t>Основания для разработки</w:t>
            </w:r>
          </w:p>
        </w:tc>
        <w:tc>
          <w:tcPr>
            <w:tcW w:w="3596" w:type="pct"/>
            <w:gridSpan w:val="2"/>
            <w:tcBorders>
              <w:top w:val="single" w:sz="4" w:space="0" w:color="000000"/>
              <w:left w:val="single" w:sz="4" w:space="0" w:color="000000"/>
              <w:bottom w:val="single" w:sz="4" w:space="0" w:color="auto"/>
              <w:right w:val="single" w:sz="4" w:space="0" w:color="000000"/>
            </w:tcBorders>
            <w:hideMark/>
          </w:tcPr>
          <w:p w:rsidR="00B44BD2" w:rsidRPr="00CC1672" w:rsidRDefault="00B44BD2" w:rsidP="00DE37B9">
            <w:pPr>
              <w:pStyle w:val="aa"/>
              <w:numPr>
                <w:ilvl w:val="0"/>
                <w:numId w:val="16"/>
              </w:numPr>
              <w:spacing w:line="276" w:lineRule="auto"/>
              <w:contextualSpacing/>
              <w:rPr>
                <w:rFonts w:eastAsia="Calibri"/>
              </w:rPr>
            </w:pPr>
            <w:r w:rsidRPr="00CC1672">
              <w:t>Нормативная база:</w:t>
            </w:r>
          </w:p>
          <w:p w:rsidR="00B44BD2" w:rsidRPr="00CC1672" w:rsidRDefault="00B44BD2" w:rsidP="00DE37B9">
            <w:pPr>
              <w:pStyle w:val="aa"/>
              <w:numPr>
                <w:ilvl w:val="0"/>
                <w:numId w:val="17"/>
              </w:numPr>
              <w:spacing w:line="276" w:lineRule="auto"/>
              <w:contextualSpacing/>
            </w:pPr>
            <w:r w:rsidRPr="00CC1672">
              <w:t>Конституция Российской Федерации;</w:t>
            </w:r>
          </w:p>
          <w:p w:rsidR="00B44BD2" w:rsidRPr="00CC1672" w:rsidRDefault="00B44BD2" w:rsidP="00DE37B9">
            <w:pPr>
              <w:pStyle w:val="aa"/>
              <w:numPr>
                <w:ilvl w:val="0"/>
                <w:numId w:val="17"/>
              </w:numPr>
              <w:spacing w:line="276" w:lineRule="auto"/>
              <w:contextualSpacing/>
            </w:pPr>
            <w:r w:rsidRPr="00CC1672">
              <w:t>Конвенция о правах ребенка;</w:t>
            </w:r>
          </w:p>
          <w:p w:rsidR="00B44BD2" w:rsidRPr="00CC1672" w:rsidRDefault="00B44BD2" w:rsidP="00DE37B9">
            <w:pPr>
              <w:pStyle w:val="aa"/>
              <w:numPr>
                <w:ilvl w:val="0"/>
                <w:numId w:val="17"/>
              </w:numPr>
              <w:spacing w:line="276" w:lineRule="auto"/>
              <w:contextualSpacing/>
            </w:pPr>
            <w:r w:rsidRPr="00CC1672">
              <w:t xml:space="preserve">Федеральный закон Российской Федерации от 29 декабря 2012 г. № 273- ФЗ «Об образовании в Российской федерации», вступивший в силу 1 сентября 2013года; </w:t>
            </w:r>
          </w:p>
          <w:p w:rsidR="00B44BD2" w:rsidRPr="00CC1672" w:rsidRDefault="00B44BD2" w:rsidP="00DE37B9">
            <w:pPr>
              <w:pStyle w:val="aa"/>
              <w:numPr>
                <w:ilvl w:val="0"/>
                <w:numId w:val="17"/>
              </w:numPr>
              <w:spacing w:line="276" w:lineRule="auto"/>
              <w:contextualSpacing/>
            </w:pPr>
            <w:r w:rsidRPr="00CC1672">
              <w:t xml:space="preserve">Письмо </w:t>
            </w:r>
            <w:proofErr w:type="spellStart"/>
            <w:r w:rsidRPr="00CC1672">
              <w:t>Минобрнауки</w:t>
            </w:r>
            <w:proofErr w:type="spellEnd"/>
            <w:r w:rsidRPr="00CC1672">
              <w:t xml:space="preserve"> России от 01.04.2013 № ИР- 170\17 «О Федеральном законе «Об образовании в Российской Федерации» (вместе с Рекомендациями субъектам Российской Федерации по подготовке к реализации федерального закона «Об образовании в Российской Федерации»;</w:t>
            </w:r>
          </w:p>
          <w:p w:rsidR="00B44BD2" w:rsidRPr="00CC1672" w:rsidRDefault="00B44BD2" w:rsidP="00DE37B9">
            <w:pPr>
              <w:pStyle w:val="aa"/>
              <w:numPr>
                <w:ilvl w:val="0"/>
                <w:numId w:val="17"/>
              </w:numPr>
              <w:spacing w:line="276" w:lineRule="auto"/>
              <w:contextualSpacing/>
            </w:pPr>
            <w:r w:rsidRPr="00CC1672">
              <w:t>Приказ Министерства образования и науки Российской Федерации (</w:t>
            </w:r>
            <w:proofErr w:type="spellStart"/>
            <w:r w:rsidRPr="00CC1672">
              <w:t>Минобрнауки</w:t>
            </w:r>
            <w:proofErr w:type="spellEnd"/>
            <w:r w:rsidRPr="00CC1672">
              <w:t xml:space="preserve"> России) от 30 августа 2013г. №1014г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44BD2" w:rsidRPr="00CC1672" w:rsidRDefault="00B44BD2" w:rsidP="00DE37B9">
            <w:pPr>
              <w:pStyle w:val="aa"/>
              <w:numPr>
                <w:ilvl w:val="0"/>
                <w:numId w:val="17"/>
              </w:numPr>
              <w:spacing w:line="276" w:lineRule="auto"/>
              <w:contextualSpacing/>
            </w:pPr>
            <w:r w:rsidRPr="00CC1672">
              <w:t>Государственная программа Российской Федерации «Развитие образования» на 2013-2020годы, утвержденная распоряжением Правительства РФ от 22.11.2012 № 2148-р;</w:t>
            </w:r>
          </w:p>
          <w:p w:rsidR="00B44BD2" w:rsidRPr="00CC1672" w:rsidRDefault="00B44BD2" w:rsidP="00DE37B9">
            <w:pPr>
              <w:pStyle w:val="aa"/>
              <w:numPr>
                <w:ilvl w:val="0"/>
                <w:numId w:val="17"/>
              </w:numPr>
              <w:spacing w:line="276" w:lineRule="auto"/>
              <w:contextualSpacing/>
            </w:pPr>
            <w:r w:rsidRPr="00CC1672">
              <w:t>Государственная программа Иркутской области «Развитие образования» на 2014-2018годы, утвержденная распоряжением Правительства Иркутской области, от 24.10.2013г. № 456-пп;</w:t>
            </w:r>
          </w:p>
          <w:p w:rsidR="00B44BD2" w:rsidRPr="00CC1672" w:rsidRDefault="00B44BD2" w:rsidP="00DE37B9">
            <w:pPr>
              <w:pStyle w:val="aa"/>
              <w:numPr>
                <w:ilvl w:val="0"/>
                <w:numId w:val="17"/>
              </w:numPr>
              <w:spacing w:line="276" w:lineRule="auto"/>
              <w:contextualSpacing/>
            </w:pPr>
            <w:r w:rsidRPr="00CC1672">
              <w:lastRenderedPageBreak/>
              <w:t>Федеральный государственный образовательный стандарт дошкольного образования, утвержденный приказом Министерства образования  и науки РФ от 17.10.2013г. № 1155;</w:t>
            </w:r>
          </w:p>
          <w:p w:rsidR="00B44BD2" w:rsidRPr="00CC1672" w:rsidRDefault="00B44BD2" w:rsidP="00DE37B9">
            <w:pPr>
              <w:pStyle w:val="aa"/>
              <w:numPr>
                <w:ilvl w:val="0"/>
                <w:numId w:val="17"/>
              </w:numPr>
              <w:spacing w:line="276" w:lineRule="auto"/>
              <w:contextualSpacing/>
            </w:pPr>
            <w:r w:rsidRPr="00CC1672">
              <w:t>Профессиональный стандарт педагога, утвержденный приказом Министерства труда и социальной защиты РФ от 18.10.2013г       № 544н;</w:t>
            </w:r>
          </w:p>
          <w:p w:rsidR="00B44BD2" w:rsidRPr="00CC1672" w:rsidRDefault="00B44BD2" w:rsidP="00DE37B9">
            <w:pPr>
              <w:pStyle w:val="aa"/>
              <w:numPr>
                <w:ilvl w:val="0"/>
                <w:numId w:val="17"/>
              </w:numPr>
              <w:spacing w:line="276" w:lineRule="auto"/>
              <w:contextualSpacing/>
            </w:pPr>
            <w:proofErr w:type="spellStart"/>
            <w:r w:rsidRPr="00CC1672">
              <w:t>СанПиН</w:t>
            </w:r>
            <w:proofErr w:type="spellEnd"/>
            <w:r w:rsidRPr="00CC1672">
              <w:t xml:space="preserve"> 2.4.1. 3049-13 «Санитарно </w:t>
            </w:r>
            <w:proofErr w:type="gramStart"/>
            <w:r w:rsidRPr="00CC1672">
              <w:t>–э</w:t>
            </w:r>
            <w:proofErr w:type="gramEnd"/>
            <w:r w:rsidRPr="00CC1672">
              <w:t>пидемиологические требования к устройству, содержанию и организации режима работы дошкольных образовательных организаций»;</w:t>
            </w:r>
          </w:p>
          <w:p w:rsidR="00B44BD2" w:rsidRPr="00CC1672" w:rsidRDefault="00B44BD2" w:rsidP="00DE37B9">
            <w:pPr>
              <w:pStyle w:val="aa"/>
              <w:numPr>
                <w:ilvl w:val="0"/>
                <w:numId w:val="17"/>
              </w:numPr>
              <w:spacing w:line="276" w:lineRule="auto"/>
              <w:contextualSpacing/>
            </w:pPr>
            <w:r w:rsidRPr="00CC1672">
              <w:t>Приказ министерства образования и науки Российской Федерации  от 17 октября 2013г №1155 г. «Об утверждении федерального государственного стандарта дошкольного образования»</w:t>
            </w:r>
          </w:p>
          <w:p w:rsidR="00B44BD2" w:rsidRDefault="00B44BD2" w:rsidP="00DE37B9">
            <w:pPr>
              <w:pStyle w:val="aa"/>
              <w:numPr>
                <w:ilvl w:val="0"/>
                <w:numId w:val="17"/>
              </w:numPr>
              <w:spacing w:line="276" w:lineRule="auto"/>
              <w:contextualSpacing/>
              <w:rPr>
                <w:rFonts w:eastAsia="Calibri"/>
                <w:lang w:eastAsia="en-US"/>
              </w:rPr>
            </w:pPr>
            <w:r>
              <w:t>Устав МБДОУ г.</w:t>
            </w:r>
            <w:r w:rsidR="00437FCD">
              <w:t xml:space="preserve"> </w:t>
            </w:r>
            <w:r>
              <w:t>Иркутска детского сада № 115</w:t>
            </w:r>
          </w:p>
        </w:tc>
      </w:tr>
      <w:tr w:rsidR="00B44BD2" w:rsidTr="00B44BD2">
        <w:trPr>
          <w:trHeight w:val="2500"/>
        </w:trPr>
        <w:tc>
          <w:tcPr>
            <w:tcW w:w="1404" w:type="pct"/>
            <w:tcBorders>
              <w:top w:val="single" w:sz="4" w:space="0" w:color="auto"/>
              <w:left w:val="single" w:sz="4" w:space="0" w:color="000000"/>
              <w:bottom w:val="single" w:sz="4" w:space="0" w:color="000000"/>
              <w:right w:val="single" w:sz="4" w:space="0" w:color="000000"/>
            </w:tcBorders>
            <w:hideMark/>
          </w:tcPr>
          <w:p w:rsidR="00B44BD2" w:rsidRDefault="00B44BD2">
            <w:pPr>
              <w:spacing w:line="276" w:lineRule="auto"/>
              <w:rPr>
                <w:b/>
              </w:rPr>
            </w:pPr>
            <w:r>
              <w:rPr>
                <w:b/>
              </w:rPr>
              <w:lastRenderedPageBreak/>
              <w:t>Назначение  программы</w:t>
            </w:r>
          </w:p>
        </w:tc>
        <w:tc>
          <w:tcPr>
            <w:tcW w:w="3596" w:type="pct"/>
            <w:gridSpan w:val="2"/>
            <w:tcBorders>
              <w:top w:val="single" w:sz="4" w:space="0" w:color="auto"/>
              <w:left w:val="single" w:sz="4" w:space="0" w:color="000000"/>
              <w:bottom w:val="single" w:sz="4" w:space="0" w:color="000000"/>
              <w:right w:val="single" w:sz="4" w:space="0" w:color="000000"/>
            </w:tcBorders>
            <w:hideMark/>
          </w:tcPr>
          <w:p w:rsidR="00B44BD2" w:rsidRDefault="00B44BD2">
            <w:pPr>
              <w:spacing w:line="276" w:lineRule="auto"/>
            </w:pPr>
            <w:r>
              <w:t xml:space="preserve">Программа развития предназначена для определения перспективных направлений развития образовательного учреждения на основе анализа работы МБДОУ г. Иркутска детского сада № 115 за предыдущий период. </w:t>
            </w:r>
          </w:p>
          <w:p w:rsidR="00B44BD2" w:rsidRDefault="00B44BD2">
            <w:pPr>
              <w:spacing w:line="276" w:lineRule="auto"/>
            </w:pPr>
            <w:r>
              <w:t>В программе отражены тенденции изменений, охарактеризованы главные направления обновления содержания образования и организации воспитания, управление дошкольным учреждением на основе современных и инновационных  процессов</w:t>
            </w:r>
          </w:p>
        </w:tc>
      </w:tr>
      <w:tr w:rsidR="00B44BD2" w:rsidTr="00B44BD2">
        <w:tc>
          <w:tcPr>
            <w:tcW w:w="1404" w:type="pct"/>
            <w:tcBorders>
              <w:top w:val="single" w:sz="4" w:space="0" w:color="000000"/>
              <w:left w:val="single" w:sz="4" w:space="0" w:color="000000"/>
              <w:bottom w:val="single" w:sz="4" w:space="0" w:color="000000"/>
              <w:right w:val="single" w:sz="4" w:space="0" w:color="000000"/>
            </w:tcBorders>
            <w:hideMark/>
          </w:tcPr>
          <w:p w:rsidR="00B44BD2" w:rsidRDefault="00B44BD2">
            <w:pPr>
              <w:spacing w:line="276" w:lineRule="auto"/>
              <w:rPr>
                <w:rFonts w:eastAsia="Calibri"/>
                <w:b/>
                <w:lang w:eastAsia="en-US"/>
              </w:rPr>
            </w:pPr>
            <w:r>
              <w:rPr>
                <w:b/>
              </w:rPr>
              <w:t xml:space="preserve">Тема – название </w:t>
            </w:r>
          </w:p>
        </w:tc>
        <w:tc>
          <w:tcPr>
            <w:tcW w:w="3596" w:type="pct"/>
            <w:gridSpan w:val="2"/>
            <w:tcBorders>
              <w:top w:val="single" w:sz="4" w:space="0" w:color="000000"/>
              <w:left w:val="single" w:sz="4" w:space="0" w:color="000000"/>
              <w:bottom w:val="single" w:sz="4" w:space="0" w:color="000000"/>
              <w:right w:val="single" w:sz="4" w:space="0" w:color="000000"/>
            </w:tcBorders>
            <w:hideMark/>
          </w:tcPr>
          <w:p w:rsidR="00B44BD2" w:rsidRPr="000B4C9D" w:rsidRDefault="00B44BD2" w:rsidP="00DE37B9">
            <w:pPr>
              <w:numPr>
                <w:ilvl w:val="0"/>
                <w:numId w:val="18"/>
              </w:numPr>
              <w:spacing w:line="276" w:lineRule="auto"/>
              <w:jc w:val="both"/>
              <w:rPr>
                <w:rFonts w:ascii="Calibri" w:eastAsia="Calibri" w:hAnsi="Calibri" w:cs="Arial"/>
                <w:lang w:eastAsia="en-US"/>
              </w:rPr>
            </w:pPr>
            <w:r w:rsidRPr="000B4C9D">
              <w:t>« Управление качеством  образования в контексте обеспечения равных стартовых возможностей у дошкольников в процессе подготовки к школьному обучению»</w:t>
            </w:r>
          </w:p>
          <w:p w:rsidR="00B44BD2" w:rsidRDefault="00B44BD2" w:rsidP="00DE37B9">
            <w:pPr>
              <w:numPr>
                <w:ilvl w:val="0"/>
                <w:numId w:val="18"/>
              </w:numPr>
              <w:spacing w:line="276" w:lineRule="auto"/>
              <w:jc w:val="both"/>
              <w:rPr>
                <w:rFonts w:ascii="Calibri" w:eastAsia="Calibri" w:hAnsi="Calibri" w:cs="Arial"/>
                <w:color w:val="FF0000"/>
                <w:lang w:eastAsia="en-US"/>
              </w:rPr>
            </w:pPr>
            <w:r w:rsidRPr="000B4C9D">
              <w:t xml:space="preserve">«Обеспечение работы  детского сада № 115 в режиме непрерывного развития направленной на целостное и разностороннее развитие воспитанников  на этапе переходного периода внедрения ФГОС </w:t>
            </w:r>
            <w:proofErr w:type="gramStart"/>
            <w:r w:rsidRPr="000B4C9D">
              <w:t>ДО</w:t>
            </w:r>
            <w:proofErr w:type="gramEnd"/>
            <w:r w:rsidRPr="000B4C9D">
              <w:t>»:</w:t>
            </w:r>
            <w:r>
              <w:rPr>
                <w:color w:val="FF0000"/>
              </w:rPr>
              <w:t xml:space="preserve"> </w:t>
            </w:r>
          </w:p>
        </w:tc>
      </w:tr>
      <w:tr w:rsidR="00B44BD2" w:rsidTr="00B44BD2">
        <w:tc>
          <w:tcPr>
            <w:tcW w:w="1404" w:type="pct"/>
            <w:tcBorders>
              <w:top w:val="single" w:sz="4" w:space="0" w:color="000000"/>
              <w:left w:val="single" w:sz="4" w:space="0" w:color="000000"/>
              <w:bottom w:val="single" w:sz="4" w:space="0" w:color="000000"/>
              <w:right w:val="single" w:sz="4" w:space="0" w:color="000000"/>
            </w:tcBorders>
            <w:hideMark/>
          </w:tcPr>
          <w:p w:rsidR="00B44BD2" w:rsidRDefault="00B44BD2">
            <w:pPr>
              <w:spacing w:line="276" w:lineRule="auto"/>
              <w:rPr>
                <w:rFonts w:ascii="Calibri" w:eastAsia="Calibri" w:hAnsi="Calibri" w:cs="Arial"/>
                <w:lang w:eastAsia="en-US"/>
              </w:rPr>
            </w:pPr>
            <w:r>
              <w:rPr>
                <w:b/>
              </w:rPr>
              <w:t>Ответственный исполнитель основных мероприятий программы</w:t>
            </w:r>
          </w:p>
        </w:tc>
        <w:tc>
          <w:tcPr>
            <w:tcW w:w="3596" w:type="pct"/>
            <w:gridSpan w:val="2"/>
            <w:tcBorders>
              <w:top w:val="single" w:sz="4" w:space="0" w:color="000000"/>
              <w:left w:val="single" w:sz="4" w:space="0" w:color="000000"/>
              <w:bottom w:val="single" w:sz="4" w:space="0" w:color="000000"/>
              <w:right w:val="single" w:sz="4" w:space="0" w:color="000000"/>
            </w:tcBorders>
            <w:hideMark/>
          </w:tcPr>
          <w:p w:rsidR="00B44BD2" w:rsidRDefault="00B44BD2">
            <w:pPr>
              <w:spacing w:line="276" w:lineRule="auto"/>
              <w:rPr>
                <w:rFonts w:eastAsia="Calibri"/>
                <w:lang w:eastAsia="en-US"/>
              </w:rPr>
            </w:pPr>
            <w:r>
              <w:t>Коллектив  МБДОУ города Иркутска    детского сада № 115 . Свердловский округ, родители (законные представители), социальные партнеры.</w:t>
            </w:r>
          </w:p>
        </w:tc>
      </w:tr>
      <w:tr w:rsidR="00B44BD2" w:rsidTr="00B44BD2">
        <w:tc>
          <w:tcPr>
            <w:tcW w:w="1404" w:type="pct"/>
            <w:tcBorders>
              <w:top w:val="single" w:sz="4" w:space="0" w:color="000000"/>
              <w:left w:val="single" w:sz="4" w:space="0" w:color="000000"/>
              <w:bottom w:val="single" w:sz="4" w:space="0" w:color="000000"/>
              <w:right w:val="single" w:sz="4" w:space="0" w:color="000000"/>
            </w:tcBorders>
            <w:hideMark/>
          </w:tcPr>
          <w:p w:rsidR="00B44BD2" w:rsidRDefault="00B44BD2">
            <w:pPr>
              <w:spacing w:line="276" w:lineRule="auto"/>
              <w:rPr>
                <w:rFonts w:eastAsia="Calibri"/>
                <w:b/>
                <w:lang w:eastAsia="en-US"/>
              </w:rPr>
            </w:pPr>
            <w:r>
              <w:rPr>
                <w:b/>
              </w:rPr>
              <w:t>Основные  разработчики программы</w:t>
            </w:r>
          </w:p>
        </w:tc>
        <w:tc>
          <w:tcPr>
            <w:tcW w:w="3596" w:type="pct"/>
            <w:gridSpan w:val="2"/>
            <w:tcBorders>
              <w:top w:val="single" w:sz="4" w:space="0" w:color="000000"/>
              <w:left w:val="single" w:sz="4" w:space="0" w:color="000000"/>
              <w:bottom w:val="single" w:sz="4" w:space="0" w:color="000000"/>
              <w:right w:val="single" w:sz="4" w:space="0" w:color="000000"/>
            </w:tcBorders>
            <w:hideMark/>
          </w:tcPr>
          <w:p w:rsidR="00B44BD2" w:rsidRPr="00CC1672" w:rsidRDefault="00FE7377">
            <w:pPr>
              <w:spacing w:line="276" w:lineRule="auto"/>
            </w:pPr>
            <w:r w:rsidRPr="00CC1672">
              <w:t>Заведующий ДОУ</w:t>
            </w:r>
            <w:r w:rsidR="00B44BD2" w:rsidRPr="00CC1672">
              <w:t xml:space="preserve"> Людмила Николаевна Токарева, </w:t>
            </w:r>
          </w:p>
          <w:p w:rsidR="00B44BD2" w:rsidRPr="00CC1672" w:rsidRDefault="0009647C">
            <w:pPr>
              <w:spacing w:line="276" w:lineRule="auto"/>
            </w:pPr>
            <w:r w:rsidRPr="00CC1672">
              <w:t xml:space="preserve">Заместитель заведующей по </w:t>
            </w:r>
            <w:proofErr w:type="spellStart"/>
            <w:r w:rsidR="00FE7377" w:rsidRPr="00CC1672">
              <w:t>воспитательн</w:t>
            </w:r>
            <w:proofErr w:type="gramStart"/>
            <w:r w:rsidR="00FE7377" w:rsidRPr="00CC1672">
              <w:t>о</w:t>
            </w:r>
            <w:proofErr w:type="spellEnd"/>
            <w:r w:rsidR="00FE7377" w:rsidRPr="00CC1672">
              <w:t>-</w:t>
            </w:r>
            <w:proofErr w:type="gramEnd"/>
            <w:r w:rsidR="00FE7377" w:rsidRPr="00CC1672">
              <w:t xml:space="preserve"> методической  работе </w:t>
            </w:r>
            <w:r w:rsidRPr="00CC1672">
              <w:t xml:space="preserve"> </w:t>
            </w:r>
            <w:r w:rsidR="00B44BD2" w:rsidRPr="00CC1672">
              <w:t xml:space="preserve"> Ольга Александровна  </w:t>
            </w:r>
            <w:proofErr w:type="spellStart"/>
            <w:r w:rsidR="00B44BD2" w:rsidRPr="00CC1672">
              <w:t>Бачина</w:t>
            </w:r>
            <w:proofErr w:type="spellEnd"/>
            <w:r w:rsidR="00B44BD2" w:rsidRPr="00CC1672">
              <w:t>.</w:t>
            </w:r>
          </w:p>
          <w:p w:rsidR="00FE7377" w:rsidRPr="00CC1672" w:rsidRDefault="00FE7377">
            <w:pPr>
              <w:spacing w:line="276" w:lineRule="auto"/>
              <w:rPr>
                <w:rFonts w:eastAsia="Calibri"/>
                <w:lang w:eastAsia="en-US"/>
              </w:rPr>
            </w:pPr>
            <w:r w:rsidRPr="00CC1672">
              <w:t xml:space="preserve">Рабочая группа  </w:t>
            </w:r>
          </w:p>
        </w:tc>
      </w:tr>
      <w:tr w:rsidR="00B44BD2" w:rsidTr="00B44BD2">
        <w:tc>
          <w:tcPr>
            <w:tcW w:w="1404" w:type="pct"/>
            <w:tcBorders>
              <w:top w:val="single" w:sz="4" w:space="0" w:color="000000"/>
              <w:left w:val="single" w:sz="4" w:space="0" w:color="000000"/>
              <w:bottom w:val="single" w:sz="4" w:space="0" w:color="000000"/>
              <w:right w:val="single" w:sz="4" w:space="0" w:color="000000"/>
            </w:tcBorders>
            <w:hideMark/>
          </w:tcPr>
          <w:p w:rsidR="00B44BD2" w:rsidRDefault="00B44BD2">
            <w:pPr>
              <w:spacing w:line="276" w:lineRule="auto"/>
              <w:rPr>
                <w:rFonts w:eastAsia="Calibri"/>
                <w:b/>
                <w:lang w:eastAsia="en-US"/>
              </w:rPr>
            </w:pPr>
            <w:r>
              <w:rPr>
                <w:b/>
                <w:bCs/>
              </w:rPr>
              <w:t>Руководители  разработанного проекта  Программы развития</w:t>
            </w:r>
          </w:p>
        </w:tc>
        <w:tc>
          <w:tcPr>
            <w:tcW w:w="3596" w:type="pct"/>
            <w:gridSpan w:val="2"/>
            <w:tcBorders>
              <w:top w:val="single" w:sz="4" w:space="0" w:color="000000"/>
              <w:left w:val="single" w:sz="4" w:space="0" w:color="000000"/>
              <w:bottom w:val="single" w:sz="4" w:space="0" w:color="000000"/>
              <w:right w:val="single" w:sz="4" w:space="0" w:color="000000"/>
            </w:tcBorders>
            <w:hideMark/>
          </w:tcPr>
          <w:p w:rsidR="00B44BD2" w:rsidRPr="00CC1672" w:rsidRDefault="00B44BD2">
            <w:pPr>
              <w:spacing w:line="276" w:lineRule="auto"/>
              <w:rPr>
                <w:rFonts w:eastAsia="Calibri"/>
              </w:rPr>
            </w:pPr>
            <w:r w:rsidRPr="00CC1672">
              <w:t>Токарева Людмила Николаевна,  заведующий  МБДОУ города Иркутска детским садом № 115</w:t>
            </w:r>
          </w:p>
          <w:p w:rsidR="00B44BD2" w:rsidRDefault="00B44BD2" w:rsidP="00FE7377">
            <w:pPr>
              <w:spacing w:line="276" w:lineRule="auto"/>
            </w:pPr>
            <w:proofErr w:type="spellStart"/>
            <w:r w:rsidRPr="00CC1672">
              <w:t>Бачина</w:t>
            </w:r>
            <w:proofErr w:type="spellEnd"/>
            <w:r w:rsidRPr="00CC1672">
              <w:t xml:space="preserve"> Ольга Ал</w:t>
            </w:r>
            <w:r w:rsidR="00FE7377" w:rsidRPr="00CC1672">
              <w:t xml:space="preserve">ександровна, заместитель заведующего  по </w:t>
            </w:r>
            <w:proofErr w:type="spellStart"/>
            <w:r w:rsidR="00FE7377" w:rsidRPr="00CC1672">
              <w:t>воспитательно</w:t>
            </w:r>
            <w:proofErr w:type="spellEnd"/>
            <w:r w:rsidR="00FE7377" w:rsidRPr="00CC1672">
              <w:t xml:space="preserve"> – методической  работе </w:t>
            </w:r>
            <w:r w:rsidRPr="00CC1672">
              <w:t xml:space="preserve">МБДОУ города </w:t>
            </w:r>
            <w:r w:rsidR="00437FCD" w:rsidRPr="00CC1672">
              <w:t xml:space="preserve"> </w:t>
            </w:r>
            <w:r w:rsidRPr="00CC1672">
              <w:t xml:space="preserve">Иркутска детского сада № 115 </w:t>
            </w:r>
          </w:p>
          <w:p w:rsidR="008B5094" w:rsidRDefault="008B5094" w:rsidP="00FE7377">
            <w:pPr>
              <w:spacing w:line="276" w:lineRule="auto"/>
            </w:pPr>
          </w:p>
          <w:p w:rsidR="008B5094" w:rsidRDefault="008B5094" w:rsidP="00FE7377">
            <w:pPr>
              <w:spacing w:line="276" w:lineRule="auto"/>
            </w:pPr>
          </w:p>
          <w:p w:rsidR="008B5094" w:rsidRDefault="008B5094" w:rsidP="00FE7377">
            <w:pPr>
              <w:spacing w:line="276" w:lineRule="auto"/>
            </w:pPr>
          </w:p>
          <w:p w:rsidR="008B5094" w:rsidRDefault="008B5094" w:rsidP="00FE7377">
            <w:pPr>
              <w:spacing w:line="276" w:lineRule="auto"/>
            </w:pPr>
          </w:p>
          <w:p w:rsidR="008B5094" w:rsidRPr="00CC1672" w:rsidRDefault="008B5094" w:rsidP="00FE7377">
            <w:pPr>
              <w:spacing w:line="276" w:lineRule="auto"/>
              <w:rPr>
                <w:rFonts w:eastAsia="Calibri"/>
                <w:lang w:eastAsia="en-US"/>
              </w:rPr>
            </w:pPr>
          </w:p>
        </w:tc>
      </w:tr>
      <w:tr w:rsidR="00B44BD2" w:rsidTr="00B44BD2">
        <w:tc>
          <w:tcPr>
            <w:tcW w:w="1404" w:type="pct"/>
            <w:tcBorders>
              <w:top w:val="single" w:sz="4" w:space="0" w:color="000000"/>
              <w:left w:val="single" w:sz="4" w:space="0" w:color="000000"/>
              <w:bottom w:val="single" w:sz="4" w:space="0" w:color="000000"/>
              <w:right w:val="single" w:sz="4" w:space="0" w:color="000000"/>
            </w:tcBorders>
            <w:hideMark/>
          </w:tcPr>
          <w:p w:rsidR="00B44BD2" w:rsidRDefault="00B44BD2">
            <w:pPr>
              <w:rPr>
                <w:sz w:val="20"/>
                <w:szCs w:val="20"/>
              </w:rPr>
            </w:pPr>
          </w:p>
        </w:tc>
        <w:tc>
          <w:tcPr>
            <w:tcW w:w="3596" w:type="pct"/>
            <w:gridSpan w:val="2"/>
            <w:tcBorders>
              <w:top w:val="single" w:sz="4" w:space="0" w:color="000000"/>
              <w:left w:val="single" w:sz="4" w:space="0" w:color="000000"/>
              <w:bottom w:val="single" w:sz="4" w:space="0" w:color="000000"/>
              <w:right w:val="single" w:sz="4" w:space="0" w:color="000000"/>
            </w:tcBorders>
            <w:hideMark/>
          </w:tcPr>
          <w:p w:rsidR="00B44BD2" w:rsidRDefault="00B44BD2">
            <w:pPr>
              <w:rPr>
                <w:sz w:val="20"/>
                <w:szCs w:val="20"/>
              </w:rPr>
            </w:pPr>
          </w:p>
        </w:tc>
      </w:tr>
      <w:tr w:rsidR="00B44BD2" w:rsidTr="00B44BD2">
        <w:tc>
          <w:tcPr>
            <w:tcW w:w="1404" w:type="pct"/>
            <w:tcBorders>
              <w:top w:val="single" w:sz="4" w:space="0" w:color="000000"/>
              <w:left w:val="single" w:sz="4" w:space="0" w:color="000000"/>
              <w:bottom w:val="single" w:sz="4" w:space="0" w:color="000000"/>
              <w:right w:val="single" w:sz="4" w:space="0" w:color="000000"/>
            </w:tcBorders>
            <w:hideMark/>
          </w:tcPr>
          <w:p w:rsidR="00B44BD2" w:rsidRDefault="00B44BD2">
            <w:pPr>
              <w:rPr>
                <w:sz w:val="20"/>
                <w:szCs w:val="20"/>
              </w:rPr>
            </w:pPr>
          </w:p>
        </w:tc>
        <w:tc>
          <w:tcPr>
            <w:tcW w:w="3596" w:type="pct"/>
            <w:gridSpan w:val="2"/>
            <w:tcBorders>
              <w:top w:val="single" w:sz="4" w:space="0" w:color="000000"/>
              <w:left w:val="single" w:sz="4" w:space="0" w:color="000000"/>
              <w:bottom w:val="single" w:sz="4" w:space="0" w:color="000000"/>
              <w:right w:val="single" w:sz="4" w:space="0" w:color="000000"/>
            </w:tcBorders>
            <w:hideMark/>
          </w:tcPr>
          <w:p w:rsidR="00B44BD2" w:rsidRDefault="00B44BD2">
            <w:pPr>
              <w:rPr>
                <w:sz w:val="20"/>
                <w:szCs w:val="20"/>
              </w:rPr>
            </w:pPr>
          </w:p>
        </w:tc>
      </w:tr>
      <w:tr w:rsidR="00B44BD2" w:rsidTr="00B44BD2">
        <w:tc>
          <w:tcPr>
            <w:tcW w:w="1404" w:type="pct"/>
            <w:tcBorders>
              <w:top w:val="single" w:sz="4" w:space="0" w:color="000000"/>
              <w:left w:val="single" w:sz="4" w:space="0" w:color="000000"/>
              <w:bottom w:val="single" w:sz="4" w:space="0" w:color="000000"/>
              <w:right w:val="single" w:sz="4" w:space="0" w:color="000000"/>
            </w:tcBorders>
            <w:hideMark/>
          </w:tcPr>
          <w:p w:rsidR="00B44BD2" w:rsidRDefault="00B44BD2">
            <w:pPr>
              <w:rPr>
                <w:sz w:val="20"/>
                <w:szCs w:val="20"/>
              </w:rPr>
            </w:pPr>
          </w:p>
        </w:tc>
        <w:tc>
          <w:tcPr>
            <w:tcW w:w="3596" w:type="pct"/>
            <w:gridSpan w:val="2"/>
            <w:tcBorders>
              <w:top w:val="single" w:sz="4" w:space="0" w:color="000000"/>
              <w:left w:val="single" w:sz="4" w:space="0" w:color="000000"/>
              <w:bottom w:val="single" w:sz="4" w:space="0" w:color="000000"/>
              <w:right w:val="single" w:sz="4" w:space="0" w:color="000000"/>
            </w:tcBorders>
            <w:hideMark/>
          </w:tcPr>
          <w:p w:rsidR="00B44BD2" w:rsidRDefault="00B44BD2">
            <w:pPr>
              <w:rPr>
                <w:sz w:val="20"/>
                <w:szCs w:val="20"/>
              </w:rPr>
            </w:pPr>
          </w:p>
        </w:tc>
      </w:tr>
      <w:tr w:rsidR="00B44BD2" w:rsidTr="00B44BD2">
        <w:tc>
          <w:tcPr>
            <w:tcW w:w="1404" w:type="pct"/>
            <w:tcBorders>
              <w:top w:val="single" w:sz="4" w:space="0" w:color="000000"/>
              <w:left w:val="single" w:sz="4" w:space="0" w:color="000000"/>
              <w:bottom w:val="single" w:sz="4" w:space="0" w:color="000000"/>
              <w:right w:val="single" w:sz="4" w:space="0" w:color="000000"/>
            </w:tcBorders>
            <w:hideMark/>
          </w:tcPr>
          <w:p w:rsidR="00B44BD2" w:rsidRDefault="00B44BD2">
            <w:pPr>
              <w:spacing w:line="276" w:lineRule="auto"/>
              <w:rPr>
                <w:rFonts w:ascii="Calibri" w:eastAsia="Calibri" w:hAnsi="Calibri" w:cs="Arial"/>
                <w:lang w:eastAsia="en-US"/>
              </w:rPr>
            </w:pPr>
            <w:r>
              <w:rPr>
                <w:b/>
              </w:rPr>
              <w:lastRenderedPageBreak/>
              <w:t>Соисполнители программы</w:t>
            </w:r>
          </w:p>
        </w:tc>
        <w:tc>
          <w:tcPr>
            <w:tcW w:w="3596" w:type="pct"/>
            <w:gridSpan w:val="2"/>
            <w:tcBorders>
              <w:top w:val="single" w:sz="4" w:space="0" w:color="000000"/>
              <w:left w:val="single" w:sz="4" w:space="0" w:color="000000"/>
              <w:bottom w:val="single" w:sz="4" w:space="0" w:color="000000"/>
              <w:right w:val="single" w:sz="4" w:space="0" w:color="000000"/>
            </w:tcBorders>
            <w:hideMark/>
          </w:tcPr>
          <w:p w:rsidR="00B44BD2" w:rsidRDefault="00B44BD2">
            <w:pPr>
              <w:pStyle w:val="2"/>
              <w:spacing w:line="276" w:lineRule="auto"/>
              <w:ind w:firstLine="0"/>
              <w:rPr>
                <w:sz w:val="24"/>
                <w:szCs w:val="24"/>
                <w:lang w:eastAsia="en-US"/>
              </w:rPr>
            </w:pPr>
            <w:r>
              <w:rPr>
                <w:sz w:val="24"/>
                <w:szCs w:val="24"/>
                <w:lang w:eastAsia="en-US"/>
              </w:rPr>
              <w:t xml:space="preserve">Муниципальное бюджетное  дошкольное образовательное учреждение  города  Иркутска  детский сад № 115 </w:t>
            </w:r>
          </w:p>
        </w:tc>
      </w:tr>
      <w:tr w:rsidR="00B44BD2" w:rsidTr="00B44BD2">
        <w:tc>
          <w:tcPr>
            <w:tcW w:w="1404" w:type="pct"/>
            <w:tcBorders>
              <w:top w:val="single" w:sz="4" w:space="0" w:color="000000"/>
              <w:left w:val="single" w:sz="4" w:space="0" w:color="000000"/>
              <w:bottom w:val="single" w:sz="4" w:space="0" w:color="000000"/>
              <w:right w:val="single" w:sz="4" w:space="0" w:color="000000"/>
            </w:tcBorders>
            <w:hideMark/>
          </w:tcPr>
          <w:p w:rsidR="00B44BD2" w:rsidRDefault="00B44BD2">
            <w:pPr>
              <w:spacing w:line="276" w:lineRule="auto"/>
              <w:rPr>
                <w:rFonts w:ascii="Calibri" w:eastAsia="Calibri" w:hAnsi="Calibri" w:cs="Arial"/>
                <w:lang w:eastAsia="en-US"/>
              </w:rPr>
            </w:pPr>
            <w:r>
              <w:rPr>
                <w:b/>
              </w:rPr>
              <w:t xml:space="preserve">Ресурсное обеспечение реализации программы </w:t>
            </w:r>
          </w:p>
        </w:tc>
        <w:tc>
          <w:tcPr>
            <w:tcW w:w="3596" w:type="pct"/>
            <w:gridSpan w:val="2"/>
            <w:tcBorders>
              <w:top w:val="single" w:sz="4" w:space="0" w:color="000000"/>
              <w:left w:val="single" w:sz="4" w:space="0" w:color="000000"/>
              <w:bottom w:val="single" w:sz="4" w:space="0" w:color="000000"/>
              <w:right w:val="single" w:sz="4" w:space="0" w:color="000000"/>
            </w:tcBorders>
            <w:hideMark/>
          </w:tcPr>
          <w:p w:rsidR="00B44BD2" w:rsidRDefault="00B44BD2">
            <w:pPr>
              <w:spacing w:line="276" w:lineRule="auto"/>
              <w:rPr>
                <w:rFonts w:eastAsia="Calibri"/>
                <w:lang w:eastAsia="en-US"/>
              </w:rPr>
            </w:pPr>
            <w:r>
              <w:rPr>
                <w:rFonts w:eastAsia="Calibri"/>
                <w:lang w:eastAsia="en-US"/>
              </w:rPr>
              <w:t>Данная Программа  может быть реализована при наличии:</w:t>
            </w:r>
          </w:p>
          <w:p w:rsidR="00B44BD2" w:rsidRDefault="00B44BD2" w:rsidP="00DE37B9">
            <w:pPr>
              <w:numPr>
                <w:ilvl w:val="0"/>
                <w:numId w:val="19"/>
              </w:numPr>
              <w:spacing w:line="276" w:lineRule="auto"/>
              <w:rPr>
                <w:rFonts w:eastAsia="Calibri"/>
                <w:lang w:eastAsia="en-US"/>
              </w:rPr>
            </w:pPr>
            <w:r>
              <w:rPr>
                <w:rFonts w:eastAsia="Calibri"/>
                <w:lang w:eastAsia="en-US"/>
              </w:rPr>
              <w:t>Высококвалифицированных кадров;</w:t>
            </w:r>
          </w:p>
          <w:p w:rsidR="00B44BD2" w:rsidRDefault="00B44BD2" w:rsidP="00DE37B9">
            <w:pPr>
              <w:numPr>
                <w:ilvl w:val="0"/>
                <w:numId w:val="19"/>
              </w:numPr>
              <w:spacing w:line="276" w:lineRule="auto"/>
              <w:rPr>
                <w:rFonts w:eastAsia="Calibri"/>
                <w:lang w:eastAsia="en-US"/>
              </w:rPr>
            </w:pPr>
            <w:r>
              <w:rPr>
                <w:rFonts w:eastAsia="Calibri"/>
                <w:lang w:eastAsia="en-US"/>
              </w:rPr>
              <w:t>Стойкой мотивации педагогов к внедрению инноваций в образовательный, воспитательный и оздоровительный процессы;</w:t>
            </w:r>
          </w:p>
          <w:p w:rsidR="00B44BD2" w:rsidRDefault="00B44BD2" w:rsidP="00DE37B9">
            <w:pPr>
              <w:numPr>
                <w:ilvl w:val="0"/>
                <w:numId w:val="19"/>
              </w:numPr>
              <w:spacing w:line="276" w:lineRule="auto"/>
              <w:rPr>
                <w:rFonts w:eastAsia="Calibri"/>
                <w:lang w:eastAsia="en-US"/>
              </w:rPr>
            </w:pPr>
            <w:r>
              <w:rPr>
                <w:rFonts w:eastAsia="Calibri"/>
                <w:lang w:eastAsia="en-US"/>
              </w:rPr>
              <w:t>Систематической работы коллектива ДОУ и начальной школы</w:t>
            </w:r>
          </w:p>
          <w:p w:rsidR="00B44BD2" w:rsidRDefault="00B44BD2" w:rsidP="00DE37B9">
            <w:pPr>
              <w:numPr>
                <w:ilvl w:val="0"/>
                <w:numId w:val="19"/>
              </w:numPr>
              <w:spacing w:line="276" w:lineRule="auto"/>
              <w:rPr>
                <w:rFonts w:eastAsia="Calibri"/>
                <w:lang w:eastAsia="en-US"/>
              </w:rPr>
            </w:pPr>
            <w:r>
              <w:rPr>
                <w:rFonts w:eastAsia="Calibri"/>
                <w:lang w:eastAsia="en-US"/>
              </w:rPr>
              <w:t xml:space="preserve">Стабильного финансирования Программы </w:t>
            </w:r>
          </w:p>
          <w:p w:rsidR="00B44BD2" w:rsidRDefault="00B44BD2" w:rsidP="00DE37B9">
            <w:pPr>
              <w:numPr>
                <w:ilvl w:val="0"/>
                <w:numId w:val="20"/>
              </w:numPr>
              <w:spacing w:line="276" w:lineRule="auto"/>
              <w:rPr>
                <w:rFonts w:eastAsia="Calibri"/>
                <w:lang w:eastAsia="en-US"/>
              </w:rPr>
            </w:pPr>
            <w:r>
              <w:rPr>
                <w:rFonts w:eastAsia="Calibri"/>
                <w:lang w:eastAsia="en-US"/>
              </w:rPr>
              <w:t>Из бюджетных средств</w:t>
            </w:r>
          </w:p>
          <w:p w:rsidR="00B44BD2" w:rsidRDefault="00B44BD2" w:rsidP="00DE37B9">
            <w:pPr>
              <w:numPr>
                <w:ilvl w:val="0"/>
                <w:numId w:val="20"/>
              </w:numPr>
              <w:spacing w:line="276" w:lineRule="auto"/>
              <w:rPr>
                <w:rFonts w:eastAsia="Calibri"/>
                <w:lang w:eastAsia="en-US"/>
              </w:rPr>
            </w:pPr>
            <w:r>
              <w:rPr>
                <w:rFonts w:eastAsia="Calibri"/>
                <w:lang w:eastAsia="en-US"/>
              </w:rPr>
              <w:t>Из внебюджетных источников</w:t>
            </w:r>
          </w:p>
        </w:tc>
      </w:tr>
      <w:tr w:rsidR="00B44BD2" w:rsidTr="00B44BD2">
        <w:tc>
          <w:tcPr>
            <w:tcW w:w="1404" w:type="pct"/>
            <w:tcBorders>
              <w:top w:val="single" w:sz="4" w:space="0" w:color="000000"/>
              <w:left w:val="single" w:sz="4" w:space="0" w:color="000000"/>
              <w:bottom w:val="single" w:sz="4" w:space="0" w:color="000000"/>
              <w:right w:val="single" w:sz="4" w:space="0" w:color="000000"/>
            </w:tcBorders>
            <w:hideMark/>
          </w:tcPr>
          <w:p w:rsidR="00B44BD2" w:rsidRDefault="00B44BD2">
            <w:pPr>
              <w:spacing w:line="276" w:lineRule="auto"/>
              <w:rPr>
                <w:rFonts w:ascii="Calibri" w:eastAsia="Calibri" w:hAnsi="Calibri" w:cs="Arial"/>
                <w:lang w:eastAsia="en-US"/>
              </w:rPr>
            </w:pPr>
            <w:r>
              <w:rPr>
                <w:b/>
              </w:rPr>
              <w:t>Подпрограммы программы, в том числе федеральные целевые программы</w:t>
            </w:r>
          </w:p>
        </w:tc>
        <w:tc>
          <w:tcPr>
            <w:tcW w:w="3596" w:type="pct"/>
            <w:gridSpan w:val="2"/>
            <w:tcBorders>
              <w:top w:val="single" w:sz="4" w:space="0" w:color="000000"/>
              <w:left w:val="single" w:sz="4" w:space="0" w:color="000000"/>
              <w:bottom w:val="single" w:sz="4" w:space="0" w:color="000000"/>
              <w:right w:val="single" w:sz="4" w:space="0" w:color="000000"/>
            </w:tcBorders>
            <w:hideMark/>
          </w:tcPr>
          <w:p w:rsidR="00B44BD2" w:rsidRDefault="00B44BD2" w:rsidP="00DE37B9">
            <w:pPr>
              <w:pStyle w:val="aa"/>
              <w:numPr>
                <w:ilvl w:val="0"/>
                <w:numId w:val="21"/>
              </w:numPr>
              <w:spacing w:line="276" w:lineRule="auto"/>
              <w:contextualSpacing/>
              <w:rPr>
                <w:rFonts w:ascii="Calibri" w:eastAsia="Calibri" w:hAnsi="Calibri" w:cs="Arial"/>
              </w:rPr>
            </w:pPr>
            <w:r>
              <w:t>Подпрограмма 1. Развитие дошкольного, общего и дополнительного образования детей,</w:t>
            </w:r>
          </w:p>
          <w:p w:rsidR="00B44BD2" w:rsidRDefault="00B44BD2" w:rsidP="00DE37B9">
            <w:pPr>
              <w:pStyle w:val="aa"/>
              <w:numPr>
                <w:ilvl w:val="0"/>
                <w:numId w:val="21"/>
              </w:numPr>
              <w:spacing w:line="276" w:lineRule="auto"/>
              <w:contextualSpacing/>
            </w:pPr>
            <w:r>
              <w:t>Подпрограмма 2. Развитие системы оценки качества образования и информационной прозрачности системы образования,</w:t>
            </w:r>
          </w:p>
          <w:p w:rsidR="00B44BD2" w:rsidRPr="00CC1672" w:rsidRDefault="00B44BD2" w:rsidP="00DE37B9">
            <w:pPr>
              <w:pStyle w:val="aa"/>
              <w:numPr>
                <w:ilvl w:val="0"/>
                <w:numId w:val="21"/>
              </w:numPr>
              <w:spacing w:line="276" w:lineRule="auto"/>
              <w:contextualSpacing/>
            </w:pPr>
            <w:r w:rsidRPr="00CC1672">
              <w:t>Подпрограмма 5. Обеспечение реализации государственной программы Российской Федерации «Развитие образования» на 2013-2020 годы и прочие мероприятия в области образования государственной программы "Развитие образования" на 2013-2020 годы,</w:t>
            </w:r>
          </w:p>
          <w:p w:rsidR="008B5094" w:rsidRPr="008B5094" w:rsidRDefault="008B5094" w:rsidP="00DE37B9">
            <w:pPr>
              <w:pStyle w:val="aa"/>
              <w:numPr>
                <w:ilvl w:val="0"/>
                <w:numId w:val="21"/>
              </w:numPr>
              <w:spacing w:line="276" w:lineRule="auto"/>
              <w:contextualSpacing/>
              <w:rPr>
                <w:rFonts w:eastAsia="Calibri"/>
                <w:lang w:eastAsia="en-US"/>
              </w:rPr>
            </w:pPr>
          </w:p>
          <w:p w:rsidR="008B5094" w:rsidRPr="008B5094" w:rsidRDefault="008B5094" w:rsidP="00DE37B9">
            <w:pPr>
              <w:pStyle w:val="aa"/>
              <w:numPr>
                <w:ilvl w:val="0"/>
                <w:numId w:val="21"/>
              </w:numPr>
              <w:spacing w:line="276" w:lineRule="auto"/>
              <w:contextualSpacing/>
              <w:rPr>
                <w:rFonts w:eastAsia="Calibri"/>
                <w:lang w:eastAsia="en-US"/>
              </w:rPr>
            </w:pPr>
          </w:p>
          <w:p w:rsidR="00B44BD2" w:rsidRDefault="00B44BD2" w:rsidP="00DE37B9">
            <w:pPr>
              <w:pStyle w:val="aa"/>
              <w:numPr>
                <w:ilvl w:val="0"/>
                <w:numId w:val="21"/>
              </w:numPr>
              <w:spacing w:line="276" w:lineRule="auto"/>
              <w:contextualSpacing/>
              <w:rPr>
                <w:rFonts w:eastAsia="Calibri"/>
                <w:lang w:eastAsia="en-US"/>
              </w:rPr>
            </w:pPr>
            <w:r w:rsidRPr="00CC1672">
              <w:t xml:space="preserve">Концепция воспитания детей иркутской области (распоряжение  министерства образования Иркутской области от 18.06.2013 № 587 – </w:t>
            </w:r>
            <w:proofErr w:type="spellStart"/>
            <w:r w:rsidRPr="00CC1672">
              <w:t>мр</w:t>
            </w:r>
            <w:proofErr w:type="spellEnd"/>
            <w:r w:rsidRPr="00CC1672">
              <w:t>)</w:t>
            </w:r>
          </w:p>
        </w:tc>
      </w:tr>
      <w:tr w:rsidR="00B44BD2" w:rsidTr="00B44BD2">
        <w:tc>
          <w:tcPr>
            <w:tcW w:w="1404" w:type="pct"/>
            <w:tcBorders>
              <w:top w:val="single" w:sz="4" w:space="0" w:color="000000"/>
              <w:left w:val="single" w:sz="4" w:space="0" w:color="000000"/>
              <w:bottom w:val="single" w:sz="4" w:space="0" w:color="000000"/>
              <w:right w:val="single" w:sz="4" w:space="0" w:color="000000"/>
            </w:tcBorders>
            <w:hideMark/>
          </w:tcPr>
          <w:p w:rsidR="00B44BD2" w:rsidRDefault="00B44BD2">
            <w:pPr>
              <w:spacing w:line="276" w:lineRule="auto"/>
              <w:rPr>
                <w:rFonts w:eastAsia="Calibri"/>
                <w:b/>
                <w:lang w:eastAsia="en-US"/>
              </w:rPr>
            </w:pPr>
            <w:r>
              <w:rPr>
                <w:b/>
              </w:rPr>
              <w:t xml:space="preserve">Проблемы </w:t>
            </w:r>
          </w:p>
        </w:tc>
        <w:tc>
          <w:tcPr>
            <w:tcW w:w="3596" w:type="pct"/>
            <w:gridSpan w:val="2"/>
            <w:tcBorders>
              <w:top w:val="single" w:sz="4" w:space="0" w:color="000000"/>
              <w:left w:val="single" w:sz="4" w:space="0" w:color="000000"/>
              <w:bottom w:val="single" w:sz="4" w:space="0" w:color="000000"/>
              <w:right w:val="single" w:sz="4" w:space="0" w:color="000000"/>
            </w:tcBorders>
            <w:hideMark/>
          </w:tcPr>
          <w:p w:rsidR="00B44BD2" w:rsidRDefault="00B44BD2" w:rsidP="00DE37B9">
            <w:pPr>
              <w:pStyle w:val="aa"/>
              <w:numPr>
                <w:ilvl w:val="0"/>
                <w:numId w:val="17"/>
              </w:numPr>
              <w:spacing w:line="276" w:lineRule="auto"/>
              <w:contextualSpacing/>
              <w:rPr>
                <w:rFonts w:eastAsia="Calibri"/>
                <w:lang w:eastAsia="en-US"/>
              </w:rPr>
            </w:pPr>
            <w:r>
              <w:t>Внедрение федерального государственного образовательного стандарта.</w:t>
            </w:r>
          </w:p>
          <w:p w:rsidR="00B44BD2" w:rsidRDefault="00B44BD2" w:rsidP="00DE37B9">
            <w:pPr>
              <w:pStyle w:val="aa"/>
              <w:numPr>
                <w:ilvl w:val="0"/>
                <w:numId w:val="17"/>
              </w:numPr>
              <w:spacing w:line="276" w:lineRule="auto"/>
              <w:contextualSpacing/>
              <w:rPr>
                <w:rFonts w:eastAsia="Calibri"/>
                <w:lang w:eastAsia="en-US"/>
              </w:rPr>
            </w:pPr>
            <w:r>
              <w:t>Развитие дошкольного образовательного учреждения в условиях реализации новой государственной  образовательной политики, основными ориентирами которой являются: формирование российской идентичности; создание условий для сохранения, приумножения культурных и духовных ценностей народов России; понимание зависимости изменения качества человеческого  ресурса от изменения качества образования; становления открытой, гибкой и доступной системы образования.</w:t>
            </w:r>
          </w:p>
          <w:p w:rsidR="00B44BD2" w:rsidRDefault="00B44BD2" w:rsidP="00DE37B9">
            <w:pPr>
              <w:pStyle w:val="aa"/>
              <w:numPr>
                <w:ilvl w:val="0"/>
                <w:numId w:val="17"/>
              </w:numPr>
              <w:spacing w:line="276" w:lineRule="auto"/>
              <w:contextualSpacing/>
              <w:rPr>
                <w:rFonts w:eastAsia="Calibri"/>
                <w:lang w:eastAsia="en-US"/>
              </w:rPr>
            </w:pPr>
            <w:r>
              <w:rPr>
                <w:rFonts w:eastAsia="Calibri"/>
                <w:lang w:eastAsia="en-US"/>
              </w:rPr>
              <w:t>Недостаточная готовность преемственности между ДОУ и школой в рамках ФГОС.</w:t>
            </w:r>
          </w:p>
          <w:p w:rsidR="00B44BD2" w:rsidRDefault="00B44BD2" w:rsidP="00DE37B9">
            <w:pPr>
              <w:pStyle w:val="aa"/>
              <w:numPr>
                <w:ilvl w:val="0"/>
                <w:numId w:val="17"/>
              </w:numPr>
              <w:spacing w:line="276" w:lineRule="auto"/>
              <w:contextualSpacing/>
              <w:rPr>
                <w:rFonts w:eastAsia="Calibri"/>
                <w:lang w:eastAsia="en-US"/>
              </w:rPr>
            </w:pPr>
            <w:r>
              <w:rPr>
                <w:rFonts w:eastAsia="Calibri"/>
                <w:lang w:eastAsia="en-US"/>
              </w:rPr>
              <w:t>Необходимость интенсификации педагогического труда, повышение его качества и результативности педагогов к применению современных образовательных технологий.</w:t>
            </w:r>
          </w:p>
        </w:tc>
      </w:tr>
      <w:tr w:rsidR="00B44BD2" w:rsidTr="00B44BD2">
        <w:tc>
          <w:tcPr>
            <w:tcW w:w="1404" w:type="pct"/>
            <w:tcBorders>
              <w:top w:val="single" w:sz="4" w:space="0" w:color="000000"/>
              <w:left w:val="single" w:sz="4" w:space="0" w:color="000000"/>
              <w:bottom w:val="single" w:sz="4" w:space="0" w:color="000000"/>
              <w:right w:val="single" w:sz="4" w:space="0" w:color="000000"/>
            </w:tcBorders>
            <w:hideMark/>
          </w:tcPr>
          <w:p w:rsidR="00B44BD2" w:rsidRDefault="00B44BD2">
            <w:pPr>
              <w:spacing w:line="276" w:lineRule="auto"/>
              <w:rPr>
                <w:rFonts w:ascii="Calibri" w:eastAsia="Calibri" w:hAnsi="Calibri" w:cs="Arial"/>
                <w:lang w:eastAsia="en-US"/>
              </w:rPr>
            </w:pPr>
            <w:r>
              <w:rPr>
                <w:b/>
              </w:rPr>
              <w:t>Цели программы</w:t>
            </w:r>
          </w:p>
        </w:tc>
        <w:tc>
          <w:tcPr>
            <w:tcW w:w="3596" w:type="pct"/>
            <w:gridSpan w:val="2"/>
            <w:tcBorders>
              <w:top w:val="single" w:sz="4" w:space="0" w:color="000000"/>
              <w:left w:val="single" w:sz="4" w:space="0" w:color="000000"/>
              <w:bottom w:val="single" w:sz="4" w:space="0" w:color="000000"/>
              <w:right w:val="single" w:sz="4" w:space="0" w:color="000000"/>
            </w:tcBorders>
            <w:hideMark/>
          </w:tcPr>
          <w:p w:rsidR="00B44BD2" w:rsidRPr="008B5094" w:rsidRDefault="00B44BD2" w:rsidP="00DE37B9">
            <w:pPr>
              <w:pStyle w:val="aa"/>
              <w:numPr>
                <w:ilvl w:val="0"/>
                <w:numId w:val="17"/>
              </w:numPr>
              <w:spacing w:line="276" w:lineRule="auto"/>
              <w:contextualSpacing/>
              <w:rPr>
                <w:rFonts w:eastAsia="Calibri"/>
                <w:lang w:eastAsia="en-US"/>
              </w:rPr>
            </w:pPr>
            <w:r>
              <w:t xml:space="preserve">Обеспечение высокого качества  воспитания и образования в ДОУ  в соответствии с меняющимися запросами населения  </w:t>
            </w:r>
            <w:proofErr w:type="gramStart"/>
            <w:r>
              <w:t>через</w:t>
            </w:r>
            <w:proofErr w:type="gramEnd"/>
            <w:r>
              <w:t>:</w:t>
            </w:r>
          </w:p>
          <w:p w:rsidR="008B5094" w:rsidRDefault="008B5094" w:rsidP="008B5094">
            <w:pPr>
              <w:pStyle w:val="aa"/>
              <w:spacing w:line="276" w:lineRule="auto"/>
              <w:ind w:left="360"/>
              <w:contextualSpacing/>
              <w:rPr>
                <w:rFonts w:eastAsia="Calibri"/>
                <w:lang w:eastAsia="en-US"/>
              </w:rPr>
            </w:pPr>
          </w:p>
          <w:p w:rsidR="00B44BD2" w:rsidRDefault="00B44BD2" w:rsidP="00DE37B9">
            <w:pPr>
              <w:pStyle w:val="aa"/>
              <w:numPr>
                <w:ilvl w:val="1"/>
                <w:numId w:val="17"/>
              </w:numPr>
              <w:spacing w:line="276" w:lineRule="auto"/>
              <w:contextualSpacing/>
              <w:rPr>
                <w:rFonts w:eastAsia="Calibri"/>
                <w:lang w:eastAsia="en-US"/>
              </w:rPr>
            </w:pPr>
            <w:r>
              <w:lastRenderedPageBreak/>
              <w:t xml:space="preserve">Повышение уровня профессионального мастерства педагога в соответствии с основными требованиями профессионального стандарта педагога; </w:t>
            </w:r>
          </w:p>
          <w:p w:rsidR="00B44BD2" w:rsidRDefault="00B44BD2" w:rsidP="00DE37B9">
            <w:pPr>
              <w:pStyle w:val="aa"/>
              <w:numPr>
                <w:ilvl w:val="1"/>
                <w:numId w:val="17"/>
              </w:numPr>
              <w:spacing w:line="276" w:lineRule="auto"/>
              <w:contextualSpacing/>
              <w:rPr>
                <w:rFonts w:eastAsia="Calibri"/>
                <w:lang w:eastAsia="en-US"/>
              </w:rPr>
            </w:pPr>
            <w:r>
              <w:rPr>
                <w:rFonts w:eastAsia="Calibri"/>
                <w:lang w:eastAsia="en-US"/>
              </w:rPr>
              <w:t xml:space="preserve">Совершенствование системы преемственности между ДОУ и начальной школой в соответствии ФГОС </w:t>
            </w:r>
          </w:p>
          <w:p w:rsidR="00B44BD2" w:rsidRDefault="00B44BD2" w:rsidP="00DE37B9">
            <w:pPr>
              <w:pStyle w:val="aa"/>
              <w:numPr>
                <w:ilvl w:val="0"/>
                <w:numId w:val="17"/>
              </w:numPr>
              <w:spacing w:line="276" w:lineRule="auto"/>
              <w:contextualSpacing/>
              <w:rPr>
                <w:rFonts w:eastAsia="Calibri"/>
                <w:lang w:eastAsia="en-US"/>
              </w:rPr>
            </w:pPr>
            <w:r>
              <w:t xml:space="preserve">Активное использование развивающих технологий для успешного развития дошкольников. </w:t>
            </w:r>
          </w:p>
        </w:tc>
      </w:tr>
      <w:tr w:rsidR="00B44BD2" w:rsidTr="00B44BD2">
        <w:tc>
          <w:tcPr>
            <w:tcW w:w="1404" w:type="pct"/>
            <w:tcBorders>
              <w:top w:val="single" w:sz="4" w:space="0" w:color="000000"/>
              <w:left w:val="single" w:sz="4" w:space="0" w:color="000000"/>
              <w:bottom w:val="single" w:sz="4" w:space="0" w:color="000000"/>
              <w:right w:val="single" w:sz="4" w:space="0" w:color="000000"/>
            </w:tcBorders>
            <w:hideMark/>
          </w:tcPr>
          <w:p w:rsidR="00B44BD2" w:rsidRDefault="00B44BD2">
            <w:pPr>
              <w:spacing w:line="276" w:lineRule="auto"/>
              <w:rPr>
                <w:rFonts w:ascii="Calibri" w:eastAsia="Calibri" w:hAnsi="Calibri" w:cs="Arial"/>
                <w:lang w:eastAsia="en-US"/>
              </w:rPr>
            </w:pPr>
            <w:r>
              <w:rPr>
                <w:b/>
              </w:rPr>
              <w:lastRenderedPageBreak/>
              <w:t>Задачи программы</w:t>
            </w:r>
          </w:p>
        </w:tc>
        <w:tc>
          <w:tcPr>
            <w:tcW w:w="3596" w:type="pct"/>
            <w:gridSpan w:val="2"/>
            <w:tcBorders>
              <w:top w:val="single" w:sz="4" w:space="0" w:color="000000"/>
              <w:left w:val="single" w:sz="4" w:space="0" w:color="000000"/>
              <w:bottom w:val="single" w:sz="4" w:space="0" w:color="000000"/>
              <w:right w:val="single" w:sz="4" w:space="0" w:color="000000"/>
            </w:tcBorders>
            <w:hideMark/>
          </w:tcPr>
          <w:p w:rsidR="00B44BD2" w:rsidRDefault="00B44BD2" w:rsidP="00DE37B9">
            <w:pPr>
              <w:pStyle w:val="aa"/>
              <w:numPr>
                <w:ilvl w:val="1"/>
                <w:numId w:val="17"/>
              </w:numPr>
              <w:spacing w:line="276" w:lineRule="auto"/>
              <w:contextualSpacing/>
              <w:rPr>
                <w:b/>
              </w:rPr>
            </w:pPr>
            <w:r>
              <w:rPr>
                <w:b/>
              </w:rPr>
              <w:t>Создать:</w:t>
            </w:r>
          </w:p>
          <w:p w:rsidR="00B44BD2" w:rsidRDefault="00B44BD2" w:rsidP="00DE37B9">
            <w:pPr>
              <w:pStyle w:val="aa"/>
              <w:numPr>
                <w:ilvl w:val="0"/>
                <w:numId w:val="22"/>
              </w:numPr>
              <w:spacing w:line="276" w:lineRule="auto"/>
              <w:ind w:left="360"/>
              <w:contextualSpacing/>
            </w:pPr>
            <w:r>
              <w:t xml:space="preserve">условия для стабильной работы педагогического коллектива в режиме развития; </w:t>
            </w:r>
          </w:p>
          <w:p w:rsidR="00B44BD2" w:rsidRDefault="00B44BD2" w:rsidP="00DE37B9">
            <w:pPr>
              <w:pStyle w:val="aa"/>
              <w:numPr>
                <w:ilvl w:val="0"/>
                <w:numId w:val="22"/>
              </w:numPr>
              <w:spacing w:line="276" w:lineRule="auto"/>
              <w:ind w:left="360"/>
              <w:contextualSpacing/>
            </w:pPr>
            <w:r>
              <w:t>в ДОУ условия для успешной адаптации и увеличения числа педагогов и специалистов с первой и высшей квалификационной категорией;</w:t>
            </w:r>
          </w:p>
          <w:p w:rsidR="00B44BD2" w:rsidRDefault="00B44BD2" w:rsidP="00DE37B9">
            <w:pPr>
              <w:pStyle w:val="aa"/>
              <w:numPr>
                <w:ilvl w:val="0"/>
                <w:numId w:val="23"/>
              </w:numPr>
              <w:spacing w:line="276" w:lineRule="auto"/>
              <w:contextualSpacing/>
            </w:pPr>
            <w:r>
              <w:t>современный уровень условий для профессионального и эффективного  использования в работе современных технологий.</w:t>
            </w:r>
          </w:p>
          <w:p w:rsidR="00B44BD2" w:rsidRDefault="00B44BD2" w:rsidP="00DE37B9">
            <w:pPr>
              <w:pStyle w:val="aa"/>
              <w:numPr>
                <w:ilvl w:val="0"/>
                <w:numId w:val="23"/>
              </w:numPr>
              <w:spacing w:line="276" w:lineRule="auto"/>
              <w:contextualSpacing/>
            </w:pPr>
            <w:r>
              <w:t>условия для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B44BD2" w:rsidRDefault="00B44BD2" w:rsidP="00DE37B9">
            <w:pPr>
              <w:pStyle w:val="aa"/>
              <w:numPr>
                <w:ilvl w:val="0"/>
                <w:numId w:val="23"/>
              </w:numPr>
              <w:spacing w:line="276" w:lineRule="auto"/>
              <w:contextualSpacing/>
            </w:pPr>
            <w:r>
              <w:t>условия для обеспечения эффективной системы по социализации и самореализации детей, развитию потенциала  дошкольников</w:t>
            </w:r>
          </w:p>
          <w:p w:rsidR="00B44BD2" w:rsidRDefault="00B44BD2" w:rsidP="00DE37B9">
            <w:pPr>
              <w:pStyle w:val="aa"/>
              <w:numPr>
                <w:ilvl w:val="1"/>
                <w:numId w:val="17"/>
              </w:numPr>
              <w:spacing w:line="276" w:lineRule="auto"/>
              <w:contextualSpacing/>
              <w:rPr>
                <w:b/>
              </w:rPr>
            </w:pPr>
            <w:r>
              <w:rPr>
                <w:b/>
              </w:rPr>
              <w:t xml:space="preserve">Организовать: </w:t>
            </w:r>
          </w:p>
          <w:p w:rsidR="00B44BD2" w:rsidRDefault="00B44BD2" w:rsidP="00DE37B9">
            <w:pPr>
              <w:pStyle w:val="aa"/>
              <w:numPr>
                <w:ilvl w:val="0"/>
                <w:numId w:val="23"/>
              </w:numPr>
              <w:spacing w:line="276" w:lineRule="auto"/>
              <w:contextualSpacing/>
            </w:pPr>
            <w:r>
              <w:t>совместные мероприятия  для реализации для реализации плавного</w:t>
            </w:r>
            <w:proofErr w:type="gramStart"/>
            <w:r>
              <w:t xml:space="preserve"> ,</w:t>
            </w:r>
            <w:proofErr w:type="gramEnd"/>
            <w:r>
              <w:t xml:space="preserve"> без стрессового перехода детей от игровой к учебной деятельности;</w:t>
            </w:r>
          </w:p>
          <w:p w:rsidR="00B44BD2" w:rsidRDefault="00B44BD2" w:rsidP="00DE37B9">
            <w:pPr>
              <w:pStyle w:val="aa"/>
              <w:numPr>
                <w:ilvl w:val="0"/>
                <w:numId w:val="23"/>
              </w:numPr>
              <w:spacing w:line="276" w:lineRule="auto"/>
              <w:contextualSpacing/>
            </w:pPr>
            <w:r>
              <w:t>совместные мероприятия, способствующие преемственности образовательных программ  дошкольного и начального школьного образования в рамках  ФГОС;</w:t>
            </w:r>
          </w:p>
          <w:p w:rsidR="00B44BD2" w:rsidRDefault="00B44BD2" w:rsidP="00DE37B9">
            <w:pPr>
              <w:pStyle w:val="aa"/>
              <w:numPr>
                <w:ilvl w:val="0"/>
                <w:numId w:val="23"/>
              </w:numPr>
              <w:spacing w:line="276" w:lineRule="auto"/>
              <w:contextualSpacing/>
              <w:rPr>
                <w:rFonts w:eastAsia="Calibri"/>
                <w:lang w:eastAsia="en-US"/>
              </w:rPr>
            </w:pPr>
            <w:r>
              <w:t>совместные мероприятия в работе с родителями</w:t>
            </w:r>
          </w:p>
        </w:tc>
      </w:tr>
      <w:tr w:rsidR="00B44BD2" w:rsidTr="00B44BD2">
        <w:tc>
          <w:tcPr>
            <w:tcW w:w="1404" w:type="pct"/>
            <w:tcBorders>
              <w:top w:val="single" w:sz="4" w:space="0" w:color="000000"/>
              <w:left w:val="single" w:sz="4" w:space="0" w:color="000000"/>
              <w:bottom w:val="single" w:sz="4" w:space="0" w:color="000000"/>
              <w:right w:val="single" w:sz="4" w:space="0" w:color="000000"/>
            </w:tcBorders>
            <w:hideMark/>
          </w:tcPr>
          <w:p w:rsidR="00B44BD2" w:rsidRDefault="00B44BD2">
            <w:pPr>
              <w:spacing w:line="276" w:lineRule="auto"/>
              <w:rPr>
                <w:rFonts w:ascii="Calibri" w:eastAsia="Calibri" w:hAnsi="Calibri" w:cs="Arial"/>
                <w:lang w:eastAsia="en-US"/>
              </w:rPr>
            </w:pPr>
            <w:r>
              <w:rPr>
                <w:b/>
              </w:rPr>
              <w:t>Целевые индикаторы и ожидаемые показатели программы</w:t>
            </w:r>
          </w:p>
        </w:tc>
        <w:tc>
          <w:tcPr>
            <w:tcW w:w="3596" w:type="pct"/>
            <w:gridSpan w:val="2"/>
            <w:tcBorders>
              <w:top w:val="single" w:sz="4" w:space="0" w:color="000000"/>
              <w:left w:val="single" w:sz="4" w:space="0" w:color="000000"/>
              <w:bottom w:val="single" w:sz="4" w:space="0" w:color="000000"/>
              <w:right w:val="single" w:sz="4" w:space="0" w:color="000000"/>
            </w:tcBorders>
            <w:hideMark/>
          </w:tcPr>
          <w:p w:rsidR="00B44BD2" w:rsidRPr="00437FCD" w:rsidRDefault="00B44BD2" w:rsidP="00DE37B9">
            <w:pPr>
              <w:pStyle w:val="aa"/>
              <w:numPr>
                <w:ilvl w:val="0"/>
                <w:numId w:val="24"/>
              </w:numPr>
              <w:spacing w:line="276" w:lineRule="auto"/>
              <w:contextualSpacing/>
              <w:rPr>
                <w:rFonts w:eastAsia="Calibri"/>
                <w:lang w:eastAsia="en-US"/>
              </w:rPr>
            </w:pPr>
            <w:r w:rsidRPr="00437FCD">
              <w:rPr>
                <w:rFonts w:eastAsia="Calibri"/>
                <w:lang w:eastAsia="en-US"/>
              </w:rPr>
              <w:t>Ожидаемые результаты реализации программы развития ДОУ:</w:t>
            </w:r>
          </w:p>
          <w:p w:rsidR="00B44BD2" w:rsidRDefault="00B44BD2" w:rsidP="00DE37B9">
            <w:pPr>
              <w:pStyle w:val="aa"/>
              <w:numPr>
                <w:ilvl w:val="1"/>
                <w:numId w:val="25"/>
              </w:numPr>
              <w:spacing w:line="276" w:lineRule="auto"/>
              <w:contextualSpacing/>
              <w:rPr>
                <w:rFonts w:eastAsia="Calibri"/>
                <w:lang w:eastAsia="en-US"/>
              </w:rPr>
            </w:pPr>
            <w:r w:rsidRPr="00437FCD">
              <w:rPr>
                <w:rFonts w:eastAsia="Calibri"/>
                <w:lang w:eastAsia="en-US"/>
              </w:rPr>
              <w:t>показателем успешности  ребенка и результатом качества</w:t>
            </w:r>
            <w:r>
              <w:rPr>
                <w:rFonts w:eastAsia="Calibri"/>
                <w:lang w:eastAsia="en-US"/>
              </w:rPr>
              <w:t xml:space="preserve"> образовательных услуг есть </w:t>
            </w:r>
            <w:proofErr w:type="spellStart"/>
            <w:r>
              <w:rPr>
                <w:rFonts w:eastAsia="Calibri"/>
                <w:lang w:eastAsia="en-US"/>
              </w:rPr>
              <w:t>сформированность</w:t>
            </w:r>
            <w:proofErr w:type="spellEnd"/>
            <w:r>
              <w:rPr>
                <w:rFonts w:eastAsia="Calibri"/>
                <w:lang w:eastAsia="en-US"/>
              </w:rPr>
              <w:t xml:space="preserve">  начальных ключевых компетентностей, предпосылок учебной деятельности и мотивов которые проявляются в результате реализации модели развивающей среды с модулем интегрированного    развивающего пространства. В конечном итоге  предполагается получить результаты двух групп, связанных с развитием ребенка и деятельностью МБДОУ.</w:t>
            </w:r>
          </w:p>
          <w:p w:rsidR="00B44BD2" w:rsidRDefault="00B44BD2" w:rsidP="00DE37B9">
            <w:pPr>
              <w:pStyle w:val="aa"/>
              <w:numPr>
                <w:ilvl w:val="0"/>
                <w:numId w:val="26"/>
              </w:numPr>
              <w:spacing w:line="276" w:lineRule="auto"/>
              <w:contextualSpacing/>
              <w:rPr>
                <w:rFonts w:eastAsia="Calibri"/>
                <w:lang w:eastAsia="en-US"/>
              </w:rPr>
            </w:pPr>
            <w:r>
              <w:rPr>
                <w:rFonts w:eastAsia="Calibri"/>
                <w:b/>
                <w:lang w:eastAsia="en-US"/>
              </w:rPr>
              <w:t>Первая группа результатов</w:t>
            </w:r>
            <w:r>
              <w:rPr>
                <w:rFonts w:eastAsia="Calibri"/>
                <w:lang w:eastAsia="en-US"/>
              </w:rPr>
              <w:t xml:space="preserve">  (развитие ребенка - успешный дошкольник)</w:t>
            </w:r>
          </w:p>
          <w:p w:rsidR="00B44BD2" w:rsidRDefault="00B44BD2" w:rsidP="00DE37B9">
            <w:pPr>
              <w:pStyle w:val="aa"/>
              <w:numPr>
                <w:ilvl w:val="2"/>
                <w:numId w:val="25"/>
              </w:numPr>
              <w:spacing w:line="276" w:lineRule="auto"/>
              <w:contextualSpacing/>
              <w:rPr>
                <w:rFonts w:eastAsia="Calibri"/>
                <w:b/>
                <w:lang w:eastAsia="en-US"/>
              </w:rPr>
            </w:pPr>
            <w:r>
              <w:rPr>
                <w:rFonts w:eastAsia="Calibri"/>
                <w:b/>
                <w:lang w:eastAsia="en-US"/>
              </w:rPr>
              <w:t>Содержательные:</w:t>
            </w:r>
          </w:p>
          <w:p w:rsidR="00B44BD2" w:rsidRDefault="00B44BD2" w:rsidP="00DE37B9">
            <w:pPr>
              <w:pStyle w:val="aa"/>
              <w:numPr>
                <w:ilvl w:val="0"/>
                <w:numId w:val="27"/>
              </w:numPr>
              <w:spacing w:line="276" w:lineRule="auto"/>
              <w:contextualSpacing/>
              <w:rPr>
                <w:rFonts w:eastAsia="Calibri"/>
                <w:lang w:eastAsia="en-US"/>
              </w:rPr>
            </w:pPr>
            <w:r>
              <w:rPr>
                <w:rFonts w:eastAsia="Calibri"/>
                <w:lang w:eastAsia="en-US"/>
              </w:rPr>
              <w:t>Здоровый ребенок-</w:t>
            </w:r>
          </w:p>
          <w:p w:rsidR="008B5094" w:rsidRDefault="00B44BD2">
            <w:pPr>
              <w:pStyle w:val="aa"/>
              <w:spacing w:line="276" w:lineRule="auto"/>
              <w:ind w:left="501"/>
              <w:contextualSpacing/>
              <w:rPr>
                <w:rFonts w:eastAsia="Calibri"/>
                <w:lang w:eastAsia="en-US"/>
              </w:rPr>
            </w:pPr>
            <w:r>
              <w:rPr>
                <w:rFonts w:eastAsia="Calibri"/>
                <w:lang w:eastAsia="en-US"/>
              </w:rPr>
              <w:t xml:space="preserve">сохранение и укрепление здоровья детей; достаточный уровень </w:t>
            </w:r>
            <w:proofErr w:type="spellStart"/>
            <w:r>
              <w:rPr>
                <w:rFonts w:eastAsia="Calibri"/>
                <w:lang w:eastAsia="en-US"/>
              </w:rPr>
              <w:t>сформированности</w:t>
            </w:r>
            <w:proofErr w:type="spellEnd"/>
            <w:r>
              <w:rPr>
                <w:rFonts w:eastAsia="Calibri"/>
                <w:lang w:eastAsia="en-US"/>
              </w:rPr>
              <w:t xml:space="preserve"> у детей основ культуры здоровья;</w:t>
            </w:r>
            <w:r w:rsidR="00437FCD">
              <w:rPr>
                <w:rFonts w:eastAsia="Calibri"/>
                <w:lang w:eastAsia="en-US"/>
              </w:rPr>
              <w:t xml:space="preserve"> </w:t>
            </w:r>
          </w:p>
          <w:p w:rsidR="008B5094" w:rsidRDefault="008B5094">
            <w:pPr>
              <w:pStyle w:val="aa"/>
              <w:spacing w:line="276" w:lineRule="auto"/>
              <w:ind w:left="501"/>
              <w:contextualSpacing/>
              <w:rPr>
                <w:rFonts w:eastAsia="Calibri"/>
                <w:lang w:eastAsia="en-US"/>
              </w:rPr>
            </w:pPr>
          </w:p>
          <w:p w:rsidR="00B44BD2" w:rsidRDefault="00B44BD2">
            <w:pPr>
              <w:pStyle w:val="aa"/>
              <w:spacing w:line="276" w:lineRule="auto"/>
              <w:ind w:left="501"/>
              <w:contextualSpacing/>
              <w:rPr>
                <w:rFonts w:eastAsia="Calibri"/>
                <w:lang w:eastAsia="en-US"/>
              </w:rPr>
            </w:pPr>
            <w:r>
              <w:rPr>
                <w:rFonts w:eastAsia="Calibri"/>
                <w:lang w:eastAsia="en-US"/>
              </w:rPr>
              <w:lastRenderedPageBreak/>
              <w:t>повышение коэффициента здоровья детей</w:t>
            </w:r>
          </w:p>
          <w:p w:rsidR="00B44BD2" w:rsidRDefault="00B44BD2" w:rsidP="00DE37B9">
            <w:pPr>
              <w:pStyle w:val="aa"/>
              <w:numPr>
                <w:ilvl w:val="0"/>
                <w:numId w:val="27"/>
              </w:numPr>
              <w:spacing w:line="276" w:lineRule="auto"/>
              <w:contextualSpacing/>
              <w:rPr>
                <w:rFonts w:eastAsia="Calibri"/>
                <w:lang w:eastAsia="en-US"/>
              </w:rPr>
            </w:pPr>
            <w:r>
              <w:rPr>
                <w:rFonts w:eastAsia="Calibri"/>
                <w:lang w:eastAsia="en-US"/>
              </w:rPr>
              <w:t xml:space="preserve">Деятельный ребенок - </w:t>
            </w:r>
          </w:p>
          <w:p w:rsidR="00B44BD2" w:rsidRDefault="00B44BD2">
            <w:pPr>
              <w:pStyle w:val="aa"/>
              <w:spacing w:line="276" w:lineRule="auto"/>
              <w:ind w:left="501"/>
              <w:contextualSpacing/>
              <w:rPr>
                <w:rFonts w:eastAsia="Calibri"/>
                <w:lang w:eastAsia="en-US"/>
              </w:rPr>
            </w:pPr>
            <w:proofErr w:type="spellStart"/>
            <w:r>
              <w:rPr>
                <w:rFonts w:eastAsia="Calibri"/>
                <w:lang w:eastAsia="en-US"/>
              </w:rPr>
              <w:t>сформированность</w:t>
            </w:r>
            <w:proofErr w:type="spellEnd"/>
            <w:r>
              <w:rPr>
                <w:rFonts w:eastAsia="Calibri"/>
                <w:lang w:eastAsia="en-US"/>
              </w:rPr>
              <w:t xml:space="preserve"> у детей навыков самостоятельного обслуживания, первоначальных трудовых действий </w:t>
            </w:r>
            <w:proofErr w:type="gramStart"/>
            <w:r>
              <w:rPr>
                <w:rFonts w:eastAsia="Calibri"/>
                <w:lang w:eastAsia="en-US"/>
              </w:rPr>
              <w:t>)д</w:t>
            </w:r>
            <w:proofErr w:type="gramEnd"/>
            <w:r>
              <w:rPr>
                <w:rFonts w:eastAsia="Calibri"/>
                <w:lang w:eastAsia="en-US"/>
              </w:rPr>
              <w:t>еятельный ребенок)</w:t>
            </w:r>
          </w:p>
          <w:p w:rsidR="00B44BD2" w:rsidRDefault="00B44BD2" w:rsidP="00DE37B9">
            <w:pPr>
              <w:pStyle w:val="aa"/>
              <w:numPr>
                <w:ilvl w:val="0"/>
                <w:numId w:val="27"/>
              </w:numPr>
              <w:spacing w:line="276" w:lineRule="auto"/>
              <w:contextualSpacing/>
              <w:rPr>
                <w:rFonts w:eastAsia="Calibri"/>
                <w:lang w:eastAsia="en-US"/>
              </w:rPr>
            </w:pPr>
            <w:r>
              <w:rPr>
                <w:rFonts w:eastAsia="Calibri"/>
                <w:lang w:eastAsia="en-US"/>
              </w:rPr>
              <w:t>Умный ребенок –</w:t>
            </w:r>
          </w:p>
          <w:p w:rsidR="00B44BD2" w:rsidRDefault="00B44BD2">
            <w:pPr>
              <w:pStyle w:val="aa"/>
              <w:spacing w:line="276" w:lineRule="auto"/>
              <w:ind w:left="501"/>
              <w:contextualSpacing/>
              <w:rPr>
                <w:rFonts w:eastAsia="Calibri"/>
                <w:lang w:eastAsia="en-US"/>
              </w:rPr>
            </w:pPr>
            <w:r>
              <w:rPr>
                <w:rFonts w:eastAsia="Calibri"/>
                <w:lang w:eastAsia="en-US"/>
              </w:rPr>
              <w:t xml:space="preserve">успешное освоение образовательной программы ДОУ </w:t>
            </w:r>
          </w:p>
          <w:p w:rsidR="00B44BD2" w:rsidRDefault="00B44BD2" w:rsidP="00DE37B9">
            <w:pPr>
              <w:pStyle w:val="aa"/>
              <w:numPr>
                <w:ilvl w:val="2"/>
                <w:numId w:val="25"/>
              </w:numPr>
              <w:spacing w:line="276" w:lineRule="auto"/>
              <w:contextualSpacing/>
              <w:rPr>
                <w:rFonts w:eastAsia="Calibri"/>
                <w:b/>
                <w:lang w:eastAsia="en-US"/>
              </w:rPr>
            </w:pPr>
            <w:r>
              <w:rPr>
                <w:rFonts w:eastAsia="Calibri"/>
                <w:b/>
                <w:lang w:eastAsia="en-US"/>
              </w:rPr>
              <w:t>Социально – психологические:</w:t>
            </w:r>
          </w:p>
          <w:p w:rsidR="00B44BD2" w:rsidRDefault="00B44BD2" w:rsidP="00DE37B9">
            <w:pPr>
              <w:pStyle w:val="aa"/>
              <w:numPr>
                <w:ilvl w:val="0"/>
                <w:numId w:val="27"/>
              </w:numPr>
              <w:spacing w:line="276" w:lineRule="auto"/>
              <w:contextualSpacing/>
              <w:rPr>
                <w:rFonts w:eastAsia="Calibri"/>
                <w:lang w:eastAsia="en-US"/>
              </w:rPr>
            </w:pPr>
            <w:r>
              <w:rPr>
                <w:rFonts w:eastAsia="Calibri"/>
                <w:lang w:eastAsia="en-US"/>
              </w:rPr>
              <w:t>Социально – активный ребенок имеет  –</w:t>
            </w:r>
          </w:p>
          <w:p w:rsidR="00B44BD2" w:rsidRDefault="00B44BD2">
            <w:pPr>
              <w:pStyle w:val="aa"/>
              <w:spacing w:line="276" w:lineRule="auto"/>
              <w:ind w:left="501"/>
              <w:contextualSpacing/>
              <w:rPr>
                <w:rFonts w:eastAsia="Calibri"/>
                <w:lang w:eastAsia="en-US"/>
              </w:rPr>
            </w:pPr>
            <w:r>
              <w:rPr>
                <w:rFonts w:eastAsia="Calibri"/>
                <w:lang w:eastAsia="en-US"/>
              </w:rPr>
              <w:t>достаточный уровень самостоятельности, инициативы и активности;   достаточную готовность к самостоятельному выбору деятельности, партнеров, форм и способов действий;</w:t>
            </w:r>
          </w:p>
          <w:p w:rsidR="00B44BD2" w:rsidRDefault="00B44BD2" w:rsidP="00DE37B9">
            <w:pPr>
              <w:pStyle w:val="aa"/>
              <w:numPr>
                <w:ilvl w:val="0"/>
                <w:numId w:val="27"/>
              </w:numPr>
              <w:spacing w:line="276" w:lineRule="auto"/>
              <w:contextualSpacing/>
              <w:rPr>
                <w:rFonts w:eastAsia="Calibri"/>
                <w:lang w:eastAsia="en-US"/>
              </w:rPr>
            </w:pPr>
            <w:r>
              <w:rPr>
                <w:rFonts w:eastAsia="Calibri"/>
                <w:lang w:eastAsia="en-US"/>
              </w:rPr>
              <w:t>Умный социально активный ребенок  обладает -</w:t>
            </w:r>
          </w:p>
          <w:p w:rsidR="00B44BD2" w:rsidRDefault="00B44BD2">
            <w:pPr>
              <w:pStyle w:val="aa"/>
              <w:spacing w:line="276" w:lineRule="auto"/>
              <w:ind w:left="501"/>
              <w:contextualSpacing/>
              <w:rPr>
                <w:rFonts w:eastAsia="Calibri"/>
                <w:lang w:eastAsia="en-US"/>
              </w:rPr>
            </w:pPr>
            <w:proofErr w:type="spellStart"/>
            <w:r>
              <w:rPr>
                <w:rFonts w:eastAsia="Calibri"/>
                <w:lang w:eastAsia="en-US"/>
              </w:rPr>
              <w:t>психолого</w:t>
            </w:r>
            <w:proofErr w:type="spellEnd"/>
            <w:r>
              <w:rPr>
                <w:rFonts w:eastAsia="Calibri"/>
                <w:lang w:eastAsia="en-US"/>
              </w:rPr>
              <w:t xml:space="preserve"> – педагогической готовностью (мотивация) к успешному обучению в школе;</w:t>
            </w:r>
          </w:p>
          <w:p w:rsidR="00B44BD2" w:rsidRDefault="00B44BD2" w:rsidP="00DE37B9">
            <w:pPr>
              <w:pStyle w:val="aa"/>
              <w:numPr>
                <w:ilvl w:val="0"/>
                <w:numId w:val="27"/>
              </w:numPr>
              <w:spacing w:line="276" w:lineRule="auto"/>
              <w:contextualSpacing/>
              <w:rPr>
                <w:rFonts w:eastAsia="Calibri"/>
                <w:lang w:eastAsia="en-US"/>
              </w:rPr>
            </w:pPr>
            <w:r>
              <w:rPr>
                <w:rFonts w:eastAsia="Calibri"/>
                <w:lang w:eastAsia="en-US"/>
              </w:rPr>
              <w:t>Добрый ребенок  обладает -</w:t>
            </w:r>
          </w:p>
          <w:p w:rsidR="00B44BD2" w:rsidRDefault="00B44BD2">
            <w:pPr>
              <w:pStyle w:val="aa"/>
              <w:spacing w:line="276" w:lineRule="auto"/>
              <w:ind w:left="501"/>
              <w:contextualSpacing/>
              <w:rPr>
                <w:rFonts w:eastAsia="Calibri"/>
                <w:lang w:eastAsia="en-US"/>
              </w:rPr>
            </w:pPr>
            <w:r>
              <w:rPr>
                <w:rFonts w:eastAsia="Calibri"/>
                <w:lang w:eastAsia="en-US"/>
              </w:rPr>
              <w:t>позитивным отношением к миру, сверстникам, взрослым;</w:t>
            </w:r>
          </w:p>
          <w:p w:rsidR="00B44BD2" w:rsidRDefault="00B44BD2" w:rsidP="00DE37B9">
            <w:pPr>
              <w:pStyle w:val="aa"/>
              <w:numPr>
                <w:ilvl w:val="0"/>
                <w:numId w:val="27"/>
              </w:numPr>
              <w:spacing w:line="276" w:lineRule="auto"/>
              <w:contextualSpacing/>
              <w:rPr>
                <w:rFonts w:eastAsia="Calibri"/>
                <w:lang w:eastAsia="en-US"/>
              </w:rPr>
            </w:pPr>
            <w:r>
              <w:rPr>
                <w:rFonts w:eastAsia="Calibri"/>
                <w:lang w:eastAsia="en-US"/>
              </w:rPr>
              <w:t>Творческий ребенок обладает –</w:t>
            </w:r>
          </w:p>
          <w:p w:rsidR="00B44BD2" w:rsidRDefault="00B44BD2">
            <w:pPr>
              <w:pStyle w:val="aa"/>
              <w:spacing w:line="276" w:lineRule="auto"/>
              <w:ind w:left="501"/>
              <w:contextualSpacing/>
              <w:rPr>
                <w:rFonts w:eastAsia="Calibri"/>
                <w:lang w:eastAsia="en-US"/>
              </w:rPr>
            </w:pPr>
            <w:r>
              <w:rPr>
                <w:rFonts w:eastAsia="Calibri"/>
                <w:lang w:eastAsia="en-US"/>
              </w:rPr>
              <w:t>развитым  воображением, способностью находить оригинальное решение проблем, умением включаться в творческое самовыражение</w:t>
            </w:r>
          </w:p>
          <w:p w:rsidR="00B44BD2" w:rsidRDefault="00B44BD2">
            <w:pPr>
              <w:pStyle w:val="aa"/>
              <w:spacing w:line="276" w:lineRule="auto"/>
              <w:ind w:left="0"/>
              <w:contextualSpacing/>
              <w:rPr>
                <w:rFonts w:eastAsia="Calibri"/>
                <w:lang w:eastAsia="en-US"/>
              </w:rPr>
            </w:pPr>
            <w:r>
              <w:rPr>
                <w:rFonts w:eastAsia="Calibri"/>
                <w:b/>
                <w:lang w:eastAsia="en-US"/>
              </w:rPr>
              <w:t xml:space="preserve">1.2.  Вторая группа результатов – </w:t>
            </w:r>
            <w:r>
              <w:rPr>
                <w:rFonts w:eastAsia="Calibri"/>
                <w:lang w:eastAsia="en-US"/>
              </w:rPr>
              <w:t>(деятельность самого ДОУ)</w:t>
            </w:r>
          </w:p>
          <w:p w:rsidR="00B44BD2" w:rsidRDefault="00B44BD2">
            <w:pPr>
              <w:pStyle w:val="aa"/>
              <w:spacing w:line="276" w:lineRule="auto"/>
              <w:ind w:left="501"/>
              <w:contextualSpacing/>
              <w:rPr>
                <w:rFonts w:eastAsia="Calibri"/>
                <w:b/>
                <w:lang w:eastAsia="en-US"/>
              </w:rPr>
            </w:pPr>
            <w:r>
              <w:rPr>
                <w:rFonts w:eastAsia="Calibri"/>
                <w:b/>
                <w:lang w:eastAsia="en-US"/>
              </w:rPr>
              <w:t xml:space="preserve">1.2.1. </w:t>
            </w:r>
            <w:r>
              <w:rPr>
                <w:rFonts w:eastAsia="Calibri"/>
                <w:lang w:eastAsia="en-US"/>
              </w:rPr>
              <w:t xml:space="preserve">. </w:t>
            </w:r>
            <w:r>
              <w:rPr>
                <w:rFonts w:eastAsia="Calibri"/>
                <w:b/>
                <w:lang w:eastAsia="en-US"/>
              </w:rPr>
              <w:t xml:space="preserve">Содержательные: </w:t>
            </w:r>
          </w:p>
          <w:p w:rsidR="00B44BD2" w:rsidRDefault="00B44BD2" w:rsidP="00DE37B9">
            <w:pPr>
              <w:pStyle w:val="aa"/>
              <w:numPr>
                <w:ilvl w:val="0"/>
                <w:numId w:val="27"/>
              </w:numPr>
              <w:spacing w:line="276" w:lineRule="auto"/>
              <w:contextualSpacing/>
              <w:rPr>
                <w:rFonts w:eastAsia="Calibri"/>
                <w:lang w:eastAsia="en-US"/>
              </w:rPr>
            </w:pPr>
            <w:r>
              <w:rPr>
                <w:rFonts w:eastAsia="Calibri"/>
                <w:lang w:eastAsia="en-US"/>
              </w:rPr>
              <w:t>повышение уровня профессиональной компетентности педагогов в рамках овладения развивающими технологиями и оценки на основе компетентного подхода;</w:t>
            </w:r>
          </w:p>
          <w:p w:rsidR="00B44BD2" w:rsidRDefault="00B44BD2" w:rsidP="00DE37B9">
            <w:pPr>
              <w:pStyle w:val="aa"/>
              <w:numPr>
                <w:ilvl w:val="0"/>
                <w:numId w:val="27"/>
              </w:numPr>
              <w:spacing w:line="276" w:lineRule="auto"/>
              <w:contextualSpacing/>
              <w:rPr>
                <w:rFonts w:eastAsia="Calibri"/>
                <w:lang w:eastAsia="en-US"/>
              </w:rPr>
            </w:pPr>
            <w:r>
              <w:rPr>
                <w:rFonts w:eastAsia="Calibri"/>
                <w:lang w:eastAsia="en-US"/>
              </w:rPr>
              <w:t>совершенствование системы преемственности ДОУ и начальной школы, как условие  непрерывного образования</w:t>
            </w:r>
          </w:p>
          <w:p w:rsidR="00B44BD2" w:rsidRDefault="00B44BD2">
            <w:pPr>
              <w:pStyle w:val="aa"/>
              <w:spacing w:line="276" w:lineRule="auto"/>
              <w:rPr>
                <w:rFonts w:eastAsia="Calibri"/>
                <w:b/>
                <w:lang w:eastAsia="en-US"/>
              </w:rPr>
            </w:pPr>
            <w:r>
              <w:rPr>
                <w:rFonts w:eastAsia="Calibri"/>
                <w:b/>
                <w:lang w:eastAsia="en-US"/>
              </w:rPr>
              <w:t>1.2.2. Образовательные:</w:t>
            </w:r>
          </w:p>
          <w:p w:rsidR="00B44BD2" w:rsidRDefault="00B44BD2" w:rsidP="00DE37B9">
            <w:pPr>
              <w:pStyle w:val="aa"/>
              <w:numPr>
                <w:ilvl w:val="0"/>
                <w:numId w:val="28"/>
              </w:numPr>
              <w:spacing w:line="276" w:lineRule="auto"/>
              <w:contextualSpacing/>
              <w:rPr>
                <w:rFonts w:eastAsia="Calibri"/>
                <w:lang w:eastAsia="en-US"/>
              </w:rPr>
            </w:pPr>
            <w:r>
              <w:rPr>
                <w:rFonts w:eastAsia="Calibri"/>
                <w:lang w:eastAsia="en-US"/>
              </w:rPr>
              <w:t>соответствие качества образовательных услуг базовым требованиям;</w:t>
            </w:r>
          </w:p>
          <w:p w:rsidR="00B44BD2" w:rsidRDefault="00B44BD2" w:rsidP="00DE37B9">
            <w:pPr>
              <w:pStyle w:val="aa"/>
              <w:numPr>
                <w:ilvl w:val="0"/>
                <w:numId w:val="28"/>
              </w:numPr>
              <w:spacing w:line="276" w:lineRule="auto"/>
              <w:contextualSpacing/>
              <w:rPr>
                <w:rFonts w:eastAsia="Calibri"/>
                <w:lang w:eastAsia="en-US"/>
              </w:rPr>
            </w:pPr>
            <w:r>
              <w:rPr>
                <w:rFonts w:eastAsia="Calibri"/>
                <w:lang w:eastAsia="en-US"/>
              </w:rPr>
              <w:t>дальнейшее расширение системы преемственности;</w:t>
            </w:r>
          </w:p>
          <w:p w:rsidR="00B44BD2" w:rsidRDefault="00B44BD2" w:rsidP="00DE37B9">
            <w:pPr>
              <w:pStyle w:val="aa"/>
              <w:numPr>
                <w:ilvl w:val="0"/>
                <w:numId w:val="28"/>
              </w:numPr>
              <w:spacing w:line="276" w:lineRule="auto"/>
              <w:contextualSpacing/>
              <w:rPr>
                <w:rFonts w:eastAsia="Calibri"/>
                <w:lang w:eastAsia="en-US"/>
              </w:rPr>
            </w:pPr>
            <w:r>
              <w:rPr>
                <w:rFonts w:eastAsia="Calibri"/>
                <w:lang w:eastAsia="en-US"/>
              </w:rPr>
              <w:t xml:space="preserve">мониторинг  </w:t>
            </w:r>
            <w:proofErr w:type="spellStart"/>
            <w:r>
              <w:rPr>
                <w:rFonts w:eastAsia="Calibri"/>
                <w:lang w:eastAsia="en-US"/>
              </w:rPr>
              <w:t>сформированности</w:t>
            </w:r>
            <w:proofErr w:type="spellEnd"/>
            <w:r>
              <w:rPr>
                <w:rFonts w:eastAsia="Calibri"/>
                <w:lang w:eastAsia="en-US"/>
              </w:rPr>
              <w:t xml:space="preserve"> у детей начальных ключевых компетенций, предпосылок учебной деятельности и уровня мотивации к успешности обучения в школе и дальнейшей жизни.</w:t>
            </w:r>
          </w:p>
          <w:p w:rsidR="00B44BD2" w:rsidRDefault="00B44BD2" w:rsidP="00DE37B9">
            <w:pPr>
              <w:pStyle w:val="aa"/>
              <w:numPr>
                <w:ilvl w:val="0"/>
                <w:numId w:val="25"/>
              </w:numPr>
              <w:spacing w:line="276" w:lineRule="auto"/>
              <w:contextualSpacing/>
              <w:rPr>
                <w:rFonts w:eastAsia="Calibri"/>
                <w:b/>
                <w:lang w:eastAsia="en-US"/>
              </w:rPr>
            </w:pPr>
            <w:r>
              <w:rPr>
                <w:rFonts w:eastAsia="Calibri"/>
                <w:b/>
                <w:lang w:eastAsia="en-US"/>
              </w:rPr>
              <w:t>Результаты успешности:</w:t>
            </w:r>
          </w:p>
          <w:p w:rsidR="00B44BD2" w:rsidRDefault="00B44BD2" w:rsidP="00DE37B9">
            <w:pPr>
              <w:pStyle w:val="aa"/>
              <w:numPr>
                <w:ilvl w:val="0"/>
                <w:numId w:val="29"/>
              </w:numPr>
              <w:spacing w:line="276" w:lineRule="auto"/>
              <w:contextualSpacing/>
              <w:rPr>
                <w:rFonts w:eastAsia="Calibri"/>
                <w:lang w:eastAsia="en-US"/>
              </w:rPr>
            </w:pPr>
            <w:r>
              <w:rPr>
                <w:rFonts w:eastAsia="Calibri"/>
                <w:lang w:eastAsia="en-US"/>
              </w:rPr>
              <w:t>участие ДОУ в конкурсах различного уровня;</w:t>
            </w:r>
          </w:p>
          <w:p w:rsidR="00B44BD2" w:rsidRDefault="00B44BD2" w:rsidP="00DE37B9">
            <w:pPr>
              <w:pStyle w:val="aa"/>
              <w:numPr>
                <w:ilvl w:val="0"/>
                <w:numId w:val="29"/>
              </w:numPr>
              <w:spacing w:line="276" w:lineRule="auto"/>
              <w:contextualSpacing/>
              <w:rPr>
                <w:rFonts w:eastAsia="Calibri"/>
                <w:lang w:eastAsia="en-US"/>
              </w:rPr>
            </w:pPr>
            <w:r>
              <w:rPr>
                <w:rFonts w:eastAsia="Calibri"/>
                <w:lang w:eastAsia="en-US"/>
              </w:rPr>
              <w:t xml:space="preserve">рост количества участников и призеров профессиональных конкурсов (фестивалей, </w:t>
            </w:r>
            <w:proofErr w:type="spellStart"/>
            <w:proofErr w:type="gramStart"/>
            <w:r>
              <w:rPr>
                <w:rFonts w:eastAsia="Calibri"/>
                <w:lang w:eastAsia="en-US"/>
              </w:rPr>
              <w:t>др</w:t>
            </w:r>
            <w:proofErr w:type="spellEnd"/>
            <w:proofErr w:type="gramEnd"/>
            <w:r>
              <w:rPr>
                <w:rFonts w:eastAsia="Calibri"/>
                <w:lang w:eastAsia="en-US"/>
              </w:rPr>
              <w:t>);</w:t>
            </w:r>
          </w:p>
          <w:p w:rsidR="00B44BD2" w:rsidRDefault="00B44BD2" w:rsidP="00DE37B9">
            <w:pPr>
              <w:pStyle w:val="aa"/>
              <w:numPr>
                <w:ilvl w:val="0"/>
                <w:numId w:val="29"/>
              </w:numPr>
              <w:spacing w:line="276" w:lineRule="auto"/>
              <w:contextualSpacing/>
              <w:rPr>
                <w:rFonts w:eastAsia="Calibri"/>
                <w:lang w:eastAsia="en-US"/>
              </w:rPr>
            </w:pPr>
            <w:r>
              <w:rPr>
                <w:rFonts w:eastAsia="Calibri"/>
                <w:lang w:eastAsia="en-US"/>
              </w:rPr>
              <w:t>рост количества педагогов, представляющих опыт на семинарах, конференциях, публикациях, в СМИ;</w:t>
            </w:r>
          </w:p>
          <w:p w:rsidR="00B44BD2" w:rsidRDefault="00B44BD2" w:rsidP="00DE37B9">
            <w:pPr>
              <w:pStyle w:val="aa"/>
              <w:numPr>
                <w:ilvl w:val="0"/>
                <w:numId w:val="29"/>
              </w:numPr>
              <w:spacing w:line="276" w:lineRule="auto"/>
              <w:contextualSpacing/>
              <w:rPr>
                <w:rFonts w:eastAsia="Calibri"/>
                <w:lang w:eastAsia="en-US"/>
              </w:rPr>
            </w:pPr>
            <w:r>
              <w:rPr>
                <w:rFonts w:eastAsia="Calibri"/>
                <w:lang w:eastAsia="en-US"/>
              </w:rPr>
              <w:t>ориентация  детей и педагогов на успех;</w:t>
            </w:r>
          </w:p>
          <w:p w:rsidR="00B44BD2" w:rsidRDefault="00B44BD2" w:rsidP="00DE37B9">
            <w:pPr>
              <w:pStyle w:val="aa"/>
              <w:numPr>
                <w:ilvl w:val="0"/>
                <w:numId w:val="29"/>
              </w:numPr>
              <w:spacing w:line="276" w:lineRule="auto"/>
              <w:contextualSpacing/>
              <w:rPr>
                <w:rFonts w:eastAsia="Calibri"/>
                <w:lang w:eastAsia="en-US"/>
              </w:rPr>
            </w:pPr>
            <w:r>
              <w:rPr>
                <w:rFonts w:eastAsia="Calibri"/>
                <w:lang w:eastAsia="en-US"/>
              </w:rPr>
              <w:t>увеличение  совместных мероприятий коллективами ДОУ и школы в рамках преемственности</w:t>
            </w:r>
          </w:p>
          <w:p w:rsidR="00A564AD" w:rsidRDefault="00B44BD2" w:rsidP="00DE37B9">
            <w:pPr>
              <w:pStyle w:val="aa"/>
              <w:numPr>
                <w:ilvl w:val="0"/>
                <w:numId w:val="25"/>
              </w:numPr>
              <w:spacing w:line="276" w:lineRule="auto"/>
              <w:contextualSpacing/>
              <w:rPr>
                <w:rFonts w:eastAsia="Calibri"/>
                <w:b/>
                <w:lang w:eastAsia="en-US"/>
              </w:rPr>
            </w:pPr>
            <w:r>
              <w:rPr>
                <w:rFonts w:eastAsia="Calibri"/>
                <w:b/>
                <w:lang w:eastAsia="en-US"/>
              </w:rPr>
              <w:t xml:space="preserve">Ожидаемым  результатом является – функционирование </w:t>
            </w:r>
          </w:p>
          <w:p w:rsidR="00A564AD" w:rsidRDefault="00A564AD" w:rsidP="00A564AD">
            <w:pPr>
              <w:pStyle w:val="aa"/>
              <w:spacing w:line="276" w:lineRule="auto"/>
              <w:ind w:left="360"/>
              <w:contextualSpacing/>
              <w:rPr>
                <w:rFonts w:eastAsia="Calibri"/>
                <w:b/>
                <w:lang w:eastAsia="en-US"/>
              </w:rPr>
            </w:pPr>
          </w:p>
          <w:p w:rsidR="00B44BD2" w:rsidRPr="00A564AD" w:rsidRDefault="00B44BD2" w:rsidP="00A564AD">
            <w:pPr>
              <w:pStyle w:val="aa"/>
              <w:spacing w:line="276" w:lineRule="auto"/>
              <w:ind w:left="360"/>
              <w:contextualSpacing/>
              <w:rPr>
                <w:rFonts w:eastAsia="Calibri"/>
                <w:b/>
                <w:lang w:eastAsia="en-US"/>
              </w:rPr>
            </w:pPr>
            <w:r w:rsidRPr="00A564AD">
              <w:rPr>
                <w:rFonts w:eastAsia="Calibri"/>
                <w:b/>
                <w:lang w:eastAsia="en-US"/>
              </w:rPr>
              <w:lastRenderedPageBreak/>
              <w:t xml:space="preserve">ДОУ как современного учреждения дошкольного образования, обеспечивающего формирование успешного дошкольника </w:t>
            </w:r>
          </w:p>
        </w:tc>
      </w:tr>
      <w:tr w:rsidR="00B44BD2" w:rsidTr="00B44BD2">
        <w:tc>
          <w:tcPr>
            <w:tcW w:w="1404" w:type="pct"/>
            <w:tcBorders>
              <w:top w:val="single" w:sz="4" w:space="0" w:color="000000"/>
              <w:left w:val="single" w:sz="4" w:space="0" w:color="000000"/>
              <w:bottom w:val="single" w:sz="4" w:space="0" w:color="000000"/>
              <w:right w:val="single" w:sz="4" w:space="0" w:color="000000"/>
            </w:tcBorders>
            <w:hideMark/>
          </w:tcPr>
          <w:p w:rsidR="00B44BD2" w:rsidRDefault="00B44BD2">
            <w:pPr>
              <w:spacing w:line="276" w:lineRule="auto"/>
              <w:rPr>
                <w:rFonts w:ascii="Calibri" w:eastAsia="Calibri" w:hAnsi="Calibri" w:cs="Arial"/>
                <w:lang w:eastAsia="en-US"/>
              </w:rPr>
            </w:pPr>
            <w:r>
              <w:rPr>
                <w:b/>
              </w:rPr>
              <w:lastRenderedPageBreak/>
              <w:t>Этапы и сроки реализации программы</w:t>
            </w:r>
          </w:p>
        </w:tc>
        <w:tc>
          <w:tcPr>
            <w:tcW w:w="3596" w:type="pct"/>
            <w:gridSpan w:val="2"/>
            <w:tcBorders>
              <w:top w:val="single" w:sz="4" w:space="0" w:color="000000"/>
              <w:left w:val="single" w:sz="4" w:space="0" w:color="000000"/>
              <w:bottom w:val="single" w:sz="4" w:space="0" w:color="000000"/>
              <w:right w:val="single" w:sz="4" w:space="0" w:color="000000"/>
            </w:tcBorders>
            <w:hideMark/>
          </w:tcPr>
          <w:p w:rsidR="00B44BD2" w:rsidRDefault="00B44BD2">
            <w:pPr>
              <w:spacing w:line="276" w:lineRule="auto"/>
              <w:rPr>
                <w:rFonts w:eastAsia="Calibri"/>
              </w:rPr>
            </w:pPr>
            <w:r>
              <w:t>Программа будет ре</w:t>
            </w:r>
            <w:r w:rsidR="00F123F0">
              <w:t>ализована в 2017-2022</w:t>
            </w:r>
            <w:r>
              <w:t xml:space="preserve"> годы в четыре  этапа</w:t>
            </w:r>
          </w:p>
          <w:p w:rsidR="00B44BD2" w:rsidRDefault="00B44BD2" w:rsidP="00DE37B9">
            <w:pPr>
              <w:pStyle w:val="aa"/>
              <w:numPr>
                <w:ilvl w:val="0"/>
                <w:numId w:val="30"/>
              </w:numPr>
              <w:spacing w:line="276" w:lineRule="auto"/>
              <w:contextualSpacing/>
            </w:pPr>
            <w:r>
              <w:t>Первый этап мобилизационно</w:t>
            </w:r>
            <w:r w:rsidR="00FE7C38">
              <w:t xml:space="preserve"> – подготовительный:  1</w:t>
            </w:r>
            <w:r w:rsidR="00F123F0">
              <w:t>1.01.2017 — 31.12.2017</w:t>
            </w:r>
            <w:r>
              <w:t xml:space="preserve"> </w:t>
            </w:r>
          </w:p>
          <w:p w:rsidR="00B44BD2" w:rsidRDefault="00B44BD2" w:rsidP="00DE37B9">
            <w:pPr>
              <w:pStyle w:val="aa"/>
              <w:numPr>
                <w:ilvl w:val="0"/>
                <w:numId w:val="31"/>
              </w:numPr>
              <w:spacing w:line="276" w:lineRule="auto"/>
              <w:contextualSpacing/>
            </w:pPr>
            <w:r>
              <w:t>Разработка документации по успешной реализации мероприятий в соответствии с Программой развития</w:t>
            </w:r>
          </w:p>
          <w:p w:rsidR="00B44BD2" w:rsidRDefault="00B44BD2" w:rsidP="00DE37B9">
            <w:pPr>
              <w:pStyle w:val="aa"/>
              <w:numPr>
                <w:ilvl w:val="0"/>
                <w:numId w:val="31"/>
              </w:numPr>
              <w:spacing w:line="276" w:lineRule="auto"/>
              <w:contextualSpacing/>
              <w:rPr>
                <w:rFonts w:ascii="Calibri" w:hAnsi="Calibri" w:cs="Arial"/>
              </w:rPr>
            </w:pPr>
            <w:r>
              <w:t xml:space="preserve">Создание условий (кадровых, материально – технических, </w:t>
            </w:r>
            <w:proofErr w:type="spellStart"/>
            <w:proofErr w:type="gramStart"/>
            <w:r>
              <w:t>др</w:t>
            </w:r>
            <w:proofErr w:type="spellEnd"/>
            <w:proofErr w:type="gramEnd"/>
            <w:r>
              <w:t>) для успешной реализации мероприятий в соответствии с Программой развития</w:t>
            </w:r>
          </w:p>
          <w:p w:rsidR="00B44BD2" w:rsidRDefault="00B44BD2" w:rsidP="00DE37B9">
            <w:pPr>
              <w:pStyle w:val="aa"/>
              <w:numPr>
                <w:ilvl w:val="0"/>
                <w:numId w:val="31"/>
              </w:numPr>
              <w:spacing w:line="276" w:lineRule="auto"/>
              <w:contextualSpacing/>
            </w:pPr>
            <w:r>
              <w:t>Начало реализации мероприятий, направленных на создание интегрированной модели развивающего образовательного пространства</w:t>
            </w:r>
          </w:p>
          <w:p w:rsidR="00B44BD2" w:rsidRDefault="00B44BD2" w:rsidP="00DE37B9">
            <w:pPr>
              <w:pStyle w:val="aa"/>
              <w:numPr>
                <w:ilvl w:val="0"/>
                <w:numId w:val="30"/>
              </w:numPr>
              <w:spacing w:line="276" w:lineRule="auto"/>
              <w:contextualSpacing/>
            </w:pPr>
            <w:r>
              <w:t>Второй этап  технологический (экспериментально</w:t>
            </w:r>
            <w:r w:rsidR="00FE7C38">
              <w:t xml:space="preserve"> – поисковый)</w:t>
            </w:r>
            <w:proofErr w:type="gramStart"/>
            <w:r w:rsidR="00FE7C38">
              <w:t xml:space="preserve"> :</w:t>
            </w:r>
            <w:proofErr w:type="gramEnd"/>
            <w:r w:rsidR="00FE7C38">
              <w:t xml:space="preserve"> 1</w:t>
            </w:r>
            <w:r w:rsidR="00F123F0">
              <w:t>1.01.2018 — 31.12.2018</w:t>
            </w:r>
          </w:p>
          <w:p w:rsidR="00B44BD2" w:rsidRDefault="00B44BD2" w:rsidP="00DE37B9">
            <w:pPr>
              <w:pStyle w:val="aa"/>
              <w:numPr>
                <w:ilvl w:val="0"/>
                <w:numId w:val="32"/>
              </w:numPr>
              <w:spacing w:line="276" w:lineRule="auto"/>
              <w:contextualSpacing/>
            </w:pPr>
            <w:r>
              <w:t>Постепенная реализация мероприятий в соответствии с Программой развития</w:t>
            </w:r>
          </w:p>
          <w:p w:rsidR="00B44BD2" w:rsidRDefault="00B44BD2" w:rsidP="00DE37B9">
            <w:pPr>
              <w:pStyle w:val="aa"/>
              <w:numPr>
                <w:ilvl w:val="0"/>
                <w:numId w:val="32"/>
              </w:numPr>
              <w:spacing w:line="276" w:lineRule="auto"/>
              <w:contextualSpacing/>
            </w:pPr>
            <w:r>
              <w:t>Обновление содержания, организационных форм, педагогических технологий</w:t>
            </w:r>
          </w:p>
          <w:p w:rsidR="00B44BD2" w:rsidRDefault="00B44BD2" w:rsidP="00DE37B9">
            <w:pPr>
              <w:pStyle w:val="aa"/>
              <w:numPr>
                <w:ilvl w:val="0"/>
                <w:numId w:val="32"/>
              </w:numPr>
              <w:spacing w:line="276" w:lineRule="auto"/>
              <w:contextualSpacing/>
            </w:pPr>
            <w:r>
              <w:t>Периодический контроль реализации мероприятий в соответствии с Программой развития</w:t>
            </w:r>
          </w:p>
          <w:p w:rsidR="00B44BD2" w:rsidRDefault="00B44BD2" w:rsidP="00DE37B9">
            <w:pPr>
              <w:pStyle w:val="aa"/>
              <w:numPr>
                <w:ilvl w:val="0"/>
                <w:numId w:val="32"/>
              </w:numPr>
              <w:spacing w:line="276" w:lineRule="auto"/>
              <w:contextualSpacing/>
            </w:pPr>
            <w:r>
              <w:t>Коррекция мероприятий</w:t>
            </w:r>
          </w:p>
          <w:p w:rsidR="00B44BD2" w:rsidRDefault="00B44BD2" w:rsidP="00DE37B9">
            <w:pPr>
              <w:pStyle w:val="aa"/>
              <w:numPr>
                <w:ilvl w:val="0"/>
                <w:numId w:val="30"/>
              </w:numPr>
              <w:spacing w:line="276" w:lineRule="auto"/>
              <w:contextualSpacing/>
            </w:pPr>
            <w:r>
              <w:t>Третий этап  внедренческий (на основе положительного опыта за трехлетний период п</w:t>
            </w:r>
            <w:r w:rsidR="00FE7C38">
              <w:t>о внедрению ФГОС ДО): 1</w:t>
            </w:r>
            <w:r w:rsidR="00F123F0">
              <w:t>1.01.2019 — 31.12.2019</w:t>
            </w:r>
            <w:r>
              <w:t xml:space="preserve"> </w:t>
            </w:r>
          </w:p>
          <w:p w:rsidR="00B44BD2" w:rsidRDefault="00B44BD2" w:rsidP="00DE37B9">
            <w:pPr>
              <w:pStyle w:val="aa"/>
              <w:numPr>
                <w:ilvl w:val="0"/>
                <w:numId w:val="33"/>
              </w:numPr>
              <w:spacing w:line="276" w:lineRule="auto"/>
              <w:contextualSpacing/>
            </w:pPr>
            <w:r>
              <w:t>Реализация мероприятий направленных на практическое внедрение</w:t>
            </w:r>
          </w:p>
          <w:p w:rsidR="00B44BD2" w:rsidRDefault="00B44BD2" w:rsidP="00DE37B9">
            <w:pPr>
              <w:pStyle w:val="aa"/>
              <w:numPr>
                <w:ilvl w:val="0"/>
                <w:numId w:val="33"/>
              </w:numPr>
              <w:spacing w:line="276" w:lineRule="auto"/>
              <w:contextualSpacing/>
            </w:pPr>
            <w:r>
              <w:t xml:space="preserve"> Распространение  полученных результатов</w:t>
            </w:r>
          </w:p>
          <w:p w:rsidR="00B44BD2" w:rsidRDefault="00B44BD2">
            <w:pPr>
              <w:spacing w:line="276" w:lineRule="auto"/>
            </w:pPr>
            <w:r>
              <w:t>Четвертый этап  итоговый – рефлексивно – обобщающий</w:t>
            </w:r>
          </w:p>
          <w:p w:rsidR="00B44BD2" w:rsidRDefault="00FE7C38">
            <w:pPr>
              <w:spacing w:line="276" w:lineRule="auto"/>
            </w:pPr>
            <w:r>
              <w:t>1</w:t>
            </w:r>
            <w:r w:rsidR="00F123F0">
              <w:t>1.01.2020</w:t>
            </w:r>
            <w:r w:rsidR="00251501">
              <w:t>-31.12.2022</w:t>
            </w:r>
          </w:p>
          <w:p w:rsidR="00B44BD2" w:rsidRDefault="00B44BD2" w:rsidP="00DE37B9">
            <w:pPr>
              <w:pStyle w:val="aa"/>
              <w:numPr>
                <w:ilvl w:val="0"/>
                <w:numId w:val="34"/>
              </w:numPr>
              <w:spacing w:line="276" w:lineRule="auto"/>
              <w:contextualSpacing/>
            </w:pPr>
            <w:r>
              <w:t>Завершающий этап реализации  скорректированных мероприятий направленных на практическое внедрение</w:t>
            </w:r>
          </w:p>
          <w:p w:rsidR="00B44BD2" w:rsidRDefault="00B44BD2" w:rsidP="00DE37B9">
            <w:pPr>
              <w:pStyle w:val="aa"/>
              <w:numPr>
                <w:ilvl w:val="0"/>
                <w:numId w:val="34"/>
              </w:numPr>
              <w:spacing w:line="276" w:lineRule="auto"/>
              <w:contextualSpacing/>
              <w:rPr>
                <w:rFonts w:eastAsia="Calibri"/>
                <w:lang w:eastAsia="en-US"/>
              </w:rPr>
            </w:pPr>
            <w:r>
              <w:t>Анализ достижения цели и решения задач, обозначенных в Программе развития</w:t>
            </w:r>
          </w:p>
        </w:tc>
      </w:tr>
      <w:tr w:rsidR="00B44BD2" w:rsidTr="00B44BD2">
        <w:tc>
          <w:tcPr>
            <w:tcW w:w="1404" w:type="pct"/>
            <w:vMerge w:val="restart"/>
            <w:tcBorders>
              <w:top w:val="single" w:sz="4" w:space="0" w:color="000000"/>
              <w:left w:val="single" w:sz="4" w:space="0" w:color="000000"/>
              <w:bottom w:val="single" w:sz="4" w:space="0" w:color="000000"/>
              <w:right w:val="single" w:sz="4" w:space="0" w:color="000000"/>
            </w:tcBorders>
            <w:hideMark/>
          </w:tcPr>
          <w:p w:rsidR="00B44BD2" w:rsidRDefault="00B44BD2">
            <w:pPr>
              <w:spacing w:line="276" w:lineRule="auto"/>
              <w:rPr>
                <w:rFonts w:ascii="Calibri" w:eastAsia="Calibri" w:hAnsi="Calibri" w:cs="Arial"/>
                <w:lang w:eastAsia="en-US"/>
              </w:rPr>
            </w:pPr>
            <w:r>
              <w:rPr>
                <w:b/>
              </w:rPr>
              <w:t>Объемы и источники бюджетных ассигнований программы</w:t>
            </w:r>
          </w:p>
        </w:tc>
        <w:tc>
          <w:tcPr>
            <w:tcW w:w="3596" w:type="pct"/>
            <w:gridSpan w:val="2"/>
            <w:tcBorders>
              <w:top w:val="single" w:sz="4" w:space="0" w:color="000000"/>
              <w:left w:val="single" w:sz="4" w:space="0" w:color="000000"/>
              <w:bottom w:val="single" w:sz="4" w:space="0" w:color="000000"/>
              <w:right w:val="single" w:sz="4" w:space="0" w:color="000000"/>
            </w:tcBorders>
            <w:hideMark/>
          </w:tcPr>
          <w:p w:rsidR="00B44BD2" w:rsidRDefault="00B44BD2" w:rsidP="00DE37B9">
            <w:pPr>
              <w:numPr>
                <w:ilvl w:val="1"/>
                <w:numId w:val="34"/>
              </w:numPr>
              <w:spacing w:line="276" w:lineRule="auto"/>
              <w:rPr>
                <w:rFonts w:ascii="Calibri" w:eastAsia="Calibri" w:hAnsi="Calibri" w:cs="Arial"/>
              </w:rPr>
            </w:pPr>
            <w:r>
              <w:t>Средства бюджета и внебюджетные источники (спонсорские средства, пожертвования).</w:t>
            </w:r>
          </w:p>
          <w:p w:rsidR="00B44BD2" w:rsidRDefault="00B44BD2" w:rsidP="00DE37B9">
            <w:pPr>
              <w:numPr>
                <w:ilvl w:val="1"/>
                <w:numId w:val="34"/>
              </w:numPr>
              <w:spacing w:line="276" w:lineRule="auto"/>
              <w:rPr>
                <w:rFonts w:ascii="Calibri" w:eastAsia="Calibri" w:hAnsi="Calibri" w:cs="Arial"/>
              </w:rPr>
            </w:pPr>
            <w:r>
              <w:t>Объем бюджетных ассигнований на реализацию государственной программы из средств федерального бюджета составляет -  ________________ тыс. руб.;</w:t>
            </w:r>
          </w:p>
          <w:p w:rsidR="00B44BD2" w:rsidRDefault="00B44BD2">
            <w:pPr>
              <w:spacing w:line="276" w:lineRule="auto"/>
              <w:rPr>
                <w:rFonts w:ascii="Calibri" w:eastAsia="Calibri" w:hAnsi="Calibri" w:cs="Arial"/>
                <w:lang w:eastAsia="en-US"/>
              </w:rPr>
            </w:pPr>
            <w:r>
              <w:t xml:space="preserve"> Объем бюджетных ассигнований на реализацию государственной программы по годам составляет (тыс. руб.):  </w:t>
            </w:r>
          </w:p>
        </w:tc>
      </w:tr>
      <w:tr w:rsidR="00B44BD2" w:rsidTr="00B44BD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4BD2" w:rsidRDefault="00B44BD2">
            <w:pPr>
              <w:rPr>
                <w:rFonts w:ascii="Calibri" w:eastAsia="Calibri" w:hAnsi="Calibri" w:cs="Arial"/>
                <w:lang w:eastAsia="en-US"/>
              </w:rPr>
            </w:pPr>
          </w:p>
        </w:tc>
        <w:tc>
          <w:tcPr>
            <w:tcW w:w="679" w:type="pct"/>
            <w:tcBorders>
              <w:top w:val="single" w:sz="4" w:space="0" w:color="000000"/>
              <w:left w:val="single" w:sz="4" w:space="0" w:color="000000"/>
              <w:bottom w:val="single" w:sz="4" w:space="0" w:color="000000"/>
              <w:right w:val="single" w:sz="4" w:space="0" w:color="auto"/>
            </w:tcBorders>
            <w:hideMark/>
          </w:tcPr>
          <w:p w:rsidR="00B44BD2" w:rsidRDefault="00B44BD2">
            <w:pPr>
              <w:spacing w:line="276" w:lineRule="auto"/>
              <w:rPr>
                <w:rFonts w:ascii="Calibri" w:eastAsia="Calibri" w:hAnsi="Calibri" w:cs="Arial"/>
                <w:lang w:eastAsia="en-US"/>
              </w:rPr>
            </w:pPr>
            <w:r>
              <w:t>Год</w:t>
            </w:r>
          </w:p>
        </w:tc>
        <w:tc>
          <w:tcPr>
            <w:tcW w:w="2917" w:type="pct"/>
            <w:tcBorders>
              <w:top w:val="single" w:sz="4" w:space="0" w:color="000000"/>
              <w:left w:val="single" w:sz="4" w:space="0" w:color="auto"/>
              <w:bottom w:val="single" w:sz="4" w:space="0" w:color="000000"/>
              <w:right w:val="single" w:sz="4" w:space="0" w:color="000000"/>
            </w:tcBorders>
            <w:hideMark/>
          </w:tcPr>
          <w:p w:rsidR="00B44BD2" w:rsidRDefault="00B44BD2">
            <w:pPr>
              <w:spacing w:line="276" w:lineRule="auto"/>
              <w:rPr>
                <w:rFonts w:eastAsia="Calibri"/>
                <w:lang w:eastAsia="en-US"/>
              </w:rPr>
            </w:pPr>
            <w:r>
              <w:t xml:space="preserve">Сумма </w:t>
            </w:r>
          </w:p>
        </w:tc>
      </w:tr>
      <w:tr w:rsidR="00B44BD2" w:rsidTr="00B44BD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4BD2" w:rsidRDefault="00B44BD2">
            <w:pPr>
              <w:rPr>
                <w:rFonts w:ascii="Calibri" w:eastAsia="Calibri" w:hAnsi="Calibri" w:cs="Arial"/>
                <w:lang w:eastAsia="en-US"/>
              </w:rPr>
            </w:pPr>
          </w:p>
        </w:tc>
        <w:tc>
          <w:tcPr>
            <w:tcW w:w="679" w:type="pct"/>
            <w:tcBorders>
              <w:top w:val="single" w:sz="4" w:space="0" w:color="000000"/>
              <w:left w:val="single" w:sz="4" w:space="0" w:color="000000"/>
              <w:bottom w:val="single" w:sz="4" w:space="0" w:color="000000"/>
              <w:right w:val="single" w:sz="4" w:space="0" w:color="auto"/>
            </w:tcBorders>
            <w:hideMark/>
          </w:tcPr>
          <w:p w:rsidR="00B44BD2" w:rsidRDefault="00B44BD2">
            <w:pPr>
              <w:spacing w:line="276" w:lineRule="auto"/>
              <w:rPr>
                <w:rFonts w:ascii="Calibri" w:eastAsia="Calibri" w:hAnsi="Calibri" w:cs="Arial"/>
                <w:lang w:eastAsia="en-US"/>
              </w:rPr>
            </w:pPr>
            <w:r>
              <w:t>201</w:t>
            </w:r>
            <w:r w:rsidR="00FE7C38">
              <w:t>7</w:t>
            </w:r>
          </w:p>
        </w:tc>
        <w:tc>
          <w:tcPr>
            <w:tcW w:w="2917" w:type="pct"/>
            <w:tcBorders>
              <w:top w:val="single" w:sz="4" w:space="0" w:color="000000"/>
              <w:left w:val="single" w:sz="4" w:space="0" w:color="auto"/>
              <w:bottom w:val="single" w:sz="4" w:space="0" w:color="000000"/>
              <w:right w:val="single" w:sz="4" w:space="0" w:color="000000"/>
            </w:tcBorders>
          </w:tcPr>
          <w:p w:rsidR="00B44BD2" w:rsidRPr="00FE7C38" w:rsidRDefault="006D5EF0">
            <w:pPr>
              <w:spacing w:line="276" w:lineRule="auto"/>
              <w:rPr>
                <w:rFonts w:ascii="Calibri" w:eastAsia="Calibri" w:hAnsi="Calibri" w:cs="Arial"/>
                <w:color w:val="FF0000"/>
                <w:lang w:eastAsia="en-US"/>
              </w:rPr>
            </w:pPr>
            <w:r w:rsidRPr="00FE7C38">
              <w:rPr>
                <w:rFonts w:ascii="Calibri" w:eastAsia="Calibri" w:hAnsi="Calibri" w:cs="Arial"/>
                <w:color w:val="FF0000"/>
                <w:lang w:eastAsia="en-US"/>
              </w:rPr>
              <w:t>10658964,00</w:t>
            </w:r>
          </w:p>
        </w:tc>
      </w:tr>
      <w:tr w:rsidR="00B44BD2" w:rsidTr="00B44BD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4BD2" w:rsidRDefault="00B44BD2">
            <w:pPr>
              <w:rPr>
                <w:rFonts w:ascii="Calibri" w:eastAsia="Calibri" w:hAnsi="Calibri" w:cs="Arial"/>
                <w:lang w:eastAsia="en-US"/>
              </w:rPr>
            </w:pPr>
          </w:p>
        </w:tc>
        <w:tc>
          <w:tcPr>
            <w:tcW w:w="679" w:type="pct"/>
            <w:tcBorders>
              <w:top w:val="single" w:sz="4" w:space="0" w:color="000000"/>
              <w:left w:val="single" w:sz="4" w:space="0" w:color="000000"/>
              <w:bottom w:val="single" w:sz="4" w:space="0" w:color="000000"/>
              <w:right w:val="single" w:sz="4" w:space="0" w:color="auto"/>
            </w:tcBorders>
            <w:hideMark/>
          </w:tcPr>
          <w:p w:rsidR="00B44BD2" w:rsidRDefault="00B44BD2">
            <w:pPr>
              <w:spacing w:line="276" w:lineRule="auto"/>
              <w:rPr>
                <w:rFonts w:ascii="Calibri" w:eastAsia="Calibri" w:hAnsi="Calibri" w:cs="Arial"/>
                <w:lang w:eastAsia="en-US"/>
              </w:rPr>
            </w:pPr>
            <w:r>
              <w:t>201</w:t>
            </w:r>
            <w:r w:rsidR="00FE7C38">
              <w:t>8</w:t>
            </w:r>
          </w:p>
        </w:tc>
        <w:tc>
          <w:tcPr>
            <w:tcW w:w="2917" w:type="pct"/>
            <w:tcBorders>
              <w:top w:val="single" w:sz="4" w:space="0" w:color="000000"/>
              <w:left w:val="single" w:sz="4" w:space="0" w:color="auto"/>
              <w:bottom w:val="single" w:sz="4" w:space="0" w:color="000000"/>
              <w:right w:val="single" w:sz="4" w:space="0" w:color="000000"/>
            </w:tcBorders>
          </w:tcPr>
          <w:p w:rsidR="00B44BD2" w:rsidRPr="00FE7C38" w:rsidRDefault="006D5EF0">
            <w:pPr>
              <w:spacing w:line="276" w:lineRule="auto"/>
              <w:rPr>
                <w:rFonts w:ascii="Calibri" w:eastAsia="Calibri" w:hAnsi="Calibri" w:cs="Arial"/>
                <w:color w:val="FF0000"/>
                <w:lang w:eastAsia="en-US"/>
              </w:rPr>
            </w:pPr>
            <w:r w:rsidRPr="00FE7C38">
              <w:rPr>
                <w:rFonts w:ascii="Calibri" w:eastAsia="Calibri" w:hAnsi="Calibri" w:cs="Arial"/>
                <w:color w:val="FF0000"/>
                <w:lang w:eastAsia="en-US"/>
              </w:rPr>
              <w:t>15931914,00</w:t>
            </w:r>
          </w:p>
        </w:tc>
      </w:tr>
      <w:tr w:rsidR="00B44BD2" w:rsidTr="00B44BD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4BD2" w:rsidRDefault="00B44BD2">
            <w:pPr>
              <w:rPr>
                <w:rFonts w:ascii="Calibri" w:eastAsia="Calibri" w:hAnsi="Calibri" w:cs="Arial"/>
                <w:lang w:eastAsia="en-US"/>
              </w:rPr>
            </w:pPr>
          </w:p>
        </w:tc>
        <w:tc>
          <w:tcPr>
            <w:tcW w:w="679" w:type="pct"/>
            <w:tcBorders>
              <w:top w:val="single" w:sz="4" w:space="0" w:color="000000"/>
              <w:left w:val="single" w:sz="4" w:space="0" w:color="000000"/>
              <w:bottom w:val="single" w:sz="4" w:space="0" w:color="000000"/>
              <w:right w:val="single" w:sz="4" w:space="0" w:color="auto"/>
            </w:tcBorders>
            <w:hideMark/>
          </w:tcPr>
          <w:p w:rsidR="00B44BD2" w:rsidRDefault="00B44BD2">
            <w:pPr>
              <w:spacing w:line="276" w:lineRule="auto"/>
              <w:rPr>
                <w:rFonts w:ascii="Calibri" w:eastAsia="Calibri" w:hAnsi="Calibri" w:cs="Arial"/>
                <w:lang w:eastAsia="en-US"/>
              </w:rPr>
            </w:pPr>
            <w:r>
              <w:t>201</w:t>
            </w:r>
            <w:r w:rsidR="00FE7C38">
              <w:t>9</w:t>
            </w:r>
          </w:p>
        </w:tc>
        <w:tc>
          <w:tcPr>
            <w:tcW w:w="2917" w:type="pct"/>
            <w:tcBorders>
              <w:top w:val="single" w:sz="4" w:space="0" w:color="000000"/>
              <w:left w:val="single" w:sz="4" w:space="0" w:color="auto"/>
              <w:bottom w:val="single" w:sz="4" w:space="0" w:color="000000"/>
              <w:right w:val="single" w:sz="4" w:space="0" w:color="000000"/>
            </w:tcBorders>
          </w:tcPr>
          <w:p w:rsidR="00B44BD2" w:rsidRDefault="00B44BD2">
            <w:pPr>
              <w:spacing w:line="276" w:lineRule="auto"/>
              <w:rPr>
                <w:rFonts w:ascii="Calibri" w:eastAsia="Calibri" w:hAnsi="Calibri" w:cs="Arial"/>
                <w:lang w:eastAsia="en-US"/>
              </w:rPr>
            </w:pPr>
          </w:p>
        </w:tc>
      </w:tr>
      <w:tr w:rsidR="00B44BD2" w:rsidTr="00B44BD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4BD2" w:rsidRDefault="00B44BD2">
            <w:pPr>
              <w:rPr>
                <w:rFonts w:ascii="Calibri" w:eastAsia="Calibri" w:hAnsi="Calibri" w:cs="Arial"/>
                <w:lang w:eastAsia="en-US"/>
              </w:rPr>
            </w:pPr>
          </w:p>
        </w:tc>
        <w:tc>
          <w:tcPr>
            <w:tcW w:w="679" w:type="pct"/>
            <w:tcBorders>
              <w:top w:val="single" w:sz="4" w:space="0" w:color="000000"/>
              <w:left w:val="single" w:sz="4" w:space="0" w:color="000000"/>
              <w:bottom w:val="single" w:sz="4" w:space="0" w:color="000000"/>
              <w:right w:val="single" w:sz="4" w:space="0" w:color="auto"/>
            </w:tcBorders>
            <w:hideMark/>
          </w:tcPr>
          <w:p w:rsidR="00B44BD2" w:rsidRDefault="00B44BD2">
            <w:pPr>
              <w:spacing w:line="276" w:lineRule="auto"/>
              <w:rPr>
                <w:rFonts w:ascii="Calibri" w:eastAsia="Calibri" w:hAnsi="Calibri" w:cs="Arial"/>
                <w:lang w:eastAsia="en-US"/>
              </w:rPr>
            </w:pPr>
            <w:r>
              <w:t>20</w:t>
            </w:r>
            <w:r w:rsidR="00FE7C38">
              <w:t>20</w:t>
            </w:r>
            <w:r w:rsidR="00A564AD">
              <w:t>-</w:t>
            </w:r>
          </w:p>
        </w:tc>
        <w:tc>
          <w:tcPr>
            <w:tcW w:w="2917" w:type="pct"/>
            <w:tcBorders>
              <w:top w:val="single" w:sz="4" w:space="0" w:color="000000"/>
              <w:left w:val="single" w:sz="4" w:space="0" w:color="auto"/>
              <w:bottom w:val="single" w:sz="4" w:space="0" w:color="000000"/>
              <w:right w:val="single" w:sz="4" w:space="0" w:color="000000"/>
            </w:tcBorders>
          </w:tcPr>
          <w:p w:rsidR="00B44BD2" w:rsidRDefault="00B44BD2">
            <w:pPr>
              <w:spacing w:line="276" w:lineRule="auto"/>
              <w:rPr>
                <w:rFonts w:ascii="Calibri" w:eastAsia="Calibri" w:hAnsi="Calibri" w:cs="Arial"/>
                <w:lang w:eastAsia="en-US"/>
              </w:rPr>
            </w:pPr>
          </w:p>
        </w:tc>
      </w:tr>
      <w:tr w:rsidR="00B44BD2" w:rsidTr="00B44BD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4BD2" w:rsidRDefault="00B44BD2">
            <w:pPr>
              <w:rPr>
                <w:rFonts w:ascii="Calibri" w:eastAsia="Calibri" w:hAnsi="Calibri" w:cs="Arial"/>
                <w:lang w:eastAsia="en-US"/>
              </w:rPr>
            </w:pPr>
          </w:p>
        </w:tc>
        <w:tc>
          <w:tcPr>
            <w:tcW w:w="679" w:type="pct"/>
            <w:tcBorders>
              <w:top w:val="single" w:sz="4" w:space="0" w:color="000000"/>
              <w:left w:val="single" w:sz="4" w:space="0" w:color="000000"/>
              <w:bottom w:val="single" w:sz="4" w:space="0" w:color="000000"/>
              <w:right w:val="single" w:sz="4" w:space="0" w:color="auto"/>
            </w:tcBorders>
            <w:hideMark/>
          </w:tcPr>
          <w:p w:rsidR="00B44BD2" w:rsidRDefault="00B44BD2">
            <w:pPr>
              <w:spacing w:line="276" w:lineRule="auto"/>
              <w:rPr>
                <w:rFonts w:ascii="Calibri" w:eastAsia="Calibri" w:hAnsi="Calibri" w:cs="Arial"/>
                <w:lang w:eastAsia="en-US"/>
              </w:rPr>
            </w:pPr>
            <w:r>
              <w:t>20</w:t>
            </w:r>
            <w:r w:rsidR="00FE7C38">
              <w:t>21</w:t>
            </w:r>
            <w:r w:rsidR="00251501">
              <w:t>-2022</w:t>
            </w:r>
          </w:p>
        </w:tc>
        <w:tc>
          <w:tcPr>
            <w:tcW w:w="2917" w:type="pct"/>
            <w:tcBorders>
              <w:top w:val="single" w:sz="4" w:space="0" w:color="000000"/>
              <w:left w:val="single" w:sz="4" w:space="0" w:color="auto"/>
              <w:bottom w:val="single" w:sz="4" w:space="0" w:color="000000"/>
              <w:right w:val="single" w:sz="4" w:space="0" w:color="000000"/>
            </w:tcBorders>
          </w:tcPr>
          <w:p w:rsidR="00B44BD2" w:rsidRDefault="00B44BD2">
            <w:pPr>
              <w:spacing w:line="276" w:lineRule="auto"/>
              <w:rPr>
                <w:rFonts w:ascii="Calibri" w:eastAsia="Calibri" w:hAnsi="Calibri" w:cs="Arial"/>
                <w:lang w:eastAsia="en-US"/>
              </w:rPr>
            </w:pPr>
          </w:p>
        </w:tc>
      </w:tr>
    </w:tbl>
    <w:p w:rsidR="00B44BD2" w:rsidRDefault="00B44BD2" w:rsidP="00B44BD2">
      <w:pPr>
        <w:jc w:val="both"/>
      </w:pPr>
    </w:p>
    <w:p w:rsidR="00B44BD2" w:rsidRDefault="00B44BD2" w:rsidP="00B44BD2">
      <w:pPr>
        <w:jc w:val="both"/>
      </w:pPr>
      <w:r>
        <w:t xml:space="preserve">    </w:t>
      </w:r>
      <w:r>
        <w:rPr>
          <w:b/>
        </w:rPr>
        <w:t xml:space="preserve"> Цель</w:t>
      </w:r>
      <w:r>
        <w:t xml:space="preserve"> программы развития ДОУ - обеспечение работы  детского сада № 115 в режиме непрерывного развития направленной на целостное и разностороннее развитие воспитанников  на этапе </w:t>
      </w:r>
      <w:r w:rsidR="00BC6DA6" w:rsidRPr="00BC6DA6">
        <w:rPr>
          <w:color w:val="FF0000"/>
        </w:rPr>
        <w:t xml:space="preserve">после </w:t>
      </w:r>
      <w:r w:rsidRPr="00BC6DA6">
        <w:rPr>
          <w:color w:val="FF0000"/>
        </w:rPr>
        <w:t>переходного периода</w:t>
      </w:r>
      <w:r>
        <w:t xml:space="preserve"> внедрения ФГОС ДО: </w:t>
      </w:r>
    </w:p>
    <w:p w:rsidR="00B44BD2" w:rsidRDefault="00B44BD2" w:rsidP="00DE37B9">
      <w:pPr>
        <w:numPr>
          <w:ilvl w:val="0"/>
          <w:numId w:val="25"/>
        </w:numPr>
        <w:jc w:val="both"/>
      </w:pPr>
      <w:r>
        <w:t>мобилизационный (подготовительный),</w:t>
      </w:r>
    </w:p>
    <w:p w:rsidR="00B44BD2" w:rsidRDefault="00B44BD2" w:rsidP="00DE37B9">
      <w:pPr>
        <w:numPr>
          <w:ilvl w:val="0"/>
          <w:numId w:val="25"/>
        </w:numPr>
        <w:jc w:val="both"/>
      </w:pPr>
      <w:r>
        <w:t xml:space="preserve"> конструктивно - технологический (экспериментально – поисковый),</w:t>
      </w:r>
    </w:p>
    <w:p w:rsidR="00B44BD2" w:rsidRDefault="00B44BD2" w:rsidP="00DE37B9">
      <w:pPr>
        <w:numPr>
          <w:ilvl w:val="0"/>
          <w:numId w:val="25"/>
        </w:numPr>
        <w:jc w:val="both"/>
      </w:pPr>
      <w:r>
        <w:t xml:space="preserve"> </w:t>
      </w:r>
      <w:proofErr w:type="gramStart"/>
      <w:r>
        <w:t>преобразовательный</w:t>
      </w:r>
      <w:proofErr w:type="gramEnd"/>
      <w:r>
        <w:t xml:space="preserve"> (работа по приоритетному направлению), </w:t>
      </w:r>
    </w:p>
    <w:p w:rsidR="00B44BD2" w:rsidRDefault="00B44BD2" w:rsidP="00DE37B9">
      <w:pPr>
        <w:numPr>
          <w:ilvl w:val="0"/>
          <w:numId w:val="25"/>
        </w:numPr>
        <w:jc w:val="both"/>
      </w:pPr>
      <w:proofErr w:type="gramStart"/>
      <w:r>
        <w:t>внедренческий</w:t>
      </w:r>
      <w:proofErr w:type="gramEnd"/>
      <w:r>
        <w:t xml:space="preserve"> (на основе пол</w:t>
      </w:r>
      <w:r w:rsidR="00BC6DA6">
        <w:t xml:space="preserve">ожительного опыта  за три года  </w:t>
      </w:r>
      <w:r>
        <w:t xml:space="preserve"> </w:t>
      </w:r>
      <w:r w:rsidR="00BC6DA6">
        <w:t xml:space="preserve">переходного  периода внедрения </w:t>
      </w:r>
      <w:r>
        <w:t xml:space="preserve"> ФГОС ДО),</w:t>
      </w:r>
    </w:p>
    <w:p w:rsidR="00B44BD2" w:rsidRDefault="00B44BD2" w:rsidP="00DE37B9">
      <w:pPr>
        <w:numPr>
          <w:ilvl w:val="0"/>
          <w:numId w:val="25"/>
        </w:numPr>
        <w:jc w:val="both"/>
      </w:pPr>
      <w:r>
        <w:t xml:space="preserve"> рефлексивно  - </w:t>
      </w:r>
      <w:proofErr w:type="gramStart"/>
      <w:r>
        <w:t>обобщающий</w:t>
      </w:r>
      <w:proofErr w:type="gramEnd"/>
      <w:r>
        <w:t xml:space="preserve"> этапы.  </w:t>
      </w:r>
    </w:p>
    <w:p w:rsidR="00B44BD2" w:rsidRDefault="00B44BD2" w:rsidP="00B44BD2">
      <w:pPr>
        <w:jc w:val="both"/>
      </w:pPr>
      <w:r>
        <w:t xml:space="preserve">     </w:t>
      </w:r>
      <w:r>
        <w:rPr>
          <w:b/>
        </w:rPr>
        <w:t xml:space="preserve"> Содержание</w:t>
      </w:r>
      <w:r>
        <w:t xml:space="preserve"> программы опирается на актуальный уровень развития детского сада, потенциальные возможности коллектива и руководства, ожидания родителей. Отражает, раскрывает и ориентировано</w:t>
      </w:r>
      <w:proofErr w:type="gramStart"/>
      <w:r>
        <w:t xml:space="preserve"> :</w:t>
      </w:r>
      <w:proofErr w:type="gramEnd"/>
    </w:p>
    <w:p w:rsidR="00B44BD2" w:rsidRDefault="00B44BD2" w:rsidP="00DE37B9">
      <w:pPr>
        <w:numPr>
          <w:ilvl w:val="1"/>
          <w:numId w:val="1"/>
        </w:numPr>
        <w:jc w:val="both"/>
      </w:pPr>
      <w:proofErr w:type="gramStart"/>
      <w:r>
        <w:rPr>
          <w:b/>
        </w:rPr>
        <w:t>систему</w:t>
      </w:r>
      <w:r>
        <w:t xml:space="preserve"> управленческих действий заложенных в программу воспитан</w:t>
      </w:r>
      <w:r w:rsidR="00BC6DA6">
        <w:t xml:space="preserve">ия на этапах </w:t>
      </w:r>
      <w:r>
        <w:t xml:space="preserve">внедрения ФГОС ДО по достижению модели учреждения внедряющего ФГОС ДО к структуре ОП ДО и  затрагивает управление действия всех участников педагогического процесса: детей, педагогов, администрацию, родителей воспитанников </w:t>
      </w:r>
      <w:proofErr w:type="gramEnd"/>
    </w:p>
    <w:p w:rsidR="00B44BD2" w:rsidRDefault="00B44BD2" w:rsidP="00DE37B9">
      <w:pPr>
        <w:numPr>
          <w:ilvl w:val="1"/>
          <w:numId w:val="1"/>
        </w:numPr>
        <w:jc w:val="both"/>
      </w:pPr>
      <w:r>
        <w:rPr>
          <w:b/>
        </w:rPr>
        <w:t>направлена</w:t>
      </w:r>
      <w:r>
        <w:t xml:space="preserve"> в целом на повышение качества </w:t>
      </w:r>
      <w:proofErr w:type="spellStart"/>
      <w:r>
        <w:t>воспитательно</w:t>
      </w:r>
      <w:proofErr w:type="spellEnd"/>
      <w:r>
        <w:t xml:space="preserve">– </w:t>
      </w:r>
      <w:proofErr w:type="gramStart"/>
      <w:r>
        <w:t>об</w:t>
      </w:r>
      <w:proofErr w:type="gramEnd"/>
      <w:r>
        <w:t>разовательного процесса  на  ближайшие пять лет (планирование и прогнозирование, как основам управления на всех ступенях и  уровнях в ДОУ);</w:t>
      </w:r>
    </w:p>
    <w:p w:rsidR="00B44BD2" w:rsidRDefault="00B44BD2" w:rsidP="00DE37B9">
      <w:pPr>
        <w:numPr>
          <w:ilvl w:val="1"/>
          <w:numId w:val="1"/>
        </w:numPr>
        <w:jc w:val="both"/>
      </w:pPr>
      <w:r>
        <w:rPr>
          <w:b/>
        </w:rPr>
        <w:t xml:space="preserve">предполагает </w:t>
      </w:r>
      <w:r>
        <w:t>повышение</w:t>
      </w:r>
      <w:r>
        <w:rPr>
          <w:b/>
        </w:rPr>
        <w:t xml:space="preserve"> </w:t>
      </w:r>
      <w:r>
        <w:t xml:space="preserve"> активности всех участников педагогического процесса (детей, педагогов, руководителей учреждения, родителей воспитанников ДОУ);</w:t>
      </w:r>
    </w:p>
    <w:p w:rsidR="00B44BD2" w:rsidRDefault="00B44BD2" w:rsidP="00DE37B9">
      <w:pPr>
        <w:numPr>
          <w:ilvl w:val="1"/>
          <w:numId w:val="1"/>
        </w:numPr>
        <w:jc w:val="both"/>
      </w:pPr>
      <w:r>
        <w:rPr>
          <w:b/>
        </w:rPr>
        <w:t>учитывает взаимосвязи между компонентами образовательной стратегии в динамики ее развития</w:t>
      </w:r>
    </w:p>
    <w:p w:rsidR="00B44BD2" w:rsidRDefault="00B44BD2" w:rsidP="00DE37B9">
      <w:pPr>
        <w:numPr>
          <w:ilvl w:val="0"/>
          <w:numId w:val="35"/>
        </w:numPr>
        <w:jc w:val="both"/>
      </w:pPr>
      <w:r>
        <w:t>системы выводов и анализа социально – образовательной ситуации (на переходном периоде – подготовительный, конструктивно - технологический, преобразовательный, внедренческий и рефлексивно обобщающем этапах этапы),</w:t>
      </w:r>
    </w:p>
    <w:p w:rsidR="00B44BD2" w:rsidRDefault="00B44BD2" w:rsidP="00DE37B9">
      <w:pPr>
        <w:numPr>
          <w:ilvl w:val="0"/>
          <w:numId w:val="35"/>
        </w:numPr>
        <w:jc w:val="both"/>
      </w:pPr>
      <w:r>
        <w:t xml:space="preserve"> цели функционирования ДОУ,</w:t>
      </w:r>
    </w:p>
    <w:p w:rsidR="00B44BD2" w:rsidRDefault="00B44BD2" w:rsidP="00DE37B9">
      <w:pPr>
        <w:numPr>
          <w:ilvl w:val="0"/>
          <w:numId w:val="35"/>
        </w:numPr>
        <w:jc w:val="both"/>
      </w:pPr>
      <w:r>
        <w:t>принципы отбора и конструирования содержания образования,</w:t>
      </w:r>
    </w:p>
    <w:p w:rsidR="00B44BD2" w:rsidRDefault="00B44BD2" w:rsidP="00DE37B9">
      <w:pPr>
        <w:numPr>
          <w:ilvl w:val="0"/>
          <w:numId w:val="35"/>
        </w:numPr>
        <w:jc w:val="both"/>
      </w:pPr>
      <w:r>
        <w:t xml:space="preserve">взгляд на детей и их родителей как участников  </w:t>
      </w:r>
      <w:proofErr w:type="spellStart"/>
      <w:r>
        <w:t>воспитательно</w:t>
      </w:r>
      <w:proofErr w:type="spellEnd"/>
      <w:r>
        <w:t xml:space="preserve"> – образовательного процесса</w:t>
      </w:r>
    </w:p>
    <w:p w:rsidR="00B44BD2" w:rsidRDefault="00B44BD2" w:rsidP="00DE37B9">
      <w:pPr>
        <w:numPr>
          <w:ilvl w:val="1"/>
          <w:numId w:val="1"/>
        </w:numPr>
        <w:jc w:val="both"/>
        <w:rPr>
          <w:b/>
        </w:rPr>
      </w:pPr>
      <w:r>
        <w:rPr>
          <w:b/>
        </w:rPr>
        <w:t>акцентирует внимание на</w:t>
      </w:r>
      <w:proofErr w:type="gramStart"/>
      <w:r>
        <w:rPr>
          <w:b/>
        </w:rPr>
        <w:t xml:space="preserve"> :</w:t>
      </w:r>
      <w:proofErr w:type="gramEnd"/>
      <w:r>
        <w:rPr>
          <w:b/>
        </w:rPr>
        <w:t xml:space="preserve"> </w:t>
      </w:r>
    </w:p>
    <w:p w:rsidR="00B44BD2" w:rsidRDefault="00BC6DA6" w:rsidP="00DE37B9">
      <w:pPr>
        <w:numPr>
          <w:ilvl w:val="0"/>
          <w:numId w:val="36"/>
        </w:numPr>
        <w:jc w:val="both"/>
      </w:pPr>
      <w:r>
        <w:t xml:space="preserve">эффективность  использования сформированной </w:t>
      </w:r>
      <w:r w:rsidR="00B44BD2">
        <w:t xml:space="preserve"> развивающей предметно – пространственной  среды детского сада;</w:t>
      </w:r>
    </w:p>
    <w:p w:rsidR="00B44BD2" w:rsidRDefault="00B44BD2" w:rsidP="00DE37B9">
      <w:pPr>
        <w:numPr>
          <w:ilvl w:val="0"/>
          <w:numId w:val="36"/>
        </w:numPr>
        <w:jc w:val="both"/>
      </w:pPr>
      <w:r>
        <w:t>совершенствование  управления;</w:t>
      </w:r>
    </w:p>
    <w:p w:rsidR="00B44BD2" w:rsidRDefault="00B44BD2" w:rsidP="00DE37B9">
      <w:pPr>
        <w:numPr>
          <w:ilvl w:val="0"/>
          <w:numId w:val="36"/>
        </w:numPr>
        <w:jc w:val="both"/>
      </w:pPr>
      <w:r>
        <w:t xml:space="preserve">качество   </w:t>
      </w:r>
      <w:proofErr w:type="spellStart"/>
      <w:r>
        <w:t>воспитательно</w:t>
      </w:r>
      <w:proofErr w:type="spellEnd"/>
      <w:r>
        <w:t xml:space="preserve"> – образовательного процесса;</w:t>
      </w:r>
    </w:p>
    <w:p w:rsidR="00B44BD2" w:rsidRDefault="00B44BD2" w:rsidP="00DE37B9">
      <w:pPr>
        <w:numPr>
          <w:ilvl w:val="0"/>
          <w:numId w:val="36"/>
        </w:numPr>
        <w:jc w:val="both"/>
      </w:pPr>
      <w:r>
        <w:t>обеспечение  гарантированных результатов развития каждого ребенка</w:t>
      </w:r>
    </w:p>
    <w:p w:rsidR="00B44BD2" w:rsidRDefault="00B44BD2" w:rsidP="00DE37B9">
      <w:pPr>
        <w:numPr>
          <w:ilvl w:val="1"/>
          <w:numId w:val="1"/>
        </w:numPr>
        <w:jc w:val="both"/>
        <w:rPr>
          <w:b/>
        </w:rPr>
      </w:pPr>
      <w:r>
        <w:rPr>
          <w:b/>
        </w:rPr>
        <w:t>осуществляет три основные функции:</w:t>
      </w:r>
    </w:p>
    <w:p w:rsidR="00B44BD2" w:rsidRDefault="00B44BD2" w:rsidP="00DE37B9">
      <w:pPr>
        <w:numPr>
          <w:ilvl w:val="0"/>
          <w:numId w:val="37"/>
        </w:numPr>
        <w:jc w:val="both"/>
      </w:pPr>
      <w:r>
        <w:t>предполагает  стратегию  развития детского сада</w:t>
      </w:r>
    </w:p>
    <w:p w:rsidR="00B44BD2" w:rsidRDefault="00B44BD2" w:rsidP="00DE37B9">
      <w:pPr>
        <w:numPr>
          <w:ilvl w:val="0"/>
          <w:numId w:val="37"/>
        </w:numPr>
        <w:jc w:val="both"/>
      </w:pPr>
      <w:r>
        <w:t>выделяет приоритетные направления работы</w:t>
      </w:r>
    </w:p>
    <w:p w:rsidR="00B44BD2" w:rsidRDefault="00B44BD2" w:rsidP="00DE37B9">
      <w:pPr>
        <w:numPr>
          <w:ilvl w:val="0"/>
          <w:numId w:val="37"/>
        </w:numPr>
        <w:jc w:val="both"/>
      </w:pPr>
      <w:r>
        <w:t>ориентирует всю деятельность на конечный результат</w:t>
      </w:r>
    </w:p>
    <w:p w:rsidR="00B44BD2" w:rsidRDefault="00B44BD2" w:rsidP="00DE37B9">
      <w:pPr>
        <w:numPr>
          <w:ilvl w:val="1"/>
          <w:numId w:val="1"/>
        </w:numPr>
        <w:jc w:val="both"/>
        <w:rPr>
          <w:b/>
        </w:rPr>
      </w:pPr>
      <w:r>
        <w:rPr>
          <w:b/>
        </w:rPr>
        <w:t>придерживается принципов:</w:t>
      </w:r>
    </w:p>
    <w:p w:rsidR="00B44BD2" w:rsidRDefault="00B44BD2" w:rsidP="00DE37B9">
      <w:pPr>
        <w:numPr>
          <w:ilvl w:val="0"/>
          <w:numId w:val="38"/>
        </w:numPr>
        <w:jc w:val="both"/>
      </w:pPr>
      <w:r>
        <w:rPr>
          <w:b/>
        </w:rPr>
        <w:t xml:space="preserve">интеграции – </w:t>
      </w:r>
      <w:r>
        <w:t>содержит выход на координацию по всем направлениям деятельности</w:t>
      </w:r>
    </w:p>
    <w:p w:rsidR="00B44BD2" w:rsidRDefault="00B44BD2" w:rsidP="00DE37B9">
      <w:pPr>
        <w:numPr>
          <w:ilvl w:val="0"/>
          <w:numId w:val="38"/>
        </w:numPr>
        <w:jc w:val="both"/>
      </w:pPr>
      <w:proofErr w:type="spellStart"/>
      <w:r>
        <w:rPr>
          <w:b/>
        </w:rPr>
        <w:t>гуманизации</w:t>
      </w:r>
      <w:proofErr w:type="spellEnd"/>
      <w:r>
        <w:rPr>
          <w:b/>
        </w:rPr>
        <w:t xml:space="preserve">  - </w:t>
      </w:r>
      <w:r>
        <w:t>утверждение непреходящей ценности человека, его становление и развитие</w:t>
      </w:r>
    </w:p>
    <w:p w:rsidR="00B44BD2" w:rsidRPr="00A564AD" w:rsidRDefault="00B44BD2" w:rsidP="00DE37B9">
      <w:pPr>
        <w:numPr>
          <w:ilvl w:val="0"/>
          <w:numId w:val="38"/>
        </w:numPr>
        <w:jc w:val="both"/>
        <w:rPr>
          <w:b/>
        </w:rPr>
      </w:pPr>
      <w:r>
        <w:rPr>
          <w:b/>
        </w:rPr>
        <w:t xml:space="preserve">увлекательности -  </w:t>
      </w:r>
      <w:r>
        <w:t>содержит интересный</w:t>
      </w:r>
      <w:r>
        <w:rPr>
          <w:b/>
        </w:rPr>
        <w:t xml:space="preserve"> </w:t>
      </w:r>
      <w:r>
        <w:t>образовательный материал, который  доступен и представлен в игровой форме</w:t>
      </w:r>
    </w:p>
    <w:p w:rsidR="00A564AD" w:rsidRDefault="00A564AD" w:rsidP="00A564AD">
      <w:pPr>
        <w:jc w:val="both"/>
        <w:rPr>
          <w:b/>
        </w:rPr>
      </w:pPr>
    </w:p>
    <w:p w:rsidR="00A564AD" w:rsidRDefault="00A564AD" w:rsidP="00A564AD">
      <w:pPr>
        <w:jc w:val="both"/>
        <w:rPr>
          <w:b/>
        </w:rPr>
      </w:pPr>
    </w:p>
    <w:p w:rsidR="00A564AD" w:rsidRDefault="00A564AD" w:rsidP="00A564AD">
      <w:pPr>
        <w:jc w:val="both"/>
        <w:rPr>
          <w:b/>
        </w:rPr>
      </w:pPr>
    </w:p>
    <w:p w:rsidR="00A564AD" w:rsidRDefault="00A564AD" w:rsidP="00A564AD">
      <w:pPr>
        <w:jc w:val="both"/>
        <w:rPr>
          <w:b/>
        </w:rPr>
      </w:pPr>
    </w:p>
    <w:p w:rsidR="00B44BD2" w:rsidRDefault="00B44BD2" w:rsidP="00DE37B9">
      <w:pPr>
        <w:numPr>
          <w:ilvl w:val="0"/>
          <w:numId w:val="38"/>
        </w:numPr>
        <w:jc w:val="both"/>
      </w:pPr>
      <w:r>
        <w:rPr>
          <w:b/>
        </w:rPr>
        <w:lastRenderedPageBreak/>
        <w:t xml:space="preserve">вариативности – </w:t>
      </w:r>
      <w:r>
        <w:t>предполагает разнообразие содержания, форм и методов  с учетом целей развития и педагогической поддержки каждого ребенка.</w:t>
      </w:r>
    </w:p>
    <w:p w:rsidR="00B44BD2" w:rsidRDefault="00B44BD2" w:rsidP="00B44BD2">
      <w:pPr>
        <w:jc w:val="both"/>
      </w:pPr>
      <w:r>
        <w:t xml:space="preserve">          </w:t>
      </w:r>
      <w:proofErr w:type="gramStart"/>
      <w:r>
        <w:t xml:space="preserve">Программа развития разрабатывалась с учетом методики и алгоритма составления концепции программ развития ДОУ </w:t>
      </w:r>
      <w:proofErr w:type="spellStart"/>
      <w:r>
        <w:t>общеразвивающего</w:t>
      </w:r>
      <w:proofErr w:type="spellEnd"/>
      <w:r>
        <w:t xml:space="preserve"> вида (углубленное направление – художественно – эстетическое и социально – коммуникативное развитие, частично</w:t>
      </w:r>
      <w:r w:rsidR="00251501">
        <w:t>е вкрапление</w:t>
      </w:r>
      <w:r>
        <w:t xml:space="preserve"> </w:t>
      </w:r>
      <w:r w:rsidR="00251501">
        <w:t xml:space="preserve"> материала регионального</w:t>
      </w:r>
      <w:r>
        <w:t xml:space="preserve"> компонент</w:t>
      </w:r>
      <w:r w:rsidR="00251501">
        <w:t>а</w:t>
      </w:r>
      <w:r>
        <w:t xml:space="preserve">  в старшем дошкольном возрасте) для детского сада по материалам технологии предложенной </w:t>
      </w:r>
      <w:proofErr w:type="spellStart"/>
      <w:r>
        <w:t>Н.В.Микляевой</w:t>
      </w:r>
      <w:proofErr w:type="spellEnd"/>
      <w:r>
        <w:t xml:space="preserve">  в методическом пособии,  адресованном для руководителей и педагогических работников - «Программа развития и образовательная программа ДОУ, технология составления.», Москва</w:t>
      </w:r>
      <w:proofErr w:type="gramEnd"/>
      <w:r>
        <w:t>/ Айрис Пресс/ 2010г/.</w:t>
      </w:r>
    </w:p>
    <w:p w:rsidR="00B44BD2" w:rsidRDefault="00B44BD2" w:rsidP="00B44BD2">
      <w:pPr>
        <w:jc w:val="both"/>
      </w:pPr>
      <w:r>
        <w:t xml:space="preserve">     Программа развития содержит алгоритм работы по проблеме программирования управленческой, методической, </w:t>
      </w:r>
      <w:proofErr w:type="spellStart"/>
      <w:r>
        <w:t>воспитательно</w:t>
      </w:r>
      <w:proofErr w:type="spellEnd"/>
      <w:r>
        <w:t xml:space="preserve"> – образовательной и  экспериме</w:t>
      </w:r>
      <w:r w:rsidR="00251501">
        <w:t>нтальной деятельности ДОУ с 2017-2022</w:t>
      </w:r>
      <w:r>
        <w:t xml:space="preserve"> учебный год.</w:t>
      </w:r>
    </w:p>
    <w:p w:rsidR="00B44BD2" w:rsidRDefault="00B44BD2" w:rsidP="00B44BD2">
      <w:pPr>
        <w:jc w:val="both"/>
      </w:pPr>
      <w:r>
        <w:rPr>
          <w:b/>
        </w:rPr>
        <w:t xml:space="preserve">      Образовательная стратегия</w:t>
      </w:r>
      <w:r>
        <w:t xml:space="preserve"> в Программе развития  предполагает выстраивание системы, включающей в себя выводы из анализа социально – образовательной ситуации, целей функционирования ДОУ, принципов отбора и конструирования содержания образования, а также взгляда на детей и их родителей, как участников </w:t>
      </w:r>
      <w:proofErr w:type="spellStart"/>
      <w:r>
        <w:t>воспитательно</w:t>
      </w:r>
      <w:proofErr w:type="spellEnd"/>
      <w:r>
        <w:t xml:space="preserve"> – образовательного процесса.  </w:t>
      </w:r>
    </w:p>
    <w:p w:rsidR="00B44BD2" w:rsidRDefault="00B44BD2" w:rsidP="00B44BD2">
      <w:pPr>
        <w:jc w:val="both"/>
      </w:pPr>
      <w:r>
        <w:t xml:space="preserve">     Важную роль в разработке Программы развития играет учет взаимосвязей между всеми компонентами данной системы в динамике ее развития. </w:t>
      </w:r>
    </w:p>
    <w:p w:rsidR="00B44BD2" w:rsidRDefault="00B44BD2" w:rsidP="00B44BD2">
      <w:pPr>
        <w:jc w:val="both"/>
      </w:pPr>
    </w:p>
    <w:p w:rsidR="00B44BD2" w:rsidRDefault="00B44BD2" w:rsidP="00B44BD2">
      <w:pPr>
        <w:jc w:val="both"/>
      </w:pPr>
    </w:p>
    <w:p w:rsidR="00B44BD2" w:rsidRDefault="00B44BD2" w:rsidP="004E3252">
      <w:pPr>
        <w:jc w:val="both"/>
        <w:rPr>
          <w:b/>
        </w:rPr>
      </w:pPr>
      <w:r>
        <w:rPr>
          <w:b/>
        </w:rPr>
        <w:t xml:space="preserve">     2.1.5. </w:t>
      </w:r>
      <w:r>
        <w:t xml:space="preserve"> </w:t>
      </w:r>
      <w:r>
        <w:rPr>
          <w:b/>
        </w:rPr>
        <w:t>Информационная справка о Муниципальном</w:t>
      </w:r>
      <w:r>
        <w:rPr>
          <w:b/>
          <w:sz w:val="28"/>
          <w:szCs w:val="28"/>
        </w:rPr>
        <w:t xml:space="preserve"> </w:t>
      </w:r>
      <w:r>
        <w:rPr>
          <w:b/>
        </w:rPr>
        <w:t xml:space="preserve">бюджетном образовательном учреждении  города Иркутска детском саде № 115. Свердловского округа управления образования комитета по социальной политике и культуре Администрации </w:t>
      </w:r>
      <w:proofErr w:type="gramStart"/>
      <w:r>
        <w:rPr>
          <w:b/>
        </w:rPr>
        <w:t>г</w:t>
      </w:r>
      <w:proofErr w:type="gramEnd"/>
      <w:r>
        <w:rPr>
          <w:b/>
        </w:rPr>
        <w:t xml:space="preserve">. Иркутска, </w:t>
      </w:r>
    </w:p>
    <w:p w:rsidR="00B44BD2" w:rsidRDefault="00B44BD2" w:rsidP="004E3252">
      <w:pPr>
        <w:jc w:val="both"/>
        <w:rPr>
          <w:b/>
        </w:rPr>
      </w:pPr>
      <w:r>
        <w:rPr>
          <w:b/>
        </w:rPr>
        <w:t>2. 1.5.1.    общие сведения, историческая справка</w:t>
      </w:r>
    </w:p>
    <w:p w:rsidR="00B44BD2" w:rsidRDefault="00B44BD2" w:rsidP="004E3252">
      <w:pPr>
        <w:jc w:val="both"/>
      </w:pPr>
      <w:r>
        <w:rPr>
          <w:b/>
        </w:rPr>
        <w:t xml:space="preserve">       </w:t>
      </w:r>
      <w:r>
        <w:t>Муниципальное  бюджетное дошкольное образовательное учреждение города Иркутска детский сад № 115 функционирует с 1964 года. МБДОУ расположено в микрорайоне Энергетиков по адресу  улица Геологов 30-А. телефон 42-44-68.</w:t>
      </w:r>
    </w:p>
    <w:p w:rsidR="00B44BD2" w:rsidRDefault="00AF0FD5" w:rsidP="004E3252">
      <w:pPr>
        <w:jc w:val="both"/>
      </w:pPr>
      <w:r>
        <w:t xml:space="preserve">        В 2013</w:t>
      </w:r>
      <w:r w:rsidR="00B44BD2">
        <w:t xml:space="preserve"> году ДУ прошло процедуру аттестации и аккредитации, ему присвоен статус МБДОУ   третьей  категории, определен вид «Детский сад».</w:t>
      </w:r>
    </w:p>
    <w:p w:rsidR="00B44BD2" w:rsidRDefault="00B44BD2" w:rsidP="004E3252">
      <w:pPr>
        <w:jc w:val="both"/>
        <w:rPr>
          <w:color w:val="FF0000"/>
        </w:rPr>
      </w:pPr>
      <w:r>
        <w:t xml:space="preserve">        Общая площадь всех помещений детского сада 1447кв м </w:t>
      </w:r>
    </w:p>
    <w:p w:rsidR="00B44BD2" w:rsidRDefault="00B44BD2" w:rsidP="004E3252">
      <w:pPr>
        <w:jc w:val="both"/>
      </w:pPr>
      <w:r>
        <w:rPr>
          <w:color w:val="FF0000"/>
        </w:rPr>
        <w:t xml:space="preserve">        </w:t>
      </w:r>
      <w:r>
        <w:t xml:space="preserve">Проектная мощность 6 групп. </w:t>
      </w:r>
    </w:p>
    <w:p w:rsidR="00B44BD2" w:rsidRDefault="00B44BD2" w:rsidP="004E3252">
      <w:pPr>
        <w:jc w:val="both"/>
      </w:pPr>
      <w:r>
        <w:t xml:space="preserve">        Расположено ДОУ в Свердловском районе города Иркутска. Рядом с детским садом находится социально значимые объекты: детский сад № 107, школа № 75, спортивный комплекс,   детская поликлиника № 6, почта, сеть магазинов, городская детская библиотека, сеть аптек,  троллейбусный парк. </w:t>
      </w:r>
    </w:p>
    <w:p w:rsidR="00B44BD2" w:rsidRDefault="00B44BD2" w:rsidP="004E3252">
      <w:pPr>
        <w:jc w:val="both"/>
      </w:pPr>
      <w:r>
        <w:t xml:space="preserve">         Площадь детского сада огорожена и интенсивно озеленена  различными породами деревьев, кустарников, и многолетних цветов. На территории расположены 6 прогулочных площадок и одна спортивная площадка. Прогулочные площадки оснащены стационарным  игровым оборудованием. На территории имеется  хозяйственная зона. В летнее время на территории разбиваются клумбы и цветники.  В зимний период  строятся ледяные  горки,  снежные постройки</w:t>
      </w:r>
    </w:p>
    <w:p w:rsidR="00B44BD2" w:rsidRDefault="00B44BD2" w:rsidP="004E3252">
      <w:pPr>
        <w:jc w:val="both"/>
      </w:pPr>
      <w:r>
        <w:t xml:space="preserve">         Состояние материально – технической базы МБДОУ соответствуе</w:t>
      </w:r>
      <w:r w:rsidR="00AF0FD5">
        <w:t>т педагогическим требованиям и  с</w:t>
      </w:r>
      <w:r>
        <w:t>о</w:t>
      </w:r>
      <w:r w:rsidR="00AF0FD5">
        <w:t xml:space="preserve">временному уровню образования с учетом </w:t>
      </w:r>
      <w:r>
        <w:t xml:space="preserve">санитарным нормам. Все базисные компоненты развивающей предметно – пространственной среды детства включают оптимальные условия для полноценного развития детей </w:t>
      </w:r>
    </w:p>
    <w:p w:rsidR="00A564AD" w:rsidRDefault="00A564AD" w:rsidP="004E3252">
      <w:pPr>
        <w:jc w:val="both"/>
      </w:pPr>
    </w:p>
    <w:p w:rsidR="00A564AD" w:rsidRDefault="00A564AD" w:rsidP="004E3252">
      <w:pPr>
        <w:jc w:val="both"/>
      </w:pPr>
    </w:p>
    <w:p w:rsidR="00A564AD" w:rsidRDefault="00A564AD" w:rsidP="004E3252">
      <w:pPr>
        <w:jc w:val="both"/>
      </w:pPr>
    </w:p>
    <w:p w:rsidR="00A564AD" w:rsidRDefault="00A564AD" w:rsidP="004E3252">
      <w:pPr>
        <w:jc w:val="both"/>
      </w:pPr>
    </w:p>
    <w:p w:rsidR="00A564AD" w:rsidRDefault="00A564AD" w:rsidP="004E3252">
      <w:pPr>
        <w:jc w:val="both"/>
      </w:pPr>
    </w:p>
    <w:p w:rsidR="00A564AD" w:rsidRDefault="00A564AD" w:rsidP="004E3252">
      <w:pPr>
        <w:jc w:val="both"/>
      </w:pPr>
    </w:p>
    <w:p w:rsidR="00B44BD2" w:rsidRDefault="00B44BD2" w:rsidP="004E3252">
      <w:pPr>
        <w:jc w:val="both"/>
        <w:rPr>
          <w:b/>
        </w:rPr>
      </w:pPr>
    </w:p>
    <w:p w:rsidR="00B44BD2" w:rsidRDefault="00B44BD2" w:rsidP="00B44BD2">
      <w:pPr>
        <w:rPr>
          <w:b/>
        </w:rPr>
      </w:pPr>
      <w:r>
        <w:rPr>
          <w:b/>
        </w:rPr>
        <w:lastRenderedPageBreak/>
        <w:t>2.1.5.2.     материально – техническая база</w:t>
      </w:r>
    </w:p>
    <w:p w:rsidR="00B44BD2" w:rsidRDefault="00B44BD2" w:rsidP="00B44B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9"/>
        <w:gridCol w:w="725"/>
        <w:gridCol w:w="5198"/>
        <w:gridCol w:w="1499"/>
      </w:tblGrid>
      <w:tr w:rsidR="00B44BD2" w:rsidTr="00B44BD2">
        <w:tc>
          <w:tcPr>
            <w:tcW w:w="2149" w:type="dxa"/>
            <w:tcBorders>
              <w:top w:val="single" w:sz="4" w:space="0" w:color="auto"/>
              <w:left w:val="single" w:sz="4" w:space="0" w:color="auto"/>
              <w:bottom w:val="single" w:sz="4" w:space="0" w:color="auto"/>
              <w:right w:val="single" w:sz="4" w:space="0" w:color="auto"/>
            </w:tcBorders>
            <w:hideMark/>
          </w:tcPr>
          <w:p w:rsidR="00B44BD2" w:rsidRDefault="00B44BD2">
            <w:pPr>
              <w:rPr>
                <w:b/>
              </w:rPr>
            </w:pPr>
            <w:r>
              <w:rPr>
                <w:b/>
              </w:rPr>
              <w:t>Помещения</w:t>
            </w:r>
          </w:p>
          <w:p w:rsidR="00B44BD2" w:rsidRDefault="00B44BD2">
            <w:pPr>
              <w:rPr>
                <w:b/>
              </w:rPr>
            </w:pPr>
            <w:r>
              <w:rPr>
                <w:b/>
              </w:rPr>
              <w:t xml:space="preserve"> для организации образовательного процесса </w:t>
            </w:r>
          </w:p>
        </w:tc>
        <w:tc>
          <w:tcPr>
            <w:tcW w:w="725" w:type="dxa"/>
            <w:tcBorders>
              <w:top w:val="single" w:sz="4" w:space="0" w:color="auto"/>
              <w:left w:val="single" w:sz="4" w:space="0" w:color="auto"/>
              <w:bottom w:val="single" w:sz="4" w:space="0" w:color="auto"/>
              <w:right w:val="single" w:sz="4" w:space="0" w:color="auto"/>
            </w:tcBorders>
            <w:hideMark/>
          </w:tcPr>
          <w:p w:rsidR="00B44BD2" w:rsidRDefault="00B44BD2">
            <w:pPr>
              <w:rPr>
                <w:b/>
              </w:rPr>
            </w:pPr>
            <w:r>
              <w:rPr>
                <w:b/>
              </w:rPr>
              <w:t>Кол-во</w:t>
            </w:r>
          </w:p>
        </w:tc>
        <w:tc>
          <w:tcPr>
            <w:tcW w:w="5623"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Оснащенность кабинетов</w:t>
            </w:r>
          </w:p>
        </w:tc>
        <w:tc>
          <w:tcPr>
            <w:tcW w:w="1499"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 xml:space="preserve">Количество </w:t>
            </w:r>
          </w:p>
        </w:tc>
      </w:tr>
      <w:tr w:rsidR="00B44BD2" w:rsidTr="00B44BD2">
        <w:tc>
          <w:tcPr>
            <w:tcW w:w="2149"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Методический кабинет</w:t>
            </w:r>
          </w:p>
        </w:tc>
        <w:tc>
          <w:tcPr>
            <w:tcW w:w="725"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1</w:t>
            </w:r>
          </w:p>
        </w:tc>
        <w:tc>
          <w:tcPr>
            <w:tcW w:w="5623"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39"/>
              </w:numPr>
            </w:pPr>
            <w:r>
              <w:rPr>
                <w:sz w:val="22"/>
                <w:szCs w:val="22"/>
              </w:rPr>
              <w:t>методические книги и пособия;</w:t>
            </w:r>
          </w:p>
          <w:p w:rsidR="00B44BD2" w:rsidRDefault="00B44BD2" w:rsidP="00DE37B9">
            <w:pPr>
              <w:numPr>
                <w:ilvl w:val="0"/>
                <w:numId w:val="39"/>
              </w:numPr>
            </w:pPr>
            <w:r>
              <w:rPr>
                <w:sz w:val="22"/>
                <w:szCs w:val="22"/>
              </w:rPr>
              <w:t xml:space="preserve">компьютер  </w:t>
            </w:r>
          </w:p>
          <w:p w:rsidR="00B44BD2" w:rsidRDefault="00B44BD2" w:rsidP="00DE37B9">
            <w:pPr>
              <w:numPr>
                <w:ilvl w:val="0"/>
                <w:numId w:val="39"/>
              </w:numPr>
            </w:pPr>
            <w:r>
              <w:rPr>
                <w:sz w:val="22"/>
                <w:szCs w:val="22"/>
              </w:rPr>
              <w:t xml:space="preserve">сканер </w:t>
            </w:r>
          </w:p>
          <w:p w:rsidR="00B44BD2" w:rsidRDefault="00B44BD2" w:rsidP="00DE37B9">
            <w:pPr>
              <w:numPr>
                <w:ilvl w:val="0"/>
                <w:numId w:val="39"/>
              </w:numPr>
            </w:pPr>
            <w:r>
              <w:rPr>
                <w:sz w:val="22"/>
                <w:szCs w:val="22"/>
              </w:rPr>
              <w:t>принтер</w:t>
            </w:r>
          </w:p>
          <w:p w:rsidR="00B44BD2" w:rsidRDefault="00B44BD2" w:rsidP="00DE37B9">
            <w:pPr>
              <w:numPr>
                <w:ilvl w:val="0"/>
                <w:numId w:val="39"/>
              </w:numPr>
            </w:pPr>
            <w:proofErr w:type="spellStart"/>
            <w:r>
              <w:rPr>
                <w:sz w:val="22"/>
                <w:szCs w:val="22"/>
              </w:rPr>
              <w:t>мультимедийный</w:t>
            </w:r>
            <w:proofErr w:type="spellEnd"/>
            <w:r>
              <w:rPr>
                <w:sz w:val="22"/>
                <w:szCs w:val="22"/>
              </w:rPr>
              <w:t xml:space="preserve"> проектор</w:t>
            </w:r>
          </w:p>
          <w:p w:rsidR="00B44BD2" w:rsidRDefault="00B44BD2" w:rsidP="00DE37B9">
            <w:pPr>
              <w:numPr>
                <w:ilvl w:val="0"/>
                <w:numId w:val="39"/>
              </w:numPr>
            </w:pPr>
            <w:r>
              <w:rPr>
                <w:sz w:val="22"/>
                <w:szCs w:val="22"/>
              </w:rPr>
              <w:t>экран</w:t>
            </w:r>
          </w:p>
          <w:p w:rsidR="00B44BD2" w:rsidRDefault="00B44BD2" w:rsidP="00DE37B9">
            <w:pPr>
              <w:numPr>
                <w:ilvl w:val="0"/>
                <w:numId w:val="39"/>
              </w:numPr>
            </w:pPr>
            <w:r>
              <w:rPr>
                <w:sz w:val="22"/>
                <w:szCs w:val="22"/>
              </w:rPr>
              <w:t>развивающие и дидактические игры, диски</w:t>
            </w:r>
          </w:p>
        </w:tc>
        <w:tc>
          <w:tcPr>
            <w:tcW w:w="1499" w:type="dxa"/>
            <w:tcBorders>
              <w:top w:val="single" w:sz="4" w:space="0" w:color="auto"/>
              <w:left w:val="single" w:sz="4" w:space="0" w:color="auto"/>
              <w:bottom w:val="single" w:sz="4" w:space="0" w:color="auto"/>
              <w:right w:val="single" w:sz="4" w:space="0" w:color="auto"/>
            </w:tcBorders>
          </w:tcPr>
          <w:p w:rsidR="00B44BD2" w:rsidRDefault="00B44BD2"/>
          <w:p w:rsidR="00B44BD2" w:rsidRDefault="00B44BD2">
            <w:r>
              <w:rPr>
                <w:sz w:val="22"/>
                <w:szCs w:val="22"/>
              </w:rPr>
              <w:t>1</w:t>
            </w:r>
          </w:p>
          <w:p w:rsidR="00B44BD2" w:rsidRDefault="00B44BD2">
            <w:r>
              <w:rPr>
                <w:sz w:val="22"/>
                <w:szCs w:val="22"/>
              </w:rPr>
              <w:t>1</w:t>
            </w:r>
          </w:p>
          <w:p w:rsidR="00B44BD2" w:rsidRDefault="00B44BD2">
            <w:r>
              <w:rPr>
                <w:sz w:val="22"/>
                <w:szCs w:val="22"/>
              </w:rPr>
              <w:t>1</w:t>
            </w:r>
          </w:p>
          <w:p w:rsidR="00B44BD2" w:rsidRDefault="00B44BD2">
            <w:r>
              <w:rPr>
                <w:sz w:val="22"/>
                <w:szCs w:val="22"/>
              </w:rPr>
              <w:t>1</w:t>
            </w:r>
          </w:p>
          <w:p w:rsidR="00B44BD2" w:rsidRDefault="00B44BD2">
            <w:r>
              <w:rPr>
                <w:sz w:val="22"/>
                <w:szCs w:val="22"/>
              </w:rPr>
              <w:t>1</w:t>
            </w:r>
          </w:p>
          <w:p w:rsidR="00251501" w:rsidRDefault="00251501">
            <w:r>
              <w:rPr>
                <w:sz w:val="22"/>
                <w:szCs w:val="22"/>
              </w:rPr>
              <w:t>1</w:t>
            </w:r>
          </w:p>
        </w:tc>
      </w:tr>
      <w:tr w:rsidR="00B44BD2" w:rsidTr="00B44BD2">
        <w:tc>
          <w:tcPr>
            <w:tcW w:w="2149"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Музыкальный зал</w:t>
            </w:r>
          </w:p>
        </w:tc>
        <w:tc>
          <w:tcPr>
            <w:tcW w:w="725"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1</w:t>
            </w:r>
          </w:p>
        </w:tc>
        <w:tc>
          <w:tcPr>
            <w:tcW w:w="5623"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40"/>
              </w:numPr>
            </w:pPr>
            <w:r>
              <w:rPr>
                <w:sz w:val="22"/>
                <w:szCs w:val="22"/>
              </w:rPr>
              <w:t>пианино</w:t>
            </w:r>
          </w:p>
          <w:p w:rsidR="00B44BD2" w:rsidRDefault="00B44BD2" w:rsidP="00DE37B9">
            <w:pPr>
              <w:numPr>
                <w:ilvl w:val="0"/>
                <w:numId w:val="40"/>
              </w:numPr>
            </w:pPr>
            <w:r>
              <w:rPr>
                <w:sz w:val="22"/>
                <w:szCs w:val="22"/>
              </w:rPr>
              <w:t>музыкальный центр</w:t>
            </w:r>
          </w:p>
          <w:p w:rsidR="00B44BD2" w:rsidRDefault="00B44BD2" w:rsidP="00DE37B9">
            <w:pPr>
              <w:numPr>
                <w:ilvl w:val="0"/>
                <w:numId w:val="40"/>
              </w:numPr>
            </w:pPr>
            <w:r>
              <w:rPr>
                <w:sz w:val="22"/>
                <w:szCs w:val="22"/>
              </w:rPr>
              <w:t>телевизор</w:t>
            </w:r>
          </w:p>
          <w:p w:rsidR="00B44BD2" w:rsidRDefault="00B44BD2" w:rsidP="00DE37B9">
            <w:pPr>
              <w:numPr>
                <w:ilvl w:val="0"/>
                <w:numId w:val="40"/>
              </w:numPr>
            </w:pPr>
            <w:r>
              <w:rPr>
                <w:sz w:val="22"/>
                <w:szCs w:val="22"/>
              </w:rPr>
              <w:t>детские музыкальные инструменты</w:t>
            </w:r>
          </w:p>
          <w:p w:rsidR="00B44BD2" w:rsidRDefault="00B44BD2" w:rsidP="00DE37B9">
            <w:pPr>
              <w:numPr>
                <w:ilvl w:val="0"/>
                <w:numId w:val="40"/>
              </w:numPr>
            </w:pPr>
            <w:r>
              <w:rPr>
                <w:sz w:val="22"/>
                <w:szCs w:val="22"/>
              </w:rPr>
              <w:t>развивающие диски, кассеты, игры</w:t>
            </w:r>
          </w:p>
          <w:p w:rsidR="00B44BD2" w:rsidRDefault="00B44BD2" w:rsidP="00DE37B9">
            <w:pPr>
              <w:numPr>
                <w:ilvl w:val="0"/>
                <w:numId w:val="40"/>
              </w:numPr>
            </w:pPr>
            <w:r>
              <w:rPr>
                <w:sz w:val="22"/>
                <w:szCs w:val="22"/>
              </w:rPr>
              <w:t>театральные костюмы для детей и взрослых</w:t>
            </w:r>
          </w:p>
        </w:tc>
        <w:tc>
          <w:tcPr>
            <w:tcW w:w="1499"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1</w:t>
            </w:r>
          </w:p>
          <w:p w:rsidR="00B44BD2" w:rsidRDefault="00B44BD2">
            <w:r>
              <w:rPr>
                <w:sz w:val="22"/>
                <w:szCs w:val="22"/>
              </w:rPr>
              <w:t>1</w:t>
            </w:r>
          </w:p>
          <w:p w:rsidR="00B44BD2" w:rsidRDefault="00B44BD2">
            <w:r>
              <w:rPr>
                <w:sz w:val="22"/>
                <w:szCs w:val="22"/>
              </w:rPr>
              <w:t>1</w:t>
            </w:r>
          </w:p>
        </w:tc>
      </w:tr>
      <w:tr w:rsidR="00B44BD2" w:rsidTr="00B44BD2">
        <w:tc>
          <w:tcPr>
            <w:tcW w:w="2149"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Групповые комнаты</w:t>
            </w:r>
          </w:p>
        </w:tc>
        <w:tc>
          <w:tcPr>
            <w:tcW w:w="725"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6</w:t>
            </w:r>
          </w:p>
        </w:tc>
        <w:tc>
          <w:tcPr>
            <w:tcW w:w="5623"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Оформлены и оснащены согласно требованиям программы и возрастных особенностей детей </w:t>
            </w:r>
          </w:p>
        </w:tc>
        <w:tc>
          <w:tcPr>
            <w:tcW w:w="1499" w:type="dxa"/>
            <w:tcBorders>
              <w:top w:val="single" w:sz="4" w:space="0" w:color="auto"/>
              <w:left w:val="single" w:sz="4" w:space="0" w:color="auto"/>
              <w:bottom w:val="single" w:sz="4" w:space="0" w:color="auto"/>
              <w:right w:val="single" w:sz="4" w:space="0" w:color="auto"/>
            </w:tcBorders>
          </w:tcPr>
          <w:p w:rsidR="00B44BD2" w:rsidRDefault="00B44BD2"/>
        </w:tc>
      </w:tr>
    </w:tbl>
    <w:p w:rsidR="00B44BD2" w:rsidRDefault="00B44BD2" w:rsidP="00B44BD2">
      <w:pPr>
        <w:rPr>
          <w:sz w:val="22"/>
          <w:szCs w:val="22"/>
        </w:rPr>
      </w:pPr>
      <w:r>
        <w:rPr>
          <w:sz w:val="22"/>
          <w:szCs w:val="22"/>
        </w:rPr>
        <w:t xml:space="preserve"> </w:t>
      </w:r>
    </w:p>
    <w:p w:rsidR="00B44BD2" w:rsidRDefault="00B44BD2" w:rsidP="00B44BD2">
      <w:pPr>
        <w:jc w:val="both"/>
      </w:pPr>
      <w:r>
        <w:rPr>
          <w:b/>
        </w:rPr>
        <w:t xml:space="preserve">2.1.5.3.  Развивающая предметно – пространственная среда </w:t>
      </w:r>
      <w:r>
        <w:t>в ДОУ создается в  соотве</w:t>
      </w:r>
      <w:r w:rsidR="00251501">
        <w:t xml:space="preserve">тствии с ФГОС ДО  и </w:t>
      </w:r>
      <w:r>
        <w:t xml:space="preserve"> ООП детского сада. Она постоянно модернизируется согласно требованиям и </w:t>
      </w:r>
      <w:r w:rsidR="00A478BD">
        <w:t xml:space="preserve"> возрастным возможностям детей</w:t>
      </w:r>
      <w:r>
        <w:t>, соответствует всем требованиям безопасности. Групповые комнаты оснащены игровым оборудованием согласно требованиям программы</w:t>
      </w:r>
      <w:r w:rsidR="00A478BD">
        <w:t xml:space="preserve"> к возрастным группам</w:t>
      </w:r>
      <w:r>
        <w:t xml:space="preserve">. Характер оборудования, пособий и методических материалов соответствует требованиям </w:t>
      </w:r>
      <w:proofErr w:type="spellStart"/>
      <w:r>
        <w:t>СанПиН</w:t>
      </w:r>
      <w:proofErr w:type="spellEnd"/>
      <w:r>
        <w:t xml:space="preserve">  2.4.1.3049-13.</w:t>
      </w:r>
    </w:p>
    <w:p w:rsidR="00B44BD2" w:rsidRDefault="00B44BD2" w:rsidP="00B44BD2">
      <w:pPr>
        <w:jc w:val="both"/>
      </w:pPr>
    </w:p>
    <w:p w:rsidR="00B44BD2" w:rsidRDefault="00B44BD2" w:rsidP="00B44BD2">
      <w:pPr>
        <w:jc w:val="both"/>
        <w:rPr>
          <w:b/>
        </w:rPr>
      </w:pPr>
      <w:r>
        <w:rPr>
          <w:b/>
        </w:rPr>
        <w:t xml:space="preserve">2.1.5.4. Информационная справка </w:t>
      </w:r>
    </w:p>
    <w:p w:rsidR="00B44BD2" w:rsidRDefault="00B44BD2" w:rsidP="00B44BD2">
      <w:pPr>
        <w:spacing w:line="360" w:lineRule="auto"/>
        <w:jc w:val="center"/>
        <w:rPr>
          <w:b/>
        </w:rPr>
      </w:pPr>
      <w:r>
        <w:rPr>
          <w:b/>
        </w:rPr>
        <w:t>Общая информация об организации заявителей.</w:t>
      </w:r>
    </w:p>
    <w:tbl>
      <w:tblPr>
        <w:tblStyle w:val="ab"/>
        <w:tblW w:w="0" w:type="auto"/>
        <w:tblLook w:val="04A0"/>
      </w:tblPr>
      <w:tblGrid>
        <w:gridCol w:w="520"/>
        <w:gridCol w:w="40"/>
        <w:gridCol w:w="2667"/>
        <w:gridCol w:w="6344"/>
      </w:tblGrid>
      <w:tr w:rsidR="004E3252" w:rsidTr="00251501">
        <w:tc>
          <w:tcPr>
            <w:tcW w:w="520" w:type="dxa"/>
          </w:tcPr>
          <w:p w:rsidR="004E3252" w:rsidRDefault="004E3252" w:rsidP="00EF46B4">
            <w:pPr>
              <w:spacing w:line="360" w:lineRule="auto"/>
              <w:jc w:val="center"/>
              <w:rPr>
                <w:b/>
              </w:rPr>
            </w:pPr>
            <w:r>
              <w:rPr>
                <w:b/>
              </w:rPr>
              <w:t>1</w:t>
            </w:r>
          </w:p>
        </w:tc>
        <w:tc>
          <w:tcPr>
            <w:tcW w:w="2707" w:type="dxa"/>
            <w:gridSpan w:val="2"/>
          </w:tcPr>
          <w:p w:rsidR="004E3252" w:rsidRDefault="004E3252" w:rsidP="0092725A">
            <w:pPr>
              <w:jc w:val="center"/>
              <w:rPr>
                <w:b/>
              </w:rPr>
            </w:pPr>
            <w:r>
              <w:t>Организация (Полное юридическое название согласно регистрационным документам)</w:t>
            </w:r>
          </w:p>
        </w:tc>
        <w:tc>
          <w:tcPr>
            <w:tcW w:w="6344" w:type="dxa"/>
          </w:tcPr>
          <w:p w:rsidR="004E3252" w:rsidRPr="0092725A" w:rsidRDefault="0092725A" w:rsidP="0092725A">
            <w:pPr>
              <w:jc w:val="center"/>
            </w:pPr>
            <w:r w:rsidRPr="0092725A">
              <w:rPr>
                <w:bCs/>
              </w:rPr>
              <w:t xml:space="preserve">Муниципальное бюджетное дошкольное образовательное учреждение города Иркутска детский сад № </w:t>
            </w:r>
            <w:smartTag w:uri="urn:schemas-microsoft-com:office:smarttags" w:element="metricconverter">
              <w:smartTagPr>
                <w:attr w:name="ProductID" w:val="115 г"/>
              </w:smartTagPr>
              <w:r w:rsidRPr="0092725A">
                <w:rPr>
                  <w:bCs/>
                </w:rPr>
                <w:t>115 г</w:t>
              </w:r>
            </w:smartTag>
            <w:r w:rsidRPr="0092725A">
              <w:rPr>
                <w:bCs/>
              </w:rPr>
              <w:t>.</w:t>
            </w:r>
          </w:p>
        </w:tc>
      </w:tr>
      <w:tr w:rsidR="0092725A" w:rsidTr="00251501">
        <w:tc>
          <w:tcPr>
            <w:tcW w:w="520" w:type="dxa"/>
          </w:tcPr>
          <w:p w:rsidR="0092725A" w:rsidRDefault="0092725A" w:rsidP="00EF46B4">
            <w:pPr>
              <w:spacing w:line="360" w:lineRule="auto"/>
              <w:jc w:val="center"/>
              <w:rPr>
                <w:b/>
              </w:rPr>
            </w:pPr>
            <w:r>
              <w:rPr>
                <w:b/>
              </w:rPr>
              <w:t>2</w:t>
            </w:r>
          </w:p>
        </w:tc>
        <w:tc>
          <w:tcPr>
            <w:tcW w:w="2707" w:type="dxa"/>
            <w:gridSpan w:val="2"/>
          </w:tcPr>
          <w:p w:rsidR="0092725A" w:rsidRDefault="0092725A" w:rsidP="0092725A">
            <w:pPr>
              <w:spacing w:line="360" w:lineRule="auto"/>
              <w:jc w:val="center"/>
            </w:pPr>
            <w:r>
              <w:t>Местонахождение организации</w:t>
            </w:r>
          </w:p>
        </w:tc>
        <w:tc>
          <w:tcPr>
            <w:tcW w:w="6344" w:type="dxa"/>
          </w:tcPr>
          <w:p w:rsidR="0092725A" w:rsidRDefault="0092725A" w:rsidP="0092725A">
            <w:pPr>
              <w:spacing w:line="360" w:lineRule="auto"/>
              <w:jc w:val="center"/>
            </w:pPr>
            <w:r>
              <w:t>Город Иркутск</w:t>
            </w:r>
          </w:p>
        </w:tc>
      </w:tr>
      <w:tr w:rsidR="0092725A" w:rsidTr="00251501">
        <w:tc>
          <w:tcPr>
            <w:tcW w:w="520" w:type="dxa"/>
          </w:tcPr>
          <w:p w:rsidR="0092725A" w:rsidRDefault="0092725A" w:rsidP="00B44BD2">
            <w:pPr>
              <w:spacing w:line="360" w:lineRule="auto"/>
              <w:jc w:val="center"/>
              <w:rPr>
                <w:b/>
              </w:rPr>
            </w:pPr>
            <w:r>
              <w:rPr>
                <w:b/>
              </w:rPr>
              <w:t>3</w:t>
            </w:r>
          </w:p>
        </w:tc>
        <w:tc>
          <w:tcPr>
            <w:tcW w:w="2707" w:type="dxa"/>
            <w:gridSpan w:val="2"/>
          </w:tcPr>
          <w:p w:rsidR="0092725A" w:rsidRDefault="0092725A" w:rsidP="00EF46B4">
            <w:pPr>
              <w:spacing w:line="360" w:lineRule="auto"/>
            </w:pPr>
            <w:r>
              <w:t xml:space="preserve"> Полный почтовый адрес организации</w:t>
            </w:r>
          </w:p>
        </w:tc>
        <w:tc>
          <w:tcPr>
            <w:tcW w:w="6344" w:type="dxa"/>
          </w:tcPr>
          <w:p w:rsidR="0092725A" w:rsidRDefault="0092725A" w:rsidP="0092725A">
            <w:pPr>
              <w:jc w:val="center"/>
            </w:pPr>
            <w:r>
              <w:t>664017, Иркутская область,</w:t>
            </w:r>
          </w:p>
          <w:p w:rsidR="0092725A" w:rsidRDefault="0092725A" w:rsidP="0092725A">
            <w:pPr>
              <w:jc w:val="center"/>
            </w:pPr>
            <w:r>
              <w:t>г. Иркутск, улица Геологов, 30А</w:t>
            </w:r>
          </w:p>
        </w:tc>
      </w:tr>
      <w:tr w:rsidR="00EF389E" w:rsidTr="00251501">
        <w:tc>
          <w:tcPr>
            <w:tcW w:w="520" w:type="dxa"/>
          </w:tcPr>
          <w:p w:rsidR="00EF389E" w:rsidRDefault="00EF389E" w:rsidP="00B44BD2">
            <w:pPr>
              <w:spacing w:line="360" w:lineRule="auto"/>
              <w:jc w:val="center"/>
              <w:rPr>
                <w:b/>
              </w:rPr>
            </w:pPr>
            <w:r>
              <w:rPr>
                <w:b/>
              </w:rPr>
              <w:t>4</w:t>
            </w:r>
          </w:p>
        </w:tc>
        <w:tc>
          <w:tcPr>
            <w:tcW w:w="2707" w:type="dxa"/>
            <w:gridSpan w:val="2"/>
          </w:tcPr>
          <w:p w:rsidR="00EF389E" w:rsidRDefault="00EF389E" w:rsidP="00EF389E">
            <w:pPr>
              <w:jc w:val="center"/>
            </w:pPr>
            <w:r>
              <w:t>Юридический адрес организации</w:t>
            </w:r>
          </w:p>
        </w:tc>
        <w:tc>
          <w:tcPr>
            <w:tcW w:w="6344" w:type="dxa"/>
          </w:tcPr>
          <w:p w:rsidR="00EF389E" w:rsidRDefault="00EF389E" w:rsidP="00EF389E">
            <w:pPr>
              <w:jc w:val="center"/>
            </w:pPr>
            <w:smartTag w:uri="urn:schemas-microsoft-com:office:smarttags" w:element="metricconverter">
              <w:smartTagPr>
                <w:attr w:name="ProductID" w:val="664017, г"/>
              </w:smartTagPr>
              <w:r>
                <w:t>664017, г</w:t>
              </w:r>
            </w:smartTag>
            <w:r>
              <w:t>. Иркутск, улица Геологов, 30А</w:t>
            </w:r>
          </w:p>
        </w:tc>
      </w:tr>
      <w:tr w:rsidR="00EF389E" w:rsidTr="00251501">
        <w:tc>
          <w:tcPr>
            <w:tcW w:w="520" w:type="dxa"/>
          </w:tcPr>
          <w:p w:rsidR="00EF389E" w:rsidRDefault="00EF389E" w:rsidP="00B44BD2">
            <w:pPr>
              <w:spacing w:line="360" w:lineRule="auto"/>
              <w:jc w:val="center"/>
              <w:rPr>
                <w:b/>
              </w:rPr>
            </w:pPr>
            <w:r>
              <w:rPr>
                <w:b/>
              </w:rPr>
              <w:t>5</w:t>
            </w:r>
          </w:p>
        </w:tc>
        <w:tc>
          <w:tcPr>
            <w:tcW w:w="2707" w:type="dxa"/>
            <w:gridSpan w:val="2"/>
          </w:tcPr>
          <w:p w:rsidR="00EF389E" w:rsidRDefault="00EF389E" w:rsidP="00EF389E">
            <w:pPr>
              <w:jc w:val="center"/>
            </w:pPr>
            <w:r>
              <w:t>Номер свидетельства о регистрации организации, название органа проводившего регистрацию</w:t>
            </w:r>
          </w:p>
        </w:tc>
        <w:tc>
          <w:tcPr>
            <w:tcW w:w="6344" w:type="dxa"/>
          </w:tcPr>
          <w:p w:rsidR="00EF389E" w:rsidRDefault="00EF389E" w:rsidP="00EF389E">
            <w:pPr>
              <w:jc w:val="center"/>
              <w:rPr>
                <w:color w:val="FF0000"/>
              </w:rPr>
            </w:pPr>
            <w:r>
              <w:t>Серия ИРП ,№ 3704</w:t>
            </w:r>
            <w:r>
              <w:rPr>
                <w:color w:val="FF0000"/>
              </w:rPr>
              <w:t xml:space="preserve"> </w:t>
            </w:r>
            <w:r>
              <w:t>регистрационная палата администрации г</w:t>
            </w:r>
            <w:proofErr w:type="gramStart"/>
            <w:r>
              <w:t>.И</w:t>
            </w:r>
            <w:proofErr w:type="gramEnd"/>
            <w:r>
              <w:t>ркутска</w:t>
            </w:r>
          </w:p>
        </w:tc>
      </w:tr>
      <w:tr w:rsidR="00EF389E" w:rsidTr="00251501">
        <w:tc>
          <w:tcPr>
            <w:tcW w:w="520" w:type="dxa"/>
          </w:tcPr>
          <w:p w:rsidR="00EF389E" w:rsidRDefault="00EF389E" w:rsidP="00EF46B4">
            <w:pPr>
              <w:spacing w:line="360" w:lineRule="auto"/>
              <w:jc w:val="center"/>
              <w:rPr>
                <w:b/>
              </w:rPr>
            </w:pPr>
            <w:r>
              <w:rPr>
                <w:b/>
              </w:rPr>
              <w:t>6</w:t>
            </w:r>
          </w:p>
        </w:tc>
        <w:tc>
          <w:tcPr>
            <w:tcW w:w="2707" w:type="dxa"/>
            <w:gridSpan w:val="2"/>
          </w:tcPr>
          <w:p w:rsidR="00EF389E" w:rsidRDefault="00EF389E" w:rsidP="00EF389E">
            <w:pPr>
              <w:jc w:val="center"/>
            </w:pPr>
            <w:r>
              <w:t>Организационно-правовая форма организации</w:t>
            </w:r>
          </w:p>
        </w:tc>
        <w:tc>
          <w:tcPr>
            <w:tcW w:w="6344" w:type="dxa"/>
          </w:tcPr>
          <w:p w:rsidR="00EF389E" w:rsidRPr="00EF389E" w:rsidRDefault="00EF389E" w:rsidP="0092725A">
            <w:pPr>
              <w:spacing w:line="360" w:lineRule="auto"/>
              <w:jc w:val="center"/>
            </w:pPr>
            <w:r w:rsidRPr="00EF389E">
              <w:t xml:space="preserve">Муниципальное учреждение </w:t>
            </w:r>
          </w:p>
        </w:tc>
      </w:tr>
      <w:tr w:rsidR="00EF389E" w:rsidTr="00251501">
        <w:tc>
          <w:tcPr>
            <w:tcW w:w="520" w:type="dxa"/>
          </w:tcPr>
          <w:p w:rsidR="00EF389E" w:rsidRDefault="00EF389E" w:rsidP="00EF46B4">
            <w:pPr>
              <w:spacing w:line="360" w:lineRule="auto"/>
              <w:jc w:val="center"/>
              <w:rPr>
                <w:b/>
              </w:rPr>
            </w:pPr>
            <w:r>
              <w:rPr>
                <w:b/>
              </w:rPr>
              <w:t>7</w:t>
            </w:r>
          </w:p>
        </w:tc>
        <w:tc>
          <w:tcPr>
            <w:tcW w:w="2707" w:type="dxa"/>
            <w:gridSpan w:val="2"/>
          </w:tcPr>
          <w:p w:rsidR="00EF389E" w:rsidRPr="00EF389E" w:rsidRDefault="00EF389E" w:rsidP="0092725A">
            <w:pPr>
              <w:spacing w:line="360" w:lineRule="auto"/>
              <w:jc w:val="center"/>
            </w:pPr>
            <w:r w:rsidRPr="00EF389E">
              <w:t>Учредитель</w:t>
            </w:r>
          </w:p>
        </w:tc>
        <w:tc>
          <w:tcPr>
            <w:tcW w:w="6344" w:type="dxa"/>
          </w:tcPr>
          <w:p w:rsidR="00EF389E" w:rsidRPr="00EF389E" w:rsidRDefault="00EF389E" w:rsidP="00EF389E">
            <w:r>
              <w:t xml:space="preserve">Права и обязанности Учредителя осуществляет администрация города Иркутска в лице департамента </w:t>
            </w:r>
            <w:r>
              <w:lastRenderedPageBreak/>
              <w:t xml:space="preserve">образования комитета по социальной политике и культуре администрации </w:t>
            </w:r>
            <w:proofErr w:type="gramStart"/>
            <w:r>
              <w:t>г</w:t>
            </w:r>
            <w:proofErr w:type="gramEnd"/>
            <w:r>
              <w:t>. Иркутска</w:t>
            </w:r>
          </w:p>
        </w:tc>
      </w:tr>
      <w:tr w:rsidR="00EF389E" w:rsidTr="00251501">
        <w:tc>
          <w:tcPr>
            <w:tcW w:w="520" w:type="dxa"/>
          </w:tcPr>
          <w:p w:rsidR="00EF389E" w:rsidRDefault="00EF389E" w:rsidP="00EF46B4">
            <w:pPr>
              <w:spacing w:line="360" w:lineRule="auto"/>
              <w:jc w:val="center"/>
              <w:rPr>
                <w:b/>
              </w:rPr>
            </w:pPr>
            <w:r>
              <w:rPr>
                <w:b/>
              </w:rPr>
              <w:lastRenderedPageBreak/>
              <w:t>8</w:t>
            </w:r>
          </w:p>
        </w:tc>
        <w:tc>
          <w:tcPr>
            <w:tcW w:w="2707" w:type="dxa"/>
            <w:gridSpan w:val="2"/>
          </w:tcPr>
          <w:p w:rsidR="00EF389E" w:rsidRPr="00EF389E" w:rsidRDefault="00EF389E" w:rsidP="0092725A">
            <w:pPr>
              <w:spacing w:line="360" w:lineRule="auto"/>
              <w:jc w:val="center"/>
            </w:pPr>
            <w:r>
              <w:t>Предмет деятельности ДОУ</w:t>
            </w:r>
          </w:p>
        </w:tc>
        <w:tc>
          <w:tcPr>
            <w:tcW w:w="6344" w:type="dxa"/>
          </w:tcPr>
          <w:p w:rsidR="00EF389E" w:rsidRPr="00EF389E" w:rsidRDefault="00EF389E" w:rsidP="00EF389E">
            <w:r>
              <w:t xml:space="preserve">Реализация образовательной программы дошкольного образования; присмотр </w:t>
            </w:r>
            <w:r w:rsidR="00251501">
              <w:t>и уход за детьми в возрасте от 3</w:t>
            </w:r>
            <w:r>
              <w:t xml:space="preserve"> лет до прекращения образовательных отношений</w:t>
            </w:r>
          </w:p>
        </w:tc>
      </w:tr>
      <w:tr w:rsidR="00EF389E" w:rsidTr="00251501">
        <w:tc>
          <w:tcPr>
            <w:tcW w:w="520" w:type="dxa"/>
          </w:tcPr>
          <w:p w:rsidR="00EF389E" w:rsidRDefault="00EF389E" w:rsidP="00EF46B4">
            <w:pPr>
              <w:spacing w:line="360" w:lineRule="auto"/>
              <w:jc w:val="center"/>
              <w:rPr>
                <w:b/>
              </w:rPr>
            </w:pPr>
            <w:r>
              <w:rPr>
                <w:b/>
              </w:rPr>
              <w:t>9</w:t>
            </w:r>
          </w:p>
        </w:tc>
        <w:tc>
          <w:tcPr>
            <w:tcW w:w="2707" w:type="dxa"/>
            <w:gridSpan w:val="2"/>
          </w:tcPr>
          <w:p w:rsidR="00EF389E" w:rsidRPr="00EF389E" w:rsidRDefault="00EF389E" w:rsidP="0092725A">
            <w:pPr>
              <w:spacing w:line="360" w:lineRule="auto"/>
              <w:jc w:val="center"/>
            </w:pPr>
            <w:r>
              <w:t xml:space="preserve">Вид деятельности </w:t>
            </w:r>
          </w:p>
        </w:tc>
        <w:tc>
          <w:tcPr>
            <w:tcW w:w="6344" w:type="dxa"/>
          </w:tcPr>
          <w:p w:rsidR="00EF389E" w:rsidRDefault="00EF389E" w:rsidP="00DE37B9">
            <w:pPr>
              <w:numPr>
                <w:ilvl w:val="1"/>
                <w:numId w:val="1"/>
              </w:numPr>
            </w:pPr>
            <w:r>
              <w:t>Охрана жизни и укрепление физического и психического здоровья воспитанников</w:t>
            </w:r>
          </w:p>
          <w:p w:rsidR="00EF389E" w:rsidRDefault="00EF389E" w:rsidP="00DE37B9">
            <w:pPr>
              <w:numPr>
                <w:ilvl w:val="1"/>
                <w:numId w:val="1"/>
              </w:numPr>
            </w:pPr>
            <w:r>
              <w:t>Обеспечение познавательно – речевого, социально – личностного, художественно – эстетического и физического развития воспитанников;</w:t>
            </w:r>
          </w:p>
          <w:p w:rsidR="00EF389E" w:rsidRDefault="00EF389E" w:rsidP="00DE37B9">
            <w:pPr>
              <w:numPr>
                <w:ilvl w:val="1"/>
                <w:numId w:val="1"/>
              </w:numPr>
            </w:pPr>
            <w: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EF389E" w:rsidRDefault="00EF389E" w:rsidP="00DE37B9">
            <w:pPr>
              <w:numPr>
                <w:ilvl w:val="1"/>
                <w:numId w:val="1"/>
              </w:numPr>
            </w:pPr>
            <w:r>
              <w:t>Взаимодействие с семьями детей для обеспечения полноценного развития воспитанников;</w:t>
            </w:r>
          </w:p>
          <w:p w:rsidR="00EF389E" w:rsidRDefault="00EF389E" w:rsidP="00DE37B9">
            <w:pPr>
              <w:numPr>
                <w:ilvl w:val="1"/>
                <w:numId w:val="1"/>
              </w:numPr>
            </w:pPr>
            <w:r>
              <w:t>Оказание консультативной  и методической помощи родителям (законным представителям) по вопросам воспитания, обучения и развития детей;</w:t>
            </w:r>
          </w:p>
          <w:p w:rsidR="00EF389E" w:rsidRPr="00EF389E" w:rsidRDefault="00EF389E" w:rsidP="00DE37B9">
            <w:pPr>
              <w:numPr>
                <w:ilvl w:val="1"/>
                <w:numId w:val="1"/>
              </w:numPr>
            </w:pPr>
            <w:r>
              <w:t>Организация оздоровительных мероприятий, оказание  профилактической  помощи воспитанникам</w:t>
            </w:r>
          </w:p>
        </w:tc>
      </w:tr>
      <w:tr w:rsidR="00EF389E" w:rsidTr="00251501">
        <w:tc>
          <w:tcPr>
            <w:tcW w:w="520" w:type="dxa"/>
          </w:tcPr>
          <w:p w:rsidR="00EF389E" w:rsidRDefault="00EF389E" w:rsidP="00EF46B4">
            <w:pPr>
              <w:spacing w:line="360" w:lineRule="auto"/>
              <w:jc w:val="center"/>
              <w:rPr>
                <w:b/>
              </w:rPr>
            </w:pPr>
            <w:r>
              <w:rPr>
                <w:b/>
              </w:rPr>
              <w:t>10</w:t>
            </w:r>
          </w:p>
        </w:tc>
        <w:tc>
          <w:tcPr>
            <w:tcW w:w="2707" w:type="dxa"/>
            <w:gridSpan w:val="2"/>
          </w:tcPr>
          <w:p w:rsidR="00EF389E" w:rsidRPr="00EF389E" w:rsidRDefault="00EF389E" w:rsidP="0092725A">
            <w:pPr>
              <w:spacing w:line="360" w:lineRule="auto"/>
              <w:jc w:val="center"/>
            </w:pPr>
            <w:r>
              <w:t xml:space="preserve">Лицензия </w:t>
            </w:r>
          </w:p>
        </w:tc>
        <w:tc>
          <w:tcPr>
            <w:tcW w:w="6344" w:type="dxa"/>
          </w:tcPr>
          <w:p w:rsidR="00EF389E" w:rsidRPr="00EF389E" w:rsidRDefault="00EF389E" w:rsidP="0092725A">
            <w:pPr>
              <w:spacing w:line="360" w:lineRule="auto"/>
              <w:jc w:val="center"/>
            </w:pPr>
            <w:r>
              <w:t>№ 4979 от 28 апреля 2012г</w:t>
            </w:r>
          </w:p>
        </w:tc>
      </w:tr>
      <w:tr w:rsidR="00EF389E" w:rsidTr="00251501">
        <w:tc>
          <w:tcPr>
            <w:tcW w:w="520" w:type="dxa"/>
          </w:tcPr>
          <w:p w:rsidR="00EF389E" w:rsidRDefault="00EF389E" w:rsidP="00EF46B4">
            <w:pPr>
              <w:spacing w:line="360" w:lineRule="auto"/>
              <w:jc w:val="center"/>
              <w:rPr>
                <w:b/>
              </w:rPr>
            </w:pPr>
            <w:r>
              <w:rPr>
                <w:b/>
              </w:rPr>
              <w:t>11</w:t>
            </w:r>
          </w:p>
        </w:tc>
        <w:tc>
          <w:tcPr>
            <w:tcW w:w="2707" w:type="dxa"/>
            <w:gridSpan w:val="2"/>
          </w:tcPr>
          <w:p w:rsidR="00EF389E" w:rsidRPr="00EF389E" w:rsidRDefault="00EF389E" w:rsidP="0092725A">
            <w:pPr>
              <w:spacing w:line="360" w:lineRule="auto"/>
              <w:jc w:val="center"/>
            </w:pPr>
            <w:r>
              <w:t>ИНН\КПП</w:t>
            </w:r>
          </w:p>
        </w:tc>
        <w:tc>
          <w:tcPr>
            <w:tcW w:w="6344" w:type="dxa"/>
          </w:tcPr>
          <w:p w:rsidR="00EF389E" w:rsidRPr="00EF389E" w:rsidRDefault="00EF389E" w:rsidP="00EF389E">
            <w:pPr>
              <w:spacing w:line="360" w:lineRule="auto"/>
            </w:pPr>
            <w:r>
              <w:t xml:space="preserve">                  3812008471/3812001</w:t>
            </w:r>
          </w:p>
        </w:tc>
      </w:tr>
      <w:tr w:rsidR="00EF389E" w:rsidTr="00251501">
        <w:tc>
          <w:tcPr>
            <w:tcW w:w="520" w:type="dxa"/>
          </w:tcPr>
          <w:p w:rsidR="00EF389E" w:rsidRDefault="00EF389E" w:rsidP="00EF46B4">
            <w:pPr>
              <w:spacing w:line="360" w:lineRule="auto"/>
              <w:jc w:val="center"/>
              <w:rPr>
                <w:b/>
              </w:rPr>
            </w:pPr>
            <w:r>
              <w:rPr>
                <w:b/>
              </w:rPr>
              <w:t>12</w:t>
            </w:r>
          </w:p>
        </w:tc>
        <w:tc>
          <w:tcPr>
            <w:tcW w:w="2707" w:type="dxa"/>
            <w:gridSpan w:val="2"/>
          </w:tcPr>
          <w:p w:rsidR="00EF389E" w:rsidRPr="00EF389E" w:rsidRDefault="00EF389E" w:rsidP="0092725A">
            <w:pPr>
              <w:spacing w:line="360" w:lineRule="auto"/>
              <w:jc w:val="center"/>
            </w:pPr>
            <w:r>
              <w:t>ОГРН</w:t>
            </w:r>
          </w:p>
        </w:tc>
        <w:tc>
          <w:tcPr>
            <w:tcW w:w="6344" w:type="dxa"/>
          </w:tcPr>
          <w:p w:rsidR="00EF389E" w:rsidRPr="00EF389E" w:rsidRDefault="00EF389E" w:rsidP="00EF389E">
            <w:pPr>
              <w:spacing w:line="360" w:lineRule="auto"/>
            </w:pPr>
            <w:r>
              <w:t xml:space="preserve">                      1023801753392</w:t>
            </w:r>
          </w:p>
        </w:tc>
      </w:tr>
      <w:tr w:rsidR="00EF389E" w:rsidTr="00251501">
        <w:tc>
          <w:tcPr>
            <w:tcW w:w="520" w:type="dxa"/>
          </w:tcPr>
          <w:p w:rsidR="00EF389E" w:rsidRDefault="00EF389E" w:rsidP="00EF46B4">
            <w:pPr>
              <w:spacing w:line="360" w:lineRule="auto"/>
              <w:jc w:val="center"/>
              <w:rPr>
                <w:b/>
              </w:rPr>
            </w:pPr>
            <w:r>
              <w:rPr>
                <w:b/>
              </w:rPr>
              <w:t>13</w:t>
            </w:r>
          </w:p>
        </w:tc>
        <w:tc>
          <w:tcPr>
            <w:tcW w:w="2707" w:type="dxa"/>
            <w:gridSpan w:val="2"/>
          </w:tcPr>
          <w:p w:rsidR="00EF389E" w:rsidRDefault="00BD0940" w:rsidP="00BD0940">
            <w:pPr>
              <w:jc w:val="center"/>
              <w:rPr>
                <w:b/>
              </w:rPr>
            </w:pPr>
            <w:r>
              <w:t>Полное наименование банка организации</w:t>
            </w:r>
          </w:p>
        </w:tc>
        <w:tc>
          <w:tcPr>
            <w:tcW w:w="6344" w:type="dxa"/>
          </w:tcPr>
          <w:p w:rsidR="00EF389E" w:rsidRPr="00EF389E" w:rsidRDefault="00BD0940" w:rsidP="00BD0940">
            <w:pPr>
              <w:jc w:val="center"/>
            </w:pPr>
            <w:r>
              <w:t>Отделение по Иркутской области Сибирского главного Управления Центрального банка Р.Ф.</w:t>
            </w:r>
          </w:p>
        </w:tc>
      </w:tr>
      <w:tr w:rsidR="00EF389E" w:rsidTr="00251501">
        <w:tc>
          <w:tcPr>
            <w:tcW w:w="520" w:type="dxa"/>
          </w:tcPr>
          <w:p w:rsidR="00EF389E" w:rsidRDefault="00BD0940" w:rsidP="00EF46B4">
            <w:pPr>
              <w:spacing w:line="360" w:lineRule="auto"/>
              <w:jc w:val="center"/>
              <w:rPr>
                <w:b/>
              </w:rPr>
            </w:pPr>
            <w:r>
              <w:rPr>
                <w:b/>
              </w:rPr>
              <w:t>14</w:t>
            </w:r>
          </w:p>
        </w:tc>
        <w:tc>
          <w:tcPr>
            <w:tcW w:w="2707" w:type="dxa"/>
            <w:gridSpan w:val="2"/>
          </w:tcPr>
          <w:p w:rsidR="00EF389E" w:rsidRPr="00BD0940" w:rsidRDefault="00BD0940" w:rsidP="00EF46B4">
            <w:pPr>
              <w:spacing w:line="360" w:lineRule="auto"/>
              <w:jc w:val="center"/>
            </w:pPr>
            <w:r w:rsidRPr="00BD0940">
              <w:t>Телефон \ факс</w:t>
            </w:r>
          </w:p>
        </w:tc>
        <w:tc>
          <w:tcPr>
            <w:tcW w:w="6344" w:type="dxa"/>
          </w:tcPr>
          <w:p w:rsidR="00EF389E" w:rsidRPr="00EF389E" w:rsidRDefault="00BD0940" w:rsidP="00BD0940">
            <w:pPr>
              <w:spacing w:line="360" w:lineRule="auto"/>
              <w:jc w:val="center"/>
            </w:pPr>
            <w:r>
              <w:t>42-44-68</w:t>
            </w:r>
          </w:p>
        </w:tc>
      </w:tr>
      <w:tr w:rsidR="00EF389E" w:rsidTr="00251501">
        <w:tc>
          <w:tcPr>
            <w:tcW w:w="560" w:type="dxa"/>
            <w:gridSpan w:val="2"/>
          </w:tcPr>
          <w:p w:rsidR="00EF389E" w:rsidRDefault="00BD0940" w:rsidP="00EF46B4">
            <w:pPr>
              <w:spacing w:line="360" w:lineRule="auto"/>
              <w:jc w:val="center"/>
              <w:rPr>
                <w:b/>
              </w:rPr>
            </w:pPr>
            <w:r>
              <w:rPr>
                <w:b/>
              </w:rPr>
              <w:t>15</w:t>
            </w:r>
          </w:p>
        </w:tc>
        <w:tc>
          <w:tcPr>
            <w:tcW w:w="2667" w:type="dxa"/>
          </w:tcPr>
          <w:p w:rsidR="00EF389E" w:rsidRPr="00BD0940" w:rsidRDefault="00BD0940" w:rsidP="00EF46B4">
            <w:pPr>
              <w:spacing w:line="360" w:lineRule="auto"/>
              <w:jc w:val="center"/>
            </w:pPr>
            <w:r w:rsidRPr="00BD0940">
              <w:t>сайт</w:t>
            </w:r>
          </w:p>
        </w:tc>
        <w:tc>
          <w:tcPr>
            <w:tcW w:w="6344" w:type="dxa"/>
          </w:tcPr>
          <w:p w:rsidR="00EF389E" w:rsidRPr="00EF389E" w:rsidRDefault="00BD0940" w:rsidP="00BD0940">
            <w:pPr>
              <w:spacing w:line="360" w:lineRule="auto"/>
              <w:jc w:val="center"/>
            </w:pPr>
            <w:r>
              <w:t>115.</w:t>
            </w:r>
            <w:proofErr w:type="spellStart"/>
            <w:r>
              <w:rPr>
                <w:lang w:val="en-US"/>
              </w:rPr>
              <w:t>detirkutsk</w:t>
            </w:r>
            <w:proofErr w:type="spellEnd"/>
            <w:r>
              <w:t>.</w:t>
            </w:r>
            <w:proofErr w:type="spellStart"/>
            <w:r>
              <w:rPr>
                <w:lang w:val="en-US"/>
              </w:rPr>
              <w:t>ru</w:t>
            </w:r>
            <w:proofErr w:type="spellEnd"/>
          </w:p>
        </w:tc>
      </w:tr>
      <w:tr w:rsidR="00EF389E" w:rsidTr="00251501">
        <w:tc>
          <w:tcPr>
            <w:tcW w:w="560" w:type="dxa"/>
            <w:gridSpan w:val="2"/>
          </w:tcPr>
          <w:p w:rsidR="00EF389E" w:rsidRDefault="00BD0940" w:rsidP="00EF46B4">
            <w:pPr>
              <w:spacing w:line="360" w:lineRule="auto"/>
              <w:jc w:val="center"/>
              <w:rPr>
                <w:b/>
              </w:rPr>
            </w:pPr>
            <w:r>
              <w:rPr>
                <w:b/>
              </w:rPr>
              <w:t>16</w:t>
            </w:r>
          </w:p>
        </w:tc>
        <w:tc>
          <w:tcPr>
            <w:tcW w:w="2667" w:type="dxa"/>
          </w:tcPr>
          <w:p w:rsidR="00EF389E" w:rsidRPr="00BD0940" w:rsidRDefault="00BD0940" w:rsidP="00EF46B4">
            <w:pPr>
              <w:spacing w:line="360" w:lineRule="auto"/>
              <w:jc w:val="center"/>
            </w:pPr>
            <w:r>
              <w:t>Почта</w:t>
            </w:r>
          </w:p>
        </w:tc>
        <w:tc>
          <w:tcPr>
            <w:tcW w:w="6344" w:type="dxa"/>
          </w:tcPr>
          <w:p w:rsidR="00EF389E" w:rsidRPr="00BD0940" w:rsidRDefault="00BD0940" w:rsidP="00BD0940">
            <w:pPr>
              <w:spacing w:line="360" w:lineRule="auto"/>
            </w:pPr>
            <w:r>
              <w:t xml:space="preserve">                        115</w:t>
            </w:r>
            <w:proofErr w:type="spellStart"/>
            <w:r>
              <w:rPr>
                <w:lang w:val="en-US"/>
              </w:rPr>
              <w:t>ds</w:t>
            </w:r>
            <w:proofErr w:type="spellEnd"/>
            <w:r>
              <w:t>@</w:t>
            </w:r>
            <w:r>
              <w:rPr>
                <w:lang w:val="en-US"/>
              </w:rPr>
              <w:t>mail</w:t>
            </w:r>
            <w:r>
              <w:t>.</w:t>
            </w:r>
            <w:proofErr w:type="spellStart"/>
            <w:r>
              <w:rPr>
                <w:lang w:val="en-US"/>
              </w:rPr>
              <w:t>ru</w:t>
            </w:r>
            <w:proofErr w:type="spellEnd"/>
            <w:r>
              <w:t>0</w:t>
            </w:r>
          </w:p>
        </w:tc>
      </w:tr>
      <w:tr w:rsidR="00EF389E" w:rsidTr="00251501">
        <w:tc>
          <w:tcPr>
            <w:tcW w:w="560" w:type="dxa"/>
            <w:gridSpan w:val="2"/>
          </w:tcPr>
          <w:p w:rsidR="00EF389E" w:rsidRDefault="00BD0940" w:rsidP="00EF46B4">
            <w:pPr>
              <w:spacing w:line="360" w:lineRule="auto"/>
              <w:jc w:val="center"/>
              <w:rPr>
                <w:b/>
              </w:rPr>
            </w:pPr>
            <w:r>
              <w:rPr>
                <w:b/>
              </w:rPr>
              <w:t>17</w:t>
            </w:r>
          </w:p>
        </w:tc>
        <w:tc>
          <w:tcPr>
            <w:tcW w:w="2667" w:type="dxa"/>
          </w:tcPr>
          <w:p w:rsidR="00EF389E" w:rsidRPr="00BD0940" w:rsidRDefault="00BD0940" w:rsidP="00EF46B4">
            <w:pPr>
              <w:spacing w:line="360" w:lineRule="auto"/>
              <w:jc w:val="center"/>
            </w:pPr>
            <w:r>
              <w:t>Социальное партнерство</w:t>
            </w:r>
          </w:p>
        </w:tc>
        <w:tc>
          <w:tcPr>
            <w:tcW w:w="6344" w:type="dxa"/>
          </w:tcPr>
          <w:p w:rsidR="00EF389E" w:rsidRPr="00EF389E" w:rsidRDefault="00BD0940" w:rsidP="00BD0940">
            <w:r>
              <w:t xml:space="preserve">В дошкольном учреждении созданы традиции социального партнерства </w:t>
            </w:r>
            <w:proofErr w:type="gramStart"/>
            <w:r>
              <w:t>с</w:t>
            </w:r>
            <w:proofErr w:type="gramEnd"/>
            <w:r>
              <w:t xml:space="preserve"> </w:t>
            </w:r>
            <w:proofErr w:type="gramStart"/>
            <w:r>
              <w:t>коллективам</w:t>
            </w:r>
            <w:proofErr w:type="gramEnd"/>
            <w:r>
              <w:t xml:space="preserve"> МБДОУ № 107, МБДОУ № 70, школой № 75, с  Областным краеведческим музеем  (отдел природы),  с ГАУК Иркутским областным краеведческим музеем,  ГБПОУ ИО «ИРКПО</w:t>
            </w:r>
            <w:r w:rsidR="00A564AD">
              <w:t>»,</w:t>
            </w:r>
            <w:r w:rsidR="00C6780F">
              <w:t xml:space="preserve"> МБУК « МИГИ им. </w:t>
            </w:r>
            <w:proofErr w:type="spellStart"/>
            <w:r w:rsidR="00C6780F">
              <w:t>А.М.Сибирякова</w:t>
            </w:r>
            <w:proofErr w:type="spellEnd"/>
            <w:r w:rsidR="00C6780F">
              <w:t>», филиал «Дом ремесел»</w:t>
            </w:r>
          </w:p>
        </w:tc>
      </w:tr>
    </w:tbl>
    <w:p w:rsidR="004E3252" w:rsidRDefault="004E3252" w:rsidP="00B44BD2">
      <w:pPr>
        <w:spacing w:line="360" w:lineRule="auto"/>
        <w:jc w:val="center"/>
        <w:rPr>
          <w:b/>
        </w:rPr>
      </w:pPr>
    </w:p>
    <w:p w:rsidR="00D26FBA" w:rsidRDefault="00D26FBA" w:rsidP="00B44BD2">
      <w:pPr>
        <w:spacing w:line="360" w:lineRule="auto"/>
        <w:jc w:val="center"/>
        <w:rPr>
          <w:b/>
        </w:rPr>
      </w:pPr>
    </w:p>
    <w:p w:rsidR="00D26FBA" w:rsidRDefault="00D26FBA" w:rsidP="00B44BD2">
      <w:pPr>
        <w:spacing w:line="360" w:lineRule="auto"/>
        <w:jc w:val="center"/>
        <w:rPr>
          <w:b/>
        </w:rPr>
      </w:pPr>
    </w:p>
    <w:p w:rsidR="00D26FBA" w:rsidRDefault="00D26FBA" w:rsidP="00B44BD2">
      <w:pPr>
        <w:spacing w:line="360" w:lineRule="auto"/>
        <w:jc w:val="center"/>
        <w:rPr>
          <w:b/>
        </w:rPr>
      </w:pPr>
    </w:p>
    <w:p w:rsidR="00D26FBA" w:rsidRDefault="00D26FBA" w:rsidP="00B44BD2">
      <w:pPr>
        <w:spacing w:line="360" w:lineRule="auto"/>
        <w:jc w:val="center"/>
        <w:rPr>
          <w:b/>
        </w:rPr>
      </w:pPr>
    </w:p>
    <w:p w:rsidR="00D26FBA" w:rsidRDefault="00D26FBA" w:rsidP="00B44BD2">
      <w:pPr>
        <w:spacing w:line="360" w:lineRule="auto"/>
        <w:jc w:val="center"/>
        <w:rPr>
          <w:b/>
        </w:rPr>
      </w:pPr>
    </w:p>
    <w:p w:rsidR="00B44BD2" w:rsidRDefault="00B44BD2" w:rsidP="00B44BD2">
      <w:pPr>
        <w:jc w:val="both"/>
        <w:rPr>
          <w:b/>
        </w:rPr>
      </w:pPr>
      <w:r>
        <w:rPr>
          <w:b/>
        </w:rPr>
        <w:t xml:space="preserve">2.1.5.5. Режим работы ДОУ. </w:t>
      </w:r>
    </w:p>
    <w:p w:rsidR="00B44BD2" w:rsidRDefault="00B44BD2" w:rsidP="00B44BD2">
      <w:pPr>
        <w:jc w:val="both"/>
      </w:pPr>
      <w:r>
        <w:t xml:space="preserve">        Деятельность ДОУ в режиме развития – целенаправленный, закономерный, непрерывный и необратимый процесс перехода учреждения в качественно новое состояние, характеризующийся </w:t>
      </w:r>
      <w:proofErr w:type="spellStart"/>
      <w:r>
        <w:t>разноуровневой</w:t>
      </w:r>
      <w:proofErr w:type="spellEnd"/>
      <w:r>
        <w:t xml:space="preserve"> организацией, культурно – творческой направленностью и  использованием  постоянно  развивающегося потенциала развития. </w:t>
      </w:r>
    </w:p>
    <w:p w:rsidR="00B44BD2" w:rsidRDefault="00B44BD2" w:rsidP="00B44BD2">
      <w:pPr>
        <w:jc w:val="both"/>
      </w:pPr>
      <w:r>
        <w:t xml:space="preserve">      Детский сад работает с понедельника по пятницу с</w:t>
      </w:r>
      <w:proofErr w:type="gramStart"/>
      <w:r>
        <w:t>7</w:t>
      </w:r>
      <w:proofErr w:type="gramEnd"/>
      <w:r>
        <w:t xml:space="preserve">.00 до 19.00. Гибкость режима проявляется  к детям, посещающим музыкальную школу, спортивные секции, художественные школы. Продолжительность занятий от 15 до 30 минут, среднее их </w:t>
      </w:r>
      <w:r>
        <w:lastRenderedPageBreak/>
        <w:t>количество от 1 до 3 в соответствии с требованиями к максимальной нагрузке. Объем недельной образовательной нагрузки регламентируется  Санитарными правилами и нормами (</w:t>
      </w:r>
      <w:proofErr w:type="spellStart"/>
      <w:r>
        <w:t>СанПиН</w:t>
      </w:r>
      <w:proofErr w:type="spellEnd"/>
      <w:r>
        <w:t xml:space="preserve"> 2.4.1.3049-13)</w:t>
      </w:r>
    </w:p>
    <w:p w:rsidR="00B44BD2" w:rsidRDefault="00B44BD2" w:rsidP="00B44BD2">
      <w:pPr>
        <w:jc w:val="both"/>
      </w:pPr>
    </w:p>
    <w:p w:rsidR="00B44BD2" w:rsidRDefault="00B44BD2" w:rsidP="00B44BD2">
      <w:pPr>
        <w:jc w:val="center"/>
        <w:rPr>
          <w:b/>
        </w:rPr>
      </w:pPr>
      <w:r>
        <w:rPr>
          <w:b/>
        </w:rPr>
        <w:t>Объем недельной образовательной нагрузки</w:t>
      </w:r>
    </w:p>
    <w:p w:rsidR="00B44BD2" w:rsidRDefault="00B44BD2" w:rsidP="00B44BD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7"/>
        <w:gridCol w:w="1385"/>
        <w:gridCol w:w="1363"/>
        <w:gridCol w:w="1353"/>
        <w:gridCol w:w="2058"/>
      </w:tblGrid>
      <w:tr w:rsidR="008351F9" w:rsidTr="008351F9">
        <w:tc>
          <w:tcPr>
            <w:tcW w:w="2027" w:type="dxa"/>
            <w:tcBorders>
              <w:top w:val="single" w:sz="4" w:space="0" w:color="auto"/>
              <w:left w:val="single" w:sz="4" w:space="0" w:color="auto"/>
              <w:bottom w:val="single" w:sz="4" w:space="0" w:color="auto"/>
              <w:right w:val="single" w:sz="4" w:space="0" w:color="auto"/>
            </w:tcBorders>
            <w:hideMark/>
          </w:tcPr>
          <w:p w:rsidR="008351F9" w:rsidRDefault="008351F9">
            <w:pPr>
              <w:jc w:val="center"/>
            </w:pPr>
            <w:r>
              <w:t>содержание</w:t>
            </w:r>
          </w:p>
        </w:tc>
        <w:tc>
          <w:tcPr>
            <w:tcW w:w="1385" w:type="dxa"/>
            <w:tcBorders>
              <w:top w:val="single" w:sz="4" w:space="0" w:color="auto"/>
              <w:left w:val="single" w:sz="4" w:space="0" w:color="auto"/>
              <w:bottom w:val="single" w:sz="4" w:space="0" w:color="auto"/>
              <w:right w:val="single" w:sz="4" w:space="0" w:color="auto"/>
            </w:tcBorders>
            <w:hideMark/>
          </w:tcPr>
          <w:p w:rsidR="008351F9" w:rsidRDefault="008351F9">
            <w:pPr>
              <w:jc w:val="center"/>
            </w:pPr>
            <w:r>
              <w:t>Вторая младшая группа</w:t>
            </w:r>
          </w:p>
        </w:tc>
        <w:tc>
          <w:tcPr>
            <w:tcW w:w="1363" w:type="dxa"/>
            <w:tcBorders>
              <w:top w:val="single" w:sz="4" w:space="0" w:color="auto"/>
              <w:left w:val="single" w:sz="4" w:space="0" w:color="auto"/>
              <w:bottom w:val="single" w:sz="4" w:space="0" w:color="auto"/>
              <w:right w:val="single" w:sz="4" w:space="0" w:color="auto"/>
            </w:tcBorders>
            <w:hideMark/>
          </w:tcPr>
          <w:p w:rsidR="008351F9" w:rsidRDefault="008351F9">
            <w:pPr>
              <w:jc w:val="center"/>
            </w:pPr>
            <w:r>
              <w:t xml:space="preserve">Средняя группа </w:t>
            </w:r>
          </w:p>
        </w:tc>
        <w:tc>
          <w:tcPr>
            <w:tcW w:w="1353" w:type="dxa"/>
            <w:tcBorders>
              <w:top w:val="single" w:sz="4" w:space="0" w:color="auto"/>
              <w:left w:val="single" w:sz="4" w:space="0" w:color="auto"/>
              <w:bottom w:val="single" w:sz="4" w:space="0" w:color="auto"/>
              <w:right w:val="single" w:sz="4" w:space="0" w:color="auto"/>
            </w:tcBorders>
            <w:hideMark/>
          </w:tcPr>
          <w:p w:rsidR="008351F9" w:rsidRDefault="008351F9">
            <w:pPr>
              <w:jc w:val="center"/>
            </w:pPr>
            <w:r>
              <w:t>старшая группа</w:t>
            </w:r>
          </w:p>
        </w:tc>
        <w:tc>
          <w:tcPr>
            <w:tcW w:w="2058" w:type="dxa"/>
            <w:tcBorders>
              <w:top w:val="single" w:sz="4" w:space="0" w:color="auto"/>
              <w:left w:val="single" w:sz="4" w:space="0" w:color="auto"/>
              <w:bottom w:val="single" w:sz="4" w:space="0" w:color="auto"/>
              <w:right w:val="single" w:sz="4" w:space="0" w:color="auto"/>
            </w:tcBorders>
            <w:hideMark/>
          </w:tcPr>
          <w:p w:rsidR="008351F9" w:rsidRDefault="008351F9">
            <w:pPr>
              <w:jc w:val="center"/>
            </w:pPr>
            <w:r>
              <w:t>подготовительная группа</w:t>
            </w:r>
          </w:p>
        </w:tc>
      </w:tr>
      <w:tr w:rsidR="008351F9" w:rsidTr="008351F9">
        <w:tc>
          <w:tcPr>
            <w:tcW w:w="2027" w:type="dxa"/>
            <w:tcBorders>
              <w:top w:val="single" w:sz="4" w:space="0" w:color="auto"/>
              <w:left w:val="single" w:sz="4" w:space="0" w:color="auto"/>
              <w:bottom w:val="single" w:sz="4" w:space="0" w:color="auto"/>
              <w:right w:val="single" w:sz="4" w:space="0" w:color="auto"/>
            </w:tcBorders>
            <w:hideMark/>
          </w:tcPr>
          <w:p w:rsidR="008351F9" w:rsidRDefault="008351F9">
            <w:pPr>
              <w:jc w:val="center"/>
            </w:pPr>
            <w:r>
              <w:t>Максимально допустимый объем недельной образовательной нагрузки (НОН), включая реализацию образовательных услуг</w:t>
            </w:r>
          </w:p>
        </w:tc>
        <w:tc>
          <w:tcPr>
            <w:tcW w:w="1385" w:type="dxa"/>
            <w:tcBorders>
              <w:top w:val="single" w:sz="4" w:space="0" w:color="auto"/>
              <w:left w:val="single" w:sz="4" w:space="0" w:color="auto"/>
              <w:bottom w:val="single" w:sz="4" w:space="0" w:color="auto"/>
              <w:right w:val="single" w:sz="4" w:space="0" w:color="auto"/>
            </w:tcBorders>
          </w:tcPr>
          <w:p w:rsidR="008351F9" w:rsidRDefault="008351F9">
            <w:pPr>
              <w:jc w:val="center"/>
            </w:pPr>
          </w:p>
          <w:p w:rsidR="008351F9" w:rsidRDefault="008351F9">
            <w:pPr>
              <w:jc w:val="center"/>
            </w:pPr>
          </w:p>
          <w:p w:rsidR="008351F9" w:rsidRDefault="008351F9">
            <w:pPr>
              <w:jc w:val="center"/>
            </w:pPr>
          </w:p>
          <w:p w:rsidR="008351F9" w:rsidRDefault="008351F9">
            <w:pPr>
              <w:jc w:val="center"/>
            </w:pPr>
            <w:r>
              <w:t>2 часа 45минут</w:t>
            </w:r>
          </w:p>
        </w:tc>
        <w:tc>
          <w:tcPr>
            <w:tcW w:w="1363" w:type="dxa"/>
            <w:tcBorders>
              <w:top w:val="single" w:sz="4" w:space="0" w:color="auto"/>
              <w:left w:val="single" w:sz="4" w:space="0" w:color="auto"/>
              <w:bottom w:val="single" w:sz="4" w:space="0" w:color="auto"/>
              <w:right w:val="single" w:sz="4" w:space="0" w:color="auto"/>
            </w:tcBorders>
          </w:tcPr>
          <w:p w:rsidR="008351F9" w:rsidRDefault="008351F9">
            <w:pPr>
              <w:jc w:val="center"/>
            </w:pPr>
          </w:p>
          <w:p w:rsidR="008351F9" w:rsidRDefault="008351F9">
            <w:pPr>
              <w:jc w:val="center"/>
            </w:pPr>
          </w:p>
          <w:p w:rsidR="008351F9" w:rsidRDefault="008351F9">
            <w:pPr>
              <w:jc w:val="center"/>
            </w:pPr>
          </w:p>
          <w:p w:rsidR="008351F9" w:rsidRDefault="008351F9">
            <w:pPr>
              <w:jc w:val="center"/>
            </w:pPr>
            <w:r>
              <w:t>4 часа</w:t>
            </w:r>
          </w:p>
        </w:tc>
        <w:tc>
          <w:tcPr>
            <w:tcW w:w="1353" w:type="dxa"/>
            <w:tcBorders>
              <w:top w:val="single" w:sz="4" w:space="0" w:color="auto"/>
              <w:left w:val="single" w:sz="4" w:space="0" w:color="auto"/>
              <w:bottom w:val="single" w:sz="4" w:space="0" w:color="auto"/>
              <w:right w:val="single" w:sz="4" w:space="0" w:color="auto"/>
            </w:tcBorders>
          </w:tcPr>
          <w:p w:rsidR="008351F9" w:rsidRDefault="008351F9">
            <w:pPr>
              <w:jc w:val="center"/>
            </w:pPr>
          </w:p>
          <w:p w:rsidR="008351F9" w:rsidRDefault="008351F9">
            <w:pPr>
              <w:jc w:val="center"/>
            </w:pPr>
          </w:p>
          <w:p w:rsidR="008351F9" w:rsidRDefault="008351F9">
            <w:pPr>
              <w:jc w:val="center"/>
            </w:pPr>
          </w:p>
          <w:p w:rsidR="008351F9" w:rsidRDefault="008351F9">
            <w:pPr>
              <w:jc w:val="center"/>
            </w:pPr>
            <w:r>
              <w:t>6 часов 15 минут</w:t>
            </w:r>
          </w:p>
        </w:tc>
        <w:tc>
          <w:tcPr>
            <w:tcW w:w="2058" w:type="dxa"/>
            <w:tcBorders>
              <w:top w:val="single" w:sz="4" w:space="0" w:color="auto"/>
              <w:left w:val="single" w:sz="4" w:space="0" w:color="auto"/>
              <w:bottom w:val="single" w:sz="4" w:space="0" w:color="auto"/>
              <w:right w:val="single" w:sz="4" w:space="0" w:color="auto"/>
            </w:tcBorders>
          </w:tcPr>
          <w:p w:rsidR="008351F9" w:rsidRDefault="008351F9">
            <w:pPr>
              <w:jc w:val="center"/>
            </w:pPr>
          </w:p>
          <w:p w:rsidR="008351F9" w:rsidRDefault="008351F9">
            <w:pPr>
              <w:jc w:val="center"/>
            </w:pPr>
          </w:p>
          <w:p w:rsidR="008351F9" w:rsidRDefault="008351F9">
            <w:pPr>
              <w:jc w:val="center"/>
            </w:pPr>
          </w:p>
          <w:p w:rsidR="008351F9" w:rsidRDefault="008351F9">
            <w:pPr>
              <w:jc w:val="center"/>
            </w:pPr>
            <w:r>
              <w:t>8 часов 30 минут</w:t>
            </w:r>
          </w:p>
        </w:tc>
      </w:tr>
      <w:tr w:rsidR="008351F9" w:rsidTr="008351F9">
        <w:trPr>
          <w:trHeight w:val="620"/>
        </w:trPr>
        <w:tc>
          <w:tcPr>
            <w:tcW w:w="2027" w:type="dxa"/>
            <w:vMerge w:val="restart"/>
            <w:tcBorders>
              <w:top w:val="single" w:sz="4" w:space="0" w:color="auto"/>
              <w:left w:val="single" w:sz="4" w:space="0" w:color="auto"/>
              <w:bottom w:val="single" w:sz="4" w:space="0" w:color="auto"/>
              <w:right w:val="single" w:sz="4" w:space="0" w:color="auto"/>
            </w:tcBorders>
            <w:hideMark/>
          </w:tcPr>
          <w:p w:rsidR="008351F9" w:rsidRDefault="008351F9">
            <w:pPr>
              <w:jc w:val="center"/>
            </w:pPr>
            <w:r>
              <w:t>Регламент образовательного процесса (первая и вторая половина дня)</w:t>
            </w:r>
          </w:p>
        </w:tc>
        <w:tc>
          <w:tcPr>
            <w:tcW w:w="1385" w:type="dxa"/>
            <w:tcBorders>
              <w:top w:val="single" w:sz="4" w:space="0" w:color="auto"/>
              <w:left w:val="single" w:sz="4" w:space="0" w:color="auto"/>
              <w:bottom w:val="single" w:sz="4" w:space="0" w:color="auto"/>
              <w:right w:val="single" w:sz="4" w:space="0" w:color="auto"/>
            </w:tcBorders>
            <w:hideMark/>
          </w:tcPr>
          <w:p w:rsidR="008351F9" w:rsidRDefault="008351F9">
            <w:pPr>
              <w:jc w:val="center"/>
            </w:pPr>
            <w:r>
              <w:t>30 минут</w:t>
            </w:r>
          </w:p>
        </w:tc>
        <w:tc>
          <w:tcPr>
            <w:tcW w:w="1363" w:type="dxa"/>
            <w:tcBorders>
              <w:top w:val="single" w:sz="4" w:space="0" w:color="auto"/>
              <w:left w:val="single" w:sz="4" w:space="0" w:color="auto"/>
              <w:bottom w:val="single" w:sz="4" w:space="0" w:color="auto"/>
              <w:right w:val="single" w:sz="4" w:space="0" w:color="auto"/>
            </w:tcBorders>
            <w:hideMark/>
          </w:tcPr>
          <w:p w:rsidR="008351F9" w:rsidRDefault="008351F9">
            <w:pPr>
              <w:jc w:val="center"/>
            </w:pPr>
            <w:r>
              <w:t>40 минут</w:t>
            </w:r>
          </w:p>
        </w:tc>
        <w:tc>
          <w:tcPr>
            <w:tcW w:w="1353" w:type="dxa"/>
            <w:tcBorders>
              <w:top w:val="single" w:sz="4" w:space="0" w:color="auto"/>
              <w:left w:val="single" w:sz="4" w:space="0" w:color="auto"/>
              <w:bottom w:val="single" w:sz="4" w:space="0" w:color="auto"/>
              <w:right w:val="single" w:sz="4" w:space="0" w:color="auto"/>
            </w:tcBorders>
            <w:hideMark/>
          </w:tcPr>
          <w:p w:rsidR="008351F9" w:rsidRDefault="008351F9">
            <w:pPr>
              <w:jc w:val="center"/>
            </w:pPr>
            <w:r>
              <w:t>50 минут</w:t>
            </w:r>
          </w:p>
        </w:tc>
        <w:tc>
          <w:tcPr>
            <w:tcW w:w="2058" w:type="dxa"/>
            <w:tcBorders>
              <w:top w:val="single" w:sz="4" w:space="0" w:color="auto"/>
              <w:left w:val="single" w:sz="4" w:space="0" w:color="auto"/>
              <w:bottom w:val="single" w:sz="4" w:space="0" w:color="auto"/>
              <w:right w:val="single" w:sz="4" w:space="0" w:color="auto"/>
            </w:tcBorders>
            <w:hideMark/>
          </w:tcPr>
          <w:p w:rsidR="008351F9" w:rsidRDefault="008351F9">
            <w:pPr>
              <w:jc w:val="center"/>
            </w:pPr>
            <w:r>
              <w:t xml:space="preserve">1 час </w:t>
            </w:r>
          </w:p>
          <w:p w:rsidR="008351F9" w:rsidRDefault="008351F9">
            <w:pPr>
              <w:jc w:val="center"/>
            </w:pPr>
            <w:r>
              <w:t>30 минут</w:t>
            </w:r>
          </w:p>
        </w:tc>
      </w:tr>
      <w:tr w:rsidR="008351F9" w:rsidTr="008351F9">
        <w:trPr>
          <w:trHeight w:val="7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51F9" w:rsidRDefault="008351F9"/>
        </w:tc>
        <w:tc>
          <w:tcPr>
            <w:tcW w:w="1385" w:type="dxa"/>
            <w:tcBorders>
              <w:top w:val="single" w:sz="4" w:space="0" w:color="auto"/>
              <w:left w:val="single" w:sz="4" w:space="0" w:color="auto"/>
              <w:bottom w:val="single" w:sz="4" w:space="0" w:color="auto"/>
              <w:right w:val="single" w:sz="4" w:space="0" w:color="auto"/>
            </w:tcBorders>
          </w:tcPr>
          <w:p w:rsidR="008351F9" w:rsidRDefault="008351F9">
            <w:pPr>
              <w:jc w:val="center"/>
            </w:pPr>
          </w:p>
        </w:tc>
        <w:tc>
          <w:tcPr>
            <w:tcW w:w="1363" w:type="dxa"/>
            <w:tcBorders>
              <w:top w:val="single" w:sz="4" w:space="0" w:color="auto"/>
              <w:left w:val="single" w:sz="4" w:space="0" w:color="auto"/>
              <w:bottom w:val="single" w:sz="4" w:space="0" w:color="auto"/>
              <w:right w:val="single" w:sz="4" w:space="0" w:color="auto"/>
            </w:tcBorders>
          </w:tcPr>
          <w:p w:rsidR="008351F9" w:rsidRDefault="008351F9">
            <w:pPr>
              <w:jc w:val="center"/>
            </w:pPr>
          </w:p>
        </w:tc>
        <w:tc>
          <w:tcPr>
            <w:tcW w:w="1353" w:type="dxa"/>
            <w:tcBorders>
              <w:top w:val="single" w:sz="4" w:space="0" w:color="auto"/>
              <w:left w:val="single" w:sz="4" w:space="0" w:color="auto"/>
              <w:bottom w:val="single" w:sz="4" w:space="0" w:color="auto"/>
              <w:right w:val="single" w:sz="4" w:space="0" w:color="auto"/>
            </w:tcBorders>
            <w:hideMark/>
          </w:tcPr>
          <w:p w:rsidR="008351F9" w:rsidRDefault="008351F9">
            <w:pPr>
              <w:jc w:val="center"/>
            </w:pPr>
            <w:r>
              <w:t>25 минут</w:t>
            </w:r>
          </w:p>
        </w:tc>
        <w:tc>
          <w:tcPr>
            <w:tcW w:w="2058" w:type="dxa"/>
            <w:tcBorders>
              <w:top w:val="single" w:sz="4" w:space="0" w:color="auto"/>
              <w:left w:val="single" w:sz="4" w:space="0" w:color="auto"/>
              <w:bottom w:val="single" w:sz="4" w:space="0" w:color="auto"/>
              <w:right w:val="single" w:sz="4" w:space="0" w:color="auto"/>
            </w:tcBorders>
            <w:hideMark/>
          </w:tcPr>
          <w:p w:rsidR="008351F9" w:rsidRDefault="008351F9">
            <w:pPr>
              <w:jc w:val="center"/>
            </w:pPr>
            <w:r>
              <w:t>30 минут</w:t>
            </w:r>
          </w:p>
        </w:tc>
      </w:tr>
    </w:tbl>
    <w:p w:rsidR="00B44BD2" w:rsidRDefault="00B44BD2" w:rsidP="00B44BD2">
      <w:pPr>
        <w:jc w:val="center"/>
        <w:rPr>
          <w:b/>
        </w:rPr>
      </w:pPr>
    </w:p>
    <w:p w:rsidR="00B44BD2" w:rsidRDefault="00B44BD2" w:rsidP="00B44BD2">
      <w:r>
        <w:rPr>
          <w:b/>
        </w:rPr>
        <w:t>Определено</w:t>
      </w:r>
      <w:proofErr w:type="gramStart"/>
      <w:r>
        <w:rPr>
          <w:b/>
        </w:rPr>
        <w:t xml:space="preserve"> :</w:t>
      </w:r>
      <w:proofErr w:type="gramEnd"/>
      <w:r>
        <w:rPr>
          <w:b/>
        </w:rPr>
        <w:t xml:space="preserve">  </w:t>
      </w:r>
      <w:r>
        <w:t xml:space="preserve"> социальные условия микрорайона способствуют успешной социализации воспитанников ДОУ. Педагоги имеют возможность знакомить дошкольников с социальной действительностью, не покидая пределов микрорайона поселка Энергетиков.  </w:t>
      </w:r>
    </w:p>
    <w:p w:rsidR="00B44BD2" w:rsidRDefault="00B44BD2" w:rsidP="00B44BD2">
      <w:pPr>
        <w:rPr>
          <w:b/>
        </w:rPr>
      </w:pPr>
    </w:p>
    <w:p w:rsidR="00B44BD2" w:rsidRDefault="00B44BD2" w:rsidP="00B44BD2">
      <w:r>
        <w:rPr>
          <w:b/>
        </w:rPr>
        <w:t>2. 1.5.6.  Контингент воспитанников</w:t>
      </w:r>
    </w:p>
    <w:p w:rsidR="00B44BD2" w:rsidRDefault="00B44BD2" w:rsidP="00B44BD2">
      <w:pPr>
        <w:jc w:val="both"/>
      </w:pPr>
      <w:r>
        <w:t xml:space="preserve">       В детском саду  работает 6 групп, котор</w:t>
      </w:r>
      <w:r w:rsidR="008351F9">
        <w:t>ые посещают дети в возрасте от 3</w:t>
      </w:r>
      <w:r>
        <w:t xml:space="preserve"> до 7 лет. </w:t>
      </w:r>
    </w:p>
    <w:p w:rsidR="00B44BD2" w:rsidRDefault="00B44BD2" w:rsidP="00B44BD2">
      <w:pPr>
        <w:jc w:val="both"/>
      </w:pPr>
      <w:r>
        <w:t xml:space="preserve">       Основной структурной единицей ДОУ являются группы детей дошкольного возраста. Все  группы для детей дошкольного возраста относятся к </w:t>
      </w:r>
      <w:proofErr w:type="spellStart"/>
      <w:r>
        <w:t>общеразвивающему</w:t>
      </w:r>
      <w:proofErr w:type="spellEnd"/>
      <w:r>
        <w:t xml:space="preserve"> виду направленности. </w:t>
      </w:r>
    </w:p>
    <w:p w:rsidR="00B44BD2" w:rsidRDefault="00B44BD2" w:rsidP="00B44BD2">
      <w:pPr>
        <w:ind w:firstLine="709"/>
        <w:jc w:val="both"/>
        <w:rPr>
          <w:b/>
        </w:rPr>
      </w:pPr>
      <w:r>
        <w:t xml:space="preserve">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 </w:t>
      </w:r>
    </w:p>
    <w:p w:rsidR="00B44BD2" w:rsidRDefault="00B44BD2" w:rsidP="00B44BD2">
      <w:pPr>
        <w:ind w:left="501"/>
        <w:jc w:val="center"/>
      </w:pPr>
      <w:r>
        <w:rPr>
          <w:b/>
        </w:rPr>
        <w:t>Возрастные и индивидуальные особенности  контингента детей, воспитывающихся в образовательном учреждении</w:t>
      </w:r>
    </w:p>
    <w:p w:rsidR="00B44BD2" w:rsidRDefault="008351F9" w:rsidP="00B44BD2">
      <w:pPr>
        <w:jc w:val="center"/>
      </w:pPr>
      <w:r>
        <w:t>На 1 апреля  2017</w:t>
      </w:r>
      <w:r w:rsidR="00B44BD2">
        <w:t xml:space="preserve"> года в МБДОУ функционирует 6 групп, из них:</w:t>
      </w:r>
    </w:p>
    <w:p w:rsidR="00B44BD2" w:rsidRDefault="00B44BD2" w:rsidP="00B44BD2">
      <w:pPr>
        <w:pStyle w:val="a5"/>
        <w:spacing w:before="0" w:beforeAutospacing="0" w:after="0" w:afterAutospacing="0"/>
        <w:ind w:firstLine="540"/>
        <w:jc w:val="both"/>
        <w:rPr>
          <w:color w:val="auto"/>
        </w:rPr>
      </w:pPr>
      <w:r>
        <w:rPr>
          <w:color w:val="auto"/>
        </w:rPr>
        <w:t xml:space="preserve">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7"/>
        <w:gridCol w:w="1553"/>
        <w:gridCol w:w="1755"/>
        <w:gridCol w:w="1635"/>
        <w:gridCol w:w="1568"/>
        <w:gridCol w:w="1523"/>
      </w:tblGrid>
      <w:tr w:rsidR="00B44BD2" w:rsidTr="00B44BD2">
        <w:tc>
          <w:tcPr>
            <w:tcW w:w="1549" w:type="dxa"/>
            <w:tcBorders>
              <w:top w:val="single" w:sz="4" w:space="0" w:color="auto"/>
              <w:left w:val="single" w:sz="4" w:space="0" w:color="auto"/>
              <w:bottom w:val="single" w:sz="4" w:space="0" w:color="auto"/>
              <w:right w:val="single" w:sz="4" w:space="0" w:color="auto"/>
            </w:tcBorders>
            <w:hideMark/>
          </w:tcPr>
          <w:p w:rsidR="00B44BD2" w:rsidRDefault="00B44BD2">
            <w:pPr>
              <w:jc w:val="both"/>
              <w:rPr>
                <w:b/>
              </w:rPr>
            </w:pPr>
            <w:proofErr w:type="spellStart"/>
            <w:r>
              <w:rPr>
                <w:b/>
                <w:sz w:val="22"/>
                <w:szCs w:val="22"/>
              </w:rPr>
              <w:t>Разновоз</w:t>
            </w:r>
            <w:proofErr w:type="spellEnd"/>
          </w:p>
          <w:p w:rsidR="00B44BD2" w:rsidRDefault="00B44BD2">
            <w:pPr>
              <w:jc w:val="both"/>
              <w:rPr>
                <w:b/>
              </w:rPr>
            </w:pPr>
            <w:proofErr w:type="spellStart"/>
            <w:r>
              <w:rPr>
                <w:b/>
                <w:sz w:val="22"/>
                <w:szCs w:val="22"/>
              </w:rPr>
              <w:t>астная</w:t>
            </w:r>
            <w:proofErr w:type="spellEnd"/>
          </w:p>
          <w:p w:rsidR="00B44BD2" w:rsidRDefault="00B44BD2">
            <w:pPr>
              <w:jc w:val="both"/>
              <w:rPr>
                <w:b/>
                <w:lang w:eastAsia="en-US" w:bidi="en-US"/>
              </w:rPr>
            </w:pPr>
            <w:r>
              <w:rPr>
                <w:b/>
                <w:sz w:val="22"/>
                <w:szCs w:val="22"/>
                <w:lang w:eastAsia="en-US" w:bidi="en-US"/>
              </w:rPr>
              <w:t>группа</w:t>
            </w:r>
          </w:p>
        </w:tc>
        <w:tc>
          <w:tcPr>
            <w:tcW w:w="1564" w:type="dxa"/>
            <w:tcBorders>
              <w:top w:val="single" w:sz="4" w:space="0" w:color="auto"/>
              <w:left w:val="single" w:sz="4" w:space="0" w:color="auto"/>
              <w:bottom w:val="single" w:sz="4" w:space="0" w:color="auto"/>
              <w:right w:val="single" w:sz="4" w:space="0" w:color="auto"/>
            </w:tcBorders>
            <w:hideMark/>
          </w:tcPr>
          <w:p w:rsidR="00B44BD2" w:rsidRDefault="00B44BD2">
            <w:pPr>
              <w:ind w:firstLine="3"/>
              <w:jc w:val="both"/>
              <w:rPr>
                <w:b/>
                <w:lang w:eastAsia="en-US" w:bidi="en-US"/>
              </w:rPr>
            </w:pPr>
            <w:proofErr w:type="spellStart"/>
            <w:r>
              <w:rPr>
                <w:b/>
                <w:sz w:val="22"/>
                <w:szCs w:val="22"/>
              </w:rPr>
              <w:t>Разново</w:t>
            </w:r>
            <w:proofErr w:type="gramStart"/>
            <w:r>
              <w:rPr>
                <w:b/>
                <w:sz w:val="22"/>
                <w:szCs w:val="22"/>
              </w:rPr>
              <w:t>з</w:t>
            </w:r>
            <w:proofErr w:type="spellEnd"/>
            <w:r>
              <w:rPr>
                <w:b/>
                <w:sz w:val="22"/>
                <w:szCs w:val="22"/>
              </w:rPr>
              <w:t>-</w:t>
            </w:r>
            <w:proofErr w:type="gramEnd"/>
            <w:r>
              <w:rPr>
                <w:b/>
                <w:sz w:val="22"/>
                <w:szCs w:val="22"/>
              </w:rPr>
              <w:t xml:space="preserve"> </w:t>
            </w:r>
            <w:proofErr w:type="spellStart"/>
            <w:r>
              <w:rPr>
                <w:b/>
                <w:sz w:val="22"/>
                <w:szCs w:val="22"/>
              </w:rPr>
              <w:t>растная</w:t>
            </w:r>
            <w:proofErr w:type="spellEnd"/>
          </w:p>
        </w:tc>
        <w:tc>
          <w:tcPr>
            <w:tcW w:w="1798" w:type="dxa"/>
            <w:tcBorders>
              <w:top w:val="single" w:sz="4" w:space="0" w:color="auto"/>
              <w:left w:val="single" w:sz="4" w:space="0" w:color="auto"/>
              <w:bottom w:val="single" w:sz="4" w:space="0" w:color="auto"/>
              <w:right w:val="single" w:sz="4" w:space="0" w:color="auto"/>
            </w:tcBorders>
            <w:hideMark/>
          </w:tcPr>
          <w:p w:rsidR="00B44BD2" w:rsidRDefault="00B44BD2">
            <w:pPr>
              <w:jc w:val="both"/>
              <w:rPr>
                <w:b/>
                <w:lang w:eastAsia="en-US" w:bidi="en-US"/>
              </w:rPr>
            </w:pPr>
            <w:r>
              <w:rPr>
                <w:b/>
                <w:sz w:val="22"/>
                <w:szCs w:val="22"/>
              </w:rPr>
              <w:t>Средняя группа</w:t>
            </w:r>
          </w:p>
        </w:tc>
        <w:tc>
          <w:tcPr>
            <w:tcW w:w="1532" w:type="dxa"/>
            <w:tcBorders>
              <w:top w:val="single" w:sz="4" w:space="0" w:color="auto"/>
              <w:left w:val="single" w:sz="4" w:space="0" w:color="auto"/>
              <w:bottom w:val="single" w:sz="4" w:space="0" w:color="auto"/>
              <w:right w:val="single" w:sz="4" w:space="0" w:color="auto"/>
            </w:tcBorders>
            <w:hideMark/>
          </w:tcPr>
          <w:p w:rsidR="00B44BD2" w:rsidRDefault="00B44BD2">
            <w:pPr>
              <w:jc w:val="both"/>
              <w:rPr>
                <w:b/>
                <w:lang w:eastAsia="en-US" w:bidi="en-US"/>
              </w:rPr>
            </w:pPr>
            <w:r>
              <w:rPr>
                <w:b/>
                <w:sz w:val="22"/>
                <w:szCs w:val="22"/>
              </w:rPr>
              <w:t>Старшая группа</w:t>
            </w:r>
          </w:p>
        </w:tc>
        <w:tc>
          <w:tcPr>
            <w:tcW w:w="1577" w:type="dxa"/>
            <w:tcBorders>
              <w:top w:val="single" w:sz="4" w:space="0" w:color="auto"/>
              <w:left w:val="single" w:sz="4" w:space="0" w:color="auto"/>
              <w:bottom w:val="single" w:sz="4" w:space="0" w:color="auto"/>
              <w:right w:val="single" w:sz="4" w:space="0" w:color="auto"/>
            </w:tcBorders>
            <w:hideMark/>
          </w:tcPr>
          <w:p w:rsidR="00B44BD2" w:rsidRDefault="00B44BD2">
            <w:pPr>
              <w:jc w:val="both"/>
              <w:rPr>
                <w:b/>
                <w:lang w:eastAsia="en-US" w:bidi="en-US"/>
              </w:rPr>
            </w:pPr>
            <w:proofErr w:type="spellStart"/>
            <w:r>
              <w:rPr>
                <w:b/>
                <w:sz w:val="22"/>
                <w:szCs w:val="22"/>
              </w:rPr>
              <w:t>Подгови-тельная</w:t>
            </w:r>
            <w:proofErr w:type="spellEnd"/>
          </w:p>
          <w:p w:rsidR="00B44BD2" w:rsidRDefault="00B44BD2">
            <w:pPr>
              <w:jc w:val="both"/>
              <w:rPr>
                <w:b/>
                <w:lang w:eastAsia="en-US" w:bidi="en-US"/>
              </w:rPr>
            </w:pPr>
            <w:r>
              <w:rPr>
                <w:b/>
                <w:sz w:val="22"/>
                <w:szCs w:val="22"/>
              </w:rPr>
              <w:t>группа</w:t>
            </w:r>
          </w:p>
        </w:tc>
        <w:tc>
          <w:tcPr>
            <w:tcW w:w="1551" w:type="dxa"/>
            <w:tcBorders>
              <w:top w:val="single" w:sz="4" w:space="0" w:color="auto"/>
              <w:left w:val="single" w:sz="4" w:space="0" w:color="auto"/>
              <w:bottom w:val="single" w:sz="4" w:space="0" w:color="auto"/>
              <w:right w:val="single" w:sz="4" w:space="0" w:color="auto"/>
            </w:tcBorders>
            <w:hideMark/>
          </w:tcPr>
          <w:p w:rsidR="00B44BD2" w:rsidRDefault="00B44BD2">
            <w:pPr>
              <w:ind w:firstLine="5"/>
              <w:jc w:val="both"/>
              <w:rPr>
                <w:b/>
                <w:lang w:eastAsia="en-US" w:bidi="en-US"/>
              </w:rPr>
            </w:pPr>
            <w:proofErr w:type="spellStart"/>
            <w:proofErr w:type="gramStart"/>
            <w:r>
              <w:rPr>
                <w:b/>
                <w:sz w:val="22"/>
                <w:szCs w:val="22"/>
              </w:rPr>
              <w:t>Разновоз-растная</w:t>
            </w:r>
            <w:proofErr w:type="spellEnd"/>
            <w:proofErr w:type="gramEnd"/>
            <w:r>
              <w:rPr>
                <w:b/>
                <w:sz w:val="22"/>
                <w:szCs w:val="22"/>
              </w:rPr>
              <w:t xml:space="preserve"> группа</w:t>
            </w:r>
          </w:p>
        </w:tc>
      </w:tr>
      <w:tr w:rsidR="00B44BD2" w:rsidTr="00B44BD2">
        <w:tc>
          <w:tcPr>
            <w:tcW w:w="1549" w:type="dxa"/>
            <w:tcBorders>
              <w:top w:val="single" w:sz="4" w:space="0" w:color="auto"/>
              <w:left w:val="single" w:sz="4" w:space="0" w:color="auto"/>
              <w:bottom w:val="single" w:sz="4" w:space="0" w:color="auto"/>
              <w:right w:val="single" w:sz="4" w:space="0" w:color="auto"/>
            </w:tcBorders>
            <w:hideMark/>
          </w:tcPr>
          <w:p w:rsidR="00B44BD2" w:rsidRDefault="00B44BD2">
            <w:pPr>
              <w:ind w:firstLine="180"/>
              <w:jc w:val="center"/>
              <w:rPr>
                <w:lang w:val="en-US" w:eastAsia="en-US" w:bidi="en-US"/>
              </w:rPr>
            </w:pPr>
            <w:r>
              <w:rPr>
                <w:sz w:val="22"/>
                <w:szCs w:val="22"/>
              </w:rPr>
              <w:t>С 3 до 5  лет</w:t>
            </w:r>
          </w:p>
        </w:tc>
        <w:tc>
          <w:tcPr>
            <w:tcW w:w="1564"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lang w:val="en-US" w:eastAsia="en-US" w:bidi="en-US"/>
              </w:rPr>
            </w:pPr>
            <w:r>
              <w:rPr>
                <w:sz w:val="22"/>
                <w:szCs w:val="22"/>
              </w:rPr>
              <w:t>С 4 до 6 лет</w:t>
            </w:r>
          </w:p>
        </w:tc>
        <w:tc>
          <w:tcPr>
            <w:tcW w:w="1798"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center"/>
              <w:rPr>
                <w:lang w:val="en-US" w:eastAsia="en-US" w:bidi="en-US"/>
              </w:rPr>
            </w:pPr>
            <w:r>
              <w:rPr>
                <w:sz w:val="22"/>
                <w:szCs w:val="22"/>
              </w:rPr>
              <w:t>С 4 до 5 лет</w:t>
            </w:r>
          </w:p>
        </w:tc>
        <w:tc>
          <w:tcPr>
            <w:tcW w:w="1532"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center"/>
              <w:rPr>
                <w:lang w:val="en-US" w:eastAsia="en-US" w:bidi="en-US"/>
              </w:rPr>
            </w:pPr>
            <w:r>
              <w:rPr>
                <w:sz w:val="22"/>
                <w:szCs w:val="22"/>
              </w:rPr>
              <w:t>С 5 до 6 лет</w:t>
            </w:r>
          </w:p>
        </w:tc>
        <w:tc>
          <w:tcPr>
            <w:tcW w:w="1577"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center"/>
              <w:rPr>
                <w:lang w:val="en-US" w:eastAsia="en-US" w:bidi="en-US"/>
              </w:rPr>
            </w:pPr>
            <w:r>
              <w:rPr>
                <w:sz w:val="22"/>
                <w:szCs w:val="22"/>
              </w:rPr>
              <w:t>С 6 до 7 лет</w:t>
            </w:r>
          </w:p>
        </w:tc>
        <w:tc>
          <w:tcPr>
            <w:tcW w:w="1551"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center"/>
              <w:rPr>
                <w:lang w:eastAsia="en-US" w:bidi="en-US"/>
              </w:rPr>
            </w:pPr>
            <w:r>
              <w:rPr>
                <w:sz w:val="22"/>
                <w:szCs w:val="22"/>
              </w:rPr>
              <w:t>С 5 до  7 лет</w:t>
            </w:r>
          </w:p>
        </w:tc>
      </w:tr>
      <w:tr w:rsidR="00B44BD2" w:rsidTr="00B44BD2">
        <w:tc>
          <w:tcPr>
            <w:tcW w:w="1549" w:type="dxa"/>
            <w:tcBorders>
              <w:top w:val="single" w:sz="4" w:space="0" w:color="auto"/>
              <w:left w:val="single" w:sz="4" w:space="0" w:color="auto"/>
              <w:bottom w:val="single" w:sz="4" w:space="0" w:color="auto"/>
              <w:right w:val="single" w:sz="4" w:space="0" w:color="auto"/>
            </w:tcBorders>
            <w:hideMark/>
          </w:tcPr>
          <w:p w:rsidR="00B44BD2" w:rsidRDefault="00B44BD2">
            <w:pPr>
              <w:jc w:val="both"/>
              <w:rPr>
                <w:lang w:eastAsia="en-US" w:bidi="en-US"/>
              </w:rPr>
            </w:pPr>
            <w:r>
              <w:rPr>
                <w:sz w:val="22"/>
                <w:szCs w:val="22"/>
              </w:rPr>
              <w:t xml:space="preserve">«Цыплятки» </w:t>
            </w:r>
          </w:p>
        </w:tc>
        <w:tc>
          <w:tcPr>
            <w:tcW w:w="1564" w:type="dxa"/>
            <w:tcBorders>
              <w:top w:val="single" w:sz="4" w:space="0" w:color="auto"/>
              <w:left w:val="single" w:sz="4" w:space="0" w:color="auto"/>
              <w:bottom w:val="single" w:sz="4" w:space="0" w:color="auto"/>
              <w:right w:val="single" w:sz="4" w:space="0" w:color="auto"/>
            </w:tcBorders>
            <w:hideMark/>
          </w:tcPr>
          <w:p w:rsidR="00B44BD2" w:rsidRDefault="00B44BD2">
            <w:pPr>
              <w:jc w:val="both"/>
              <w:rPr>
                <w:lang w:eastAsia="en-US" w:bidi="en-US"/>
              </w:rPr>
            </w:pPr>
            <w:r>
              <w:rPr>
                <w:sz w:val="22"/>
                <w:szCs w:val="22"/>
              </w:rPr>
              <w:t>«Незабудки»</w:t>
            </w:r>
          </w:p>
        </w:tc>
        <w:tc>
          <w:tcPr>
            <w:tcW w:w="1798" w:type="dxa"/>
            <w:tcBorders>
              <w:top w:val="single" w:sz="4" w:space="0" w:color="auto"/>
              <w:left w:val="single" w:sz="4" w:space="0" w:color="auto"/>
              <w:bottom w:val="single" w:sz="4" w:space="0" w:color="auto"/>
              <w:right w:val="single" w:sz="4" w:space="0" w:color="auto"/>
            </w:tcBorders>
            <w:hideMark/>
          </w:tcPr>
          <w:p w:rsidR="00B44BD2" w:rsidRDefault="00B44BD2">
            <w:pPr>
              <w:ind w:firstLine="5"/>
              <w:jc w:val="both"/>
              <w:rPr>
                <w:lang w:eastAsia="en-US" w:bidi="en-US"/>
              </w:rPr>
            </w:pPr>
            <w:r>
              <w:rPr>
                <w:sz w:val="22"/>
                <w:szCs w:val="22"/>
              </w:rPr>
              <w:t xml:space="preserve">«Ромашка» </w:t>
            </w:r>
          </w:p>
        </w:tc>
        <w:tc>
          <w:tcPr>
            <w:tcW w:w="1532" w:type="dxa"/>
            <w:tcBorders>
              <w:top w:val="single" w:sz="4" w:space="0" w:color="auto"/>
              <w:left w:val="single" w:sz="4" w:space="0" w:color="auto"/>
              <w:bottom w:val="single" w:sz="4" w:space="0" w:color="auto"/>
              <w:right w:val="single" w:sz="4" w:space="0" w:color="auto"/>
            </w:tcBorders>
            <w:hideMark/>
          </w:tcPr>
          <w:p w:rsidR="00B44BD2" w:rsidRDefault="00B44BD2">
            <w:pPr>
              <w:ind w:hanging="40"/>
              <w:jc w:val="both"/>
              <w:rPr>
                <w:lang w:eastAsia="en-US" w:bidi="en-US"/>
              </w:rPr>
            </w:pPr>
            <w:r>
              <w:rPr>
                <w:sz w:val="22"/>
                <w:szCs w:val="22"/>
              </w:rPr>
              <w:t xml:space="preserve">«Колокольчик» </w:t>
            </w:r>
          </w:p>
        </w:tc>
        <w:tc>
          <w:tcPr>
            <w:tcW w:w="1577" w:type="dxa"/>
            <w:tcBorders>
              <w:top w:val="single" w:sz="4" w:space="0" w:color="auto"/>
              <w:left w:val="single" w:sz="4" w:space="0" w:color="auto"/>
              <w:bottom w:val="single" w:sz="4" w:space="0" w:color="auto"/>
              <w:right w:val="single" w:sz="4" w:space="0" w:color="auto"/>
            </w:tcBorders>
            <w:hideMark/>
          </w:tcPr>
          <w:p w:rsidR="00B44BD2" w:rsidRDefault="00B44BD2">
            <w:pPr>
              <w:jc w:val="both"/>
              <w:rPr>
                <w:lang w:eastAsia="en-US" w:bidi="en-US"/>
              </w:rPr>
            </w:pPr>
            <w:r>
              <w:rPr>
                <w:sz w:val="22"/>
                <w:szCs w:val="22"/>
              </w:rPr>
              <w:t xml:space="preserve">«Одуванчик» </w:t>
            </w:r>
          </w:p>
        </w:tc>
        <w:tc>
          <w:tcPr>
            <w:tcW w:w="1551" w:type="dxa"/>
            <w:tcBorders>
              <w:top w:val="single" w:sz="4" w:space="0" w:color="auto"/>
              <w:left w:val="single" w:sz="4" w:space="0" w:color="auto"/>
              <w:bottom w:val="single" w:sz="4" w:space="0" w:color="auto"/>
              <w:right w:val="single" w:sz="4" w:space="0" w:color="auto"/>
            </w:tcBorders>
            <w:hideMark/>
          </w:tcPr>
          <w:p w:rsidR="00B44BD2" w:rsidRDefault="00B44BD2">
            <w:pPr>
              <w:ind w:firstLine="69"/>
              <w:jc w:val="both"/>
              <w:rPr>
                <w:lang w:eastAsia="en-US" w:bidi="en-US"/>
              </w:rPr>
            </w:pPr>
            <w:r>
              <w:rPr>
                <w:sz w:val="22"/>
                <w:szCs w:val="22"/>
              </w:rPr>
              <w:t>«Рябинка»</w:t>
            </w:r>
          </w:p>
        </w:tc>
      </w:tr>
    </w:tbl>
    <w:p w:rsidR="00B44BD2" w:rsidRDefault="00B44BD2" w:rsidP="00B44BD2">
      <w:pPr>
        <w:rPr>
          <w:color w:val="FF0000"/>
          <w:lang w:eastAsia="en-US" w:bidi="en-US"/>
        </w:rPr>
      </w:pPr>
      <w:r>
        <w:rPr>
          <w:b/>
          <w:color w:val="FF0000"/>
          <w:lang w:eastAsia="en-US" w:bidi="en-US"/>
        </w:rPr>
        <w:t xml:space="preserve">           </w:t>
      </w:r>
    </w:p>
    <w:p w:rsidR="00B44BD2" w:rsidRDefault="00B44BD2" w:rsidP="00B44BD2">
      <w:pPr>
        <w:jc w:val="center"/>
        <w:rPr>
          <w:b/>
        </w:rPr>
      </w:pPr>
    </w:p>
    <w:p w:rsidR="00D26FBA" w:rsidRDefault="00D26FBA" w:rsidP="00B44BD2">
      <w:pPr>
        <w:jc w:val="center"/>
        <w:rPr>
          <w:b/>
        </w:rPr>
      </w:pPr>
    </w:p>
    <w:p w:rsidR="00B44BD2" w:rsidRDefault="00B44BD2" w:rsidP="00B44BD2">
      <w:pPr>
        <w:rPr>
          <w:color w:val="FF0000"/>
          <w:sz w:val="20"/>
          <w:szCs w:val="20"/>
          <w:lang w:eastAsia="en-US" w:bidi="en-US"/>
        </w:rPr>
      </w:pPr>
      <w:r>
        <w:rPr>
          <w:b/>
          <w:color w:val="FF0000"/>
          <w:sz w:val="20"/>
          <w:szCs w:val="20"/>
          <w:lang w:eastAsia="en-US" w:bidi="en-US"/>
        </w:rPr>
        <w:t xml:space="preserve">           </w:t>
      </w:r>
    </w:p>
    <w:p w:rsidR="00B44BD2" w:rsidRDefault="00B44BD2" w:rsidP="00B44BD2">
      <w:pPr>
        <w:rPr>
          <w:b/>
        </w:rPr>
      </w:pPr>
      <w:r>
        <w:rPr>
          <w:b/>
          <w:sz w:val="20"/>
          <w:szCs w:val="20"/>
        </w:rPr>
        <w:t xml:space="preserve"> </w:t>
      </w:r>
      <w:r w:rsidR="00E901C6">
        <w:rPr>
          <w:b/>
        </w:rPr>
        <w:t>(</w:t>
      </w:r>
      <w:r w:rsidR="00C91779">
        <w:rPr>
          <w:b/>
        </w:rPr>
        <w:t xml:space="preserve">январь – май 2017 </w:t>
      </w:r>
      <w:r>
        <w:rPr>
          <w:b/>
        </w:rPr>
        <w:t xml:space="preserve">год) </w:t>
      </w:r>
    </w:p>
    <w:p w:rsidR="00B44BD2" w:rsidRDefault="00B44BD2" w:rsidP="00B44BD2">
      <w:pPr>
        <w:ind w:left="786"/>
        <w:jc w:val="center"/>
        <w:rPr>
          <w:b/>
        </w:rPr>
      </w:pPr>
      <w:r>
        <w:rPr>
          <w:b/>
        </w:rPr>
        <w:t>Возрастные и индивидуальные особенности  контингента детей, воспитывающихся в образовательном учреждении</w:t>
      </w:r>
    </w:p>
    <w:p w:rsidR="00B44BD2" w:rsidRDefault="008351F9" w:rsidP="00B44BD2">
      <w:pPr>
        <w:ind w:firstLine="720"/>
        <w:jc w:val="both"/>
      </w:pPr>
      <w:r>
        <w:t>На 1 января 2017</w:t>
      </w:r>
      <w:r w:rsidR="00B44BD2">
        <w:t xml:space="preserve"> года в МБДОУ</w:t>
      </w:r>
      <w:r>
        <w:t xml:space="preserve">  воспитывается 19</w:t>
      </w:r>
      <w:r w:rsidR="00B44BD2">
        <w:t>4 ребёнка.</w:t>
      </w:r>
    </w:p>
    <w:p w:rsidR="00B44BD2" w:rsidRDefault="00B44BD2" w:rsidP="00B44BD2">
      <w:pPr>
        <w:ind w:firstLine="720"/>
        <w:jc w:val="both"/>
      </w:pPr>
      <w:r>
        <w:t xml:space="preserve"> Половозрастная хара</w:t>
      </w:r>
      <w:r w:rsidR="008351F9">
        <w:t xml:space="preserve">ктеристика детей: мальчиков –  95 девочек – </w:t>
      </w:r>
      <w:r w:rsidR="00E901C6">
        <w:t>9</w:t>
      </w:r>
      <w:r w:rsidR="008351F9">
        <w:t>9</w:t>
      </w:r>
      <w:r>
        <w:t xml:space="preserve"> </w:t>
      </w:r>
    </w:p>
    <w:p w:rsidR="00B44BD2" w:rsidRDefault="00B44BD2" w:rsidP="00B44BD2">
      <w:pPr>
        <w:ind w:firstLine="720"/>
        <w:jc w:val="both"/>
      </w:pPr>
      <w:r>
        <w:t xml:space="preserve">                                                                                  (таблица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2623"/>
      </w:tblGrid>
      <w:tr w:rsidR="00B44BD2" w:rsidTr="00B44BD2">
        <w:tc>
          <w:tcPr>
            <w:tcW w:w="6948"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both"/>
              <w:rPr>
                <w:lang w:eastAsia="en-US" w:bidi="en-US"/>
              </w:rPr>
            </w:pPr>
            <w:r>
              <w:lastRenderedPageBreak/>
              <w:t>Детей в возрасте с 3 до 4 лет</w:t>
            </w:r>
          </w:p>
        </w:tc>
        <w:tc>
          <w:tcPr>
            <w:tcW w:w="2623" w:type="dxa"/>
            <w:tcBorders>
              <w:top w:val="single" w:sz="4" w:space="0" w:color="auto"/>
              <w:left w:val="single" w:sz="4" w:space="0" w:color="auto"/>
              <w:bottom w:val="single" w:sz="4" w:space="0" w:color="auto"/>
              <w:right w:val="single" w:sz="4" w:space="0" w:color="auto"/>
            </w:tcBorders>
            <w:hideMark/>
          </w:tcPr>
          <w:p w:rsidR="00B44BD2" w:rsidRDefault="00E901C6">
            <w:pPr>
              <w:ind w:firstLine="360"/>
              <w:jc w:val="both"/>
              <w:rPr>
                <w:lang w:eastAsia="en-US" w:bidi="en-US"/>
              </w:rPr>
            </w:pPr>
            <w:r>
              <w:t>54</w:t>
            </w:r>
          </w:p>
        </w:tc>
      </w:tr>
      <w:tr w:rsidR="00B44BD2" w:rsidTr="00B44BD2">
        <w:tc>
          <w:tcPr>
            <w:tcW w:w="6948"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both"/>
              <w:rPr>
                <w:lang w:eastAsia="en-US" w:bidi="en-US"/>
              </w:rPr>
            </w:pPr>
            <w:r>
              <w:t>Детей в возрасте с 4 до 5 лет</w:t>
            </w:r>
          </w:p>
        </w:tc>
        <w:tc>
          <w:tcPr>
            <w:tcW w:w="2623" w:type="dxa"/>
            <w:tcBorders>
              <w:top w:val="single" w:sz="4" w:space="0" w:color="auto"/>
              <w:left w:val="single" w:sz="4" w:space="0" w:color="auto"/>
              <w:bottom w:val="single" w:sz="4" w:space="0" w:color="auto"/>
              <w:right w:val="single" w:sz="4" w:space="0" w:color="auto"/>
            </w:tcBorders>
            <w:hideMark/>
          </w:tcPr>
          <w:p w:rsidR="00B44BD2" w:rsidRDefault="00E901C6">
            <w:pPr>
              <w:ind w:firstLine="360"/>
              <w:jc w:val="both"/>
              <w:rPr>
                <w:lang w:eastAsia="en-US" w:bidi="en-US"/>
              </w:rPr>
            </w:pPr>
            <w:r>
              <w:t>3</w:t>
            </w:r>
            <w:r w:rsidR="00B44BD2">
              <w:t>2</w:t>
            </w:r>
          </w:p>
        </w:tc>
      </w:tr>
      <w:tr w:rsidR="00B44BD2" w:rsidTr="00B44BD2">
        <w:tc>
          <w:tcPr>
            <w:tcW w:w="6948"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both"/>
              <w:rPr>
                <w:lang w:eastAsia="en-US" w:bidi="en-US"/>
              </w:rPr>
            </w:pPr>
            <w:r>
              <w:t>Детей в возрасте с 5 до 6 лет</w:t>
            </w:r>
          </w:p>
        </w:tc>
        <w:tc>
          <w:tcPr>
            <w:tcW w:w="2623" w:type="dxa"/>
            <w:tcBorders>
              <w:top w:val="single" w:sz="4" w:space="0" w:color="auto"/>
              <w:left w:val="single" w:sz="4" w:space="0" w:color="auto"/>
              <w:bottom w:val="single" w:sz="4" w:space="0" w:color="auto"/>
              <w:right w:val="single" w:sz="4" w:space="0" w:color="auto"/>
            </w:tcBorders>
            <w:hideMark/>
          </w:tcPr>
          <w:p w:rsidR="00B44BD2" w:rsidRDefault="00E901C6">
            <w:pPr>
              <w:ind w:firstLine="360"/>
              <w:jc w:val="both"/>
              <w:rPr>
                <w:lang w:eastAsia="en-US" w:bidi="en-US"/>
              </w:rPr>
            </w:pPr>
            <w:r>
              <w:t>6</w:t>
            </w:r>
            <w:r w:rsidR="00B44BD2">
              <w:t>1</w:t>
            </w:r>
          </w:p>
        </w:tc>
      </w:tr>
      <w:tr w:rsidR="00B44BD2" w:rsidTr="00B44BD2">
        <w:tc>
          <w:tcPr>
            <w:tcW w:w="6948"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both"/>
              <w:rPr>
                <w:lang w:eastAsia="en-US" w:bidi="en-US"/>
              </w:rPr>
            </w:pPr>
            <w:r>
              <w:t>Детей в возрасте с 6 до 7 лет</w:t>
            </w:r>
          </w:p>
        </w:tc>
        <w:tc>
          <w:tcPr>
            <w:tcW w:w="2623"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both"/>
              <w:rPr>
                <w:lang w:eastAsia="en-US" w:bidi="en-US"/>
              </w:rPr>
            </w:pPr>
            <w:r>
              <w:t>4</w:t>
            </w:r>
            <w:r w:rsidR="00E901C6">
              <w:t>7</w:t>
            </w:r>
          </w:p>
        </w:tc>
      </w:tr>
    </w:tbl>
    <w:p w:rsidR="00B44BD2" w:rsidRDefault="00B44BD2" w:rsidP="00B44BD2">
      <w:pPr>
        <w:jc w:val="both"/>
      </w:pPr>
      <w:r>
        <w:t xml:space="preserve">       Всего в дошкольном о</w:t>
      </w:r>
      <w:r w:rsidR="00E901C6">
        <w:t>бразовательном учреждении в 2017-2018г воспитывается -19</w:t>
      </w:r>
      <w:r>
        <w:t>4 ребенка  дошкольного возраста.</w:t>
      </w:r>
    </w:p>
    <w:p w:rsidR="00B44BD2" w:rsidRDefault="00B44BD2" w:rsidP="00B44BD2">
      <w:pPr>
        <w:jc w:val="both"/>
      </w:pPr>
      <w:r>
        <w:t xml:space="preserve">       По наполняемости группы соответствуют требованиям </w:t>
      </w:r>
      <w:proofErr w:type="spellStart"/>
      <w:r>
        <w:t>СанПин</w:t>
      </w:r>
      <w:proofErr w:type="spellEnd"/>
      <w:r>
        <w:t xml:space="preserve"> и Типовому  положению. Две   группы однородны по возрастному составу детей. Три   группы разновозрастные  (с 3 до 5 лет, с 4 до 6 лет, с 5 до 7 лет)</w:t>
      </w:r>
    </w:p>
    <w:p w:rsidR="00B44BD2" w:rsidRDefault="00B44BD2" w:rsidP="00B44BD2">
      <w:pPr>
        <w:jc w:val="both"/>
      </w:pPr>
      <w:r>
        <w:t xml:space="preserve">        Группы сформированы по возрастному принципу. Комплектование групп  осуществляется  Отделом образования. </w:t>
      </w:r>
    </w:p>
    <w:p w:rsidR="00B44BD2" w:rsidRDefault="00B44BD2" w:rsidP="00B44BD2">
      <w:pPr>
        <w:ind w:firstLine="720"/>
        <w:jc w:val="both"/>
      </w:pPr>
      <w:r>
        <w:t xml:space="preserve">                           </w:t>
      </w:r>
    </w:p>
    <w:p w:rsidR="00C91779" w:rsidRDefault="00C91779" w:rsidP="00B44BD2">
      <w:pPr>
        <w:ind w:firstLine="720"/>
        <w:jc w:val="both"/>
      </w:pPr>
    </w:p>
    <w:p w:rsidR="00C91779" w:rsidRDefault="00C91779" w:rsidP="00B44BD2">
      <w:pPr>
        <w:ind w:firstLine="720"/>
        <w:jc w:val="both"/>
      </w:pPr>
    </w:p>
    <w:p w:rsidR="00B44BD2" w:rsidRDefault="00B44BD2" w:rsidP="00B44BD2">
      <w:pPr>
        <w:ind w:firstLine="720"/>
        <w:jc w:val="center"/>
      </w:pPr>
      <w:r>
        <w:t>Напо</w:t>
      </w:r>
      <w:r w:rsidR="00E901C6">
        <w:t>лняемость групп на сентябрь   2017</w:t>
      </w:r>
      <w:r>
        <w:t>г.</w:t>
      </w:r>
    </w:p>
    <w:p w:rsidR="00B44BD2" w:rsidRDefault="00B44BD2" w:rsidP="00B44BD2">
      <w:pPr>
        <w:ind w:firstLine="720"/>
        <w:jc w:val="both"/>
      </w:pPr>
      <w:r>
        <w:t xml:space="preserve">                                                                                                  (таблица №  3</w:t>
      </w:r>
      <w:proofErr w:type="gramStart"/>
      <w: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077"/>
        <w:gridCol w:w="3783"/>
        <w:gridCol w:w="1003"/>
      </w:tblGrid>
      <w:tr w:rsidR="00B44BD2" w:rsidTr="00B44BD2">
        <w:tc>
          <w:tcPr>
            <w:tcW w:w="3708"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both"/>
              <w:rPr>
                <w:lang w:val="en-US" w:eastAsia="en-US" w:bidi="en-US"/>
              </w:rPr>
            </w:pPr>
            <w:r>
              <w:t>«Цыплятки»  (с 3 до 5 лет)</w:t>
            </w:r>
          </w:p>
        </w:tc>
        <w:tc>
          <w:tcPr>
            <w:tcW w:w="1077" w:type="dxa"/>
            <w:tcBorders>
              <w:top w:val="single" w:sz="4" w:space="0" w:color="auto"/>
              <w:left w:val="single" w:sz="4" w:space="0" w:color="auto"/>
              <w:bottom w:val="single" w:sz="4" w:space="0" w:color="auto"/>
              <w:right w:val="single" w:sz="4" w:space="0" w:color="auto"/>
            </w:tcBorders>
            <w:hideMark/>
          </w:tcPr>
          <w:p w:rsidR="00B44BD2" w:rsidRDefault="00E901C6">
            <w:pPr>
              <w:ind w:firstLine="360"/>
              <w:jc w:val="both"/>
              <w:rPr>
                <w:lang w:eastAsia="en-US" w:bidi="en-US"/>
              </w:rPr>
            </w:pPr>
            <w:r>
              <w:rPr>
                <w:lang w:eastAsia="en-US" w:bidi="en-US"/>
              </w:rPr>
              <w:t>3</w:t>
            </w:r>
            <w:r w:rsidR="00A478BD">
              <w:rPr>
                <w:lang w:eastAsia="en-US" w:bidi="en-US"/>
              </w:rPr>
              <w:t>2</w:t>
            </w:r>
          </w:p>
        </w:tc>
        <w:tc>
          <w:tcPr>
            <w:tcW w:w="3783"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both"/>
              <w:rPr>
                <w:lang w:val="en-US" w:eastAsia="en-US" w:bidi="en-US"/>
              </w:rPr>
            </w:pPr>
            <w:r>
              <w:t>«Рябинки» (с 5до 7 лет)</w:t>
            </w:r>
          </w:p>
        </w:tc>
        <w:tc>
          <w:tcPr>
            <w:tcW w:w="1003" w:type="dxa"/>
            <w:tcBorders>
              <w:top w:val="single" w:sz="4" w:space="0" w:color="auto"/>
              <w:left w:val="single" w:sz="4" w:space="0" w:color="auto"/>
              <w:bottom w:val="single" w:sz="4" w:space="0" w:color="auto"/>
              <w:right w:val="single" w:sz="4" w:space="0" w:color="auto"/>
            </w:tcBorders>
            <w:hideMark/>
          </w:tcPr>
          <w:p w:rsidR="00B44BD2" w:rsidRDefault="00E901C6">
            <w:pPr>
              <w:ind w:firstLine="360"/>
              <w:jc w:val="both"/>
              <w:rPr>
                <w:lang w:eastAsia="en-US" w:bidi="en-US"/>
              </w:rPr>
            </w:pPr>
            <w:r>
              <w:rPr>
                <w:lang w:eastAsia="en-US" w:bidi="en-US"/>
              </w:rPr>
              <w:t>33</w:t>
            </w:r>
          </w:p>
        </w:tc>
      </w:tr>
      <w:tr w:rsidR="00B44BD2" w:rsidTr="00B44BD2">
        <w:tc>
          <w:tcPr>
            <w:tcW w:w="3708"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both"/>
              <w:rPr>
                <w:lang w:val="en-US" w:eastAsia="en-US" w:bidi="en-US"/>
              </w:rPr>
            </w:pPr>
            <w:r>
              <w:t>«Незабудки» (с 4 до 6 лет)</w:t>
            </w:r>
          </w:p>
        </w:tc>
        <w:tc>
          <w:tcPr>
            <w:tcW w:w="1077"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both"/>
              <w:rPr>
                <w:lang w:eastAsia="en-US" w:bidi="en-US"/>
              </w:rPr>
            </w:pPr>
            <w:r>
              <w:rPr>
                <w:lang w:eastAsia="en-US" w:bidi="en-US"/>
              </w:rPr>
              <w:t>2</w:t>
            </w:r>
            <w:r w:rsidR="00E901C6">
              <w:rPr>
                <w:lang w:eastAsia="en-US" w:bidi="en-US"/>
              </w:rPr>
              <w:t>9</w:t>
            </w:r>
          </w:p>
        </w:tc>
        <w:tc>
          <w:tcPr>
            <w:tcW w:w="3783"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both"/>
              <w:rPr>
                <w:lang w:val="en-US" w:eastAsia="en-US" w:bidi="en-US"/>
              </w:rPr>
            </w:pPr>
            <w:r>
              <w:t>«Одуванчики» (с 6 до 7 лет)</w:t>
            </w:r>
          </w:p>
        </w:tc>
        <w:tc>
          <w:tcPr>
            <w:tcW w:w="1003" w:type="dxa"/>
            <w:tcBorders>
              <w:top w:val="single" w:sz="4" w:space="0" w:color="auto"/>
              <w:left w:val="single" w:sz="4" w:space="0" w:color="auto"/>
              <w:bottom w:val="single" w:sz="4" w:space="0" w:color="auto"/>
              <w:right w:val="single" w:sz="4" w:space="0" w:color="auto"/>
            </w:tcBorders>
            <w:hideMark/>
          </w:tcPr>
          <w:p w:rsidR="00B44BD2" w:rsidRDefault="00E901C6">
            <w:pPr>
              <w:ind w:firstLine="360"/>
              <w:jc w:val="both"/>
              <w:rPr>
                <w:lang w:eastAsia="en-US" w:bidi="en-US"/>
              </w:rPr>
            </w:pPr>
            <w:r>
              <w:rPr>
                <w:lang w:eastAsia="en-US" w:bidi="en-US"/>
              </w:rPr>
              <w:t>3</w:t>
            </w:r>
            <w:r w:rsidR="00B44BD2">
              <w:rPr>
                <w:lang w:eastAsia="en-US" w:bidi="en-US"/>
              </w:rPr>
              <w:t>4</w:t>
            </w:r>
          </w:p>
        </w:tc>
      </w:tr>
      <w:tr w:rsidR="00B44BD2" w:rsidTr="00B44BD2">
        <w:tc>
          <w:tcPr>
            <w:tcW w:w="3708"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both"/>
              <w:rPr>
                <w:lang w:val="en-US" w:eastAsia="en-US" w:bidi="en-US"/>
              </w:rPr>
            </w:pPr>
            <w:r>
              <w:t>«Колокольчики» (с 5 до 6 лет)</w:t>
            </w:r>
          </w:p>
        </w:tc>
        <w:tc>
          <w:tcPr>
            <w:tcW w:w="1077" w:type="dxa"/>
            <w:tcBorders>
              <w:top w:val="single" w:sz="4" w:space="0" w:color="auto"/>
              <w:left w:val="single" w:sz="4" w:space="0" w:color="auto"/>
              <w:bottom w:val="single" w:sz="4" w:space="0" w:color="auto"/>
              <w:right w:val="single" w:sz="4" w:space="0" w:color="auto"/>
            </w:tcBorders>
            <w:hideMark/>
          </w:tcPr>
          <w:p w:rsidR="00B44BD2" w:rsidRDefault="00E901C6">
            <w:pPr>
              <w:ind w:firstLine="360"/>
              <w:jc w:val="both"/>
              <w:rPr>
                <w:lang w:eastAsia="en-US" w:bidi="en-US"/>
              </w:rPr>
            </w:pPr>
            <w:r>
              <w:rPr>
                <w:lang w:eastAsia="en-US" w:bidi="en-US"/>
              </w:rPr>
              <w:t>34</w:t>
            </w:r>
          </w:p>
        </w:tc>
        <w:tc>
          <w:tcPr>
            <w:tcW w:w="3783"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both"/>
              <w:rPr>
                <w:lang w:val="en-US" w:eastAsia="en-US" w:bidi="en-US"/>
              </w:rPr>
            </w:pPr>
            <w:r>
              <w:t>«Ромашки» (с 3 до 5 лет)</w:t>
            </w:r>
          </w:p>
        </w:tc>
        <w:tc>
          <w:tcPr>
            <w:tcW w:w="1003" w:type="dxa"/>
            <w:tcBorders>
              <w:top w:val="single" w:sz="4" w:space="0" w:color="auto"/>
              <w:left w:val="single" w:sz="4" w:space="0" w:color="auto"/>
              <w:bottom w:val="single" w:sz="4" w:space="0" w:color="auto"/>
              <w:right w:val="single" w:sz="4" w:space="0" w:color="auto"/>
            </w:tcBorders>
            <w:hideMark/>
          </w:tcPr>
          <w:p w:rsidR="00B44BD2" w:rsidRDefault="00E901C6">
            <w:pPr>
              <w:ind w:firstLine="360"/>
              <w:jc w:val="both"/>
              <w:rPr>
                <w:lang w:eastAsia="en-US" w:bidi="en-US"/>
              </w:rPr>
            </w:pPr>
            <w:r>
              <w:rPr>
                <w:lang w:eastAsia="en-US" w:bidi="en-US"/>
              </w:rPr>
              <w:t>3</w:t>
            </w:r>
            <w:r w:rsidR="00C91779">
              <w:rPr>
                <w:lang w:eastAsia="en-US" w:bidi="en-US"/>
              </w:rPr>
              <w:t>3</w:t>
            </w:r>
          </w:p>
        </w:tc>
      </w:tr>
    </w:tbl>
    <w:p w:rsidR="00C91779" w:rsidRDefault="00C91779" w:rsidP="00B44BD2">
      <w:pPr>
        <w:jc w:val="both"/>
      </w:pPr>
    </w:p>
    <w:p w:rsidR="00B44BD2" w:rsidRDefault="00C91779" w:rsidP="00B44BD2">
      <w:pPr>
        <w:jc w:val="both"/>
      </w:pPr>
      <w:r>
        <w:t>В 2017  - 195 детей</w:t>
      </w:r>
      <w:r w:rsidR="00B44BD2">
        <w:t>. Общее количество групп – шесть.  Из них 6   групп –  дошкольного возраста (включая  три  разновозрастные группы)</w:t>
      </w:r>
    </w:p>
    <w:p w:rsidR="00B44BD2" w:rsidRDefault="00B44BD2" w:rsidP="00B44BD2">
      <w:pPr>
        <w:jc w:val="both"/>
      </w:pPr>
    </w:p>
    <w:p w:rsidR="00B44BD2" w:rsidRDefault="006D5EF0" w:rsidP="00B44BD2">
      <w:pPr>
        <w:rPr>
          <w:b/>
        </w:rPr>
      </w:pPr>
      <w:r>
        <w:rPr>
          <w:b/>
        </w:rPr>
        <w:t>(</w:t>
      </w:r>
      <w:r w:rsidR="00C91779">
        <w:rPr>
          <w:b/>
        </w:rPr>
        <w:t>2017-2018</w:t>
      </w:r>
      <w:r w:rsidR="00B44BD2">
        <w:rPr>
          <w:b/>
        </w:rPr>
        <w:t>г)</w:t>
      </w:r>
    </w:p>
    <w:p w:rsidR="00B44BD2" w:rsidRDefault="00C91779" w:rsidP="00B44BD2">
      <w:pPr>
        <w:ind w:firstLine="720"/>
        <w:jc w:val="both"/>
      </w:pPr>
      <w:r>
        <w:t>На 1 сентября 2017</w:t>
      </w:r>
      <w:r w:rsidR="00B44BD2">
        <w:t xml:space="preserve"> года в МБДОУ по муниципальному заданию п</w:t>
      </w:r>
      <w:r>
        <w:t>ланируется   (воспитывается) 195 детей</w:t>
      </w:r>
      <w:r w:rsidR="00B44BD2">
        <w:t>.</w:t>
      </w:r>
    </w:p>
    <w:p w:rsidR="00B44BD2" w:rsidRDefault="00B44BD2" w:rsidP="00B44BD2">
      <w:pPr>
        <w:ind w:firstLine="720"/>
        <w:jc w:val="both"/>
      </w:pPr>
      <w:r>
        <w:t xml:space="preserve"> Половозрастная харак</w:t>
      </w:r>
      <w:r w:rsidR="00C91779">
        <w:t>теристика детей: мальчиков –  93 девочек – 102</w:t>
      </w:r>
      <w:r>
        <w:t xml:space="preserve">. </w:t>
      </w:r>
    </w:p>
    <w:p w:rsidR="00B44BD2" w:rsidRDefault="00B44BD2" w:rsidP="00B44BD2">
      <w:pPr>
        <w:ind w:firstLine="720"/>
        <w:jc w:val="both"/>
      </w:pPr>
      <w:r>
        <w:t xml:space="preserve">                                                                                  (таблица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2623"/>
      </w:tblGrid>
      <w:tr w:rsidR="00B44BD2" w:rsidTr="00B44BD2">
        <w:tc>
          <w:tcPr>
            <w:tcW w:w="6948"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both"/>
              <w:rPr>
                <w:lang w:eastAsia="en-US" w:bidi="en-US"/>
              </w:rPr>
            </w:pPr>
            <w:r>
              <w:t>Детей в возрасте с 3 до 4 лет</w:t>
            </w:r>
          </w:p>
        </w:tc>
        <w:tc>
          <w:tcPr>
            <w:tcW w:w="2623"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both"/>
              <w:rPr>
                <w:lang w:eastAsia="en-US" w:bidi="en-US"/>
              </w:rPr>
            </w:pPr>
            <w:r>
              <w:t>4</w:t>
            </w:r>
            <w:r w:rsidR="00C91779">
              <w:t>9</w:t>
            </w:r>
          </w:p>
        </w:tc>
      </w:tr>
      <w:tr w:rsidR="00B44BD2" w:rsidTr="00B44BD2">
        <w:tc>
          <w:tcPr>
            <w:tcW w:w="6948"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both"/>
              <w:rPr>
                <w:lang w:eastAsia="en-US" w:bidi="en-US"/>
              </w:rPr>
            </w:pPr>
            <w:r>
              <w:t>Детей в возрасте с 4 до 5 лет</w:t>
            </w:r>
          </w:p>
        </w:tc>
        <w:tc>
          <w:tcPr>
            <w:tcW w:w="2623"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both"/>
              <w:rPr>
                <w:lang w:eastAsia="en-US" w:bidi="en-US"/>
              </w:rPr>
            </w:pPr>
            <w:r>
              <w:t>4</w:t>
            </w:r>
            <w:r w:rsidR="00C91779">
              <w:t>6</w:t>
            </w:r>
          </w:p>
        </w:tc>
      </w:tr>
      <w:tr w:rsidR="00B44BD2" w:rsidTr="00B44BD2">
        <w:tc>
          <w:tcPr>
            <w:tcW w:w="6948"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both"/>
              <w:rPr>
                <w:lang w:eastAsia="en-US" w:bidi="en-US"/>
              </w:rPr>
            </w:pPr>
            <w:r>
              <w:t>Детей в возрасте с 5 до 6 лет</w:t>
            </w:r>
          </w:p>
        </w:tc>
        <w:tc>
          <w:tcPr>
            <w:tcW w:w="2623" w:type="dxa"/>
            <w:tcBorders>
              <w:top w:val="single" w:sz="4" w:space="0" w:color="auto"/>
              <w:left w:val="single" w:sz="4" w:space="0" w:color="auto"/>
              <w:bottom w:val="single" w:sz="4" w:space="0" w:color="auto"/>
              <w:right w:val="single" w:sz="4" w:space="0" w:color="auto"/>
            </w:tcBorders>
            <w:hideMark/>
          </w:tcPr>
          <w:p w:rsidR="00B44BD2" w:rsidRDefault="00C91779">
            <w:pPr>
              <w:ind w:firstLine="360"/>
              <w:jc w:val="both"/>
              <w:rPr>
                <w:lang w:eastAsia="en-US" w:bidi="en-US"/>
              </w:rPr>
            </w:pPr>
            <w:r>
              <w:t>52</w:t>
            </w:r>
          </w:p>
        </w:tc>
      </w:tr>
      <w:tr w:rsidR="00B44BD2" w:rsidTr="00B44BD2">
        <w:tc>
          <w:tcPr>
            <w:tcW w:w="6948" w:type="dxa"/>
            <w:tcBorders>
              <w:top w:val="single" w:sz="4" w:space="0" w:color="auto"/>
              <w:left w:val="single" w:sz="4" w:space="0" w:color="auto"/>
              <w:bottom w:val="single" w:sz="4" w:space="0" w:color="auto"/>
              <w:right w:val="single" w:sz="4" w:space="0" w:color="auto"/>
            </w:tcBorders>
            <w:hideMark/>
          </w:tcPr>
          <w:p w:rsidR="00B44BD2" w:rsidRDefault="00B44BD2">
            <w:pPr>
              <w:ind w:firstLine="360"/>
              <w:jc w:val="both"/>
              <w:rPr>
                <w:lang w:eastAsia="en-US" w:bidi="en-US"/>
              </w:rPr>
            </w:pPr>
            <w:r>
              <w:t>Детей в возрасте с 6 до 7 лет</w:t>
            </w:r>
          </w:p>
        </w:tc>
        <w:tc>
          <w:tcPr>
            <w:tcW w:w="2623" w:type="dxa"/>
            <w:tcBorders>
              <w:top w:val="single" w:sz="4" w:space="0" w:color="auto"/>
              <w:left w:val="single" w:sz="4" w:space="0" w:color="auto"/>
              <w:bottom w:val="single" w:sz="4" w:space="0" w:color="auto"/>
              <w:right w:val="single" w:sz="4" w:space="0" w:color="auto"/>
            </w:tcBorders>
            <w:hideMark/>
          </w:tcPr>
          <w:p w:rsidR="00B44BD2" w:rsidRDefault="00C91779">
            <w:pPr>
              <w:ind w:firstLine="360"/>
              <w:jc w:val="both"/>
              <w:rPr>
                <w:lang w:eastAsia="en-US" w:bidi="en-US"/>
              </w:rPr>
            </w:pPr>
            <w:r>
              <w:t>48</w:t>
            </w:r>
          </w:p>
        </w:tc>
      </w:tr>
    </w:tbl>
    <w:p w:rsidR="00B44BD2" w:rsidRDefault="00C91779" w:rsidP="00B44BD2">
      <w:pPr>
        <w:jc w:val="both"/>
      </w:pPr>
      <w:r>
        <w:t xml:space="preserve">       Всего  на сентябрь 2017</w:t>
      </w:r>
      <w:r w:rsidR="00B44BD2">
        <w:t>г. в дошкольном образовательн</w:t>
      </w:r>
      <w:r>
        <w:t>ом учреждении воспитывается -195 детей</w:t>
      </w:r>
      <w:r w:rsidR="00B44BD2">
        <w:t xml:space="preserve">  дошкольного возраста.</w:t>
      </w:r>
    </w:p>
    <w:p w:rsidR="00B44BD2" w:rsidRDefault="00B44BD2" w:rsidP="00A478BD">
      <w:pPr>
        <w:jc w:val="both"/>
      </w:pPr>
      <w:r>
        <w:t xml:space="preserve">       По наполняемости группы соответствуют требованиям </w:t>
      </w:r>
      <w:proofErr w:type="spellStart"/>
      <w:r>
        <w:t>С</w:t>
      </w:r>
      <w:r w:rsidR="00C91779">
        <w:t>анПин</w:t>
      </w:r>
      <w:proofErr w:type="spellEnd"/>
      <w:r w:rsidR="00C91779">
        <w:t xml:space="preserve"> и Типовому  положению. Три </w:t>
      </w:r>
      <w:r>
        <w:t xml:space="preserve">  группы однородны по в</w:t>
      </w:r>
      <w:r w:rsidR="00C91779">
        <w:t xml:space="preserve">озрастному составу детей. Три </w:t>
      </w:r>
      <w:r>
        <w:t xml:space="preserve">  группы разновозрастные  (с 3 до 5 лет, с 4 до 6 лет, с 5 до 7 лет)       </w:t>
      </w:r>
    </w:p>
    <w:p w:rsidR="00B44BD2" w:rsidRDefault="00B44BD2" w:rsidP="00A478BD">
      <w:pPr>
        <w:ind w:firstLine="720"/>
        <w:jc w:val="both"/>
      </w:pPr>
      <w:r>
        <w:t xml:space="preserve">           </w:t>
      </w:r>
      <w:r w:rsidR="00D26FBA">
        <w:t xml:space="preserve"> Группы сформированы по возрастному принципу Комплектование групп осуществляется  Отделом образования</w:t>
      </w:r>
      <w:r>
        <w:t xml:space="preserve">                 </w:t>
      </w:r>
    </w:p>
    <w:p w:rsidR="00B44BD2" w:rsidRDefault="00B44BD2" w:rsidP="00B44BD2">
      <w:pPr>
        <w:jc w:val="both"/>
      </w:pPr>
    </w:p>
    <w:p w:rsidR="00B44BD2" w:rsidRDefault="00B44BD2" w:rsidP="00B44BD2">
      <w:pPr>
        <w:rPr>
          <w:b/>
        </w:rPr>
      </w:pPr>
    </w:p>
    <w:p w:rsidR="00D26FBA" w:rsidRDefault="00D26FBA" w:rsidP="00B44BD2">
      <w:pPr>
        <w:rPr>
          <w:b/>
        </w:rPr>
      </w:pPr>
    </w:p>
    <w:p w:rsidR="00D26FBA" w:rsidRDefault="00D26FBA" w:rsidP="00B44BD2">
      <w:pPr>
        <w:rPr>
          <w:b/>
        </w:rPr>
      </w:pPr>
    </w:p>
    <w:p w:rsidR="00D26FBA" w:rsidRDefault="00D26FBA" w:rsidP="00B44BD2">
      <w:pPr>
        <w:rPr>
          <w:b/>
        </w:rPr>
      </w:pPr>
    </w:p>
    <w:p w:rsidR="00D26FBA" w:rsidRDefault="00D26FBA" w:rsidP="00B44BD2">
      <w:pPr>
        <w:rPr>
          <w:b/>
        </w:rPr>
      </w:pPr>
    </w:p>
    <w:p w:rsidR="00D26FBA" w:rsidRDefault="00D26FBA" w:rsidP="00B44BD2">
      <w:pPr>
        <w:rPr>
          <w:b/>
        </w:rPr>
      </w:pPr>
    </w:p>
    <w:p w:rsidR="00D26FBA" w:rsidRDefault="00D26FBA" w:rsidP="00B44BD2">
      <w:pPr>
        <w:rPr>
          <w:b/>
        </w:rPr>
      </w:pPr>
    </w:p>
    <w:p w:rsidR="00D26FBA" w:rsidRDefault="00D26FBA" w:rsidP="00B44BD2">
      <w:pPr>
        <w:rPr>
          <w:b/>
        </w:rPr>
      </w:pPr>
    </w:p>
    <w:p w:rsidR="00D26FBA" w:rsidRDefault="00D26FBA" w:rsidP="00B44BD2">
      <w:pPr>
        <w:rPr>
          <w:b/>
        </w:rPr>
      </w:pPr>
    </w:p>
    <w:p w:rsidR="00D26FBA" w:rsidRDefault="00D26FBA" w:rsidP="00B44BD2">
      <w:pPr>
        <w:rPr>
          <w:b/>
        </w:rPr>
      </w:pPr>
    </w:p>
    <w:p w:rsidR="00D26FBA" w:rsidRDefault="00D26FBA" w:rsidP="00B44BD2">
      <w:pPr>
        <w:rPr>
          <w:b/>
        </w:rPr>
      </w:pPr>
    </w:p>
    <w:p w:rsidR="00D26FBA" w:rsidRDefault="00D26FBA" w:rsidP="00B44BD2">
      <w:pPr>
        <w:rPr>
          <w:b/>
        </w:rPr>
      </w:pPr>
    </w:p>
    <w:p w:rsidR="00D26FBA" w:rsidRDefault="00D26FBA" w:rsidP="00B44BD2">
      <w:pPr>
        <w:rPr>
          <w:b/>
        </w:rPr>
      </w:pPr>
    </w:p>
    <w:p w:rsidR="00D26FBA" w:rsidRDefault="00D26FBA" w:rsidP="00B44BD2">
      <w:pPr>
        <w:rPr>
          <w:b/>
        </w:rPr>
      </w:pPr>
    </w:p>
    <w:p w:rsidR="00D26FBA" w:rsidRDefault="00D26FBA" w:rsidP="00B44BD2">
      <w:pPr>
        <w:rPr>
          <w:b/>
        </w:rPr>
      </w:pPr>
    </w:p>
    <w:p w:rsidR="00B44BD2" w:rsidRDefault="00B44BD2" w:rsidP="00DE37B9">
      <w:pPr>
        <w:numPr>
          <w:ilvl w:val="1"/>
          <w:numId w:val="41"/>
        </w:numPr>
        <w:rPr>
          <w:b/>
        </w:rPr>
      </w:pPr>
      <w:r>
        <w:rPr>
          <w:b/>
        </w:rPr>
        <w:lastRenderedPageBreak/>
        <w:t>2.1.5.7.                Социальный паспорт  семей</w:t>
      </w:r>
      <w:r w:rsidR="005465BD">
        <w:rPr>
          <w:b/>
        </w:rPr>
        <w:t xml:space="preserve"> воспитанников на сентябрь  2017</w:t>
      </w:r>
      <w:r>
        <w:rPr>
          <w:b/>
        </w:rPr>
        <w:t xml:space="preserve">г </w:t>
      </w:r>
    </w:p>
    <w:p w:rsidR="00B44BD2" w:rsidRDefault="00B44BD2" w:rsidP="00B44BD2">
      <w:pPr>
        <w:ind w:left="1124"/>
        <w:rPr>
          <w:b/>
        </w:rPr>
      </w:pPr>
    </w:p>
    <w:p w:rsidR="00B44BD2" w:rsidRDefault="00B44BD2" w:rsidP="00B44BD2">
      <w:pPr>
        <w:ind w:left="1124"/>
        <w:rPr>
          <w:b/>
        </w:rPr>
      </w:pPr>
      <w:r>
        <w:rPr>
          <w:b/>
        </w:rPr>
        <w:t>2.1.5.7.1.  Социальный состав семей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7"/>
        <w:gridCol w:w="1332"/>
        <w:gridCol w:w="852"/>
        <w:gridCol w:w="1143"/>
        <w:gridCol w:w="882"/>
        <w:gridCol w:w="1144"/>
        <w:gridCol w:w="1180"/>
        <w:gridCol w:w="861"/>
      </w:tblGrid>
      <w:tr w:rsidR="00B44BD2" w:rsidTr="00B44BD2">
        <w:tc>
          <w:tcPr>
            <w:tcW w:w="2177" w:type="dxa"/>
            <w:vMerge w:val="restart"/>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социальный состав</w:t>
            </w:r>
          </w:p>
        </w:tc>
        <w:tc>
          <w:tcPr>
            <w:tcW w:w="6533" w:type="dxa"/>
            <w:gridSpan w:val="6"/>
            <w:tcBorders>
              <w:top w:val="single" w:sz="4" w:space="0" w:color="auto"/>
              <w:left w:val="single" w:sz="4" w:space="0" w:color="auto"/>
              <w:bottom w:val="single" w:sz="4" w:space="0" w:color="auto"/>
              <w:right w:val="single" w:sz="4" w:space="0" w:color="auto"/>
            </w:tcBorders>
            <w:hideMark/>
          </w:tcPr>
          <w:p w:rsidR="00B44BD2" w:rsidRDefault="00B44BD2">
            <w:pPr>
              <w:jc w:val="center"/>
            </w:pPr>
            <w:r>
              <w:rPr>
                <w:sz w:val="22"/>
                <w:szCs w:val="22"/>
              </w:rPr>
              <w:t>возрастные группы</w:t>
            </w:r>
          </w:p>
        </w:tc>
        <w:tc>
          <w:tcPr>
            <w:tcW w:w="861" w:type="dxa"/>
            <w:tcBorders>
              <w:top w:val="single" w:sz="4" w:space="0" w:color="auto"/>
              <w:left w:val="single" w:sz="4" w:space="0" w:color="auto"/>
              <w:bottom w:val="single" w:sz="4" w:space="0" w:color="auto"/>
              <w:right w:val="single" w:sz="4" w:space="0" w:color="auto"/>
            </w:tcBorders>
            <w:hideMark/>
          </w:tcPr>
          <w:p w:rsidR="00B44BD2" w:rsidRDefault="00B44BD2">
            <w:pPr>
              <w:rPr>
                <w:b/>
              </w:rPr>
            </w:pPr>
            <w:r>
              <w:rPr>
                <w:b/>
                <w:sz w:val="22"/>
                <w:szCs w:val="22"/>
              </w:rPr>
              <w:t>итог</w:t>
            </w:r>
          </w:p>
        </w:tc>
      </w:tr>
      <w:tr w:rsidR="00B44BD2" w:rsidTr="00B44BD2">
        <w:tc>
          <w:tcPr>
            <w:tcW w:w="2177" w:type="dxa"/>
            <w:vMerge/>
            <w:tcBorders>
              <w:top w:val="single" w:sz="4" w:space="0" w:color="auto"/>
              <w:left w:val="single" w:sz="4" w:space="0" w:color="auto"/>
              <w:bottom w:val="single" w:sz="4" w:space="0" w:color="auto"/>
              <w:right w:val="single" w:sz="4" w:space="0" w:color="auto"/>
            </w:tcBorders>
            <w:vAlign w:val="center"/>
            <w:hideMark/>
          </w:tcPr>
          <w:p w:rsidR="00B44BD2" w:rsidRDefault="00B44BD2"/>
        </w:tc>
        <w:tc>
          <w:tcPr>
            <w:tcW w:w="1332"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proofErr w:type="gramStart"/>
            <w:r>
              <w:rPr>
                <w:sz w:val="22"/>
                <w:szCs w:val="22"/>
              </w:rPr>
              <w:t>Разновоз-растная</w:t>
            </w:r>
            <w:proofErr w:type="spellEnd"/>
            <w:proofErr w:type="gramEnd"/>
            <w:r>
              <w:rPr>
                <w:sz w:val="22"/>
                <w:szCs w:val="22"/>
              </w:rPr>
              <w:t xml:space="preserve"> </w:t>
            </w:r>
          </w:p>
          <w:p w:rsidR="00B44BD2" w:rsidRDefault="00B44BD2">
            <w:r>
              <w:rPr>
                <w:sz w:val="22"/>
                <w:szCs w:val="22"/>
              </w:rPr>
              <w:t xml:space="preserve">с 3 до 5 лет </w:t>
            </w:r>
          </w:p>
        </w:tc>
        <w:tc>
          <w:tcPr>
            <w:tcW w:w="852"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proofErr w:type="gramStart"/>
            <w:r>
              <w:rPr>
                <w:sz w:val="22"/>
                <w:szCs w:val="22"/>
              </w:rPr>
              <w:t>Сред-няя</w:t>
            </w:r>
            <w:proofErr w:type="spellEnd"/>
            <w:proofErr w:type="gramEnd"/>
            <w:r>
              <w:rPr>
                <w:sz w:val="22"/>
                <w:szCs w:val="22"/>
              </w:rPr>
              <w:t xml:space="preserve"> </w:t>
            </w:r>
          </w:p>
          <w:p w:rsidR="00B44BD2" w:rsidRDefault="00B44BD2">
            <w:r>
              <w:rPr>
                <w:sz w:val="22"/>
                <w:szCs w:val="22"/>
              </w:rPr>
              <w:t>4-5 лет</w:t>
            </w:r>
          </w:p>
        </w:tc>
        <w:tc>
          <w:tcPr>
            <w:tcW w:w="1143"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 Разно </w:t>
            </w:r>
            <w:proofErr w:type="gramStart"/>
            <w:r>
              <w:rPr>
                <w:sz w:val="22"/>
                <w:szCs w:val="22"/>
              </w:rPr>
              <w:t>–</w:t>
            </w:r>
            <w:proofErr w:type="spellStart"/>
            <w:r>
              <w:rPr>
                <w:sz w:val="22"/>
                <w:szCs w:val="22"/>
              </w:rPr>
              <w:t>в</w:t>
            </w:r>
            <w:proofErr w:type="gramEnd"/>
            <w:r>
              <w:rPr>
                <w:sz w:val="22"/>
                <w:szCs w:val="22"/>
              </w:rPr>
              <w:t>озраст-ная</w:t>
            </w:r>
            <w:proofErr w:type="spellEnd"/>
            <w:r>
              <w:rPr>
                <w:sz w:val="22"/>
                <w:szCs w:val="22"/>
              </w:rPr>
              <w:t xml:space="preserve"> </w:t>
            </w:r>
          </w:p>
          <w:p w:rsidR="00B44BD2" w:rsidRDefault="00B44BD2">
            <w:r>
              <w:rPr>
                <w:sz w:val="22"/>
                <w:szCs w:val="22"/>
              </w:rPr>
              <w:t xml:space="preserve"> с 4-6 лет</w:t>
            </w:r>
          </w:p>
        </w:tc>
        <w:tc>
          <w:tcPr>
            <w:tcW w:w="882"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proofErr w:type="gramStart"/>
            <w:r>
              <w:rPr>
                <w:sz w:val="22"/>
                <w:szCs w:val="22"/>
              </w:rPr>
              <w:t>стар-шая</w:t>
            </w:r>
            <w:proofErr w:type="spellEnd"/>
            <w:proofErr w:type="gramEnd"/>
          </w:p>
          <w:p w:rsidR="00B44BD2" w:rsidRDefault="00B44BD2">
            <w:r>
              <w:rPr>
                <w:sz w:val="22"/>
                <w:szCs w:val="22"/>
              </w:rPr>
              <w:t>5-6 лет</w:t>
            </w:r>
          </w:p>
        </w:tc>
        <w:tc>
          <w:tcPr>
            <w:tcW w:w="114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подгото</w:t>
            </w:r>
            <w:proofErr w:type="spellEnd"/>
          </w:p>
          <w:p w:rsidR="00B44BD2" w:rsidRDefault="00B44BD2">
            <w:proofErr w:type="spellStart"/>
            <w:r>
              <w:rPr>
                <w:sz w:val="22"/>
                <w:szCs w:val="22"/>
              </w:rPr>
              <w:t>витель-ная</w:t>
            </w:r>
            <w:proofErr w:type="spellEnd"/>
          </w:p>
          <w:p w:rsidR="00B44BD2" w:rsidRDefault="00B44BD2">
            <w:r>
              <w:rPr>
                <w:sz w:val="22"/>
                <w:szCs w:val="22"/>
              </w:rPr>
              <w:t xml:space="preserve"> 6-7 лет</w:t>
            </w:r>
          </w:p>
        </w:tc>
        <w:tc>
          <w:tcPr>
            <w:tcW w:w="1180"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разно-возраст-ная</w:t>
            </w:r>
            <w:proofErr w:type="spellEnd"/>
          </w:p>
          <w:p w:rsidR="00B44BD2" w:rsidRDefault="00B44BD2">
            <w:r>
              <w:rPr>
                <w:sz w:val="22"/>
                <w:szCs w:val="22"/>
              </w:rPr>
              <w:t xml:space="preserve">5-7 лет </w:t>
            </w:r>
          </w:p>
        </w:tc>
        <w:tc>
          <w:tcPr>
            <w:tcW w:w="861"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по саду</w:t>
            </w:r>
          </w:p>
        </w:tc>
      </w:tr>
      <w:tr w:rsidR="00B44BD2" w:rsidTr="00B44BD2">
        <w:tc>
          <w:tcPr>
            <w:tcW w:w="2177"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 семьи с  1. ребенком</w:t>
            </w:r>
          </w:p>
        </w:tc>
        <w:tc>
          <w:tcPr>
            <w:tcW w:w="13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w:t>
            </w:r>
            <w:r w:rsidR="00BA2DAC">
              <w:rPr>
                <w:sz w:val="22"/>
                <w:szCs w:val="22"/>
              </w:rPr>
              <w:t>8</w:t>
            </w:r>
          </w:p>
        </w:tc>
        <w:tc>
          <w:tcPr>
            <w:tcW w:w="85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w:t>
            </w:r>
            <w:r w:rsidR="00BA2DAC">
              <w:rPr>
                <w:sz w:val="22"/>
                <w:szCs w:val="22"/>
              </w:rPr>
              <w:t>2</w:t>
            </w:r>
          </w:p>
        </w:tc>
        <w:tc>
          <w:tcPr>
            <w:tcW w:w="1143"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w:t>
            </w:r>
            <w:r w:rsidR="00BA2DAC">
              <w:rPr>
                <w:sz w:val="22"/>
                <w:szCs w:val="22"/>
              </w:rPr>
              <w:t>4</w:t>
            </w:r>
          </w:p>
        </w:tc>
        <w:tc>
          <w:tcPr>
            <w:tcW w:w="88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1</w:t>
            </w:r>
            <w:r w:rsidR="005465BD">
              <w:rPr>
                <w:sz w:val="22"/>
                <w:szCs w:val="22"/>
              </w:rPr>
              <w:t>8</w:t>
            </w:r>
          </w:p>
        </w:tc>
        <w:tc>
          <w:tcPr>
            <w:tcW w:w="114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w:t>
            </w:r>
            <w:r w:rsidR="005465BD">
              <w:rPr>
                <w:sz w:val="22"/>
                <w:szCs w:val="22"/>
              </w:rPr>
              <w:t>8</w:t>
            </w:r>
          </w:p>
        </w:tc>
        <w:tc>
          <w:tcPr>
            <w:tcW w:w="118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1</w:t>
            </w:r>
            <w:r w:rsidR="00BA2DAC">
              <w:rPr>
                <w:sz w:val="22"/>
                <w:szCs w:val="22"/>
              </w:rPr>
              <w:t>9</w:t>
            </w:r>
          </w:p>
        </w:tc>
        <w:tc>
          <w:tcPr>
            <w:tcW w:w="861" w:type="dxa"/>
            <w:tcBorders>
              <w:top w:val="single" w:sz="4" w:space="0" w:color="auto"/>
              <w:left w:val="single" w:sz="4" w:space="0" w:color="auto"/>
              <w:bottom w:val="single" w:sz="4" w:space="0" w:color="auto"/>
              <w:right w:val="single" w:sz="4" w:space="0" w:color="auto"/>
            </w:tcBorders>
            <w:hideMark/>
          </w:tcPr>
          <w:p w:rsidR="00B44BD2" w:rsidRDefault="005465BD">
            <w:r>
              <w:rPr>
                <w:sz w:val="22"/>
                <w:szCs w:val="22"/>
              </w:rPr>
              <w:t>13</w:t>
            </w:r>
            <w:r w:rsidR="00BA2DAC">
              <w:rPr>
                <w:sz w:val="22"/>
                <w:szCs w:val="22"/>
              </w:rPr>
              <w:t>9</w:t>
            </w:r>
          </w:p>
        </w:tc>
      </w:tr>
      <w:tr w:rsidR="00B44BD2" w:rsidTr="00B44BD2">
        <w:tc>
          <w:tcPr>
            <w:tcW w:w="2177"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семьи с  2  детьми</w:t>
            </w:r>
          </w:p>
        </w:tc>
        <w:tc>
          <w:tcPr>
            <w:tcW w:w="1332" w:type="dxa"/>
            <w:tcBorders>
              <w:top w:val="single" w:sz="4" w:space="0" w:color="auto"/>
              <w:left w:val="single" w:sz="4" w:space="0" w:color="auto"/>
              <w:bottom w:val="single" w:sz="4" w:space="0" w:color="auto"/>
              <w:right w:val="single" w:sz="4" w:space="0" w:color="auto"/>
            </w:tcBorders>
            <w:hideMark/>
          </w:tcPr>
          <w:p w:rsidR="00B44BD2" w:rsidRDefault="00BA2DAC">
            <w:r>
              <w:rPr>
                <w:sz w:val="22"/>
                <w:szCs w:val="22"/>
              </w:rPr>
              <w:t>3</w:t>
            </w:r>
          </w:p>
        </w:tc>
        <w:tc>
          <w:tcPr>
            <w:tcW w:w="852" w:type="dxa"/>
            <w:tcBorders>
              <w:top w:val="single" w:sz="4" w:space="0" w:color="auto"/>
              <w:left w:val="single" w:sz="4" w:space="0" w:color="auto"/>
              <w:bottom w:val="single" w:sz="4" w:space="0" w:color="auto"/>
              <w:right w:val="single" w:sz="4" w:space="0" w:color="auto"/>
            </w:tcBorders>
            <w:hideMark/>
          </w:tcPr>
          <w:p w:rsidR="00B44BD2" w:rsidRDefault="00BA2DAC">
            <w:r>
              <w:rPr>
                <w:sz w:val="22"/>
                <w:szCs w:val="22"/>
              </w:rPr>
              <w:t>9</w:t>
            </w:r>
          </w:p>
        </w:tc>
        <w:tc>
          <w:tcPr>
            <w:tcW w:w="1143"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3</w:t>
            </w:r>
          </w:p>
        </w:tc>
        <w:tc>
          <w:tcPr>
            <w:tcW w:w="882" w:type="dxa"/>
            <w:tcBorders>
              <w:top w:val="single" w:sz="4" w:space="0" w:color="auto"/>
              <w:left w:val="single" w:sz="4" w:space="0" w:color="auto"/>
              <w:bottom w:val="single" w:sz="4" w:space="0" w:color="auto"/>
              <w:right w:val="single" w:sz="4" w:space="0" w:color="auto"/>
            </w:tcBorders>
            <w:hideMark/>
          </w:tcPr>
          <w:p w:rsidR="00B44BD2" w:rsidRDefault="005465BD">
            <w:r>
              <w:rPr>
                <w:sz w:val="22"/>
                <w:szCs w:val="22"/>
              </w:rPr>
              <w:t>9</w:t>
            </w:r>
          </w:p>
        </w:tc>
        <w:tc>
          <w:tcPr>
            <w:tcW w:w="114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w:t>
            </w:r>
          </w:p>
        </w:tc>
        <w:tc>
          <w:tcPr>
            <w:tcW w:w="118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9</w:t>
            </w:r>
          </w:p>
        </w:tc>
        <w:tc>
          <w:tcPr>
            <w:tcW w:w="861"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3</w:t>
            </w:r>
            <w:r w:rsidR="00BA2DAC">
              <w:rPr>
                <w:sz w:val="22"/>
                <w:szCs w:val="22"/>
              </w:rPr>
              <w:t>5</w:t>
            </w:r>
          </w:p>
        </w:tc>
      </w:tr>
      <w:tr w:rsidR="00B44BD2" w:rsidTr="00B44BD2">
        <w:tc>
          <w:tcPr>
            <w:tcW w:w="2177"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многодетные семьи</w:t>
            </w:r>
          </w:p>
        </w:tc>
        <w:tc>
          <w:tcPr>
            <w:tcW w:w="13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w:t>
            </w:r>
          </w:p>
        </w:tc>
        <w:tc>
          <w:tcPr>
            <w:tcW w:w="85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w:t>
            </w:r>
          </w:p>
        </w:tc>
        <w:tc>
          <w:tcPr>
            <w:tcW w:w="1143"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w:t>
            </w:r>
          </w:p>
        </w:tc>
        <w:tc>
          <w:tcPr>
            <w:tcW w:w="882" w:type="dxa"/>
            <w:tcBorders>
              <w:top w:val="single" w:sz="4" w:space="0" w:color="auto"/>
              <w:left w:val="single" w:sz="4" w:space="0" w:color="auto"/>
              <w:bottom w:val="single" w:sz="4" w:space="0" w:color="auto"/>
              <w:right w:val="single" w:sz="4" w:space="0" w:color="auto"/>
            </w:tcBorders>
            <w:hideMark/>
          </w:tcPr>
          <w:p w:rsidR="00B44BD2" w:rsidRDefault="00BA2DAC">
            <w:r>
              <w:rPr>
                <w:sz w:val="22"/>
                <w:szCs w:val="22"/>
              </w:rPr>
              <w:t>7</w:t>
            </w:r>
          </w:p>
        </w:tc>
        <w:tc>
          <w:tcPr>
            <w:tcW w:w="1144" w:type="dxa"/>
            <w:tcBorders>
              <w:top w:val="single" w:sz="4" w:space="0" w:color="auto"/>
              <w:left w:val="single" w:sz="4" w:space="0" w:color="auto"/>
              <w:bottom w:val="single" w:sz="4" w:space="0" w:color="auto"/>
              <w:right w:val="single" w:sz="4" w:space="0" w:color="auto"/>
            </w:tcBorders>
            <w:hideMark/>
          </w:tcPr>
          <w:p w:rsidR="00B44BD2" w:rsidRDefault="00BA2DAC">
            <w:r>
              <w:rPr>
                <w:sz w:val="22"/>
                <w:szCs w:val="22"/>
              </w:rPr>
              <w:t>3</w:t>
            </w:r>
          </w:p>
        </w:tc>
        <w:tc>
          <w:tcPr>
            <w:tcW w:w="118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5</w:t>
            </w:r>
          </w:p>
        </w:tc>
        <w:tc>
          <w:tcPr>
            <w:tcW w:w="861"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21</w:t>
            </w:r>
          </w:p>
        </w:tc>
      </w:tr>
      <w:tr w:rsidR="00B44BD2" w:rsidTr="00B44BD2">
        <w:tc>
          <w:tcPr>
            <w:tcW w:w="2177"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семьи</w:t>
            </w:r>
            <w:proofErr w:type="gramStart"/>
            <w:r>
              <w:rPr>
                <w:sz w:val="22"/>
                <w:szCs w:val="22"/>
              </w:rPr>
              <w:t xml:space="preserve"> ,</w:t>
            </w:r>
            <w:proofErr w:type="gramEnd"/>
            <w:r>
              <w:rPr>
                <w:sz w:val="22"/>
                <w:szCs w:val="22"/>
              </w:rPr>
              <w:t xml:space="preserve"> у которых данный </w:t>
            </w:r>
            <w:proofErr w:type="spellStart"/>
            <w:r>
              <w:rPr>
                <w:sz w:val="22"/>
                <w:szCs w:val="22"/>
              </w:rPr>
              <w:t>д\сад</w:t>
            </w:r>
            <w:proofErr w:type="spellEnd"/>
            <w:r>
              <w:rPr>
                <w:sz w:val="22"/>
                <w:szCs w:val="22"/>
              </w:rPr>
              <w:t xml:space="preserve"> посещает 2 ребенка</w:t>
            </w:r>
          </w:p>
        </w:tc>
        <w:tc>
          <w:tcPr>
            <w:tcW w:w="13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4</w:t>
            </w:r>
          </w:p>
        </w:tc>
        <w:tc>
          <w:tcPr>
            <w:tcW w:w="85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4</w:t>
            </w:r>
          </w:p>
        </w:tc>
        <w:tc>
          <w:tcPr>
            <w:tcW w:w="1143"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7</w:t>
            </w:r>
          </w:p>
        </w:tc>
        <w:tc>
          <w:tcPr>
            <w:tcW w:w="88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5</w:t>
            </w:r>
          </w:p>
        </w:tc>
        <w:tc>
          <w:tcPr>
            <w:tcW w:w="114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6</w:t>
            </w:r>
          </w:p>
        </w:tc>
        <w:tc>
          <w:tcPr>
            <w:tcW w:w="118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4</w:t>
            </w:r>
          </w:p>
        </w:tc>
        <w:tc>
          <w:tcPr>
            <w:tcW w:w="861"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30</w:t>
            </w:r>
          </w:p>
        </w:tc>
      </w:tr>
      <w:tr w:rsidR="00B44BD2" w:rsidTr="00B44BD2">
        <w:tc>
          <w:tcPr>
            <w:tcW w:w="2177"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полные семьи</w:t>
            </w:r>
          </w:p>
        </w:tc>
        <w:tc>
          <w:tcPr>
            <w:tcW w:w="13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29</w:t>
            </w:r>
          </w:p>
        </w:tc>
        <w:tc>
          <w:tcPr>
            <w:tcW w:w="85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27</w:t>
            </w:r>
          </w:p>
        </w:tc>
        <w:tc>
          <w:tcPr>
            <w:tcW w:w="1143"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w:t>
            </w:r>
            <w:r w:rsidR="00101154">
              <w:rPr>
                <w:sz w:val="22"/>
                <w:szCs w:val="22"/>
              </w:rPr>
              <w:t>6</w:t>
            </w:r>
          </w:p>
        </w:tc>
        <w:tc>
          <w:tcPr>
            <w:tcW w:w="88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27</w:t>
            </w:r>
          </w:p>
        </w:tc>
        <w:tc>
          <w:tcPr>
            <w:tcW w:w="114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w:t>
            </w:r>
            <w:r w:rsidR="005465BD">
              <w:rPr>
                <w:sz w:val="22"/>
                <w:szCs w:val="22"/>
              </w:rPr>
              <w:t>5</w:t>
            </w:r>
          </w:p>
        </w:tc>
        <w:tc>
          <w:tcPr>
            <w:tcW w:w="118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w:t>
            </w:r>
            <w:r w:rsidR="005465BD">
              <w:rPr>
                <w:sz w:val="22"/>
                <w:szCs w:val="22"/>
              </w:rPr>
              <w:t>4</w:t>
            </w:r>
          </w:p>
        </w:tc>
        <w:tc>
          <w:tcPr>
            <w:tcW w:w="861"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1</w:t>
            </w:r>
            <w:r w:rsidR="00306086">
              <w:rPr>
                <w:sz w:val="22"/>
                <w:szCs w:val="22"/>
              </w:rPr>
              <w:t>58</w:t>
            </w:r>
          </w:p>
        </w:tc>
      </w:tr>
      <w:tr w:rsidR="00B44BD2" w:rsidTr="00B44BD2">
        <w:tc>
          <w:tcPr>
            <w:tcW w:w="2177"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неполные семьи</w:t>
            </w:r>
          </w:p>
        </w:tc>
        <w:tc>
          <w:tcPr>
            <w:tcW w:w="1332" w:type="dxa"/>
            <w:tcBorders>
              <w:top w:val="single" w:sz="4" w:space="0" w:color="auto"/>
              <w:left w:val="single" w:sz="4" w:space="0" w:color="auto"/>
              <w:bottom w:val="single" w:sz="4" w:space="0" w:color="auto"/>
              <w:right w:val="single" w:sz="4" w:space="0" w:color="auto"/>
            </w:tcBorders>
            <w:hideMark/>
          </w:tcPr>
          <w:p w:rsidR="00B44BD2" w:rsidRDefault="005465BD">
            <w:r>
              <w:rPr>
                <w:sz w:val="22"/>
                <w:szCs w:val="22"/>
              </w:rPr>
              <w:t>4</w:t>
            </w:r>
          </w:p>
        </w:tc>
        <w:tc>
          <w:tcPr>
            <w:tcW w:w="852" w:type="dxa"/>
            <w:tcBorders>
              <w:top w:val="single" w:sz="4" w:space="0" w:color="auto"/>
              <w:left w:val="single" w:sz="4" w:space="0" w:color="auto"/>
              <w:bottom w:val="single" w:sz="4" w:space="0" w:color="auto"/>
              <w:right w:val="single" w:sz="4" w:space="0" w:color="auto"/>
            </w:tcBorders>
            <w:hideMark/>
          </w:tcPr>
          <w:p w:rsidR="00B44BD2" w:rsidRDefault="005465BD">
            <w:r>
              <w:rPr>
                <w:sz w:val="22"/>
                <w:szCs w:val="22"/>
              </w:rPr>
              <w:t>6</w:t>
            </w:r>
          </w:p>
        </w:tc>
        <w:tc>
          <w:tcPr>
            <w:tcW w:w="1143"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w:t>
            </w:r>
          </w:p>
        </w:tc>
        <w:tc>
          <w:tcPr>
            <w:tcW w:w="882" w:type="dxa"/>
            <w:tcBorders>
              <w:top w:val="single" w:sz="4" w:space="0" w:color="auto"/>
              <w:left w:val="single" w:sz="4" w:space="0" w:color="auto"/>
              <w:bottom w:val="single" w:sz="4" w:space="0" w:color="auto"/>
              <w:right w:val="single" w:sz="4" w:space="0" w:color="auto"/>
            </w:tcBorders>
            <w:hideMark/>
          </w:tcPr>
          <w:p w:rsidR="00B44BD2" w:rsidRDefault="005465BD">
            <w:r>
              <w:rPr>
                <w:sz w:val="22"/>
                <w:szCs w:val="22"/>
              </w:rPr>
              <w:t>6</w:t>
            </w:r>
          </w:p>
        </w:tc>
        <w:tc>
          <w:tcPr>
            <w:tcW w:w="1144" w:type="dxa"/>
            <w:tcBorders>
              <w:top w:val="single" w:sz="4" w:space="0" w:color="auto"/>
              <w:left w:val="single" w:sz="4" w:space="0" w:color="auto"/>
              <w:bottom w:val="single" w:sz="4" w:space="0" w:color="auto"/>
              <w:right w:val="single" w:sz="4" w:space="0" w:color="auto"/>
            </w:tcBorders>
            <w:hideMark/>
          </w:tcPr>
          <w:p w:rsidR="00B44BD2" w:rsidRDefault="005465BD">
            <w:r>
              <w:rPr>
                <w:sz w:val="22"/>
                <w:szCs w:val="22"/>
              </w:rPr>
              <w:t>7</w:t>
            </w:r>
          </w:p>
        </w:tc>
        <w:tc>
          <w:tcPr>
            <w:tcW w:w="1180" w:type="dxa"/>
            <w:tcBorders>
              <w:top w:val="single" w:sz="4" w:space="0" w:color="auto"/>
              <w:left w:val="single" w:sz="4" w:space="0" w:color="auto"/>
              <w:bottom w:val="single" w:sz="4" w:space="0" w:color="auto"/>
              <w:right w:val="single" w:sz="4" w:space="0" w:color="auto"/>
            </w:tcBorders>
            <w:hideMark/>
          </w:tcPr>
          <w:p w:rsidR="00B44BD2" w:rsidRDefault="005465BD">
            <w:r>
              <w:rPr>
                <w:sz w:val="22"/>
                <w:szCs w:val="22"/>
              </w:rPr>
              <w:t>10</w:t>
            </w:r>
          </w:p>
        </w:tc>
        <w:tc>
          <w:tcPr>
            <w:tcW w:w="861" w:type="dxa"/>
            <w:tcBorders>
              <w:top w:val="single" w:sz="4" w:space="0" w:color="auto"/>
              <w:left w:val="single" w:sz="4" w:space="0" w:color="auto"/>
              <w:bottom w:val="single" w:sz="4" w:space="0" w:color="auto"/>
              <w:right w:val="single" w:sz="4" w:space="0" w:color="auto"/>
            </w:tcBorders>
            <w:hideMark/>
          </w:tcPr>
          <w:p w:rsidR="00B44BD2" w:rsidRDefault="005465BD">
            <w:r>
              <w:rPr>
                <w:sz w:val="22"/>
                <w:szCs w:val="22"/>
              </w:rPr>
              <w:t>3</w:t>
            </w:r>
            <w:r w:rsidR="00306086">
              <w:rPr>
                <w:sz w:val="22"/>
                <w:szCs w:val="22"/>
              </w:rPr>
              <w:t>5</w:t>
            </w:r>
          </w:p>
        </w:tc>
      </w:tr>
      <w:tr w:rsidR="00B44BD2" w:rsidTr="00B44BD2">
        <w:tc>
          <w:tcPr>
            <w:tcW w:w="2177"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семьи без родителей</w:t>
            </w:r>
            <w:r w:rsidR="00101154">
              <w:rPr>
                <w:sz w:val="22"/>
                <w:szCs w:val="22"/>
              </w:rPr>
              <w:t xml:space="preserve"> </w:t>
            </w:r>
            <w:r>
              <w:rPr>
                <w:sz w:val="22"/>
                <w:szCs w:val="22"/>
              </w:rPr>
              <w:t xml:space="preserve"> (опекуны)</w:t>
            </w:r>
          </w:p>
        </w:tc>
        <w:tc>
          <w:tcPr>
            <w:tcW w:w="1332" w:type="dxa"/>
            <w:tcBorders>
              <w:top w:val="single" w:sz="4" w:space="0" w:color="auto"/>
              <w:left w:val="single" w:sz="4" w:space="0" w:color="auto"/>
              <w:bottom w:val="single" w:sz="4" w:space="0" w:color="auto"/>
              <w:right w:val="single" w:sz="4" w:space="0" w:color="auto"/>
            </w:tcBorders>
          </w:tcPr>
          <w:p w:rsidR="00B44BD2" w:rsidRDefault="00B44BD2"/>
        </w:tc>
        <w:tc>
          <w:tcPr>
            <w:tcW w:w="852" w:type="dxa"/>
            <w:tcBorders>
              <w:top w:val="single" w:sz="4" w:space="0" w:color="auto"/>
              <w:left w:val="single" w:sz="4" w:space="0" w:color="auto"/>
              <w:bottom w:val="single" w:sz="4" w:space="0" w:color="auto"/>
              <w:right w:val="single" w:sz="4" w:space="0" w:color="auto"/>
            </w:tcBorders>
          </w:tcPr>
          <w:p w:rsidR="00B44BD2" w:rsidRDefault="00B44BD2"/>
        </w:tc>
        <w:tc>
          <w:tcPr>
            <w:tcW w:w="1143" w:type="dxa"/>
            <w:tcBorders>
              <w:top w:val="single" w:sz="4" w:space="0" w:color="auto"/>
              <w:left w:val="single" w:sz="4" w:space="0" w:color="auto"/>
              <w:bottom w:val="single" w:sz="4" w:space="0" w:color="auto"/>
              <w:right w:val="single" w:sz="4" w:space="0" w:color="auto"/>
            </w:tcBorders>
          </w:tcPr>
          <w:p w:rsidR="00B44BD2" w:rsidRDefault="00101154">
            <w:r>
              <w:t>1</w:t>
            </w:r>
          </w:p>
        </w:tc>
        <w:tc>
          <w:tcPr>
            <w:tcW w:w="882" w:type="dxa"/>
            <w:tcBorders>
              <w:top w:val="single" w:sz="4" w:space="0" w:color="auto"/>
              <w:left w:val="single" w:sz="4" w:space="0" w:color="auto"/>
              <w:bottom w:val="single" w:sz="4" w:space="0" w:color="auto"/>
              <w:right w:val="single" w:sz="4" w:space="0" w:color="auto"/>
            </w:tcBorders>
          </w:tcPr>
          <w:p w:rsidR="00B44BD2" w:rsidRDefault="00B44BD2"/>
        </w:tc>
        <w:tc>
          <w:tcPr>
            <w:tcW w:w="114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1</w:t>
            </w:r>
          </w:p>
        </w:tc>
        <w:tc>
          <w:tcPr>
            <w:tcW w:w="1180" w:type="dxa"/>
            <w:tcBorders>
              <w:top w:val="single" w:sz="4" w:space="0" w:color="auto"/>
              <w:left w:val="single" w:sz="4" w:space="0" w:color="auto"/>
              <w:bottom w:val="single" w:sz="4" w:space="0" w:color="auto"/>
              <w:right w:val="single" w:sz="4" w:space="0" w:color="auto"/>
            </w:tcBorders>
          </w:tcPr>
          <w:p w:rsidR="00B44BD2" w:rsidRDefault="00B44BD2"/>
        </w:tc>
        <w:tc>
          <w:tcPr>
            <w:tcW w:w="861" w:type="dxa"/>
            <w:tcBorders>
              <w:top w:val="single" w:sz="4" w:space="0" w:color="auto"/>
              <w:left w:val="single" w:sz="4" w:space="0" w:color="auto"/>
              <w:bottom w:val="single" w:sz="4" w:space="0" w:color="auto"/>
              <w:right w:val="single" w:sz="4" w:space="0" w:color="auto"/>
            </w:tcBorders>
          </w:tcPr>
          <w:p w:rsidR="00B44BD2" w:rsidRDefault="00101154">
            <w:r>
              <w:t>2</w:t>
            </w:r>
          </w:p>
        </w:tc>
      </w:tr>
      <w:tr w:rsidR="00B44BD2" w:rsidTr="00B44BD2">
        <w:tc>
          <w:tcPr>
            <w:tcW w:w="2177"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малообеспеченные семьи</w:t>
            </w:r>
          </w:p>
        </w:tc>
        <w:tc>
          <w:tcPr>
            <w:tcW w:w="1332" w:type="dxa"/>
            <w:tcBorders>
              <w:top w:val="single" w:sz="4" w:space="0" w:color="auto"/>
              <w:left w:val="single" w:sz="4" w:space="0" w:color="auto"/>
              <w:bottom w:val="single" w:sz="4" w:space="0" w:color="auto"/>
              <w:right w:val="single" w:sz="4" w:space="0" w:color="auto"/>
            </w:tcBorders>
            <w:hideMark/>
          </w:tcPr>
          <w:p w:rsidR="00B44BD2" w:rsidRDefault="00101154">
            <w:r>
              <w:rPr>
                <w:sz w:val="22"/>
                <w:szCs w:val="22"/>
              </w:rPr>
              <w:t>3</w:t>
            </w:r>
          </w:p>
        </w:tc>
        <w:tc>
          <w:tcPr>
            <w:tcW w:w="852" w:type="dxa"/>
            <w:tcBorders>
              <w:top w:val="single" w:sz="4" w:space="0" w:color="auto"/>
              <w:left w:val="single" w:sz="4" w:space="0" w:color="auto"/>
              <w:bottom w:val="single" w:sz="4" w:space="0" w:color="auto"/>
              <w:right w:val="single" w:sz="4" w:space="0" w:color="auto"/>
            </w:tcBorders>
            <w:hideMark/>
          </w:tcPr>
          <w:p w:rsidR="00B44BD2" w:rsidRDefault="00101154">
            <w:r>
              <w:rPr>
                <w:sz w:val="22"/>
                <w:szCs w:val="22"/>
              </w:rPr>
              <w:t>4</w:t>
            </w:r>
          </w:p>
        </w:tc>
        <w:tc>
          <w:tcPr>
            <w:tcW w:w="1143"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w:t>
            </w:r>
          </w:p>
        </w:tc>
        <w:tc>
          <w:tcPr>
            <w:tcW w:w="882" w:type="dxa"/>
            <w:tcBorders>
              <w:top w:val="single" w:sz="4" w:space="0" w:color="auto"/>
              <w:left w:val="single" w:sz="4" w:space="0" w:color="auto"/>
              <w:bottom w:val="single" w:sz="4" w:space="0" w:color="auto"/>
              <w:right w:val="single" w:sz="4" w:space="0" w:color="auto"/>
            </w:tcBorders>
            <w:hideMark/>
          </w:tcPr>
          <w:p w:rsidR="00B44BD2" w:rsidRDefault="00101154">
            <w:r>
              <w:rPr>
                <w:sz w:val="22"/>
                <w:szCs w:val="22"/>
              </w:rPr>
              <w:t>9</w:t>
            </w:r>
          </w:p>
        </w:tc>
        <w:tc>
          <w:tcPr>
            <w:tcW w:w="1144" w:type="dxa"/>
            <w:tcBorders>
              <w:top w:val="single" w:sz="4" w:space="0" w:color="auto"/>
              <w:left w:val="single" w:sz="4" w:space="0" w:color="auto"/>
              <w:bottom w:val="single" w:sz="4" w:space="0" w:color="auto"/>
              <w:right w:val="single" w:sz="4" w:space="0" w:color="auto"/>
            </w:tcBorders>
            <w:hideMark/>
          </w:tcPr>
          <w:p w:rsidR="00B44BD2" w:rsidRDefault="00101154">
            <w:r>
              <w:rPr>
                <w:sz w:val="22"/>
                <w:szCs w:val="22"/>
              </w:rPr>
              <w:t>5</w:t>
            </w:r>
          </w:p>
        </w:tc>
        <w:tc>
          <w:tcPr>
            <w:tcW w:w="1180" w:type="dxa"/>
            <w:tcBorders>
              <w:top w:val="single" w:sz="4" w:space="0" w:color="auto"/>
              <w:left w:val="single" w:sz="4" w:space="0" w:color="auto"/>
              <w:bottom w:val="single" w:sz="4" w:space="0" w:color="auto"/>
              <w:right w:val="single" w:sz="4" w:space="0" w:color="auto"/>
            </w:tcBorders>
            <w:hideMark/>
          </w:tcPr>
          <w:p w:rsidR="00B44BD2" w:rsidRDefault="00101154">
            <w:r>
              <w:rPr>
                <w:sz w:val="22"/>
                <w:szCs w:val="22"/>
              </w:rPr>
              <w:t>8</w:t>
            </w:r>
          </w:p>
        </w:tc>
        <w:tc>
          <w:tcPr>
            <w:tcW w:w="861" w:type="dxa"/>
            <w:tcBorders>
              <w:top w:val="single" w:sz="4" w:space="0" w:color="auto"/>
              <w:left w:val="single" w:sz="4" w:space="0" w:color="auto"/>
              <w:bottom w:val="single" w:sz="4" w:space="0" w:color="auto"/>
              <w:right w:val="single" w:sz="4" w:space="0" w:color="auto"/>
            </w:tcBorders>
            <w:hideMark/>
          </w:tcPr>
          <w:p w:rsidR="00B44BD2" w:rsidRDefault="00101154">
            <w:r>
              <w:rPr>
                <w:sz w:val="22"/>
                <w:szCs w:val="22"/>
              </w:rPr>
              <w:t>3</w:t>
            </w:r>
            <w:r w:rsidR="00B44BD2">
              <w:rPr>
                <w:sz w:val="22"/>
                <w:szCs w:val="22"/>
              </w:rPr>
              <w:t>1</w:t>
            </w:r>
          </w:p>
        </w:tc>
      </w:tr>
      <w:tr w:rsidR="00B44BD2" w:rsidTr="00B44BD2">
        <w:tc>
          <w:tcPr>
            <w:tcW w:w="2177" w:type="dxa"/>
            <w:tcBorders>
              <w:top w:val="single" w:sz="4" w:space="0" w:color="auto"/>
              <w:left w:val="single" w:sz="4" w:space="0" w:color="auto"/>
              <w:bottom w:val="single" w:sz="4" w:space="0" w:color="auto"/>
              <w:right w:val="single" w:sz="4" w:space="0" w:color="auto"/>
            </w:tcBorders>
            <w:hideMark/>
          </w:tcPr>
          <w:p w:rsidR="00B44BD2" w:rsidRDefault="00BA2DAC">
            <w:r>
              <w:rPr>
                <w:sz w:val="22"/>
                <w:szCs w:val="22"/>
              </w:rPr>
              <w:t xml:space="preserve">семьи с </w:t>
            </w:r>
            <w:r w:rsidR="00B44BD2">
              <w:rPr>
                <w:sz w:val="22"/>
                <w:szCs w:val="22"/>
              </w:rPr>
              <w:t xml:space="preserve"> достатком</w:t>
            </w:r>
          </w:p>
        </w:tc>
        <w:tc>
          <w:tcPr>
            <w:tcW w:w="13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30</w:t>
            </w:r>
          </w:p>
        </w:tc>
        <w:tc>
          <w:tcPr>
            <w:tcW w:w="85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w:t>
            </w:r>
            <w:r w:rsidR="00101154">
              <w:rPr>
                <w:sz w:val="22"/>
                <w:szCs w:val="22"/>
              </w:rPr>
              <w:t>9</w:t>
            </w:r>
          </w:p>
        </w:tc>
        <w:tc>
          <w:tcPr>
            <w:tcW w:w="1143"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27</w:t>
            </w:r>
          </w:p>
        </w:tc>
        <w:tc>
          <w:tcPr>
            <w:tcW w:w="88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24</w:t>
            </w:r>
          </w:p>
        </w:tc>
        <w:tc>
          <w:tcPr>
            <w:tcW w:w="114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w:t>
            </w:r>
            <w:r w:rsidR="00101154">
              <w:rPr>
                <w:sz w:val="22"/>
                <w:szCs w:val="22"/>
              </w:rPr>
              <w:t>8</w:t>
            </w:r>
          </w:p>
        </w:tc>
        <w:tc>
          <w:tcPr>
            <w:tcW w:w="118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26</w:t>
            </w:r>
          </w:p>
        </w:tc>
        <w:tc>
          <w:tcPr>
            <w:tcW w:w="861"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16</w:t>
            </w:r>
            <w:r w:rsidR="00101154">
              <w:rPr>
                <w:sz w:val="22"/>
                <w:szCs w:val="22"/>
              </w:rPr>
              <w:t>4</w:t>
            </w:r>
          </w:p>
        </w:tc>
      </w:tr>
    </w:tbl>
    <w:p w:rsidR="00B44BD2" w:rsidRDefault="00B44BD2" w:rsidP="00B44BD2">
      <w:pPr>
        <w:jc w:val="both"/>
      </w:pPr>
    </w:p>
    <w:p w:rsidR="00B44BD2" w:rsidRDefault="00B44BD2" w:rsidP="00B44BD2">
      <w:pPr>
        <w:rPr>
          <w:b/>
        </w:rPr>
      </w:pPr>
      <w:r>
        <w:rPr>
          <w:b/>
        </w:rPr>
        <w:t>2.1.</w:t>
      </w:r>
      <w:r w:rsidR="00BE1BAA">
        <w:rPr>
          <w:b/>
        </w:rPr>
        <w:t>5.</w:t>
      </w:r>
      <w:r>
        <w:rPr>
          <w:b/>
        </w:rPr>
        <w:t>7.2.      Образовательный уровень  родителей воспитанников.</w:t>
      </w:r>
    </w:p>
    <w:p w:rsidR="00B44BD2" w:rsidRDefault="00B44BD2" w:rsidP="00B44BD2">
      <w:pPr>
        <w:rPr>
          <w:b/>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4"/>
        <w:gridCol w:w="1335"/>
        <w:gridCol w:w="1278"/>
        <w:gridCol w:w="1085"/>
        <w:gridCol w:w="1335"/>
        <w:gridCol w:w="1278"/>
        <w:gridCol w:w="1086"/>
      </w:tblGrid>
      <w:tr w:rsidR="00B44BD2" w:rsidTr="00B44BD2">
        <w:tc>
          <w:tcPr>
            <w:tcW w:w="2224"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возрастные группы</w:t>
            </w:r>
          </w:p>
        </w:tc>
        <w:tc>
          <w:tcPr>
            <w:tcW w:w="3698" w:type="dxa"/>
            <w:gridSpan w:val="3"/>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образование папы</w:t>
            </w:r>
          </w:p>
        </w:tc>
        <w:tc>
          <w:tcPr>
            <w:tcW w:w="3699" w:type="dxa"/>
            <w:gridSpan w:val="3"/>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образование мамы</w:t>
            </w:r>
          </w:p>
        </w:tc>
      </w:tr>
      <w:tr w:rsidR="00B44BD2" w:rsidTr="00B44BD2">
        <w:tc>
          <w:tcPr>
            <w:tcW w:w="2224" w:type="dxa"/>
            <w:tcBorders>
              <w:top w:val="single" w:sz="4" w:space="0" w:color="auto"/>
              <w:left w:val="single" w:sz="4" w:space="0" w:color="auto"/>
              <w:bottom w:val="single" w:sz="4" w:space="0" w:color="auto"/>
              <w:right w:val="single" w:sz="4" w:space="0" w:color="auto"/>
            </w:tcBorders>
          </w:tcPr>
          <w:p w:rsidR="00B44BD2" w:rsidRDefault="00B44BD2">
            <w:pPr>
              <w:jc w:val="center"/>
              <w:rPr>
                <w:b/>
              </w:rPr>
            </w:pPr>
          </w:p>
        </w:tc>
        <w:tc>
          <w:tcPr>
            <w:tcW w:w="133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высшее</w:t>
            </w:r>
          </w:p>
        </w:tc>
        <w:tc>
          <w:tcPr>
            <w:tcW w:w="1278"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proofErr w:type="spellStart"/>
            <w:proofErr w:type="gramStart"/>
            <w:r>
              <w:rPr>
                <w:b/>
              </w:rPr>
              <w:t>ср</w:t>
            </w:r>
            <w:proofErr w:type="gramEnd"/>
            <w:r>
              <w:rPr>
                <w:b/>
              </w:rPr>
              <w:t>\спец</w:t>
            </w:r>
            <w:proofErr w:type="spellEnd"/>
          </w:p>
        </w:tc>
        <w:tc>
          <w:tcPr>
            <w:tcW w:w="108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сред.</w:t>
            </w:r>
          </w:p>
        </w:tc>
        <w:tc>
          <w:tcPr>
            <w:tcW w:w="133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 xml:space="preserve">высшее  </w:t>
            </w:r>
          </w:p>
        </w:tc>
        <w:tc>
          <w:tcPr>
            <w:tcW w:w="1278"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proofErr w:type="spellStart"/>
            <w:proofErr w:type="gramStart"/>
            <w:r>
              <w:rPr>
                <w:b/>
              </w:rPr>
              <w:t>ср</w:t>
            </w:r>
            <w:proofErr w:type="gramEnd"/>
            <w:r>
              <w:rPr>
                <w:b/>
              </w:rPr>
              <w:t>\спец</w:t>
            </w:r>
            <w:proofErr w:type="spellEnd"/>
          </w:p>
        </w:tc>
        <w:tc>
          <w:tcPr>
            <w:tcW w:w="1086"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сред.</w:t>
            </w:r>
          </w:p>
        </w:tc>
      </w:tr>
      <w:tr w:rsidR="00B44BD2" w:rsidTr="00B44BD2">
        <w:tc>
          <w:tcPr>
            <w:tcW w:w="2224"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 xml:space="preserve">разновозрастная  средняя, старшая, </w:t>
            </w:r>
            <w:proofErr w:type="spellStart"/>
            <w:r>
              <w:rPr>
                <w:b/>
              </w:rPr>
              <w:t>подготов</w:t>
            </w:r>
            <w:proofErr w:type="spellEnd"/>
            <w:r>
              <w:rPr>
                <w:b/>
              </w:rPr>
              <w:t>.  группа</w:t>
            </w:r>
          </w:p>
        </w:tc>
        <w:tc>
          <w:tcPr>
            <w:tcW w:w="133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9</w:t>
            </w:r>
          </w:p>
        </w:tc>
        <w:tc>
          <w:tcPr>
            <w:tcW w:w="1278"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11</w:t>
            </w:r>
          </w:p>
        </w:tc>
        <w:tc>
          <w:tcPr>
            <w:tcW w:w="108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7</w:t>
            </w:r>
          </w:p>
        </w:tc>
        <w:tc>
          <w:tcPr>
            <w:tcW w:w="133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15</w:t>
            </w:r>
          </w:p>
        </w:tc>
        <w:tc>
          <w:tcPr>
            <w:tcW w:w="1278"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12</w:t>
            </w:r>
          </w:p>
        </w:tc>
        <w:tc>
          <w:tcPr>
            <w:tcW w:w="1086"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4</w:t>
            </w:r>
          </w:p>
        </w:tc>
      </w:tr>
      <w:tr w:rsidR="00B44BD2" w:rsidTr="00B44BD2">
        <w:tc>
          <w:tcPr>
            <w:tcW w:w="2224"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 xml:space="preserve">средняя группа </w:t>
            </w:r>
          </w:p>
          <w:p w:rsidR="00B44BD2" w:rsidRDefault="00B44BD2">
            <w:pPr>
              <w:jc w:val="center"/>
              <w:rPr>
                <w:b/>
              </w:rPr>
            </w:pPr>
            <w:r>
              <w:rPr>
                <w:b/>
              </w:rPr>
              <w:t>№ 1</w:t>
            </w:r>
          </w:p>
        </w:tc>
        <w:tc>
          <w:tcPr>
            <w:tcW w:w="133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12</w:t>
            </w:r>
          </w:p>
        </w:tc>
        <w:tc>
          <w:tcPr>
            <w:tcW w:w="1278"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13</w:t>
            </w:r>
          </w:p>
        </w:tc>
        <w:tc>
          <w:tcPr>
            <w:tcW w:w="108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4</w:t>
            </w:r>
          </w:p>
        </w:tc>
        <w:tc>
          <w:tcPr>
            <w:tcW w:w="133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11</w:t>
            </w:r>
          </w:p>
        </w:tc>
        <w:tc>
          <w:tcPr>
            <w:tcW w:w="1278"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18</w:t>
            </w:r>
          </w:p>
        </w:tc>
        <w:tc>
          <w:tcPr>
            <w:tcW w:w="1086"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3</w:t>
            </w:r>
          </w:p>
        </w:tc>
      </w:tr>
      <w:tr w:rsidR="00B44BD2" w:rsidTr="00B44BD2">
        <w:tc>
          <w:tcPr>
            <w:tcW w:w="2224"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 xml:space="preserve"> Средняя  группа № 2</w:t>
            </w:r>
          </w:p>
        </w:tc>
        <w:tc>
          <w:tcPr>
            <w:tcW w:w="133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13</w:t>
            </w:r>
          </w:p>
        </w:tc>
        <w:tc>
          <w:tcPr>
            <w:tcW w:w="1278"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11</w:t>
            </w:r>
          </w:p>
        </w:tc>
        <w:tc>
          <w:tcPr>
            <w:tcW w:w="108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3</w:t>
            </w:r>
          </w:p>
        </w:tc>
        <w:tc>
          <w:tcPr>
            <w:tcW w:w="133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10</w:t>
            </w:r>
          </w:p>
        </w:tc>
        <w:tc>
          <w:tcPr>
            <w:tcW w:w="1278"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19</w:t>
            </w:r>
          </w:p>
        </w:tc>
        <w:tc>
          <w:tcPr>
            <w:tcW w:w="1086"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3</w:t>
            </w:r>
          </w:p>
        </w:tc>
      </w:tr>
      <w:tr w:rsidR="00B44BD2" w:rsidTr="00B44BD2">
        <w:tc>
          <w:tcPr>
            <w:tcW w:w="2224"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 xml:space="preserve">Разновозрастная старшая  и </w:t>
            </w:r>
            <w:proofErr w:type="spellStart"/>
            <w:r>
              <w:rPr>
                <w:b/>
              </w:rPr>
              <w:t>подгот</w:t>
            </w:r>
            <w:proofErr w:type="spellEnd"/>
            <w:r>
              <w:rPr>
                <w:b/>
              </w:rPr>
              <w:t>. группа</w:t>
            </w:r>
          </w:p>
          <w:p w:rsidR="00B44BD2" w:rsidRDefault="00B44BD2">
            <w:pPr>
              <w:jc w:val="center"/>
              <w:rPr>
                <w:b/>
              </w:rPr>
            </w:pPr>
            <w:r>
              <w:rPr>
                <w:b/>
              </w:rPr>
              <w:t xml:space="preserve"> </w:t>
            </w:r>
          </w:p>
        </w:tc>
        <w:tc>
          <w:tcPr>
            <w:tcW w:w="133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12</w:t>
            </w:r>
          </w:p>
        </w:tc>
        <w:tc>
          <w:tcPr>
            <w:tcW w:w="1278"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5</w:t>
            </w:r>
          </w:p>
        </w:tc>
        <w:tc>
          <w:tcPr>
            <w:tcW w:w="108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6</w:t>
            </w:r>
          </w:p>
        </w:tc>
        <w:tc>
          <w:tcPr>
            <w:tcW w:w="133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13</w:t>
            </w:r>
          </w:p>
        </w:tc>
        <w:tc>
          <w:tcPr>
            <w:tcW w:w="1278"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7</w:t>
            </w:r>
          </w:p>
        </w:tc>
        <w:tc>
          <w:tcPr>
            <w:tcW w:w="1086"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5</w:t>
            </w:r>
          </w:p>
        </w:tc>
      </w:tr>
      <w:tr w:rsidR="00B44BD2" w:rsidTr="00B44BD2">
        <w:tc>
          <w:tcPr>
            <w:tcW w:w="2224"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подготовительная группа</w:t>
            </w:r>
          </w:p>
        </w:tc>
        <w:tc>
          <w:tcPr>
            <w:tcW w:w="133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18</w:t>
            </w:r>
          </w:p>
        </w:tc>
        <w:tc>
          <w:tcPr>
            <w:tcW w:w="1278"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7</w:t>
            </w:r>
          </w:p>
        </w:tc>
        <w:tc>
          <w:tcPr>
            <w:tcW w:w="108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2-</w:t>
            </w:r>
          </w:p>
        </w:tc>
        <w:tc>
          <w:tcPr>
            <w:tcW w:w="133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20</w:t>
            </w:r>
          </w:p>
        </w:tc>
        <w:tc>
          <w:tcPr>
            <w:tcW w:w="1278"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8</w:t>
            </w:r>
          </w:p>
        </w:tc>
        <w:tc>
          <w:tcPr>
            <w:tcW w:w="1086"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1</w:t>
            </w:r>
          </w:p>
        </w:tc>
      </w:tr>
      <w:tr w:rsidR="00B44BD2" w:rsidTr="00B44BD2">
        <w:tc>
          <w:tcPr>
            <w:tcW w:w="2224"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 xml:space="preserve"> старшая   группа</w:t>
            </w:r>
          </w:p>
        </w:tc>
        <w:tc>
          <w:tcPr>
            <w:tcW w:w="133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9</w:t>
            </w:r>
          </w:p>
        </w:tc>
        <w:tc>
          <w:tcPr>
            <w:tcW w:w="1278"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16</w:t>
            </w:r>
          </w:p>
        </w:tc>
        <w:tc>
          <w:tcPr>
            <w:tcW w:w="108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2</w:t>
            </w:r>
          </w:p>
        </w:tc>
        <w:tc>
          <w:tcPr>
            <w:tcW w:w="133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13</w:t>
            </w:r>
          </w:p>
        </w:tc>
        <w:tc>
          <w:tcPr>
            <w:tcW w:w="1278"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15</w:t>
            </w:r>
          </w:p>
        </w:tc>
        <w:tc>
          <w:tcPr>
            <w:tcW w:w="1086"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3</w:t>
            </w:r>
          </w:p>
        </w:tc>
      </w:tr>
      <w:tr w:rsidR="00B44BD2" w:rsidTr="00B44BD2">
        <w:tc>
          <w:tcPr>
            <w:tcW w:w="2224" w:type="dxa"/>
            <w:tcBorders>
              <w:top w:val="single" w:sz="4" w:space="0" w:color="auto"/>
              <w:left w:val="single" w:sz="4" w:space="0" w:color="auto"/>
              <w:bottom w:val="single" w:sz="4" w:space="0" w:color="auto"/>
              <w:right w:val="single" w:sz="4" w:space="0" w:color="auto"/>
            </w:tcBorders>
            <w:hideMark/>
          </w:tcPr>
          <w:p w:rsidR="00B44BD2" w:rsidRDefault="00101154">
            <w:pPr>
              <w:jc w:val="center"/>
              <w:rPr>
                <w:b/>
              </w:rPr>
            </w:pPr>
            <w:r>
              <w:rPr>
                <w:b/>
              </w:rPr>
              <w:t xml:space="preserve">Участвовали в анкетировании </w:t>
            </w:r>
            <w:r w:rsidR="00B44BD2">
              <w:rPr>
                <w:b/>
              </w:rPr>
              <w:t>всего 180 семей</w:t>
            </w:r>
          </w:p>
        </w:tc>
        <w:tc>
          <w:tcPr>
            <w:tcW w:w="133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73</w:t>
            </w:r>
          </w:p>
        </w:tc>
        <w:tc>
          <w:tcPr>
            <w:tcW w:w="1278"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63</w:t>
            </w:r>
          </w:p>
        </w:tc>
        <w:tc>
          <w:tcPr>
            <w:tcW w:w="108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24</w:t>
            </w:r>
          </w:p>
        </w:tc>
        <w:tc>
          <w:tcPr>
            <w:tcW w:w="133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82</w:t>
            </w:r>
          </w:p>
        </w:tc>
        <w:tc>
          <w:tcPr>
            <w:tcW w:w="1278"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79</w:t>
            </w:r>
          </w:p>
        </w:tc>
        <w:tc>
          <w:tcPr>
            <w:tcW w:w="1086"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19</w:t>
            </w:r>
          </w:p>
        </w:tc>
      </w:tr>
    </w:tbl>
    <w:p w:rsidR="00B44BD2" w:rsidRDefault="00B44BD2" w:rsidP="00B44BD2">
      <w:pPr>
        <w:jc w:val="center"/>
        <w:rPr>
          <w:b/>
        </w:rPr>
      </w:pPr>
    </w:p>
    <w:p w:rsidR="00B44BD2" w:rsidRDefault="00B44BD2" w:rsidP="00B44BD2">
      <w:pPr>
        <w:jc w:val="both"/>
      </w:pPr>
      <w:r>
        <w:t xml:space="preserve">          По социальному сост</w:t>
      </w:r>
      <w:r w:rsidR="00306086">
        <w:t>аву преобладает полная семья (81%). Не полная семья (19</w:t>
      </w:r>
      <w:r>
        <w:t>%)</w:t>
      </w:r>
    </w:p>
    <w:p w:rsidR="00B44BD2" w:rsidRDefault="00B44BD2" w:rsidP="00B44BD2">
      <w:pPr>
        <w:jc w:val="both"/>
      </w:pPr>
      <w:r>
        <w:t>Высшее образование имеют -45% родителей, средн</w:t>
      </w:r>
      <w:proofErr w:type="gramStart"/>
      <w:r>
        <w:t>е-</w:t>
      </w:r>
      <w:proofErr w:type="gramEnd"/>
      <w:r>
        <w:t xml:space="preserve"> специальное образование имеют – 41%, среднее образование имеют - 14% родителей</w:t>
      </w:r>
    </w:p>
    <w:p w:rsidR="00B44BD2" w:rsidRDefault="00B44BD2" w:rsidP="00B44BD2">
      <w:pPr>
        <w:jc w:val="both"/>
      </w:pPr>
      <w:r>
        <w:t xml:space="preserve">         По количественному соста</w:t>
      </w:r>
      <w:r w:rsidR="00101154">
        <w:t>ву детей в семье – 1 ребенок -71%, 2 ребенка -19%, многодетные семьи- 10</w:t>
      </w:r>
      <w:r>
        <w:t>%, дети инвалиды- (2 ребенка) 1%.</w:t>
      </w:r>
    </w:p>
    <w:p w:rsidR="00B44BD2" w:rsidRDefault="00B44BD2" w:rsidP="00B44BD2">
      <w:pPr>
        <w:jc w:val="both"/>
      </w:pPr>
      <w:r>
        <w:t xml:space="preserve">           Таким образом</w:t>
      </w:r>
      <w:proofErr w:type="gramStart"/>
      <w:r>
        <w:t xml:space="preserve"> ,</w:t>
      </w:r>
      <w:proofErr w:type="gramEnd"/>
      <w:r>
        <w:t xml:space="preserve"> можно говорить о тенденциях в развитии современной семьи:</w:t>
      </w:r>
    </w:p>
    <w:p w:rsidR="00B44BD2" w:rsidRDefault="00B44BD2" w:rsidP="00DE37B9">
      <w:pPr>
        <w:numPr>
          <w:ilvl w:val="0"/>
          <w:numId w:val="42"/>
        </w:numPr>
        <w:jc w:val="both"/>
      </w:pPr>
      <w:r>
        <w:t>повысился  образовательный уровень  семей;</w:t>
      </w:r>
    </w:p>
    <w:p w:rsidR="00B44BD2" w:rsidRDefault="00B44BD2" w:rsidP="00DE37B9">
      <w:pPr>
        <w:numPr>
          <w:ilvl w:val="0"/>
          <w:numId w:val="42"/>
        </w:numPr>
        <w:jc w:val="both"/>
      </w:pPr>
      <w:r>
        <w:t>увеличивается количество детей в семьях;</w:t>
      </w:r>
    </w:p>
    <w:p w:rsidR="00B44BD2" w:rsidRDefault="00B44BD2" w:rsidP="00DE37B9">
      <w:pPr>
        <w:numPr>
          <w:ilvl w:val="0"/>
          <w:numId w:val="42"/>
        </w:numPr>
        <w:jc w:val="both"/>
      </w:pPr>
      <w:r>
        <w:t>увеличилось количество  многодетных семей.</w:t>
      </w:r>
    </w:p>
    <w:p w:rsidR="00B44BD2" w:rsidRDefault="00B44BD2" w:rsidP="00B44BD2">
      <w:pPr>
        <w:jc w:val="both"/>
      </w:pPr>
      <w:r>
        <w:lastRenderedPageBreak/>
        <w:t xml:space="preserve">      С целью создания единого образовательного пространства развития ребенка в семье и ДОУ разработана технология работы с родителями, которая включает в себя:</w:t>
      </w:r>
    </w:p>
    <w:p w:rsidR="00B44BD2" w:rsidRDefault="00B44BD2" w:rsidP="00DE37B9">
      <w:pPr>
        <w:numPr>
          <w:ilvl w:val="0"/>
          <w:numId w:val="43"/>
        </w:numPr>
        <w:jc w:val="both"/>
      </w:pPr>
      <w:r>
        <w:t>Адаптационный период: знакомство с ДОУ (договор, экскурсия по детскому саду, знакомство с программой)</w:t>
      </w:r>
    </w:p>
    <w:p w:rsidR="00B44BD2" w:rsidRDefault="00306086" w:rsidP="00DE37B9">
      <w:pPr>
        <w:numPr>
          <w:ilvl w:val="0"/>
          <w:numId w:val="43"/>
        </w:numPr>
        <w:jc w:val="both"/>
      </w:pPr>
      <w:r>
        <w:t>Выявление потребностей, и</w:t>
      </w:r>
      <w:r w:rsidR="00B44BD2">
        <w:t>нтересов и возможностей семей. Разработка системы мероприятий и побор дифференцированных форм работы.</w:t>
      </w:r>
    </w:p>
    <w:p w:rsidR="00B44BD2" w:rsidRDefault="00B44BD2" w:rsidP="00DE37B9">
      <w:pPr>
        <w:numPr>
          <w:ilvl w:val="0"/>
          <w:numId w:val="43"/>
        </w:numPr>
        <w:jc w:val="both"/>
      </w:pPr>
      <w:r>
        <w:t>Реализация общих мероприятий: школа психолога, клуб по интересам для родителей, «Здоровая семья – здоровые дети», совместные праздники, родительские собрания, обустройство участков и помещений детского сада.</w:t>
      </w:r>
    </w:p>
    <w:p w:rsidR="00B44BD2" w:rsidRDefault="00B44BD2" w:rsidP="00DE37B9">
      <w:pPr>
        <w:numPr>
          <w:ilvl w:val="0"/>
          <w:numId w:val="43"/>
        </w:numPr>
        <w:jc w:val="both"/>
      </w:pPr>
      <w:r>
        <w:t xml:space="preserve">Индивидуальная работа с семьями  с учетом проблемного поля семьи - посещение ребенка на дому,  информационные буклеты, консультации, беседы, </w:t>
      </w:r>
      <w:proofErr w:type="spellStart"/>
      <w:proofErr w:type="gramStart"/>
      <w:r>
        <w:t>др</w:t>
      </w:r>
      <w:proofErr w:type="spellEnd"/>
      <w:proofErr w:type="gramEnd"/>
      <w:r>
        <w:t xml:space="preserve"> </w:t>
      </w:r>
    </w:p>
    <w:p w:rsidR="00B44BD2" w:rsidRDefault="00B44BD2" w:rsidP="00B44BD2">
      <w:pPr>
        <w:jc w:val="both"/>
      </w:pPr>
    </w:p>
    <w:p w:rsidR="00101154" w:rsidRDefault="00101154" w:rsidP="00B44BD2">
      <w:pPr>
        <w:jc w:val="both"/>
      </w:pPr>
    </w:p>
    <w:p w:rsidR="00101154" w:rsidRDefault="00101154" w:rsidP="00B44BD2">
      <w:pPr>
        <w:jc w:val="both"/>
      </w:pPr>
    </w:p>
    <w:p w:rsidR="00101154" w:rsidRDefault="00101154" w:rsidP="00B44BD2">
      <w:pPr>
        <w:jc w:val="both"/>
      </w:pPr>
    </w:p>
    <w:p w:rsidR="00B44BD2" w:rsidRDefault="00B44BD2" w:rsidP="00B44BD2">
      <w:pPr>
        <w:ind w:left="720"/>
        <w:rPr>
          <w:b/>
          <w:sz w:val="20"/>
          <w:szCs w:val="20"/>
        </w:rPr>
      </w:pPr>
      <w:r>
        <w:rPr>
          <w:b/>
          <w:sz w:val="20"/>
          <w:szCs w:val="20"/>
        </w:rPr>
        <w:t>2.1.</w:t>
      </w:r>
      <w:r w:rsidR="00BE1BAA">
        <w:rPr>
          <w:b/>
          <w:sz w:val="20"/>
          <w:szCs w:val="20"/>
        </w:rPr>
        <w:t>5.8.</w:t>
      </w:r>
      <w:r>
        <w:rPr>
          <w:b/>
          <w:sz w:val="20"/>
          <w:szCs w:val="20"/>
        </w:rPr>
        <w:t xml:space="preserve">   Мониторинг результата потребностей в образовательных услугах и определение социального заказа на дополнительные услуги (кружки, секции по интересам детей) за три учебных года. </w:t>
      </w:r>
    </w:p>
    <w:p w:rsidR="00B44BD2" w:rsidRDefault="00B44BD2" w:rsidP="00B44BD2">
      <w:pPr>
        <w:rPr>
          <w:b/>
          <w:sz w:val="20"/>
          <w:szCs w:val="20"/>
        </w:rPr>
      </w:pP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
        <w:gridCol w:w="2080"/>
        <w:gridCol w:w="1226"/>
        <w:gridCol w:w="1464"/>
        <w:gridCol w:w="1464"/>
        <w:gridCol w:w="1179"/>
        <w:gridCol w:w="1175"/>
        <w:gridCol w:w="616"/>
      </w:tblGrid>
      <w:tr w:rsidR="00B44BD2" w:rsidTr="00C40772">
        <w:tc>
          <w:tcPr>
            <w:tcW w:w="488" w:type="dxa"/>
            <w:vMerge w:val="restart"/>
            <w:tcBorders>
              <w:top w:val="single" w:sz="4" w:space="0" w:color="auto"/>
              <w:left w:val="single" w:sz="4" w:space="0" w:color="auto"/>
              <w:bottom w:val="single" w:sz="4" w:space="0" w:color="auto"/>
              <w:right w:val="single" w:sz="4" w:space="0" w:color="auto"/>
            </w:tcBorders>
            <w:hideMark/>
          </w:tcPr>
          <w:p w:rsidR="00B44BD2" w:rsidRDefault="00B44BD2">
            <w:pPr>
              <w:rPr>
                <w:b/>
                <w:sz w:val="20"/>
                <w:szCs w:val="20"/>
              </w:rPr>
            </w:pPr>
            <w:r>
              <w:rPr>
                <w:b/>
                <w:sz w:val="20"/>
                <w:szCs w:val="20"/>
              </w:rPr>
              <w:t>№</w:t>
            </w:r>
          </w:p>
        </w:tc>
        <w:tc>
          <w:tcPr>
            <w:tcW w:w="2080" w:type="dxa"/>
            <w:vMerge w:val="restart"/>
            <w:tcBorders>
              <w:top w:val="single" w:sz="4" w:space="0" w:color="auto"/>
              <w:left w:val="single" w:sz="4" w:space="0" w:color="auto"/>
              <w:bottom w:val="single" w:sz="4" w:space="0" w:color="auto"/>
              <w:right w:val="single" w:sz="4" w:space="0" w:color="auto"/>
            </w:tcBorders>
            <w:hideMark/>
          </w:tcPr>
          <w:p w:rsidR="00B44BD2" w:rsidRDefault="00B44BD2">
            <w:pPr>
              <w:rPr>
                <w:b/>
                <w:sz w:val="20"/>
                <w:szCs w:val="20"/>
              </w:rPr>
            </w:pPr>
            <w:r>
              <w:rPr>
                <w:b/>
                <w:sz w:val="20"/>
                <w:szCs w:val="20"/>
              </w:rPr>
              <w:t>дополнительные услуги</w:t>
            </w:r>
          </w:p>
        </w:tc>
        <w:tc>
          <w:tcPr>
            <w:tcW w:w="7124" w:type="dxa"/>
            <w:gridSpan w:val="6"/>
            <w:tcBorders>
              <w:top w:val="single" w:sz="4" w:space="0" w:color="auto"/>
              <w:left w:val="single" w:sz="4" w:space="0" w:color="auto"/>
              <w:bottom w:val="single" w:sz="4" w:space="0" w:color="auto"/>
              <w:right w:val="single" w:sz="4" w:space="0" w:color="auto"/>
            </w:tcBorders>
            <w:hideMark/>
          </w:tcPr>
          <w:p w:rsidR="00B44BD2" w:rsidRDefault="00B44BD2">
            <w:pPr>
              <w:jc w:val="center"/>
              <w:rPr>
                <w:b/>
                <w:sz w:val="20"/>
                <w:szCs w:val="20"/>
              </w:rPr>
            </w:pPr>
            <w:r>
              <w:rPr>
                <w:b/>
                <w:sz w:val="20"/>
                <w:szCs w:val="20"/>
              </w:rPr>
              <w:t>количество семей выявивших потребность в образовательных услугах</w:t>
            </w:r>
          </w:p>
        </w:tc>
      </w:tr>
      <w:tr w:rsidR="00B44BD2" w:rsidTr="00C4077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b/>
                <w:sz w:val="20"/>
                <w:szCs w:val="20"/>
              </w:rPr>
            </w:pPr>
          </w:p>
        </w:tc>
        <w:tc>
          <w:tcPr>
            <w:tcW w:w="1226" w:type="dxa"/>
            <w:tcBorders>
              <w:top w:val="single" w:sz="4" w:space="0" w:color="auto"/>
              <w:left w:val="single" w:sz="4" w:space="0" w:color="auto"/>
              <w:bottom w:val="single" w:sz="4" w:space="0" w:color="auto"/>
              <w:right w:val="single" w:sz="4" w:space="0" w:color="auto"/>
            </w:tcBorders>
            <w:hideMark/>
          </w:tcPr>
          <w:p w:rsidR="00B44BD2" w:rsidRDefault="00101154">
            <w:pPr>
              <w:rPr>
                <w:b/>
                <w:sz w:val="20"/>
                <w:szCs w:val="20"/>
              </w:rPr>
            </w:pPr>
            <w:r>
              <w:rPr>
                <w:b/>
                <w:sz w:val="20"/>
                <w:szCs w:val="20"/>
              </w:rPr>
              <w:t>2014</w:t>
            </w:r>
            <w:r w:rsidR="00B44BD2">
              <w:rPr>
                <w:b/>
                <w:sz w:val="20"/>
                <w:szCs w:val="20"/>
              </w:rPr>
              <w:t xml:space="preserve">  -  201</w:t>
            </w:r>
            <w:r>
              <w:rPr>
                <w:b/>
                <w:sz w:val="20"/>
                <w:szCs w:val="20"/>
              </w:rPr>
              <w:t>5</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101154">
            <w:pPr>
              <w:rPr>
                <w:b/>
                <w:sz w:val="20"/>
                <w:szCs w:val="20"/>
              </w:rPr>
            </w:pPr>
            <w:r>
              <w:rPr>
                <w:b/>
                <w:sz w:val="20"/>
                <w:szCs w:val="20"/>
              </w:rPr>
              <w:t>2015</w:t>
            </w:r>
            <w:r w:rsidR="00B44BD2">
              <w:rPr>
                <w:b/>
                <w:sz w:val="20"/>
                <w:szCs w:val="20"/>
              </w:rPr>
              <w:t>-201</w:t>
            </w:r>
            <w:r>
              <w:rPr>
                <w:b/>
                <w:sz w:val="20"/>
                <w:szCs w:val="20"/>
              </w:rPr>
              <w:t>6</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101154">
            <w:pPr>
              <w:rPr>
                <w:b/>
                <w:sz w:val="20"/>
                <w:szCs w:val="20"/>
              </w:rPr>
            </w:pPr>
            <w:r>
              <w:rPr>
                <w:b/>
                <w:sz w:val="20"/>
                <w:szCs w:val="20"/>
              </w:rPr>
              <w:t>2016</w:t>
            </w:r>
            <w:r w:rsidR="00B44BD2">
              <w:rPr>
                <w:b/>
                <w:sz w:val="20"/>
                <w:szCs w:val="20"/>
              </w:rPr>
              <w:t>-201</w:t>
            </w:r>
            <w:r>
              <w:rPr>
                <w:b/>
                <w:sz w:val="20"/>
                <w:szCs w:val="20"/>
              </w:rPr>
              <w:t>7</w:t>
            </w:r>
          </w:p>
        </w:tc>
        <w:tc>
          <w:tcPr>
            <w:tcW w:w="1179" w:type="dxa"/>
            <w:tcBorders>
              <w:top w:val="single" w:sz="4" w:space="0" w:color="auto"/>
              <w:left w:val="single" w:sz="4" w:space="0" w:color="auto"/>
              <w:bottom w:val="single" w:sz="4" w:space="0" w:color="auto"/>
              <w:right w:val="single" w:sz="4" w:space="0" w:color="auto"/>
            </w:tcBorders>
            <w:hideMark/>
          </w:tcPr>
          <w:p w:rsidR="00B44BD2" w:rsidRDefault="00101154">
            <w:pPr>
              <w:rPr>
                <w:b/>
                <w:sz w:val="20"/>
                <w:szCs w:val="20"/>
              </w:rPr>
            </w:pPr>
            <w:r>
              <w:rPr>
                <w:b/>
                <w:sz w:val="20"/>
                <w:szCs w:val="20"/>
              </w:rPr>
              <w:t>2017</w:t>
            </w:r>
            <w:r w:rsidR="00B44BD2">
              <w:rPr>
                <w:b/>
                <w:sz w:val="20"/>
                <w:szCs w:val="20"/>
              </w:rPr>
              <w:t>-201</w:t>
            </w:r>
            <w:r>
              <w:rPr>
                <w:b/>
                <w:sz w:val="20"/>
                <w:szCs w:val="20"/>
              </w:rPr>
              <w:t>8</w:t>
            </w:r>
          </w:p>
        </w:tc>
        <w:tc>
          <w:tcPr>
            <w:tcW w:w="1175" w:type="dxa"/>
            <w:tcBorders>
              <w:top w:val="single" w:sz="4" w:space="0" w:color="auto"/>
              <w:left w:val="single" w:sz="4" w:space="0" w:color="auto"/>
              <w:bottom w:val="single" w:sz="4" w:space="0" w:color="auto"/>
              <w:right w:val="single" w:sz="4" w:space="0" w:color="auto"/>
            </w:tcBorders>
            <w:hideMark/>
          </w:tcPr>
          <w:p w:rsidR="00B44BD2" w:rsidRDefault="00101154">
            <w:pPr>
              <w:rPr>
                <w:b/>
                <w:sz w:val="20"/>
                <w:szCs w:val="20"/>
              </w:rPr>
            </w:pPr>
            <w:r>
              <w:rPr>
                <w:b/>
                <w:sz w:val="20"/>
                <w:szCs w:val="20"/>
              </w:rPr>
              <w:t>2018</w:t>
            </w:r>
            <w:r w:rsidR="00B44BD2">
              <w:rPr>
                <w:b/>
                <w:sz w:val="20"/>
                <w:szCs w:val="20"/>
              </w:rPr>
              <w:t>-201</w:t>
            </w:r>
            <w:r>
              <w:rPr>
                <w:b/>
                <w:sz w:val="20"/>
                <w:szCs w:val="20"/>
              </w:rPr>
              <w:t>9</w:t>
            </w:r>
          </w:p>
        </w:tc>
        <w:tc>
          <w:tcPr>
            <w:tcW w:w="616" w:type="dxa"/>
            <w:tcBorders>
              <w:top w:val="single" w:sz="4" w:space="0" w:color="auto"/>
              <w:left w:val="single" w:sz="4" w:space="0" w:color="auto"/>
              <w:bottom w:val="single" w:sz="4" w:space="0" w:color="auto"/>
              <w:right w:val="single" w:sz="4" w:space="0" w:color="auto"/>
            </w:tcBorders>
            <w:hideMark/>
          </w:tcPr>
          <w:p w:rsidR="00B44BD2" w:rsidRDefault="00B44BD2">
            <w:pPr>
              <w:rPr>
                <w:b/>
                <w:sz w:val="20"/>
                <w:szCs w:val="20"/>
              </w:rPr>
            </w:pPr>
            <w:r>
              <w:rPr>
                <w:b/>
                <w:sz w:val="20"/>
                <w:szCs w:val="20"/>
              </w:rPr>
              <w:t>20</w:t>
            </w:r>
            <w:r w:rsidR="00101154">
              <w:rPr>
                <w:b/>
                <w:sz w:val="20"/>
                <w:szCs w:val="20"/>
              </w:rPr>
              <w:t>20</w:t>
            </w:r>
          </w:p>
        </w:tc>
      </w:tr>
      <w:tr w:rsidR="00B44BD2" w:rsidTr="00C40772">
        <w:tc>
          <w:tcPr>
            <w:tcW w:w="488"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w:t>
            </w:r>
          </w:p>
        </w:tc>
        <w:tc>
          <w:tcPr>
            <w:tcW w:w="2080"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«Театральный кружок» («Социализация», «Коммуникация»)</w:t>
            </w:r>
          </w:p>
        </w:tc>
        <w:tc>
          <w:tcPr>
            <w:tcW w:w="1226"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32</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39</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39</w:t>
            </w:r>
          </w:p>
        </w:tc>
        <w:tc>
          <w:tcPr>
            <w:tcW w:w="1179"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41</w:t>
            </w:r>
          </w:p>
        </w:tc>
        <w:tc>
          <w:tcPr>
            <w:tcW w:w="1175"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c>
          <w:tcPr>
            <w:tcW w:w="616"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r>
      <w:tr w:rsidR="00B44BD2" w:rsidTr="00C40772">
        <w:tc>
          <w:tcPr>
            <w:tcW w:w="488"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2</w:t>
            </w:r>
          </w:p>
        </w:tc>
        <w:tc>
          <w:tcPr>
            <w:tcW w:w="2080"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Оздоровительные услуг</w:t>
            </w:r>
            <w:proofErr w:type="gramStart"/>
            <w:r>
              <w:rPr>
                <w:sz w:val="20"/>
                <w:szCs w:val="20"/>
              </w:rPr>
              <w:t>и-</w:t>
            </w:r>
            <w:proofErr w:type="gramEnd"/>
            <w:r>
              <w:rPr>
                <w:sz w:val="20"/>
                <w:szCs w:val="20"/>
              </w:rPr>
              <w:t xml:space="preserve"> направленные на охрану и укрепление здоровья детей -«Здоровье», </w:t>
            </w:r>
            <w:r w:rsidR="00101154">
              <w:rPr>
                <w:sz w:val="20"/>
                <w:szCs w:val="20"/>
              </w:rPr>
              <w:t xml:space="preserve">«ЗОЖ», </w:t>
            </w:r>
            <w:r>
              <w:rPr>
                <w:sz w:val="20"/>
                <w:szCs w:val="20"/>
              </w:rPr>
              <w:t>«Физическая культура», «Музыка»</w:t>
            </w:r>
          </w:p>
        </w:tc>
        <w:tc>
          <w:tcPr>
            <w:tcW w:w="1226"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38</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41</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40</w:t>
            </w:r>
          </w:p>
        </w:tc>
        <w:tc>
          <w:tcPr>
            <w:tcW w:w="1179"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4</w:t>
            </w:r>
            <w:r w:rsidR="00306086">
              <w:rPr>
                <w:sz w:val="20"/>
                <w:szCs w:val="20"/>
              </w:rPr>
              <w:t>1</w:t>
            </w:r>
          </w:p>
        </w:tc>
        <w:tc>
          <w:tcPr>
            <w:tcW w:w="1175"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c>
          <w:tcPr>
            <w:tcW w:w="616"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r>
      <w:tr w:rsidR="00B44BD2" w:rsidTr="00C40772">
        <w:tc>
          <w:tcPr>
            <w:tcW w:w="488"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3</w:t>
            </w:r>
          </w:p>
        </w:tc>
        <w:tc>
          <w:tcPr>
            <w:tcW w:w="2080"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Медицинские услуг</w:t>
            </w:r>
            <w:proofErr w:type="gramStart"/>
            <w:r>
              <w:rPr>
                <w:sz w:val="20"/>
                <w:szCs w:val="20"/>
              </w:rPr>
              <w:t>и-</w:t>
            </w:r>
            <w:proofErr w:type="gramEnd"/>
            <w:r>
              <w:rPr>
                <w:sz w:val="20"/>
                <w:szCs w:val="20"/>
              </w:rPr>
              <w:t xml:space="preserve"> проведение профилактических и лечебных мероприятий и процедур (прививки, ЛФК (плоскостопие), коррекция зрения, мелкой моторики)</w:t>
            </w:r>
          </w:p>
        </w:tc>
        <w:tc>
          <w:tcPr>
            <w:tcW w:w="1226"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129 (прививки)</w:t>
            </w:r>
          </w:p>
          <w:p w:rsidR="00B44BD2" w:rsidRDefault="00B44BD2">
            <w:pPr>
              <w:rPr>
                <w:sz w:val="20"/>
                <w:szCs w:val="20"/>
              </w:rPr>
            </w:pPr>
            <w:r>
              <w:rPr>
                <w:sz w:val="20"/>
                <w:szCs w:val="20"/>
              </w:rPr>
              <w:t>49 (</w:t>
            </w:r>
            <w:proofErr w:type="spellStart"/>
            <w:r>
              <w:rPr>
                <w:sz w:val="20"/>
                <w:szCs w:val="20"/>
              </w:rPr>
              <w:t>лфк</w:t>
            </w:r>
            <w:proofErr w:type="spellEnd"/>
            <w:r>
              <w:rPr>
                <w:sz w:val="20"/>
                <w:szCs w:val="20"/>
              </w:rPr>
              <w:t>, мелкая моторика, коррекция зрения)</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139(прививки)</w:t>
            </w:r>
          </w:p>
          <w:p w:rsidR="00B44BD2" w:rsidRDefault="00B44BD2">
            <w:pPr>
              <w:rPr>
                <w:sz w:val="20"/>
                <w:szCs w:val="20"/>
              </w:rPr>
            </w:pPr>
            <w:r>
              <w:rPr>
                <w:sz w:val="20"/>
                <w:szCs w:val="20"/>
              </w:rPr>
              <w:t>52 (</w:t>
            </w:r>
            <w:proofErr w:type="spellStart"/>
            <w:r>
              <w:rPr>
                <w:sz w:val="20"/>
                <w:szCs w:val="20"/>
              </w:rPr>
              <w:t>лфк</w:t>
            </w:r>
            <w:proofErr w:type="spellEnd"/>
            <w:r>
              <w:rPr>
                <w:sz w:val="20"/>
                <w:szCs w:val="20"/>
              </w:rPr>
              <w:t>, мелкая моторика, коррекция зрения)</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141(прививки)</w:t>
            </w:r>
          </w:p>
          <w:p w:rsidR="00B44BD2" w:rsidRDefault="00B44BD2">
            <w:pPr>
              <w:rPr>
                <w:sz w:val="20"/>
                <w:szCs w:val="20"/>
              </w:rPr>
            </w:pPr>
            <w:r>
              <w:rPr>
                <w:sz w:val="20"/>
                <w:szCs w:val="20"/>
              </w:rPr>
              <w:t>52 (</w:t>
            </w:r>
            <w:proofErr w:type="spellStart"/>
            <w:r>
              <w:rPr>
                <w:sz w:val="20"/>
                <w:szCs w:val="20"/>
              </w:rPr>
              <w:t>лфк</w:t>
            </w:r>
            <w:proofErr w:type="spellEnd"/>
            <w:r>
              <w:rPr>
                <w:sz w:val="20"/>
                <w:szCs w:val="20"/>
              </w:rPr>
              <w:t>, мелкая моторика, коррекция зрения)</w:t>
            </w:r>
          </w:p>
        </w:tc>
        <w:tc>
          <w:tcPr>
            <w:tcW w:w="1179" w:type="dxa"/>
            <w:tcBorders>
              <w:top w:val="single" w:sz="4" w:space="0" w:color="auto"/>
              <w:left w:val="single" w:sz="4" w:space="0" w:color="auto"/>
              <w:bottom w:val="single" w:sz="4" w:space="0" w:color="auto"/>
              <w:right w:val="single" w:sz="4" w:space="0" w:color="auto"/>
            </w:tcBorders>
            <w:hideMark/>
          </w:tcPr>
          <w:p w:rsidR="00B44BD2" w:rsidRDefault="00306086">
            <w:pPr>
              <w:rPr>
                <w:sz w:val="20"/>
                <w:szCs w:val="20"/>
              </w:rPr>
            </w:pPr>
            <w:r>
              <w:rPr>
                <w:sz w:val="20"/>
                <w:szCs w:val="20"/>
              </w:rPr>
              <w:t>16</w:t>
            </w:r>
            <w:r w:rsidR="00B44BD2">
              <w:rPr>
                <w:sz w:val="20"/>
                <w:szCs w:val="20"/>
              </w:rPr>
              <w:t>9 (прививки)</w:t>
            </w:r>
          </w:p>
          <w:p w:rsidR="00B44BD2" w:rsidRDefault="008214D5">
            <w:pPr>
              <w:rPr>
                <w:sz w:val="20"/>
                <w:szCs w:val="20"/>
              </w:rPr>
            </w:pPr>
            <w:r>
              <w:rPr>
                <w:sz w:val="20"/>
                <w:szCs w:val="20"/>
              </w:rPr>
              <w:t>50</w:t>
            </w:r>
            <w:r w:rsidR="00B44BD2">
              <w:rPr>
                <w:sz w:val="20"/>
                <w:szCs w:val="20"/>
              </w:rPr>
              <w:t xml:space="preserve"> (</w:t>
            </w:r>
            <w:proofErr w:type="spellStart"/>
            <w:r w:rsidR="00B44BD2">
              <w:rPr>
                <w:sz w:val="20"/>
                <w:szCs w:val="20"/>
              </w:rPr>
              <w:t>лфк</w:t>
            </w:r>
            <w:proofErr w:type="spellEnd"/>
            <w:r w:rsidR="00B44BD2">
              <w:rPr>
                <w:sz w:val="20"/>
                <w:szCs w:val="20"/>
              </w:rPr>
              <w:t>, мелкая моторика, коррекция зрения)</w:t>
            </w:r>
          </w:p>
        </w:tc>
        <w:tc>
          <w:tcPr>
            <w:tcW w:w="1175"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p w:rsidR="00B44BD2" w:rsidRDefault="00B44BD2">
            <w:pPr>
              <w:rPr>
                <w:sz w:val="20"/>
                <w:szCs w:val="20"/>
              </w:rPr>
            </w:pPr>
            <w:r>
              <w:rPr>
                <w:sz w:val="20"/>
                <w:szCs w:val="20"/>
              </w:rPr>
              <w:t>(прививки)</w:t>
            </w:r>
          </w:p>
          <w:p w:rsidR="00B44BD2" w:rsidRDefault="00B44BD2">
            <w:pPr>
              <w:rPr>
                <w:sz w:val="20"/>
                <w:szCs w:val="20"/>
              </w:rPr>
            </w:pPr>
          </w:p>
          <w:p w:rsidR="00B44BD2" w:rsidRDefault="00B44BD2">
            <w:pPr>
              <w:rPr>
                <w:sz w:val="20"/>
                <w:szCs w:val="20"/>
              </w:rPr>
            </w:pPr>
            <w:r>
              <w:rPr>
                <w:sz w:val="20"/>
                <w:szCs w:val="20"/>
              </w:rPr>
              <w:t xml:space="preserve"> (</w:t>
            </w:r>
            <w:proofErr w:type="spellStart"/>
            <w:r>
              <w:rPr>
                <w:sz w:val="20"/>
                <w:szCs w:val="20"/>
              </w:rPr>
              <w:t>лфк</w:t>
            </w:r>
            <w:proofErr w:type="spellEnd"/>
            <w:r>
              <w:rPr>
                <w:sz w:val="20"/>
                <w:szCs w:val="20"/>
              </w:rPr>
              <w:t>, мелкая моторика, коррекция зрения)</w:t>
            </w:r>
          </w:p>
        </w:tc>
        <w:tc>
          <w:tcPr>
            <w:tcW w:w="616"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r>
      <w:tr w:rsidR="00B44BD2" w:rsidTr="00C40772">
        <w:tc>
          <w:tcPr>
            <w:tcW w:w="488"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4</w:t>
            </w:r>
          </w:p>
        </w:tc>
        <w:tc>
          <w:tcPr>
            <w:tcW w:w="2080"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развивающие услуги – различные формы и методы специального обучения (кружки)</w:t>
            </w:r>
          </w:p>
        </w:tc>
        <w:tc>
          <w:tcPr>
            <w:tcW w:w="1226"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98</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114</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118</w:t>
            </w:r>
          </w:p>
        </w:tc>
        <w:tc>
          <w:tcPr>
            <w:tcW w:w="1179"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163</w:t>
            </w:r>
          </w:p>
        </w:tc>
        <w:tc>
          <w:tcPr>
            <w:tcW w:w="1175"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c>
          <w:tcPr>
            <w:tcW w:w="616"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r>
      <w:tr w:rsidR="00B44BD2" w:rsidTr="00C40772">
        <w:tc>
          <w:tcPr>
            <w:tcW w:w="488"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5</w:t>
            </w:r>
          </w:p>
        </w:tc>
        <w:tc>
          <w:tcPr>
            <w:tcW w:w="2080"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«Школа мяча» - «Физическая культура», «Здоровье», Социализация»</w:t>
            </w:r>
          </w:p>
        </w:tc>
        <w:tc>
          <w:tcPr>
            <w:tcW w:w="1226"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13</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15</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14</w:t>
            </w:r>
          </w:p>
        </w:tc>
        <w:tc>
          <w:tcPr>
            <w:tcW w:w="1179"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29</w:t>
            </w:r>
          </w:p>
        </w:tc>
        <w:tc>
          <w:tcPr>
            <w:tcW w:w="1175"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c>
          <w:tcPr>
            <w:tcW w:w="616"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r>
      <w:tr w:rsidR="00B44BD2" w:rsidTr="00C40772">
        <w:tc>
          <w:tcPr>
            <w:tcW w:w="488"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6</w:t>
            </w:r>
          </w:p>
        </w:tc>
        <w:tc>
          <w:tcPr>
            <w:tcW w:w="2080"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кружок ритмики, хореографии («Музыка», «Физическая культура»)</w:t>
            </w:r>
          </w:p>
        </w:tc>
        <w:tc>
          <w:tcPr>
            <w:tcW w:w="1226"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24</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28</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49</w:t>
            </w:r>
          </w:p>
        </w:tc>
        <w:tc>
          <w:tcPr>
            <w:tcW w:w="1179"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74</w:t>
            </w:r>
          </w:p>
        </w:tc>
        <w:tc>
          <w:tcPr>
            <w:tcW w:w="1175"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c>
          <w:tcPr>
            <w:tcW w:w="616"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r>
      <w:tr w:rsidR="00B44BD2" w:rsidTr="00C40772">
        <w:tc>
          <w:tcPr>
            <w:tcW w:w="488"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7</w:t>
            </w:r>
          </w:p>
        </w:tc>
        <w:tc>
          <w:tcPr>
            <w:tcW w:w="2080"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«Клуб  здоровая семья - здоровый ребенок»</w:t>
            </w:r>
          </w:p>
        </w:tc>
        <w:tc>
          <w:tcPr>
            <w:tcW w:w="1226"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17</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22</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22</w:t>
            </w:r>
          </w:p>
        </w:tc>
        <w:tc>
          <w:tcPr>
            <w:tcW w:w="1179"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2</w:t>
            </w:r>
            <w:r w:rsidR="00306086">
              <w:rPr>
                <w:sz w:val="20"/>
                <w:szCs w:val="20"/>
              </w:rPr>
              <w:t>6</w:t>
            </w:r>
          </w:p>
        </w:tc>
        <w:tc>
          <w:tcPr>
            <w:tcW w:w="1175"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c>
          <w:tcPr>
            <w:tcW w:w="616"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r>
      <w:tr w:rsidR="00B44BD2" w:rsidTr="00C40772">
        <w:tc>
          <w:tcPr>
            <w:tcW w:w="488"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8</w:t>
            </w:r>
          </w:p>
        </w:tc>
        <w:tc>
          <w:tcPr>
            <w:tcW w:w="2080"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 xml:space="preserve">«Мини – школа» (школьная мотивация, школьная </w:t>
            </w:r>
            <w:r>
              <w:rPr>
                <w:sz w:val="20"/>
                <w:szCs w:val="20"/>
              </w:rPr>
              <w:lastRenderedPageBreak/>
              <w:t>зрелость)</w:t>
            </w:r>
          </w:p>
        </w:tc>
        <w:tc>
          <w:tcPr>
            <w:tcW w:w="1226"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lastRenderedPageBreak/>
              <w:t>25</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29</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39</w:t>
            </w:r>
          </w:p>
        </w:tc>
        <w:tc>
          <w:tcPr>
            <w:tcW w:w="1179"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41</w:t>
            </w:r>
          </w:p>
        </w:tc>
        <w:tc>
          <w:tcPr>
            <w:tcW w:w="1175"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c>
          <w:tcPr>
            <w:tcW w:w="616"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r>
      <w:tr w:rsidR="00C40772" w:rsidTr="00922B95">
        <w:tc>
          <w:tcPr>
            <w:tcW w:w="488" w:type="dxa"/>
            <w:tcBorders>
              <w:top w:val="single" w:sz="4" w:space="0" w:color="auto"/>
              <w:left w:val="single" w:sz="4" w:space="0" w:color="auto"/>
              <w:bottom w:val="single" w:sz="4" w:space="0" w:color="auto"/>
              <w:right w:val="single" w:sz="4" w:space="0" w:color="auto"/>
            </w:tcBorders>
            <w:hideMark/>
          </w:tcPr>
          <w:p w:rsidR="00C40772" w:rsidRDefault="00C40772">
            <w:pPr>
              <w:rPr>
                <w:sz w:val="20"/>
                <w:szCs w:val="20"/>
              </w:rPr>
            </w:pPr>
            <w:r>
              <w:rPr>
                <w:sz w:val="20"/>
                <w:szCs w:val="20"/>
              </w:rPr>
              <w:lastRenderedPageBreak/>
              <w:t>9</w:t>
            </w:r>
          </w:p>
        </w:tc>
        <w:tc>
          <w:tcPr>
            <w:tcW w:w="9204" w:type="dxa"/>
            <w:gridSpan w:val="7"/>
            <w:tcBorders>
              <w:top w:val="single" w:sz="4" w:space="0" w:color="auto"/>
              <w:left w:val="single" w:sz="4" w:space="0" w:color="auto"/>
              <w:bottom w:val="single" w:sz="4" w:space="0" w:color="auto"/>
              <w:right w:val="single" w:sz="4" w:space="0" w:color="auto"/>
            </w:tcBorders>
            <w:hideMark/>
          </w:tcPr>
          <w:p w:rsidR="00C40772" w:rsidRDefault="00C40772">
            <w:pPr>
              <w:rPr>
                <w:sz w:val="20"/>
                <w:szCs w:val="20"/>
              </w:rPr>
            </w:pPr>
            <w:r>
              <w:rPr>
                <w:sz w:val="20"/>
                <w:szCs w:val="20"/>
              </w:rPr>
              <w:t>организованные услуги – кружки</w:t>
            </w:r>
          </w:p>
        </w:tc>
      </w:tr>
      <w:tr w:rsidR="00B44BD2" w:rsidTr="00C40772">
        <w:tc>
          <w:tcPr>
            <w:tcW w:w="488"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9.1</w:t>
            </w:r>
          </w:p>
        </w:tc>
        <w:tc>
          <w:tcPr>
            <w:tcW w:w="2080"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w:t>
            </w:r>
            <w:proofErr w:type="spellStart"/>
            <w:r>
              <w:rPr>
                <w:sz w:val="20"/>
                <w:szCs w:val="20"/>
              </w:rPr>
              <w:t>Сфетофорик</w:t>
            </w:r>
            <w:proofErr w:type="spellEnd"/>
            <w:r>
              <w:rPr>
                <w:sz w:val="20"/>
                <w:szCs w:val="20"/>
              </w:rPr>
              <w:t>» («Безопасность», «Социализация»)</w:t>
            </w:r>
          </w:p>
        </w:tc>
        <w:tc>
          <w:tcPr>
            <w:tcW w:w="1226"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17</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22</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32</w:t>
            </w:r>
          </w:p>
        </w:tc>
        <w:tc>
          <w:tcPr>
            <w:tcW w:w="1179"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36</w:t>
            </w:r>
          </w:p>
        </w:tc>
        <w:tc>
          <w:tcPr>
            <w:tcW w:w="1175"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c>
          <w:tcPr>
            <w:tcW w:w="616"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r>
      <w:tr w:rsidR="00B44BD2" w:rsidTr="00C40772">
        <w:tc>
          <w:tcPr>
            <w:tcW w:w="488"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9.2</w:t>
            </w:r>
          </w:p>
        </w:tc>
        <w:tc>
          <w:tcPr>
            <w:tcW w:w="2080"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«Опыты и эксперименты» («Труд», «Познание», «Коммуникация»),</w:t>
            </w:r>
          </w:p>
        </w:tc>
        <w:tc>
          <w:tcPr>
            <w:tcW w:w="1226"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15</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17</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17</w:t>
            </w:r>
          </w:p>
        </w:tc>
        <w:tc>
          <w:tcPr>
            <w:tcW w:w="1179"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21</w:t>
            </w:r>
          </w:p>
        </w:tc>
        <w:tc>
          <w:tcPr>
            <w:tcW w:w="1175"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c>
          <w:tcPr>
            <w:tcW w:w="616"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r>
      <w:tr w:rsidR="00B44BD2" w:rsidTr="00C40772">
        <w:tc>
          <w:tcPr>
            <w:tcW w:w="488"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9.3</w:t>
            </w:r>
          </w:p>
        </w:tc>
        <w:tc>
          <w:tcPr>
            <w:tcW w:w="2080"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proofErr w:type="gramStart"/>
            <w:r>
              <w:rPr>
                <w:sz w:val="20"/>
                <w:szCs w:val="20"/>
              </w:rPr>
              <w:t>«»Культура и история Прибайкалья»  («Познание»,  «Музыка», «Художественное творчество»,  «Труд».</w:t>
            </w:r>
            <w:proofErr w:type="gramEnd"/>
            <w:r>
              <w:rPr>
                <w:sz w:val="20"/>
                <w:szCs w:val="20"/>
              </w:rPr>
              <w:t xml:space="preserve"> </w:t>
            </w:r>
            <w:proofErr w:type="gramStart"/>
            <w:r>
              <w:rPr>
                <w:sz w:val="20"/>
                <w:szCs w:val="20"/>
              </w:rPr>
              <w:t xml:space="preserve">«Социализация»), </w:t>
            </w:r>
            <w:proofErr w:type="gramEnd"/>
          </w:p>
        </w:tc>
        <w:tc>
          <w:tcPr>
            <w:tcW w:w="1226"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34</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45</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47</w:t>
            </w:r>
          </w:p>
        </w:tc>
        <w:tc>
          <w:tcPr>
            <w:tcW w:w="1179"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51</w:t>
            </w:r>
          </w:p>
        </w:tc>
        <w:tc>
          <w:tcPr>
            <w:tcW w:w="1175"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c>
          <w:tcPr>
            <w:tcW w:w="616"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r>
      <w:tr w:rsidR="00B44BD2" w:rsidTr="00C40772">
        <w:tc>
          <w:tcPr>
            <w:tcW w:w="488"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9.4</w:t>
            </w:r>
          </w:p>
        </w:tc>
        <w:tc>
          <w:tcPr>
            <w:tcW w:w="2080"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изостудия («Художественное творчество», «Познание»),</w:t>
            </w:r>
          </w:p>
        </w:tc>
        <w:tc>
          <w:tcPr>
            <w:tcW w:w="1226"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57</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62</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64</w:t>
            </w:r>
          </w:p>
        </w:tc>
        <w:tc>
          <w:tcPr>
            <w:tcW w:w="1179"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71</w:t>
            </w:r>
          </w:p>
        </w:tc>
        <w:tc>
          <w:tcPr>
            <w:tcW w:w="1175"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c>
          <w:tcPr>
            <w:tcW w:w="616"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r>
      <w:tr w:rsidR="00B44BD2" w:rsidTr="00C40772">
        <w:tc>
          <w:tcPr>
            <w:tcW w:w="488"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9.5</w:t>
            </w:r>
          </w:p>
        </w:tc>
        <w:tc>
          <w:tcPr>
            <w:tcW w:w="2080"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proofErr w:type="gramStart"/>
            <w:r>
              <w:rPr>
                <w:sz w:val="20"/>
                <w:szCs w:val="20"/>
              </w:rPr>
              <w:t>«Конструирование и макетирование» («Познание», «Художественное творчество», «Коммуникация»</w:t>
            </w:r>
            <w:proofErr w:type="gramEnd"/>
          </w:p>
        </w:tc>
        <w:tc>
          <w:tcPr>
            <w:tcW w:w="1226"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13</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17</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17</w:t>
            </w:r>
          </w:p>
        </w:tc>
        <w:tc>
          <w:tcPr>
            <w:tcW w:w="1179"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19</w:t>
            </w:r>
          </w:p>
        </w:tc>
        <w:tc>
          <w:tcPr>
            <w:tcW w:w="1175"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c>
          <w:tcPr>
            <w:tcW w:w="616"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r>
      <w:tr w:rsidR="00B44BD2" w:rsidTr="00C40772">
        <w:tc>
          <w:tcPr>
            <w:tcW w:w="488"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9.6</w:t>
            </w:r>
          </w:p>
        </w:tc>
        <w:tc>
          <w:tcPr>
            <w:tcW w:w="2080"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Эстетическое воспитание «Ложкари» (игра на музыкальных инструмента</w:t>
            </w:r>
            <w:proofErr w:type="gramStart"/>
            <w:r>
              <w:rPr>
                <w:sz w:val="20"/>
                <w:szCs w:val="20"/>
              </w:rPr>
              <w:t>х(</w:t>
            </w:r>
            <w:proofErr w:type="gramEnd"/>
            <w:r>
              <w:rPr>
                <w:sz w:val="20"/>
                <w:szCs w:val="20"/>
              </w:rPr>
              <w:t>- «Музыка»</w:t>
            </w:r>
          </w:p>
        </w:tc>
        <w:tc>
          <w:tcPr>
            <w:tcW w:w="1226"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11</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15</w:t>
            </w:r>
          </w:p>
        </w:tc>
        <w:tc>
          <w:tcPr>
            <w:tcW w:w="1464"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15</w:t>
            </w:r>
          </w:p>
        </w:tc>
        <w:tc>
          <w:tcPr>
            <w:tcW w:w="1179"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17</w:t>
            </w:r>
          </w:p>
        </w:tc>
        <w:tc>
          <w:tcPr>
            <w:tcW w:w="1175"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c>
          <w:tcPr>
            <w:tcW w:w="616" w:type="dxa"/>
            <w:tcBorders>
              <w:top w:val="single" w:sz="4" w:space="0" w:color="auto"/>
              <w:left w:val="single" w:sz="4" w:space="0" w:color="auto"/>
              <w:bottom w:val="single" w:sz="4" w:space="0" w:color="auto"/>
              <w:right w:val="single" w:sz="4" w:space="0" w:color="auto"/>
            </w:tcBorders>
          </w:tcPr>
          <w:p w:rsidR="00B44BD2" w:rsidRDefault="00B44BD2">
            <w:pPr>
              <w:rPr>
                <w:sz w:val="20"/>
                <w:szCs w:val="20"/>
              </w:rPr>
            </w:pPr>
          </w:p>
        </w:tc>
      </w:tr>
    </w:tbl>
    <w:p w:rsidR="00B44BD2" w:rsidRDefault="00B44BD2" w:rsidP="00B44BD2">
      <w:pPr>
        <w:jc w:val="both"/>
      </w:pPr>
    </w:p>
    <w:p w:rsidR="00B44BD2" w:rsidRDefault="00B44BD2" w:rsidP="00B44BD2">
      <w:pPr>
        <w:jc w:val="both"/>
      </w:pPr>
    </w:p>
    <w:p w:rsidR="00B44BD2" w:rsidRPr="00116806" w:rsidRDefault="00B44BD2" w:rsidP="00B44BD2">
      <w:pPr>
        <w:ind w:left="1260"/>
        <w:jc w:val="both"/>
        <w:rPr>
          <w:b/>
        </w:rPr>
      </w:pPr>
      <w:r w:rsidRPr="00116806">
        <w:rPr>
          <w:b/>
        </w:rPr>
        <w:t xml:space="preserve">3.     Структура управления ДОУ. </w:t>
      </w:r>
    </w:p>
    <w:p w:rsidR="00B44BD2" w:rsidRPr="00116806" w:rsidRDefault="00B44BD2" w:rsidP="00B44BD2">
      <w:pPr>
        <w:jc w:val="both"/>
        <w:rPr>
          <w:b/>
        </w:rPr>
      </w:pPr>
    </w:p>
    <w:p w:rsidR="00B44BD2" w:rsidRPr="00116806" w:rsidRDefault="00B44BD2" w:rsidP="00B44BD2">
      <w:pPr>
        <w:jc w:val="both"/>
      </w:pPr>
      <w:r w:rsidRPr="00116806">
        <w:t xml:space="preserve">  Управление ДОУ  строится на принципах </w:t>
      </w:r>
      <w:proofErr w:type="spellStart"/>
      <w:r w:rsidRPr="00116806">
        <w:t>единоналичия</w:t>
      </w:r>
      <w:proofErr w:type="spellEnd"/>
      <w:r w:rsidRPr="00116806">
        <w:t xml:space="preserve"> и самоуправления. В ДОУ создана четко продуманная и гибкая структура управления в соответствии с целями и задачами работы учреждения. </w:t>
      </w:r>
      <w:proofErr w:type="gramStart"/>
      <w:r w:rsidRPr="00116806">
        <w:t>Все функции управления (прогнозирование, программирование, планирование, организация, регулирование, контроль, анализ, коррекция) направлены на достижение оптимального результата.</w:t>
      </w:r>
      <w:proofErr w:type="gramEnd"/>
    </w:p>
    <w:p w:rsidR="00B44BD2" w:rsidRPr="00116806" w:rsidRDefault="00B44BD2" w:rsidP="00B44BD2">
      <w:pPr>
        <w:jc w:val="both"/>
      </w:pPr>
    </w:p>
    <w:p w:rsidR="00B44BD2" w:rsidRDefault="00B44BD2" w:rsidP="00B44BD2">
      <w:pPr>
        <w:jc w:val="both"/>
      </w:pPr>
    </w:p>
    <w:p w:rsidR="00B44BD2" w:rsidRDefault="00974D3D" w:rsidP="00B44BD2">
      <w:pPr>
        <w:jc w:val="both"/>
        <w:rPr>
          <w:b/>
        </w:rPr>
      </w:pPr>
      <w:r w:rsidRPr="00974D3D">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318" type="#_x0000_t61" style="position:absolute;left:0;text-align:left;margin-left:209.2pt;margin-top:12.25pt;width:160.5pt;height:28.3pt;z-index:251610112" adj="606,48161">
            <v:textbox style="mso-next-textbox:#_x0000_s1318">
              <w:txbxContent>
                <w:p w:rsidR="005056C9" w:rsidRDefault="005056C9" w:rsidP="00B44BD2">
                  <w:pPr>
                    <w:jc w:val="center"/>
                  </w:pPr>
                  <w:r>
                    <w:t>Заведующий   ДОУ</w:t>
                  </w:r>
                </w:p>
              </w:txbxContent>
            </v:textbox>
          </v:shape>
        </w:pict>
      </w:r>
      <w:r w:rsidR="00B44BD2">
        <w:rPr>
          <w:b/>
        </w:rPr>
        <w:t>3.1.  Административное управление:</w:t>
      </w:r>
    </w:p>
    <w:p w:rsidR="00B44BD2" w:rsidRDefault="00974D3D" w:rsidP="00B44BD2">
      <w:pPr>
        <w:jc w:val="both"/>
      </w:pPr>
      <w:r>
        <w:pict>
          <v:shape id="_x0000_s1319" type="#_x0000_t61" style="position:absolute;left:0;text-align:left;margin-left:146.7pt;margin-top:67.25pt;width:136.5pt;height:32.3pt;z-index:251611136" adj="6804,37850">
            <v:textbox style="mso-next-textbox:#_x0000_s1319">
              <w:txbxContent>
                <w:p w:rsidR="005056C9" w:rsidRDefault="005056C9" w:rsidP="00B44BD2">
                  <w:r>
                    <w:t>Заместитель заведующего по АХЧ</w:t>
                  </w:r>
                </w:p>
              </w:txbxContent>
            </v:textbox>
          </v:shape>
        </w:pict>
      </w:r>
      <w:r>
        <w:pict>
          <v:shape id="_x0000_s1320" type="#_x0000_t61" style="position:absolute;left:0;text-align:left;margin-left:323.7pt;margin-top:67.25pt;width:160.5pt;height:32.3pt;z-index:251612160" adj="7536,40859">
            <v:textbox style="mso-next-textbox:#_x0000_s1320">
              <w:txbxContent>
                <w:p w:rsidR="005056C9" w:rsidRDefault="005056C9" w:rsidP="00B44BD2">
                  <w:pPr>
                    <w:jc w:val="center"/>
                  </w:pPr>
                  <w:r>
                    <w:t>Кастелянша</w:t>
                  </w:r>
                </w:p>
              </w:txbxContent>
            </v:textbox>
          </v:shape>
        </w:pict>
      </w:r>
      <w:r>
        <w:pict>
          <v:shape id="_x0000_s1321" type="#_x0000_t61" style="position:absolute;left:0;text-align:left;margin-left:2.2pt;margin-top:61.75pt;width:104pt;height:37.8pt;z-index:251613184" adj="6542,35486">
            <v:textbox style="mso-next-textbox:#_x0000_s1321">
              <w:txbxContent>
                <w:p w:rsidR="005056C9" w:rsidRDefault="005056C9" w:rsidP="00B44BD2">
                  <w:pPr>
                    <w:jc w:val="center"/>
                  </w:pPr>
                  <w:r>
                    <w:t>Зам зав по ВМР</w:t>
                  </w:r>
                </w:p>
              </w:txbxContent>
            </v:textbox>
          </v:shape>
        </w:pict>
      </w:r>
      <w:r>
        <w:pict>
          <v:shapetype id="_x0000_t109" coordsize="21600,21600" o:spt="109" path="m,l,21600r21600,l21600,xe">
            <v:stroke joinstyle="miter"/>
            <v:path gradientshapeok="t" o:connecttype="rect"/>
          </v:shapetype>
          <v:shape id="_x0000_s1322" type="#_x0000_t109" style="position:absolute;left:0;text-align:left;margin-left:-18.8pt;margin-top:165.2pt;width:56.5pt;height:56pt;z-index:251614208">
            <v:textbox>
              <w:txbxContent>
                <w:p w:rsidR="005056C9" w:rsidRDefault="005056C9" w:rsidP="00B44BD2">
                  <w:proofErr w:type="spellStart"/>
                  <w:r>
                    <w:t>Специ</w:t>
                  </w:r>
                  <w:proofErr w:type="gramStart"/>
                  <w:r>
                    <w:t>а</w:t>
                  </w:r>
                  <w:proofErr w:type="spellEnd"/>
                  <w:r>
                    <w:t>-</w:t>
                  </w:r>
                  <w:proofErr w:type="gramEnd"/>
                  <w:r>
                    <w:t xml:space="preserve"> листы ДОУ</w:t>
                  </w:r>
                </w:p>
              </w:txbxContent>
            </v:textbox>
          </v:shape>
        </w:pict>
      </w:r>
      <w:r>
        <w:pict>
          <v:shape id="_x0000_s1323" type="#_x0000_t109" style="position:absolute;left:0;text-align:left;margin-left:55.2pt;margin-top:165.2pt;width:63.5pt;height:56pt;z-index:251615232">
            <v:textbox>
              <w:txbxContent>
                <w:p w:rsidR="005056C9" w:rsidRDefault="005056C9" w:rsidP="00B44BD2">
                  <w:proofErr w:type="spellStart"/>
                  <w:proofErr w:type="gramStart"/>
                  <w:r>
                    <w:t>Воспи-татели</w:t>
                  </w:r>
                  <w:proofErr w:type="spellEnd"/>
                  <w:proofErr w:type="gramEnd"/>
                </w:p>
              </w:txbxContent>
            </v:textbox>
          </v:shape>
        </w:pict>
      </w:r>
      <w:r>
        <w:pict>
          <v:rect id="_x0000_s1324" style="position:absolute;left:0;text-align:left;margin-left:146.7pt;margin-top:165.2pt;width:91.5pt;height:53.5pt;z-index:251616256">
            <v:textbox>
              <w:txbxContent>
                <w:p w:rsidR="005056C9" w:rsidRDefault="005056C9" w:rsidP="00B44BD2">
                  <w:r>
                    <w:t>Помощники воспитателя</w:t>
                  </w:r>
                </w:p>
              </w:txbxContent>
            </v:textbox>
          </v:rect>
        </w:pict>
      </w:r>
      <w:r>
        <w:pict>
          <v:shape id="_x0000_s1325" type="#_x0000_t109" style="position:absolute;left:0;text-align:left;margin-left:365.2pt;margin-top:165.2pt;width:113.5pt;height:53.5pt;z-index:251617280">
            <v:textbox>
              <w:txbxContent>
                <w:p w:rsidR="005056C9" w:rsidRDefault="005056C9" w:rsidP="00B44BD2">
                  <w:pPr>
                    <w:jc w:val="center"/>
                  </w:pPr>
                  <w:r>
                    <w:t xml:space="preserve">Оператор </w:t>
                  </w:r>
                  <w:proofErr w:type="gramStart"/>
                  <w:r>
                    <w:t>стиральных</w:t>
                  </w:r>
                  <w:proofErr w:type="gramEnd"/>
                </w:p>
                <w:p w:rsidR="005056C9" w:rsidRDefault="005056C9" w:rsidP="00B44BD2">
                  <w:pPr>
                    <w:jc w:val="center"/>
                  </w:pPr>
                  <w:r>
                    <w:t>машин</w:t>
                  </w:r>
                </w:p>
              </w:txbxContent>
            </v:textbox>
          </v:shape>
        </w:pict>
      </w:r>
      <w:r>
        <w:pict>
          <v:shape id="_x0000_s1326" type="#_x0000_t109" style="position:absolute;left:0;text-align:left;margin-left:254.2pt;margin-top:165.2pt;width:87.5pt;height:53.5pt;z-index:251618304">
            <v:textbox>
              <w:txbxContent>
                <w:p w:rsidR="005056C9" w:rsidRDefault="005056C9" w:rsidP="00B44BD2">
                  <w:r>
                    <w:t>РОЗ, дворники, сторожа</w:t>
                  </w:r>
                </w:p>
              </w:txbxContent>
            </v:textbox>
          </v:shape>
        </w:pict>
      </w:r>
      <w:r>
        <w:pict>
          <v:shapetype id="_x0000_t32" coordsize="21600,21600" o:spt="32" o:oned="t" path="m,l21600,21600e" filled="f">
            <v:path arrowok="t" fillok="f" o:connecttype="none"/>
            <o:lock v:ext="edit" shapetype="t"/>
          </v:shapetype>
          <v:shape id="_x0000_s1327" type="#_x0000_t32" style="position:absolute;left:0;text-align:left;margin-left:303.7pt;margin-top:27.2pt;width:54.5pt;height:33.2pt;z-index:251619328" o:connectortype="straight">
            <v:stroke endarrow="block"/>
          </v:shape>
        </w:pict>
      </w:r>
      <w:r>
        <w:pict>
          <v:shape id="_x0000_s1328" type="#_x0000_t32" style="position:absolute;left:0;text-align:left;margin-left:97.2pt;margin-top:17.7pt;width:112pt;height:34.5pt;flip:x;z-index:251620352" o:connectortype="straight">
            <v:stroke endarrow="block"/>
          </v:shape>
        </w:pict>
      </w:r>
      <w:r>
        <w:pict>
          <v:shape id="_x0000_s1329" type="#_x0000_t32" style="position:absolute;left:0;text-align:left;margin-left:37.7pt;margin-top:100.9pt;width:17.5pt;height:55pt;flip:x;z-index:251621376" o:connectortype="straight">
            <v:stroke endarrow="block"/>
          </v:shape>
        </w:pict>
      </w:r>
      <w:r>
        <w:pict>
          <v:shape id="_x0000_s1330" type="#_x0000_t32" style="position:absolute;left:0;text-align:left;margin-left:64.7pt;margin-top:103.4pt;width:23.5pt;height:52.5pt;z-index:251622400" o:connectortype="straight">
            <v:stroke endarrow="block"/>
          </v:shape>
        </w:pict>
      </w:r>
      <w:r>
        <w:pict>
          <v:shape id="_x0000_s1331" type="#_x0000_t32" style="position:absolute;left:0;text-align:left;margin-left:159.7pt;margin-top:100.9pt;width:10.5pt;height:58.5pt;z-index:251623424" o:connectortype="straight">
            <v:stroke endarrow="block"/>
          </v:shape>
        </w:pict>
      </w:r>
      <w:r>
        <w:pict>
          <v:shape id="_x0000_s1332" type="#_x0000_t32" style="position:absolute;left:0;text-align:left;margin-left:223.7pt;margin-top:100.9pt;width:49pt;height:55pt;z-index:251624448" o:connectortype="straight">
            <v:stroke endarrow="block"/>
          </v:shape>
        </w:pict>
      </w:r>
      <w:r>
        <w:pict>
          <v:shape id="_x0000_s1333" type="#_x0000_t32" style="position:absolute;left:0;text-align:left;margin-left:381.7pt;margin-top:129.3pt;width:49.5pt;height:27.5pt;z-index:251625472" o:connectortype="straight">
            <v:stroke endarrow="block"/>
          </v:shape>
        </w:pict>
      </w:r>
      <w:r>
        <w:pict>
          <v:shape id="_x0000_s1334" type="#_x0000_t32" style="position:absolute;left:0;text-align:left;margin-left:118.7pt;margin-top:192.6pt;width:28pt;height:1pt;flip:y;z-index:251626496" o:connectortype="straight">
            <v:stroke startarrow="block" endarrow="block"/>
          </v:shape>
        </w:pict>
      </w:r>
      <w:r>
        <w:pict>
          <v:shape id="_x0000_s1335" type="#_x0000_t32" style="position:absolute;left:0;text-align:left;margin-left:238.2pt;margin-top:192.6pt;width:16pt;height:.05pt;z-index:251627520" o:connectortype="straight">
            <v:stroke startarrow="block" endarrow="block"/>
          </v:shape>
        </w:pict>
      </w:r>
      <w:r>
        <w:pict>
          <v:shape id="_x0000_s1336" type="#_x0000_t32" style="position:absolute;left:0;text-align:left;margin-left:339.2pt;margin-top:193.6pt;width:26pt;height:0;z-index:251628544" o:connectortype="straight">
            <v:stroke startarrow="block" endarrow="block"/>
          </v:shape>
        </w:pict>
      </w:r>
      <w:r>
        <w:pict>
          <v:shape id="_x0000_s1337" type="#_x0000_t32" style="position:absolute;left:0;text-align:left;margin-left:37.7pt;margin-top:193.6pt;width:17.5pt;height:.05pt;z-index:251629568" o:connectortype="straight">
            <v:stroke startarrow="block" endarrow="block"/>
          </v:shape>
        </w:pict>
      </w:r>
      <w:r>
        <w:pict>
          <v:shape id="_x0000_s1338" type="#_x0000_t32" style="position:absolute;left:0;text-align:left;margin-left:-41.8pt;margin-top:6.25pt;width:251pt;height:1.5pt;flip:x y;z-index:251630592" o:connectortype="straight"/>
        </w:pict>
      </w:r>
      <w:r>
        <w:pict>
          <v:shape id="_x0000_s1339" type="#_x0000_t32" style="position:absolute;left:0;text-align:left;margin-left:-41.8pt;margin-top:6.25pt;width:0;height:232pt;z-index:251631616" o:connectortype="straight"/>
        </w:pict>
      </w:r>
      <w:r>
        <w:pict>
          <v:shape id="_x0000_s1340" type="#_x0000_t32" style="position:absolute;left:0;text-align:left;margin-left:-41.8pt;margin-top:240.45pt;width:549.5pt;height:5pt;flip:y;z-index:251632640" o:connectortype="straight"/>
        </w:pict>
      </w:r>
      <w:r>
        <w:pict>
          <v:shape id="_x0000_s1341" type="#_x0000_t32" style="position:absolute;left:0;text-align:left;margin-left:369.7pt;margin-top:6.25pt;width:134pt;height:1.5pt;flip:y;z-index:251633664" o:connectortype="straight"/>
        </w:pict>
      </w:r>
      <w:r>
        <w:pict>
          <v:shape id="_x0000_s1342" type="#_x0000_t32" style="position:absolute;left:0;text-align:left;margin-left:503.7pt;margin-top:7.75pt;width:4pt;height:225.5pt;z-index:251634688" o:connectortype="straight"/>
        </w:pict>
      </w:r>
      <w:r>
        <w:pict>
          <v:shape id="_x0000_s1343" type="#_x0000_t32" style="position:absolute;left:0;text-align:left;margin-left:2.2pt;margin-top:223pt;width:0;height:22pt;flip:y;z-index:251635712" o:connectortype="straight">
            <v:stroke endarrow="block"/>
          </v:shape>
        </w:pict>
      </w:r>
      <w:r>
        <w:pict>
          <v:shape id="_x0000_s1344" type="#_x0000_t32" style="position:absolute;left:0;text-align:left;margin-left:88.2pt;margin-top:220.5pt;width:0;height:24.5pt;flip:y;z-index:251636736" o:connectortype="straight">
            <v:stroke endarrow="block"/>
          </v:shape>
        </w:pict>
      </w:r>
      <w:r>
        <w:pict>
          <v:shape id="_x0000_s1345" type="#_x0000_t32" style="position:absolute;left:0;text-align:left;margin-left:192.7pt;margin-top:220.5pt;width:0;height:24.5pt;flip:y;z-index:251637760" o:connectortype="straight">
            <v:stroke endarrow="block"/>
          </v:shape>
        </w:pict>
      </w:r>
      <w:r>
        <w:pict>
          <v:shape id="_x0000_s1346" type="#_x0000_t32" style="position:absolute;left:0;text-align:left;margin-left:296.7pt;margin-top:220.5pt;width:1pt;height:19.5pt;flip:x y;z-index:251638784" o:connectortype="straight">
            <v:stroke endarrow="block"/>
          </v:shape>
        </w:pict>
      </w:r>
      <w:r>
        <w:pict>
          <v:shape id="_x0000_s1347" type="#_x0000_t32" style="position:absolute;left:0;text-align:left;margin-left:424.7pt;margin-top:220.5pt;width:1pt;height:19.5pt;flip:x y;z-index:251639808" o:connectortype="straight">
            <v:stroke endarrow="block"/>
          </v:shape>
        </w:pict>
      </w:r>
      <w:r>
        <w:pict>
          <v:shape id="_x0000_s1348" type="#_x0000_t32" style="position:absolute;left:0;text-align:left;margin-left:283.2pt;margin-top:84.5pt;width:40.5pt;height:.5pt;z-index:251640832" o:connectortype="straight">
            <v:stroke endarrow="block"/>
          </v:shape>
        </w:pict>
      </w:r>
    </w:p>
    <w:p w:rsidR="00B44BD2" w:rsidRDefault="00B44BD2" w:rsidP="00B44BD2">
      <w:pPr>
        <w:jc w:val="both"/>
      </w:pPr>
    </w:p>
    <w:p w:rsidR="00B44BD2" w:rsidRDefault="00B44BD2" w:rsidP="00B44BD2">
      <w:pPr>
        <w:jc w:val="both"/>
      </w:pPr>
    </w:p>
    <w:p w:rsidR="00B44BD2" w:rsidRDefault="00B44BD2" w:rsidP="00B44BD2">
      <w:pPr>
        <w:jc w:val="both"/>
      </w:pPr>
    </w:p>
    <w:p w:rsidR="00B44BD2" w:rsidRDefault="00B44BD2" w:rsidP="00B44BD2">
      <w:pPr>
        <w:jc w:val="both"/>
      </w:pPr>
    </w:p>
    <w:p w:rsidR="00B44BD2" w:rsidRDefault="00B44BD2" w:rsidP="00B44BD2">
      <w:pPr>
        <w:jc w:val="both"/>
      </w:pPr>
    </w:p>
    <w:p w:rsidR="00B44BD2" w:rsidRDefault="00B44BD2" w:rsidP="00B44BD2">
      <w:pPr>
        <w:jc w:val="both"/>
      </w:pPr>
    </w:p>
    <w:p w:rsidR="00B44BD2" w:rsidRDefault="00B44BD2" w:rsidP="00B44BD2">
      <w:pPr>
        <w:jc w:val="both"/>
      </w:pPr>
    </w:p>
    <w:p w:rsidR="00B44BD2" w:rsidRDefault="00B44BD2" w:rsidP="00B44BD2">
      <w:pPr>
        <w:jc w:val="both"/>
      </w:pPr>
    </w:p>
    <w:p w:rsidR="00B44BD2" w:rsidRDefault="00B44BD2" w:rsidP="00B44BD2">
      <w:pPr>
        <w:jc w:val="both"/>
      </w:pPr>
    </w:p>
    <w:p w:rsidR="00B44BD2" w:rsidRDefault="00B44BD2" w:rsidP="00B44BD2">
      <w:pPr>
        <w:jc w:val="both"/>
      </w:pPr>
    </w:p>
    <w:p w:rsidR="00B44BD2" w:rsidRDefault="00B44BD2" w:rsidP="00B44BD2">
      <w:pPr>
        <w:jc w:val="both"/>
      </w:pPr>
    </w:p>
    <w:p w:rsidR="00B44BD2" w:rsidRDefault="00B44BD2" w:rsidP="00B44BD2">
      <w:pPr>
        <w:jc w:val="both"/>
      </w:pPr>
    </w:p>
    <w:p w:rsidR="00B44BD2" w:rsidRDefault="00B44BD2" w:rsidP="00B44BD2">
      <w:pPr>
        <w:jc w:val="both"/>
      </w:pPr>
    </w:p>
    <w:p w:rsidR="00B44BD2" w:rsidRDefault="00B44BD2" w:rsidP="00B44BD2">
      <w:pPr>
        <w:jc w:val="both"/>
      </w:pPr>
    </w:p>
    <w:p w:rsidR="00B44BD2" w:rsidRDefault="00B44BD2" w:rsidP="00B44BD2">
      <w:pPr>
        <w:jc w:val="both"/>
      </w:pPr>
    </w:p>
    <w:p w:rsidR="00B44BD2" w:rsidRDefault="00B44BD2" w:rsidP="00B44BD2">
      <w:r>
        <w:t xml:space="preserve">3.1. </w:t>
      </w:r>
    </w:p>
    <w:p w:rsidR="00B44BD2" w:rsidRDefault="00B44BD2" w:rsidP="00B44BD2"/>
    <w:p w:rsidR="00B44BD2" w:rsidRDefault="00B44BD2" w:rsidP="00B44BD2">
      <w:pPr>
        <w:rPr>
          <w:b/>
          <w:sz w:val="28"/>
          <w:szCs w:val="28"/>
        </w:rPr>
      </w:pPr>
      <w:r>
        <w:t xml:space="preserve">            </w:t>
      </w:r>
      <w:r>
        <w:rPr>
          <w:b/>
          <w:sz w:val="28"/>
          <w:szCs w:val="28"/>
        </w:rPr>
        <w:t>Структура  управления МБДОУ г. Иркутска детский сад № 115</w:t>
      </w:r>
    </w:p>
    <w:p w:rsidR="00B44BD2" w:rsidRDefault="00B44BD2" w:rsidP="00B44BD2">
      <w:pPr>
        <w:rPr>
          <w:b/>
        </w:rPr>
      </w:pPr>
    </w:p>
    <w:p w:rsidR="00B44BD2" w:rsidRDefault="00B44BD2" w:rsidP="00B44BD2">
      <w:pPr>
        <w:rPr>
          <w:b/>
        </w:rPr>
      </w:pPr>
    </w:p>
    <w:p w:rsidR="00B44BD2" w:rsidRDefault="00974D3D" w:rsidP="00B44BD2">
      <w:pPr>
        <w:rPr>
          <w:b/>
          <w:sz w:val="28"/>
          <w:szCs w:val="28"/>
        </w:rPr>
      </w:pPr>
      <w:r>
        <w:rPr>
          <w:b/>
          <w:sz w:val="28"/>
          <w:szCs w:val="28"/>
        </w:rPr>
      </w:r>
      <w:r>
        <w:rPr>
          <w:b/>
          <w:sz w:val="28"/>
          <w:szCs w:val="28"/>
        </w:rPr>
        <w:pict>
          <v:group id="_x0000_s1258" editas="canvas" style="width:494.65pt;height:666pt;mso-position-horizontal-relative:char;mso-position-vertical-relative:line" coordorigin="1858,3816" coordsize="7759,10313">
            <o:lock v:ext="edit" aspectratio="t"/>
            <v:shape id="_x0000_s1259" type="#_x0000_t75" style="position:absolute;left:1858;top:3816;width:7759;height:10313" o:preferrelative="f">
              <v:fill o:detectmouseclick="t"/>
              <v:path o:extrusionok="t" o:connecttype="none"/>
            </v:shape>
            <v:rect id="_x0000_s1260" style="position:absolute;left:5952;top:7858;width:2965;height:557">
              <v:textbox>
                <w:txbxContent>
                  <w:p w:rsidR="005056C9" w:rsidRDefault="005056C9" w:rsidP="00B44BD2">
                    <w:pPr>
                      <w:jc w:val="center"/>
                      <w:rPr>
                        <w:b/>
                        <w:sz w:val="36"/>
                        <w:szCs w:val="36"/>
                      </w:rPr>
                    </w:pPr>
                    <w:r>
                      <w:rPr>
                        <w:b/>
                        <w:sz w:val="36"/>
                        <w:szCs w:val="36"/>
                      </w:rPr>
                      <w:t>Заведующая</w:t>
                    </w:r>
                  </w:p>
                </w:txbxContent>
              </v:textbox>
            </v:rect>
            <v:rect id="_x0000_s1261" style="position:absolute;left:2423;top:3816;width:2117;height:2787">
              <v:textbox>
                <w:txbxContent>
                  <w:p w:rsidR="005056C9" w:rsidRDefault="005056C9" w:rsidP="00B44BD2">
                    <w:pPr>
                      <w:jc w:val="center"/>
                      <w:rPr>
                        <w:b/>
                      </w:rPr>
                    </w:pPr>
                    <w:r>
                      <w:rPr>
                        <w:b/>
                        <w:sz w:val="32"/>
                        <w:szCs w:val="32"/>
                      </w:rPr>
                      <w:t>Совет ДОУ:</w:t>
                    </w:r>
                  </w:p>
                  <w:p w:rsidR="005056C9" w:rsidRDefault="005056C9" w:rsidP="00DE37B9">
                    <w:pPr>
                      <w:numPr>
                        <w:ilvl w:val="0"/>
                        <w:numId w:val="44"/>
                      </w:numPr>
                      <w:rPr>
                        <w:b/>
                      </w:rPr>
                    </w:pPr>
                    <w:r>
                      <w:rPr>
                        <w:b/>
                      </w:rPr>
                      <w:t>Педагоги</w:t>
                    </w:r>
                  </w:p>
                  <w:p w:rsidR="005056C9" w:rsidRDefault="005056C9" w:rsidP="00DE37B9">
                    <w:pPr>
                      <w:numPr>
                        <w:ilvl w:val="0"/>
                        <w:numId w:val="44"/>
                      </w:numPr>
                      <w:rPr>
                        <w:b/>
                      </w:rPr>
                    </w:pPr>
                    <w:r>
                      <w:rPr>
                        <w:b/>
                      </w:rPr>
                      <w:t>Родители</w:t>
                    </w:r>
                  </w:p>
                  <w:p w:rsidR="005056C9" w:rsidRDefault="005056C9" w:rsidP="00DE37B9">
                    <w:pPr>
                      <w:numPr>
                        <w:ilvl w:val="0"/>
                        <w:numId w:val="44"/>
                      </w:numPr>
                      <w:rPr>
                        <w:b/>
                      </w:rPr>
                    </w:pPr>
                    <w:r>
                      <w:rPr>
                        <w:b/>
                      </w:rPr>
                      <w:t>Творческая группа педагогов</w:t>
                    </w:r>
                  </w:p>
                  <w:p w:rsidR="005056C9" w:rsidRDefault="005056C9" w:rsidP="00DE37B9">
                    <w:pPr>
                      <w:numPr>
                        <w:ilvl w:val="0"/>
                        <w:numId w:val="44"/>
                      </w:numPr>
                      <w:rPr>
                        <w:b/>
                      </w:rPr>
                    </w:pPr>
                    <w:r>
                      <w:rPr>
                        <w:b/>
                      </w:rPr>
                      <w:t xml:space="preserve"> Рабочая группа</w:t>
                    </w:r>
                  </w:p>
                  <w:p w:rsidR="005056C9" w:rsidRDefault="005056C9" w:rsidP="00DE37B9">
                    <w:pPr>
                      <w:numPr>
                        <w:ilvl w:val="0"/>
                        <w:numId w:val="44"/>
                      </w:numPr>
                      <w:rPr>
                        <w:b/>
                      </w:rPr>
                    </w:pPr>
                    <w:r>
                      <w:rPr>
                        <w:b/>
                      </w:rPr>
                      <w:t>Аттестационная комиссия</w:t>
                    </w:r>
                  </w:p>
                  <w:p w:rsidR="005056C9" w:rsidRDefault="005056C9" w:rsidP="00DE37B9">
                    <w:pPr>
                      <w:numPr>
                        <w:ilvl w:val="0"/>
                        <w:numId w:val="44"/>
                      </w:numPr>
                      <w:rPr>
                        <w:b/>
                      </w:rPr>
                    </w:pPr>
                    <w:r>
                      <w:rPr>
                        <w:b/>
                      </w:rPr>
                      <w:t>Служба мониторинга</w:t>
                    </w:r>
                  </w:p>
                  <w:p w:rsidR="005056C9" w:rsidRDefault="005056C9" w:rsidP="00DE37B9">
                    <w:pPr>
                      <w:numPr>
                        <w:ilvl w:val="0"/>
                        <w:numId w:val="44"/>
                      </w:numPr>
                      <w:rPr>
                        <w:b/>
                      </w:rPr>
                    </w:pPr>
                    <w:r>
                      <w:rPr>
                        <w:b/>
                      </w:rPr>
                      <w:t xml:space="preserve">Помощники воспитателя </w:t>
                    </w:r>
                  </w:p>
                  <w:p w:rsidR="005056C9" w:rsidRDefault="005056C9" w:rsidP="00B44BD2">
                    <w:pPr>
                      <w:rPr>
                        <w:b/>
                      </w:rPr>
                    </w:pPr>
                  </w:p>
                </w:txbxContent>
              </v:textbox>
            </v:rect>
            <v:rect id="_x0000_s1262" style="position:absolute;left:4681;top:3816;width:2118;height:2231">
              <v:textbox>
                <w:txbxContent>
                  <w:p w:rsidR="005056C9" w:rsidRDefault="005056C9" w:rsidP="00B44BD2">
                    <w:pPr>
                      <w:jc w:val="center"/>
                    </w:pPr>
                    <w:r>
                      <w:rPr>
                        <w:b/>
                        <w:sz w:val="32"/>
                        <w:szCs w:val="32"/>
                      </w:rPr>
                      <w:t>Педагогический совет</w:t>
                    </w:r>
                  </w:p>
                  <w:p w:rsidR="005056C9" w:rsidRDefault="005056C9" w:rsidP="00DE37B9">
                    <w:pPr>
                      <w:numPr>
                        <w:ilvl w:val="0"/>
                        <w:numId w:val="45"/>
                      </w:numPr>
                      <w:rPr>
                        <w:b/>
                      </w:rPr>
                    </w:pPr>
                    <w:r>
                      <w:rPr>
                        <w:b/>
                      </w:rPr>
                      <w:t>воспитатели</w:t>
                    </w:r>
                  </w:p>
                  <w:p w:rsidR="005056C9" w:rsidRDefault="005056C9" w:rsidP="00DE37B9">
                    <w:pPr>
                      <w:numPr>
                        <w:ilvl w:val="0"/>
                        <w:numId w:val="45"/>
                      </w:numPr>
                      <w:rPr>
                        <w:b/>
                      </w:rPr>
                    </w:pPr>
                    <w:r>
                      <w:rPr>
                        <w:b/>
                      </w:rPr>
                      <w:t>педагоги – узкие специалисты</w:t>
                    </w:r>
                  </w:p>
                  <w:p w:rsidR="005056C9" w:rsidRDefault="005056C9" w:rsidP="00DE37B9">
                    <w:pPr>
                      <w:numPr>
                        <w:ilvl w:val="0"/>
                        <w:numId w:val="45"/>
                      </w:numPr>
                      <w:rPr>
                        <w:b/>
                      </w:rPr>
                    </w:pPr>
                    <w:r>
                      <w:rPr>
                        <w:b/>
                      </w:rPr>
                      <w:t>родители (законные представители) воспитанников</w:t>
                    </w:r>
                  </w:p>
                </w:txbxContent>
              </v:textbox>
            </v:rect>
            <v:rect id="_x0000_s1263" style="position:absolute;left:7081;top:3816;width:2258;height:2927">
              <v:textbox>
                <w:txbxContent>
                  <w:p w:rsidR="005056C9" w:rsidRDefault="005056C9" w:rsidP="00B44BD2">
                    <w:pPr>
                      <w:rPr>
                        <w:b/>
                        <w:sz w:val="32"/>
                        <w:szCs w:val="32"/>
                      </w:rPr>
                    </w:pPr>
                    <w:r>
                      <w:rPr>
                        <w:b/>
                        <w:sz w:val="32"/>
                        <w:szCs w:val="32"/>
                      </w:rPr>
                      <w:t>Общий родительский комитет</w:t>
                    </w:r>
                  </w:p>
                  <w:p w:rsidR="005056C9" w:rsidRDefault="005056C9" w:rsidP="00B44BD2"/>
                  <w:p w:rsidR="005056C9" w:rsidRDefault="005056C9" w:rsidP="00DE37B9">
                    <w:pPr>
                      <w:numPr>
                        <w:ilvl w:val="0"/>
                        <w:numId w:val="46"/>
                      </w:numPr>
                      <w:rPr>
                        <w:b/>
                      </w:rPr>
                    </w:pPr>
                    <w:r>
                      <w:rPr>
                        <w:b/>
                      </w:rPr>
                      <w:t>Групповые родительские комитеты</w:t>
                    </w:r>
                  </w:p>
                  <w:p w:rsidR="005056C9" w:rsidRDefault="005056C9" w:rsidP="00DE37B9">
                    <w:pPr>
                      <w:numPr>
                        <w:ilvl w:val="0"/>
                        <w:numId w:val="46"/>
                      </w:numPr>
                      <w:rPr>
                        <w:b/>
                      </w:rPr>
                    </w:pPr>
                    <w:r>
                      <w:rPr>
                        <w:b/>
                      </w:rPr>
                      <w:t>Родители (законные представители) воспитанников</w:t>
                    </w:r>
                  </w:p>
                  <w:p w:rsidR="005056C9" w:rsidRDefault="005056C9" w:rsidP="00DE37B9">
                    <w:pPr>
                      <w:numPr>
                        <w:ilvl w:val="0"/>
                        <w:numId w:val="46"/>
                      </w:numPr>
                      <w:rPr>
                        <w:b/>
                      </w:rPr>
                    </w:pPr>
                    <w:r>
                      <w:rPr>
                        <w:b/>
                      </w:rPr>
                      <w:t xml:space="preserve"> Коллектив </w:t>
                    </w:r>
                  </w:p>
                </w:txbxContent>
              </v:textbox>
            </v:rect>
            <v:rect id="_x0000_s1264" style="position:absolute;left:7222;top:10506;width:2258;height:3343">
              <v:textbox>
                <w:txbxContent>
                  <w:p w:rsidR="005056C9" w:rsidRDefault="005056C9" w:rsidP="00B44BD2">
                    <w:pPr>
                      <w:jc w:val="center"/>
                      <w:rPr>
                        <w:b/>
                        <w:sz w:val="32"/>
                        <w:szCs w:val="32"/>
                      </w:rPr>
                    </w:pPr>
                    <w:r>
                      <w:rPr>
                        <w:b/>
                        <w:sz w:val="32"/>
                        <w:szCs w:val="32"/>
                      </w:rPr>
                      <w:t>Старшая медицинская сестра</w:t>
                    </w:r>
                  </w:p>
                  <w:p w:rsidR="005056C9" w:rsidRDefault="005056C9" w:rsidP="00DE37B9">
                    <w:pPr>
                      <w:numPr>
                        <w:ilvl w:val="0"/>
                        <w:numId w:val="47"/>
                      </w:numPr>
                      <w:rPr>
                        <w:b/>
                      </w:rPr>
                    </w:pPr>
                    <w:r>
                      <w:rPr>
                        <w:b/>
                      </w:rPr>
                      <w:t>Помощники воспитателя</w:t>
                    </w:r>
                  </w:p>
                  <w:p w:rsidR="005056C9" w:rsidRDefault="005056C9" w:rsidP="00DE37B9">
                    <w:pPr>
                      <w:numPr>
                        <w:ilvl w:val="0"/>
                        <w:numId w:val="47"/>
                      </w:numPr>
                      <w:rPr>
                        <w:b/>
                      </w:rPr>
                    </w:pPr>
                    <w:r>
                      <w:rPr>
                        <w:b/>
                      </w:rPr>
                      <w:t>Работники пищеблока</w:t>
                    </w:r>
                  </w:p>
                  <w:p w:rsidR="005056C9" w:rsidRDefault="005056C9" w:rsidP="00DE37B9">
                    <w:pPr>
                      <w:numPr>
                        <w:ilvl w:val="0"/>
                        <w:numId w:val="47"/>
                      </w:numPr>
                      <w:rPr>
                        <w:b/>
                      </w:rPr>
                    </w:pPr>
                    <w:r>
                      <w:rPr>
                        <w:b/>
                      </w:rPr>
                      <w:t>Работники прачечной</w:t>
                    </w:r>
                  </w:p>
                  <w:p w:rsidR="005056C9" w:rsidRDefault="005056C9" w:rsidP="00DE37B9">
                    <w:pPr>
                      <w:numPr>
                        <w:ilvl w:val="0"/>
                        <w:numId w:val="47"/>
                      </w:numPr>
                      <w:rPr>
                        <w:b/>
                      </w:rPr>
                    </w:pPr>
                    <w:r>
                      <w:rPr>
                        <w:b/>
                      </w:rPr>
                      <w:t>Педагоги</w:t>
                    </w:r>
                  </w:p>
                  <w:p w:rsidR="005056C9" w:rsidRDefault="005056C9" w:rsidP="00DE37B9">
                    <w:pPr>
                      <w:numPr>
                        <w:ilvl w:val="0"/>
                        <w:numId w:val="47"/>
                      </w:numPr>
                      <w:rPr>
                        <w:b/>
                      </w:rPr>
                    </w:pPr>
                    <w:r>
                      <w:rPr>
                        <w:b/>
                      </w:rPr>
                      <w:t>родители</w:t>
                    </w:r>
                  </w:p>
                </w:txbxContent>
              </v:textbox>
            </v:rect>
            <v:rect id="_x0000_s1265" style="position:absolute;left:1999;top:10506;width:1977;height:3343">
              <v:textbox>
                <w:txbxContent>
                  <w:p w:rsidR="005056C9" w:rsidRDefault="005056C9" w:rsidP="00B44BD2">
                    <w:pPr>
                      <w:rPr>
                        <w:b/>
                        <w:sz w:val="32"/>
                        <w:szCs w:val="32"/>
                      </w:rPr>
                    </w:pPr>
                    <w:r>
                      <w:rPr>
                        <w:b/>
                        <w:sz w:val="32"/>
                        <w:szCs w:val="32"/>
                      </w:rPr>
                      <w:t>Завхоз</w:t>
                    </w:r>
                  </w:p>
                  <w:p w:rsidR="005056C9" w:rsidRDefault="005056C9" w:rsidP="00DE37B9">
                    <w:pPr>
                      <w:numPr>
                        <w:ilvl w:val="0"/>
                        <w:numId w:val="48"/>
                      </w:numPr>
                      <w:rPr>
                        <w:b/>
                      </w:rPr>
                    </w:pPr>
                    <w:r>
                      <w:rPr>
                        <w:b/>
                      </w:rPr>
                      <w:t>РОЗ</w:t>
                    </w:r>
                  </w:p>
                  <w:p w:rsidR="005056C9" w:rsidRDefault="005056C9" w:rsidP="00DE37B9">
                    <w:pPr>
                      <w:numPr>
                        <w:ilvl w:val="0"/>
                        <w:numId w:val="48"/>
                      </w:numPr>
                      <w:rPr>
                        <w:b/>
                      </w:rPr>
                    </w:pPr>
                    <w:r>
                      <w:rPr>
                        <w:b/>
                      </w:rPr>
                      <w:t>Помощники воспитателя</w:t>
                    </w:r>
                  </w:p>
                  <w:p w:rsidR="005056C9" w:rsidRDefault="005056C9" w:rsidP="00DE37B9">
                    <w:pPr>
                      <w:numPr>
                        <w:ilvl w:val="0"/>
                        <w:numId w:val="48"/>
                      </w:numPr>
                      <w:rPr>
                        <w:b/>
                      </w:rPr>
                    </w:pPr>
                    <w:r>
                      <w:rPr>
                        <w:b/>
                      </w:rPr>
                      <w:t>Дворник</w:t>
                    </w:r>
                  </w:p>
                  <w:p w:rsidR="005056C9" w:rsidRDefault="005056C9" w:rsidP="00DE37B9">
                    <w:pPr>
                      <w:numPr>
                        <w:ilvl w:val="0"/>
                        <w:numId w:val="48"/>
                      </w:numPr>
                      <w:rPr>
                        <w:b/>
                      </w:rPr>
                    </w:pPr>
                    <w:r>
                      <w:rPr>
                        <w:b/>
                      </w:rPr>
                      <w:t>Сторож</w:t>
                    </w:r>
                  </w:p>
                  <w:p w:rsidR="005056C9" w:rsidRDefault="005056C9" w:rsidP="00DE37B9">
                    <w:pPr>
                      <w:numPr>
                        <w:ilvl w:val="0"/>
                        <w:numId w:val="48"/>
                      </w:numPr>
                      <w:rPr>
                        <w:b/>
                      </w:rPr>
                    </w:pPr>
                    <w:r>
                      <w:rPr>
                        <w:b/>
                      </w:rPr>
                      <w:t>Работники пищеблока</w:t>
                    </w:r>
                  </w:p>
                  <w:p w:rsidR="005056C9" w:rsidRDefault="005056C9" w:rsidP="00DE37B9">
                    <w:pPr>
                      <w:numPr>
                        <w:ilvl w:val="0"/>
                        <w:numId w:val="48"/>
                      </w:numPr>
                      <w:rPr>
                        <w:b/>
                      </w:rPr>
                    </w:pPr>
                    <w:r>
                      <w:rPr>
                        <w:b/>
                      </w:rPr>
                      <w:t>Работники прачечной</w:t>
                    </w:r>
                  </w:p>
                </w:txbxContent>
              </v:textbox>
            </v:rect>
            <v:rect id="_x0000_s1266" style="position:absolute;left:2714;top:5887;width:1393;height:3106;rotation:270">
              <v:textbox>
                <w:txbxContent>
                  <w:p w:rsidR="005056C9" w:rsidRDefault="005056C9" w:rsidP="00B44BD2">
                    <w:pPr>
                      <w:jc w:val="center"/>
                      <w:rPr>
                        <w:b/>
                        <w:sz w:val="28"/>
                        <w:szCs w:val="28"/>
                      </w:rPr>
                    </w:pPr>
                    <w:r>
                      <w:rPr>
                        <w:b/>
                        <w:sz w:val="28"/>
                        <w:szCs w:val="28"/>
                      </w:rPr>
                      <w:t>Коллектив</w:t>
                    </w:r>
                  </w:p>
                  <w:p w:rsidR="005056C9" w:rsidRDefault="005056C9" w:rsidP="00DE37B9">
                    <w:pPr>
                      <w:numPr>
                        <w:ilvl w:val="0"/>
                        <w:numId w:val="49"/>
                      </w:numPr>
                      <w:rPr>
                        <w:b/>
                      </w:rPr>
                    </w:pPr>
                    <w:r>
                      <w:rPr>
                        <w:b/>
                      </w:rPr>
                      <w:t>Рабочий контроль</w:t>
                    </w:r>
                  </w:p>
                  <w:p w:rsidR="005056C9" w:rsidRDefault="005056C9" w:rsidP="00DE37B9">
                    <w:pPr>
                      <w:numPr>
                        <w:ilvl w:val="0"/>
                        <w:numId w:val="49"/>
                      </w:numPr>
                      <w:rPr>
                        <w:b/>
                      </w:rPr>
                    </w:pPr>
                    <w:r>
                      <w:rPr>
                        <w:b/>
                      </w:rPr>
                      <w:t>Комиссия по охране труда</w:t>
                    </w:r>
                  </w:p>
                  <w:p w:rsidR="005056C9" w:rsidRDefault="005056C9" w:rsidP="00DE37B9">
                    <w:pPr>
                      <w:numPr>
                        <w:ilvl w:val="0"/>
                        <w:numId w:val="49"/>
                      </w:numPr>
                      <w:rPr>
                        <w:b/>
                      </w:rPr>
                    </w:pPr>
                    <w:r>
                      <w:rPr>
                        <w:b/>
                      </w:rPr>
                      <w:t>Комиссия по охране прав ребенка: дети, родители</w:t>
                    </w:r>
                  </w:p>
                  <w:p w:rsidR="005056C9" w:rsidRDefault="005056C9" w:rsidP="00B44BD2">
                    <w:pPr>
                      <w:rPr>
                        <w:b/>
                      </w:rPr>
                    </w:pPr>
                  </w:p>
                </w:txbxContent>
              </v:textbox>
            </v:rect>
            <v:rect id="_x0000_s1267" style="position:absolute;left:5531;top:6425;width:418;height:6070;rotation:270">
              <v:textbox>
                <w:txbxContent>
                  <w:p w:rsidR="005056C9" w:rsidRDefault="005056C9" w:rsidP="00B44BD2">
                    <w:pPr>
                      <w:jc w:val="center"/>
                      <w:rPr>
                        <w:b/>
                      </w:rPr>
                    </w:pPr>
                    <w:r>
                      <w:rPr>
                        <w:b/>
                      </w:rPr>
                      <w:t>Административно – хозяйственный совет</w:t>
                    </w:r>
                  </w:p>
                </w:txbxContent>
              </v:textbox>
            </v:rect>
            <v:rect id="_x0000_s1268" style="position:absolute;left:4399;top:10088;width:2544;height:3900">
              <v:textbox>
                <w:txbxContent>
                  <w:p w:rsidR="005056C9" w:rsidRDefault="005056C9" w:rsidP="00B44BD2">
                    <w:pPr>
                      <w:jc w:val="center"/>
                      <w:rPr>
                        <w:b/>
                        <w:sz w:val="32"/>
                        <w:szCs w:val="32"/>
                      </w:rPr>
                    </w:pPr>
                    <w:r>
                      <w:rPr>
                        <w:b/>
                        <w:sz w:val="32"/>
                        <w:szCs w:val="32"/>
                      </w:rPr>
                      <w:t>Зам зав по ВМР</w:t>
                    </w:r>
                  </w:p>
                  <w:p w:rsidR="005056C9" w:rsidRDefault="005056C9" w:rsidP="00DE37B9">
                    <w:pPr>
                      <w:numPr>
                        <w:ilvl w:val="0"/>
                        <w:numId w:val="50"/>
                      </w:numPr>
                      <w:rPr>
                        <w:b/>
                      </w:rPr>
                    </w:pPr>
                    <w:r>
                      <w:rPr>
                        <w:b/>
                      </w:rPr>
                      <w:t>Специалисты</w:t>
                    </w:r>
                  </w:p>
                  <w:p w:rsidR="005056C9" w:rsidRDefault="005056C9" w:rsidP="00DE37B9">
                    <w:pPr>
                      <w:numPr>
                        <w:ilvl w:val="0"/>
                        <w:numId w:val="50"/>
                      </w:numPr>
                      <w:rPr>
                        <w:b/>
                      </w:rPr>
                    </w:pPr>
                    <w:r>
                      <w:rPr>
                        <w:b/>
                      </w:rPr>
                      <w:t>Родители</w:t>
                    </w:r>
                  </w:p>
                  <w:p w:rsidR="005056C9" w:rsidRDefault="005056C9" w:rsidP="00DE37B9">
                    <w:pPr>
                      <w:numPr>
                        <w:ilvl w:val="0"/>
                        <w:numId w:val="50"/>
                      </w:numPr>
                      <w:rPr>
                        <w:b/>
                      </w:rPr>
                    </w:pPr>
                    <w:r>
                      <w:rPr>
                        <w:b/>
                      </w:rPr>
                      <w:t>Дети</w:t>
                    </w:r>
                  </w:p>
                  <w:p w:rsidR="005056C9" w:rsidRDefault="005056C9" w:rsidP="00DE37B9">
                    <w:pPr>
                      <w:numPr>
                        <w:ilvl w:val="0"/>
                        <w:numId w:val="50"/>
                      </w:numPr>
                      <w:rPr>
                        <w:b/>
                      </w:rPr>
                    </w:pPr>
                    <w:r>
                      <w:rPr>
                        <w:b/>
                      </w:rPr>
                      <w:t>Педагоги и воспитатели</w:t>
                    </w:r>
                  </w:p>
                  <w:p w:rsidR="005056C9" w:rsidRDefault="005056C9" w:rsidP="00DE37B9">
                    <w:pPr>
                      <w:numPr>
                        <w:ilvl w:val="0"/>
                        <w:numId w:val="50"/>
                      </w:numPr>
                      <w:rPr>
                        <w:b/>
                      </w:rPr>
                    </w:pPr>
                    <w:r>
                      <w:rPr>
                        <w:b/>
                      </w:rPr>
                      <w:t>Помощники воспитателя</w:t>
                    </w:r>
                  </w:p>
                  <w:p w:rsidR="005056C9" w:rsidRDefault="005056C9" w:rsidP="00DE37B9">
                    <w:pPr>
                      <w:numPr>
                        <w:ilvl w:val="0"/>
                        <w:numId w:val="50"/>
                      </w:numPr>
                      <w:pBdr>
                        <w:bottom w:val="dotted" w:sz="24" w:space="1" w:color="auto"/>
                      </w:pBdr>
                      <w:rPr>
                        <w:b/>
                      </w:rPr>
                    </w:pPr>
                    <w:r>
                      <w:rPr>
                        <w:b/>
                      </w:rPr>
                      <w:t>Аттестационная комиссия</w:t>
                    </w:r>
                  </w:p>
                  <w:p w:rsidR="005056C9" w:rsidRDefault="005056C9" w:rsidP="00B44BD2">
                    <w:pPr>
                      <w:jc w:val="center"/>
                      <w:rPr>
                        <w:b/>
                        <w:sz w:val="32"/>
                        <w:szCs w:val="32"/>
                      </w:rPr>
                    </w:pPr>
                    <w:r>
                      <w:rPr>
                        <w:b/>
                        <w:sz w:val="32"/>
                        <w:szCs w:val="32"/>
                      </w:rPr>
                      <w:t>Специалисты</w:t>
                    </w:r>
                  </w:p>
                  <w:p w:rsidR="005056C9" w:rsidRDefault="005056C9" w:rsidP="00DE37B9">
                    <w:pPr>
                      <w:numPr>
                        <w:ilvl w:val="0"/>
                        <w:numId w:val="51"/>
                      </w:numPr>
                      <w:rPr>
                        <w:b/>
                      </w:rPr>
                    </w:pPr>
                    <w:r>
                      <w:rPr>
                        <w:b/>
                      </w:rPr>
                      <w:t>Помощники воспитателя</w:t>
                    </w:r>
                  </w:p>
                  <w:p w:rsidR="005056C9" w:rsidRDefault="005056C9" w:rsidP="00DE37B9">
                    <w:pPr>
                      <w:numPr>
                        <w:ilvl w:val="0"/>
                        <w:numId w:val="51"/>
                      </w:numPr>
                      <w:rPr>
                        <w:b/>
                      </w:rPr>
                    </w:pPr>
                    <w:r>
                      <w:rPr>
                        <w:b/>
                      </w:rPr>
                      <w:t>Родители</w:t>
                    </w:r>
                  </w:p>
                  <w:p w:rsidR="005056C9" w:rsidRDefault="005056C9" w:rsidP="00DE37B9">
                    <w:pPr>
                      <w:numPr>
                        <w:ilvl w:val="0"/>
                        <w:numId w:val="51"/>
                      </w:numPr>
                      <w:rPr>
                        <w:b/>
                      </w:rPr>
                    </w:pPr>
                    <w:r>
                      <w:rPr>
                        <w:b/>
                      </w:rPr>
                      <w:t xml:space="preserve">Дети </w:t>
                    </w:r>
                  </w:p>
                </w:txbxContent>
              </v:textbox>
            </v:rect>
            <v:line id="_x0000_s1269" style="position:absolute;flip:y" from="7505,6743" to="7505,7858">
              <v:stroke endarrow="block"/>
            </v:line>
            <v:line id="_x0000_s1270" style="position:absolute;flip:x y" from="6093,6046" to="7081,7858">
              <v:stroke endarrow="block"/>
            </v:line>
            <v:line id="_x0000_s1271" style="position:absolute;flip:x y" from="4540,5906" to="6799,7858">
              <v:stroke endarrow="block"/>
            </v:line>
            <v:line id="_x0000_s1272" style="position:absolute;flip:x" from="5387,8276" to="5952,8417">
              <v:stroke endarrow="block"/>
            </v:line>
            <v:line id="_x0000_s1273" style="position:absolute;flip:x" from="7081,8415" to="7223,9251">
              <v:stroke endarrow="block"/>
            </v:line>
            <v:line id="_x0000_s1274" style="position:absolute;flip:x" from="3129,9670" to="4399,10506">
              <v:stroke endarrow="block"/>
            </v:line>
            <v:line id="_x0000_s1275" style="position:absolute" from="5811,9670" to="5811,10088">
              <v:stroke endarrow="block"/>
            </v:line>
            <v:line id="_x0000_s1276" style="position:absolute" from="6940,9670" to="8352,10506">
              <v:stroke endarrow="block"/>
            </v:line>
            <v:rect id="_x0000_s1277" style="position:absolute;left:1858;top:8276;width:3529;height:836">
              <v:textbox>
                <w:txbxContent>
                  <w:p w:rsidR="005056C9" w:rsidRDefault="005056C9" w:rsidP="00B44BD2">
                    <w:pPr>
                      <w:rPr>
                        <w:b/>
                        <w:sz w:val="28"/>
                        <w:szCs w:val="28"/>
                      </w:rPr>
                    </w:pPr>
                    <w:r>
                      <w:rPr>
                        <w:b/>
                        <w:sz w:val="28"/>
                        <w:szCs w:val="28"/>
                      </w:rPr>
                      <w:t>Общественные организации:</w:t>
                    </w:r>
                  </w:p>
                  <w:p w:rsidR="005056C9" w:rsidRDefault="005056C9" w:rsidP="00DE37B9">
                    <w:pPr>
                      <w:numPr>
                        <w:ilvl w:val="0"/>
                        <w:numId w:val="52"/>
                      </w:numPr>
                      <w:rPr>
                        <w:b/>
                      </w:rPr>
                    </w:pPr>
                    <w:r>
                      <w:rPr>
                        <w:b/>
                      </w:rPr>
                      <w:t>Профсоюзный комитет</w:t>
                    </w:r>
                  </w:p>
                  <w:p w:rsidR="005056C9" w:rsidRDefault="005056C9" w:rsidP="00DE37B9">
                    <w:pPr>
                      <w:numPr>
                        <w:ilvl w:val="0"/>
                        <w:numId w:val="52"/>
                      </w:numPr>
                      <w:rPr>
                        <w:b/>
                      </w:rPr>
                    </w:pPr>
                    <w:r>
                      <w:rPr>
                        <w:b/>
                      </w:rPr>
                      <w:t>Комиссия по трудовым спорам</w:t>
                    </w:r>
                  </w:p>
                  <w:p w:rsidR="005056C9" w:rsidRDefault="005056C9" w:rsidP="00B44BD2"/>
                </w:txbxContent>
              </v:textbox>
            </v:rect>
            <v:rect id="_x0000_s1278" style="position:absolute;left:1858;top:3955;width:424;height:2370">
              <v:textbox style="layout-flow:vertical">
                <w:txbxContent>
                  <w:p w:rsidR="005056C9" w:rsidRDefault="005056C9" w:rsidP="00B44BD2">
                    <w:pPr>
                      <w:jc w:val="center"/>
                      <w:rPr>
                        <w:b/>
                      </w:rPr>
                    </w:pPr>
                    <w:r>
                      <w:rPr>
                        <w:b/>
                      </w:rPr>
                      <w:t>Общее собрание ДОУ</w:t>
                    </w:r>
                  </w:p>
                </w:txbxContent>
              </v:textbox>
            </v:rect>
            <v:line id="_x0000_s1279" style="position:absolute;flip:x" from="2282,5070" to="2423,5070">
              <v:stroke endarrow="block"/>
            </v:line>
            <v:line id="_x0000_s1280" style="position:absolute;flip:x y" from="4964,7439" to="6093,7858">
              <v:stroke endarrow="block"/>
            </v:line>
            <w10:wrap type="none"/>
            <w10:anchorlock/>
          </v:group>
        </w:pict>
      </w:r>
    </w:p>
    <w:p w:rsidR="00B44BD2" w:rsidRDefault="00B44BD2" w:rsidP="00B44BD2">
      <w:pPr>
        <w:rPr>
          <w:b/>
        </w:rPr>
      </w:pPr>
    </w:p>
    <w:p w:rsidR="00B44BD2" w:rsidRDefault="00B44BD2" w:rsidP="00B44BD2">
      <w:pPr>
        <w:rPr>
          <w:b/>
        </w:rPr>
      </w:pPr>
    </w:p>
    <w:p w:rsidR="00C40772" w:rsidRDefault="00C40772" w:rsidP="00B44BD2">
      <w:pPr>
        <w:rPr>
          <w:b/>
        </w:rPr>
      </w:pPr>
    </w:p>
    <w:p w:rsidR="00C40772" w:rsidRDefault="00C40772" w:rsidP="00B44BD2">
      <w:pPr>
        <w:rPr>
          <w:b/>
        </w:rPr>
      </w:pPr>
    </w:p>
    <w:p w:rsidR="00C40772" w:rsidRDefault="00C40772" w:rsidP="00B44BD2">
      <w:pPr>
        <w:rPr>
          <w:b/>
        </w:rPr>
      </w:pPr>
    </w:p>
    <w:p w:rsidR="00C40772" w:rsidRDefault="00C40772" w:rsidP="00B44BD2">
      <w:pPr>
        <w:rPr>
          <w:b/>
        </w:rPr>
      </w:pPr>
    </w:p>
    <w:p w:rsidR="00B44BD2" w:rsidRDefault="00B44BD2" w:rsidP="00B44BD2">
      <w:pPr>
        <w:rPr>
          <w:b/>
        </w:rPr>
      </w:pPr>
      <w:r>
        <w:rPr>
          <w:b/>
        </w:rPr>
        <w:t>3.2.          Коллегиальные органы управления, согласно Уставу являются:</w:t>
      </w:r>
    </w:p>
    <w:p w:rsidR="00B44BD2" w:rsidRDefault="00B44BD2" w:rsidP="00B44BD2">
      <w:pPr>
        <w:rPr>
          <w:b/>
        </w:rPr>
      </w:pPr>
    </w:p>
    <w:p w:rsidR="00B44BD2" w:rsidRDefault="00974D3D" w:rsidP="00B44BD2">
      <w:r>
        <w:pict>
          <v:shape id="_x0000_s1349" type="#_x0000_t61" style="position:absolute;margin-left:106.7pt;margin-top:12.2pt;width:269.5pt;height:29pt;z-index:251641856" adj="9217,58916">
            <v:textbox>
              <w:txbxContent>
                <w:p w:rsidR="005056C9" w:rsidRDefault="005056C9" w:rsidP="00B44BD2">
                  <w:pPr>
                    <w:jc w:val="center"/>
                  </w:pPr>
                  <w:r>
                    <w:t>Коллегиальные органы управления</w:t>
                  </w:r>
                </w:p>
              </w:txbxContent>
            </v:textbox>
          </v:shape>
        </w:pict>
      </w:r>
      <w:r w:rsidR="00B44BD2">
        <w:t xml:space="preserve">   </w:t>
      </w:r>
    </w:p>
    <w:p w:rsidR="00B44BD2" w:rsidRDefault="00B44BD2" w:rsidP="00B44BD2"/>
    <w:p w:rsidR="00B44BD2" w:rsidRDefault="00B44BD2" w:rsidP="00B44BD2"/>
    <w:p w:rsidR="00B44BD2" w:rsidRDefault="00B44BD2" w:rsidP="00B44BD2"/>
    <w:p w:rsidR="00B44BD2" w:rsidRDefault="00B44BD2" w:rsidP="00B44BD2"/>
    <w:p w:rsidR="00B44BD2" w:rsidRDefault="00B44BD2" w:rsidP="00B44BD2"/>
    <w:p w:rsidR="00B44BD2" w:rsidRDefault="00974D3D" w:rsidP="00DE37B9">
      <w:pPr>
        <w:numPr>
          <w:ilvl w:val="1"/>
          <w:numId w:val="37"/>
        </w:numPr>
        <w:jc w:val="center"/>
        <w:rPr>
          <w:b/>
        </w:rPr>
      </w:pPr>
      <w:r w:rsidRPr="00974D3D">
        <w:pict>
          <v:shape id="_x0000_s1350" type="#_x0000_t109" style="position:absolute;left:0;text-align:left;margin-left:-.3pt;margin-top:35.8pt;width:123pt;height:48pt;z-index:251642880">
            <v:textbox>
              <w:txbxContent>
                <w:p w:rsidR="005056C9" w:rsidRDefault="005056C9" w:rsidP="00B44BD2">
                  <w:pPr>
                    <w:jc w:val="center"/>
                  </w:pPr>
                  <w:r>
                    <w:t>Общее собрание учреждения</w:t>
                  </w:r>
                </w:p>
              </w:txbxContent>
            </v:textbox>
          </v:shape>
        </w:pict>
      </w:r>
      <w:r w:rsidRPr="00974D3D">
        <w:pict>
          <v:shape id="_x0000_s1351" type="#_x0000_t109" style="position:absolute;left:0;text-align:left;margin-left:153.7pt;margin-top:75.65pt;width:138pt;height:48pt;z-index:251643904">
            <v:textbox>
              <w:txbxContent>
                <w:p w:rsidR="005056C9" w:rsidRDefault="005056C9" w:rsidP="00B44BD2">
                  <w:pPr>
                    <w:jc w:val="center"/>
                  </w:pPr>
                  <w:r>
                    <w:t>Совет учреждения</w:t>
                  </w:r>
                </w:p>
              </w:txbxContent>
            </v:textbox>
          </v:shape>
        </w:pict>
      </w:r>
      <w:r w:rsidRPr="00974D3D">
        <w:pict>
          <v:shape id="_x0000_s1352" type="#_x0000_t109" style="position:absolute;left:0;text-align:left;margin-left:323.7pt;margin-top:35.8pt;width:138.5pt;height:48pt;z-index:251644928">
            <v:textbox>
              <w:txbxContent>
                <w:p w:rsidR="005056C9" w:rsidRDefault="005056C9" w:rsidP="00B44BD2">
                  <w:r>
                    <w:t>Педагогический совет</w:t>
                  </w:r>
                </w:p>
              </w:txbxContent>
            </v:textbox>
          </v:shape>
        </w:pict>
      </w:r>
      <w:r w:rsidRPr="00974D3D">
        <w:pict>
          <v:shape id="_x0000_s1353" type="#_x0000_t32" style="position:absolute;left:0;text-align:left;margin-left:84.7pt;margin-top:10.95pt;width:69pt;height:23.95pt;flip:y;z-index:251645952" o:connectortype="straight">
            <v:stroke startarrow="block" endarrow="block"/>
          </v:shape>
        </w:pict>
      </w:r>
      <w:r w:rsidRPr="00974D3D">
        <w:pict>
          <v:shape id="_x0000_s1354" type="#_x0000_t32" style="position:absolute;left:0;text-align:left;margin-left:221.2pt;margin-top:12.4pt;width:2pt;height:58.5pt;flip:x y;z-index:251646976" o:connectortype="straight">
            <v:stroke startarrow="block" endarrow="block"/>
          </v:shape>
        </w:pict>
      </w:r>
      <w:r w:rsidRPr="00974D3D">
        <w:pict>
          <v:shape id="_x0000_s1355" type="#_x0000_t32" style="position:absolute;left:0;text-align:left;margin-left:284.2pt;margin-top:12.4pt;width:68pt;height:22.5pt;flip:x y;z-index:251648000" o:connectortype="straight">
            <v:stroke startarrow="block" endarrow="block"/>
          </v:shape>
        </w:pict>
      </w:r>
      <w:r w:rsidRPr="00974D3D">
        <w:pict>
          <v:shape id="_x0000_s1356" type="#_x0000_t32" style="position:absolute;left:0;text-align:left;margin-left:120.2pt;margin-top:10.9pt;width:197.5pt;height:.05pt;z-index:251649024" o:connectortype="straight"/>
        </w:pict>
      </w:r>
    </w:p>
    <w:p w:rsidR="00B44BD2" w:rsidRDefault="00B44BD2" w:rsidP="00DE37B9">
      <w:pPr>
        <w:numPr>
          <w:ilvl w:val="1"/>
          <w:numId w:val="37"/>
        </w:numPr>
        <w:jc w:val="center"/>
        <w:rPr>
          <w:b/>
        </w:rPr>
      </w:pPr>
    </w:p>
    <w:p w:rsidR="00B44BD2" w:rsidRDefault="00B44BD2" w:rsidP="00DE37B9">
      <w:pPr>
        <w:numPr>
          <w:ilvl w:val="1"/>
          <w:numId w:val="37"/>
        </w:numPr>
        <w:jc w:val="center"/>
        <w:rPr>
          <w:b/>
        </w:rPr>
      </w:pPr>
    </w:p>
    <w:p w:rsidR="00B44BD2" w:rsidRDefault="00B44BD2" w:rsidP="00DE37B9">
      <w:pPr>
        <w:numPr>
          <w:ilvl w:val="1"/>
          <w:numId w:val="37"/>
        </w:numPr>
        <w:jc w:val="center"/>
        <w:rPr>
          <w:b/>
        </w:rPr>
      </w:pPr>
    </w:p>
    <w:p w:rsidR="00B44BD2" w:rsidRDefault="00B44BD2" w:rsidP="00DE37B9">
      <w:pPr>
        <w:numPr>
          <w:ilvl w:val="1"/>
          <w:numId w:val="37"/>
        </w:numPr>
        <w:jc w:val="center"/>
        <w:rPr>
          <w:b/>
        </w:rPr>
      </w:pPr>
    </w:p>
    <w:p w:rsidR="00B44BD2" w:rsidRDefault="00B44BD2" w:rsidP="00DE37B9">
      <w:pPr>
        <w:numPr>
          <w:ilvl w:val="1"/>
          <w:numId w:val="37"/>
        </w:numPr>
        <w:jc w:val="center"/>
        <w:rPr>
          <w:b/>
        </w:rPr>
      </w:pPr>
    </w:p>
    <w:p w:rsidR="00B44BD2" w:rsidRDefault="00B44BD2" w:rsidP="00DE37B9">
      <w:pPr>
        <w:numPr>
          <w:ilvl w:val="1"/>
          <w:numId w:val="37"/>
        </w:numPr>
        <w:jc w:val="center"/>
        <w:rPr>
          <w:b/>
        </w:rPr>
      </w:pPr>
    </w:p>
    <w:p w:rsidR="00B44BD2" w:rsidRDefault="00B44BD2" w:rsidP="00DE37B9">
      <w:pPr>
        <w:numPr>
          <w:ilvl w:val="1"/>
          <w:numId w:val="37"/>
        </w:numPr>
        <w:jc w:val="center"/>
        <w:rPr>
          <w:b/>
        </w:rPr>
      </w:pPr>
    </w:p>
    <w:p w:rsidR="00B44BD2" w:rsidRDefault="00B44BD2" w:rsidP="00DE37B9">
      <w:pPr>
        <w:numPr>
          <w:ilvl w:val="1"/>
          <w:numId w:val="37"/>
        </w:numPr>
        <w:jc w:val="center"/>
        <w:rPr>
          <w:b/>
        </w:rPr>
      </w:pPr>
    </w:p>
    <w:p w:rsidR="00B44BD2" w:rsidRDefault="00B44BD2" w:rsidP="00DE37B9">
      <w:pPr>
        <w:numPr>
          <w:ilvl w:val="1"/>
          <w:numId w:val="37"/>
        </w:numPr>
        <w:jc w:val="center"/>
        <w:rPr>
          <w:b/>
        </w:rPr>
      </w:pPr>
    </w:p>
    <w:p w:rsidR="00B44BD2" w:rsidRDefault="00B44BD2" w:rsidP="00DE37B9">
      <w:pPr>
        <w:numPr>
          <w:ilvl w:val="1"/>
          <w:numId w:val="37"/>
        </w:numPr>
        <w:jc w:val="both"/>
      </w:pPr>
      <w:r>
        <w:t>Стиль управления  процессом взаимодействия всех участников  образовательного процесса в ДОУ предопределил реализацию важнейших  принципов современной гуманитарной  культуры взаимодействия  людей в едином процессе жизнедеятельности.</w:t>
      </w:r>
    </w:p>
    <w:p w:rsidR="00B44BD2" w:rsidRDefault="00B44BD2" w:rsidP="00B44BD2">
      <w:pPr>
        <w:ind w:left="1260"/>
      </w:pPr>
    </w:p>
    <w:p w:rsidR="00B44BD2" w:rsidRDefault="00B44BD2" w:rsidP="00DE37B9">
      <w:pPr>
        <w:numPr>
          <w:ilvl w:val="0"/>
          <w:numId w:val="37"/>
        </w:numPr>
        <w:jc w:val="both"/>
        <w:rPr>
          <w:b/>
        </w:rPr>
      </w:pPr>
      <w:r>
        <w:rPr>
          <w:b/>
        </w:rPr>
        <w:t>Проблемно – ориентированный анализ деятельности образовательного учреждения.</w:t>
      </w:r>
    </w:p>
    <w:p w:rsidR="00B44BD2" w:rsidRDefault="00B44BD2" w:rsidP="00DE37B9">
      <w:pPr>
        <w:numPr>
          <w:ilvl w:val="1"/>
          <w:numId w:val="43"/>
        </w:numPr>
        <w:jc w:val="both"/>
        <w:rPr>
          <w:b/>
        </w:rPr>
      </w:pPr>
      <w:r>
        <w:rPr>
          <w:b/>
        </w:rPr>
        <w:t xml:space="preserve"> Прогноз тенденций изменения социального заказа, социальной среды, ресурсных возможностей</w:t>
      </w:r>
    </w:p>
    <w:p w:rsidR="00B44BD2" w:rsidRDefault="00B44BD2" w:rsidP="00B44BD2">
      <w:pPr>
        <w:jc w:val="both"/>
      </w:pPr>
      <w:r>
        <w:rPr>
          <w:b/>
        </w:rPr>
        <w:t xml:space="preserve">        </w:t>
      </w:r>
      <w:r>
        <w:t>Необходимость разработки данной программы развития определяется действием как внешних, так и внутренних факторов.</w:t>
      </w:r>
    </w:p>
    <w:p w:rsidR="00B44BD2" w:rsidRDefault="00B44BD2" w:rsidP="00B44BD2">
      <w:pPr>
        <w:jc w:val="both"/>
      </w:pPr>
      <w:r>
        <w:t xml:space="preserve">         Стратегия модернизации образования, одобренная правительством Р.Ф., ставит для общего образования новые ориентиры в образовательных и воспитательных целях ДОУ. Стратегия модернизации  задает новые требования. </w:t>
      </w:r>
    </w:p>
    <w:p w:rsidR="00B44BD2" w:rsidRDefault="00B44BD2" w:rsidP="00DE37B9">
      <w:pPr>
        <w:numPr>
          <w:ilvl w:val="0"/>
          <w:numId w:val="53"/>
        </w:numPr>
        <w:jc w:val="both"/>
      </w:pPr>
      <w:r>
        <w:t xml:space="preserve">Главным результатом образования должно стать  его соответствие целям опережающего развития. Дети должны быть вовлечены в исследовательские проекты, творческие занятия, спортивные мероприятия, в ходе которых они научатся понимать и осваивать новое, быть открытыми и способными выражать собственные мысли, уметь принимать решения и помогать друг другу, формировать интересы и осваивать возможности. </w:t>
      </w:r>
    </w:p>
    <w:p w:rsidR="00B44BD2" w:rsidRDefault="00B44BD2" w:rsidP="00B44BD2">
      <w:r>
        <w:t>Для  достижения указанных результатов выдвигаются  следующие приоритетные взаимосвязанные 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8915"/>
      </w:tblGrid>
      <w:tr w:rsidR="00B44BD2" w:rsidTr="00B44BD2">
        <w:tc>
          <w:tcPr>
            <w:tcW w:w="675" w:type="dxa"/>
            <w:tcBorders>
              <w:top w:val="single" w:sz="4" w:space="0" w:color="auto"/>
              <w:left w:val="single" w:sz="4" w:space="0" w:color="auto"/>
              <w:bottom w:val="single" w:sz="4" w:space="0" w:color="auto"/>
              <w:right w:val="single" w:sz="4" w:space="0" w:color="auto"/>
            </w:tcBorders>
          </w:tcPr>
          <w:p w:rsidR="00B44BD2" w:rsidRDefault="00B44BD2"/>
        </w:tc>
        <w:tc>
          <w:tcPr>
            <w:tcW w:w="9321" w:type="dxa"/>
            <w:tcBorders>
              <w:top w:val="single" w:sz="4" w:space="0" w:color="auto"/>
              <w:left w:val="single" w:sz="4" w:space="0" w:color="auto"/>
              <w:bottom w:val="single" w:sz="4" w:space="0" w:color="auto"/>
              <w:right w:val="single" w:sz="4" w:space="0" w:color="auto"/>
            </w:tcBorders>
            <w:hideMark/>
          </w:tcPr>
          <w:p w:rsidR="00B44BD2" w:rsidRDefault="00B44BD2">
            <w:r>
              <w:t>Задачи</w:t>
            </w:r>
          </w:p>
        </w:tc>
      </w:tr>
      <w:tr w:rsidR="00B44BD2" w:rsidTr="00B44BD2">
        <w:tc>
          <w:tcPr>
            <w:tcW w:w="675" w:type="dxa"/>
            <w:tcBorders>
              <w:top w:val="single" w:sz="4" w:space="0" w:color="auto"/>
              <w:left w:val="single" w:sz="4" w:space="0" w:color="auto"/>
              <w:bottom w:val="single" w:sz="4" w:space="0" w:color="auto"/>
              <w:right w:val="single" w:sz="4" w:space="0" w:color="auto"/>
            </w:tcBorders>
            <w:hideMark/>
          </w:tcPr>
          <w:p w:rsidR="00B44BD2" w:rsidRDefault="00B44BD2">
            <w:r>
              <w:t>1</w:t>
            </w:r>
          </w:p>
        </w:tc>
        <w:tc>
          <w:tcPr>
            <w:tcW w:w="9321"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53"/>
              </w:numPr>
            </w:pPr>
            <w:r>
              <w:t>Обеспечение доступности дошкольного образования, равных стартовых возможностей каждому ребенку дошкольного возраста с учетом потребностей и возможностей социума;</w:t>
            </w:r>
          </w:p>
        </w:tc>
      </w:tr>
      <w:tr w:rsidR="00B44BD2" w:rsidTr="00B44BD2">
        <w:tc>
          <w:tcPr>
            <w:tcW w:w="675" w:type="dxa"/>
            <w:tcBorders>
              <w:top w:val="single" w:sz="4" w:space="0" w:color="auto"/>
              <w:left w:val="single" w:sz="4" w:space="0" w:color="auto"/>
              <w:bottom w:val="single" w:sz="4" w:space="0" w:color="auto"/>
              <w:right w:val="single" w:sz="4" w:space="0" w:color="auto"/>
            </w:tcBorders>
            <w:hideMark/>
          </w:tcPr>
          <w:p w:rsidR="00B44BD2" w:rsidRDefault="00B44BD2">
            <w:r>
              <w:t>2</w:t>
            </w:r>
          </w:p>
        </w:tc>
        <w:tc>
          <w:tcPr>
            <w:tcW w:w="9321"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53"/>
              </w:numPr>
            </w:pPr>
            <w:r>
              <w:t xml:space="preserve">Достижение нового современного  качества дошкольного образования </w:t>
            </w:r>
          </w:p>
        </w:tc>
      </w:tr>
      <w:tr w:rsidR="00B44BD2" w:rsidTr="00B44BD2">
        <w:tc>
          <w:tcPr>
            <w:tcW w:w="675" w:type="dxa"/>
            <w:tcBorders>
              <w:top w:val="single" w:sz="4" w:space="0" w:color="auto"/>
              <w:left w:val="single" w:sz="4" w:space="0" w:color="auto"/>
              <w:bottom w:val="single" w:sz="4" w:space="0" w:color="auto"/>
              <w:right w:val="single" w:sz="4" w:space="0" w:color="auto"/>
            </w:tcBorders>
            <w:hideMark/>
          </w:tcPr>
          <w:p w:rsidR="00B44BD2" w:rsidRDefault="00B44BD2">
            <w:r>
              <w:t>3</w:t>
            </w:r>
          </w:p>
        </w:tc>
        <w:tc>
          <w:tcPr>
            <w:tcW w:w="9321"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53"/>
              </w:numPr>
            </w:pPr>
            <w:r>
              <w:t>Повышение социального статуса и профессионализма работников образования, усиление их государственной и общественной поддержки</w:t>
            </w:r>
          </w:p>
        </w:tc>
      </w:tr>
      <w:tr w:rsidR="00B44BD2" w:rsidTr="00B44BD2">
        <w:tc>
          <w:tcPr>
            <w:tcW w:w="675" w:type="dxa"/>
            <w:tcBorders>
              <w:top w:val="single" w:sz="4" w:space="0" w:color="auto"/>
              <w:left w:val="single" w:sz="4" w:space="0" w:color="auto"/>
              <w:bottom w:val="single" w:sz="4" w:space="0" w:color="auto"/>
              <w:right w:val="single" w:sz="4" w:space="0" w:color="auto"/>
            </w:tcBorders>
            <w:hideMark/>
          </w:tcPr>
          <w:p w:rsidR="00B44BD2" w:rsidRDefault="00B44BD2">
            <w:r>
              <w:t>4</w:t>
            </w:r>
          </w:p>
        </w:tc>
        <w:tc>
          <w:tcPr>
            <w:tcW w:w="9321"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53"/>
              </w:numPr>
            </w:pPr>
            <w:r>
              <w:t>Развитие образования как  открытой государственно – общественной системы повышения роли всех участников образовательного процесса – дошкольника, педагога, родителя</w:t>
            </w:r>
          </w:p>
        </w:tc>
      </w:tr>
      <w:tr w:rsidR="00B44BD2" w:rsidTr="00B44BD2">
        <w:tc>
          <w:tcPr>
            <w:tcW w:w="675" w:type="dxa"/>
            <w:tcBorders>
              <w:top w:val="single" w:sz="4" w:space="0" w:color="auto"/>
              <w:left w:val="single" w:sz="4" w:space="0" w:color="auto"/>
              <w:bottom w:val="single" w:sz="4" w:space="0" w:color="auto"/>
              <w:right w:val="single" w:sz="4" w:space="0" w:color="auto"/>
            </w:tcBorders>
            <w:hideMark/>
          </w:tcPr>
          <w:p w:rsidR="00B44BD2" w:rsidRDefault="00B44BD2">
            <w:r>
              <w:t>5</w:t>
            </w:r>
          </w:p>
        </w:tc>
        <w:tc>
          <w:tcPr>
            <w:tcW w:w="9321"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53"/>
              </w:numPr>
            </w:pPr>
            <w:r>
              <w:t xml:space="preserve">Система поддержки талантливых детей. </w:t>
            </w:r>
          </w:p>
        </w:tc>
      </w:tr>
    </w:tbl>
    <w:p w:rsidR="00B44BD2" w:rsidRDefault="00B44BD2" w:rsidP="00B44BD2"/>
    <w:p w:rsidR="00B44BD2" w:rsidRDefault="00B44BD2" w:rsidP="00C40772">
      <w:pPr>
        <w:jc w:val="both"/>
      </w:pPr>
      <w:r>
        <w:t>Смена парадигмы образования от традиционной к личностно – ориентированной</w:t>
      </w:r>
      <w:proofErr w:type="gramStart"/>
      <w:r>
        <w:t xml:space="preserve"> ,</w:t>
      </w:r>
      <w:proofErr w:type="gramEnd"/>
      <w:r>
        <w:t xml:space="preserve"> переход образования на новые федеральные государственные образовательные стандарты требует от  ДОУ совершенствования, изменения; от каждого педагога – становление его как  профессионала, глубоко знающего свою работу и легко ориентирующегося в инновациях, психологических процессах, владеющего современными технологиями.</w:t>
      </w:r>
    </w:p>
    <w:p w:rsidR="00B44BD2" w:rsidRDefault="00B44BD2" w:rsidP="00C40772">
      <w:pPr>
        <w:jc w:val="both"/>
      </w:pPr>
      <w:r>
        <w:t>Вместе с тем</w:t>
      </w:r>
      <w:proofErr w:type="gramStart"/>
      <w:r>
        <w:t xml:space="preserve"> ,</w:t>
      </w:r>
      <w:proofErr w:type="gramEnd"/>
      <w:r>
        <w:t xml:space="preserve"> в стандартах определены требования к установлению норм и положений, обязательных при реализации основной образовательной программы дошкольного образования условиям, которые учитывают:</w:t>
      </w:r>
    </w:p>
    <w:p w:rsidR="00B44BD2" w:rsidRDefault="00B44BD2" w:rsidP="00DE37B9">
      <w:pPr>
        <w:numPr>
          <w:ilvl w:val="0"/>
          <w:numId w:val="53"/>
        </w:numPr>
        <w:jc w:val="both"/>
      </w:pPr>
      <w:r>
        <w:t>Развитие новых форм и механизмов осуществления экспертизы образовательной деятельност</w:t>
      </w:r>
      <w:proofErr w:type="gramStart"/>
      <w:r>
        <w:t>и(</w:t>
      </w:r>
      <w:proofErr w:type="gramEnd"/>
      <w:r>
        <w:t>мониторинг)</w:t>
      </w:r>
    </w:p>
    <w:p w:rsidR="00B44BD2" w:rsidRDefault="00B44BD2" w:rsidP="00DE37B9">
      <w:pPr>
        <w:numPr>
          <w:ilvl w:val="0"/>
          <w:numId w:val="53"/>
        </w:numPr>
        <w:jc w:val="both"/>
      </w:pPr>
      <w:r>
        <w:t xml:space="preserve">Программы дошкольного образования для детей с ограниченными возможностями (если такие дети  </w:t>
      </w:r>
      <w:r w:rsidRPr="001D5800">
        <w:rPr>
          <w:b/>
        </w:rPr>
        <w:t>будут</w:t>
      </w:r>
      <w:r>
        <w:t xml:space="preserve"> посещать дошкольное учреждение)</w:t>
      </w:r>
    </w:p>
    <w:p w:rsidR="00B44BD2" w:rsidRDefault="00B44BD2" w:rsidP="00C40772">
      <w:pPr>
        <w:jc w:val="both"/>
      </w:pPr>
      <w:r>
        <w:t>Таким образом, современная образовательная политика федерального и регионального уровней дает понимание требований к условиям жизнедеятельности в образовательном учреждении, и определяет компоненты конечного результата как</w:t>
      </w:r>
    </w:p>
    <w:p w:rsidR="00B44BD2" w:rsidRDefault="00B44BD2" w:rsidP="00DE37B9">
      <w:pPr>
        <w:numPr>
          <w:ilvl w:val="0"/>
          <w:numId w:val="54"/>
        </w:numPr>
        <w:jc w:val="both"/>
      </w:pPr>
      <w:r>
        <w:t>компетенции выпускника ДОУ.</w:t>
      </w:r>
    </w:p>
    <w:p w:rsidR="00B44BD2" w:rsidRDefault="00B44BD2" w:rsidP="00DE37B9">
      <w:pPr>
        <w:numPr>
          <w:ilvl w:val="1"/>
          <w:numId w:val="43"/>
        </w:numPr>
        <w:jc w:val="both"/>
        <w:rPr>
          <w:b/>
        </w:rPr>
      </w:pPr>
      <w:r>
        <w:rPr>
          <w:b/>
        </w:rPr>
        <w:t>Анализ внешней среды</w:t>
      </w:r>
    </w:p>
    <w:p w:rsidR="00B44BD2" w:rsidRDefault="00B44BD2" w:rsidP="00DE37B9">
      <w:pPr>
        <w:numPr>
          <w:ilvl w:val="2"/>
          <w:numId w:val="19"/>
        </w:numPr>
        <w:ind w:left="450"/>
        <w:jc w:val="both"/>
      </w:pPr>
      <w:r>
        <w:rPr>
          <w:b/>
        </w:rPr>
        <w:t xml:space="preserve">Анализ </w:t>
      </w:r>
      <w:proofErr w:type="gramStart"/>
      <w:r>
        <w:rPr>
          <w:b/>
        </w:rPr>
        <w:t>микрорайона</w:t>
      </w:r>
      <w:proofErr w:type="gramEnd"/>
      <w:r>
        <w:rPr>
          <w:b/>
        </w:rPr>
        <w:t xml:space="preserve"> в котором функционирует ДОУ</w:t>
      </w:r>
    </w:p>
    <w:p w:rsidR="00B44BD2" w:rsidRDefault="00B44BD2" w:rsidP="00C40772">
      <w:pPr>
        <w:ind w:left="450"/>
        <w:jc w:val="both"/>
      </w:pPr>
    </w:p>
    <w:p w:rsidR="00B44BD2" w:rsidRDefault="00B44BD2" w:rsidP="00C40772">
      <w:pPr>
        <w:ind w:left="450"/>
        <w:jc w:val="both"/>
      </w:pPr>
      <w:r>
        <w:t>Дошкольное учреждение расположено в Свердловском  округе города Иркутска в микрорайоне поселка Энергетиков. Недалеко от ДОУ расположены    социально значимые объекты:</w:t>
      </w:r>
    </w:p>
    <w:p w:rsidR="00B44BD2" w:rsidRDefault="00B44BD2" w:rsidP="00DE37B9">
      <w:pPr>
        <w:numPr>
          <w:ilvl w:val="0"/>
          <w:numId w:val="54"/>
        </w:numPr>
        <w:jc w:val="both"/>
      </w:pPr>
      <w:r>
        <w:t>МБДОУ детский сад № 107,</w:t>
      </w:r>
    </w:p>
    <w:p w:rsidR="00B44BD2" w:rsidRDefault="00B44BD2" w:rsidP="00DE37B9">
      <w:pPr>
        <w:numPr>
          <w:ilvl w:val="0"/>
          <w:numId w:val="54"/>
        </w:numPr>
        <w:jc w:val="both"/>
      </w:pPr>
      <w:r>
        <w:t>МБДОУ  детский сад № 70</w:t>
      </w:r>
    </w:p>
    <w:p w:rsidR="00B44BD2" w:rsidRDefault="00B44BD2" w:rsidP="00DE37B9">
      <w:pPr>
        <w:numPr>
          <w:ilvl w:val="0"/>
          <w:numId w:val="54"/>
        </w:numPr>
        <w:jc w:val="both"/>
      </w:pPr>
      <w:r>
        <w:t>МБОУ СОШ  № 75,</w:t>
      </w:r>
    </w:p>
    <w:p w:rsidR="00B44BD2" w:rsidRDefault="00B44BD2" w:rsidP="00DE37B9">
      <w:pPr>
        <w:numPr>
          <w:ilvl w:val="0"/>
          <w:numId w:val="54"/>
        </w:numPr>
        <w:jc w:val="both"/>
      </w:pPr>
      <w:r>
        <w:t>спортивный комплекс,</w:t>
      </w:r>
    </w:p>
    <w:p w:rsidR="00B44BD2" w:rsidRDefault="00B44BD2" w:rsidP="00DE37B9">
      <w:pPr>
        <w:numPr>
          <w:ilvl w:val="0"/>
          <w:numId w:val="54"/>
        </w:numPr>
        <w:jc w:val="both"/>
      </w:pPr>
      <w:r>
        <w:t>детская поликлиника № 6,</w:t>
      </w:r>
    </w:p>
    <w:p w:rsidR="00B44BD2" w:rsidRDefault="00B44BD2" w:rsidP="00DE37B9">
      <w:pPr>
        <w:numPr>
          <w:ilvl w:val="0"/>
          <w:numId w:val="54"/>
        </w:numPr>
        <w:jc w:val="both"/>
      </w:pPr>
      <w:r>
        <w:t>почта,</w:t>
      </w:r>
    </w:p>
    <w:p w:rsidR="00B44BD2" w:rsidRDefault="00B44BD2" w:rsidP="00DE37B9">
      <w:pPr>
        <w:numPr>
          <w:ilvl w:val="0"/>
          <w:numId w:val="54"/>
        </w:numPr>
        <w:jc w:val="both"/>
      </w:pPr>
      <w:r>
        <w:t>сеть магазинов,</w:t>
      </w:r>
    </w:p>
    <w:p w:rsidR="00B44BD2" w:rsidRDefault="00B44BD2" w:rsidP="00DE37B9">
      <w:pPr>
        <w:numPr>
          <w:ilvl w:val="0"/>
          <w:numId w:val="54"/>
        </w:numPr>
        <w:jc w:val="both"/>
      </w:pPr>
      <w:r>
        <w:t>городская детская библиотека,</w:t>
      </w:r>
    </w:p>
    <w:p w:rsidR="00B44BD2" w:rsidRDefault="00B44BD2" w:rsidP="00DE37B9">
      <w:pPr>
        <w:numPr>
          <w:ilvl w:val="0"/>
          <w:numId w:val="54"/>
        </w:numPr>
        <w:jc w:val="both"/>
      </w:pPr>
      <w:r>
        <w:t>сеть аптек,</w:t>
      </w:r>
    </w:p>
    <w:p w:rsidR="00B44BD2" w:rsidRDefault="00B44BD2" w:rsidP="00DE37B9">
      <w:pPr>
        <w:numPr>
          <w:ilvl w:val="0"/>
          <w:numId w:val="54"/>
        </w:numPr>
        <w:jc w:val="both"/>
      </w:pPr>
      <w:r>
        <w:t>троллейбусный парк.</w:t>
      </w:r>
    </w:p>
    <w:p w:rsidR="00B44BD2" w:rsidRDefault="00B44BD2" w:rsidP="00C40772">
      <w:pPr>
        <w:jc w:val="both"/>
      </w:pPr>
      <w:r>
        <w:t xml:space="preserve">В дошкольном учреждении  созданы традиции социального партнерства </w:t>
      </w:r>
      <w:proofErr w:type="gramStart"/>
      <w:r>
        <w:t>с</w:t>
      </w:r>
      <w:proofErr w:type="gramEnd"/>
      <w:r>
        <w:t>:</w:t>
      </w:r>
    </w:p>
    <w:p w:rsidR="00B44BD2" w:rsidRDefault="00B44BD2" w:rsidP="00DE37B9">
      <w:pPr>
        <w:numPr>
          <w:ilvl w:val="0"/>
          <w:numId w:val="55"/>
        </w:numPr>
        <w:jc w:val="both"/>
      </w:pPr>
      <w:r>
        <w:t>ГАУК  Иркутским областным краеведческим музеем (отдел природы)</w:t>
      </w:r>
    </w:p>
    <w:p w:rsidR="00B44BD2" w:rsidRDefault="00B44BD2" w:rsidP="00DE37B9">
      <w:pPr>
        <w:numPr>
          <w:ilvl w:val="0"/>
          <w:numId w:val="55"/>
        </w:numPr>
        <w:jc w:val="both"/>
      </w:pPr>
      <w:r>
        <w:t>МБОУ СОШ №75</w:t>
      </w:r>
    </w:p>
    <w:p w:rsidR="00B44BD2" w:rsidRDefault="00B44BD2" w:rsidP="00DE37B9">
      <w:pPr>
        <w:numPr>
          <w:ilvl w:val="0"/>
          <w:numId w:val="55"/>
        </w:numPr>
        <w:jc w:val="both"/>
      </w:pPr>
      <w:r>
        <w:t>ГБПОУ Иркутской области «ИРКПО»</w:t>
      </w:r>
    </w:p>
    <w:p w:rsidR="00B44BD2" w:rsidRDefault="00B44BD2" w:rsidP="00DE37B9">
      <w:pPr>
        <w:numPr>
          <w:ilvl w:val="0"/>
          <w:numId w:val="55"/>
        </w:numPr>
        <w:jc w:val="both"/>
      </w:pPr>
      <w:r>
        <w:t>Экскурсионное   бюро «</w:t>
      </w:r>
      <w:proofErr w:type="spellStart"/>
      <w:r>
        <w:t>Нерпенок</w:t>
      </w:r>
      <w:proofErr w:type="spellEnd"/>
      <w:r>
        <w:t>»</w:t>
      </w:r>
    </w:p>
    <w:p w:rsidR="00B44BD2" w:rsidRDefault="00974D3D" w:rsidP="00C40772">
      <w:pPr>
        <w:jc w:val="both"/>
      </w:pPr>
      <w:r>
        <w:pict>
          <v:rect id="_x0000_s1357" style="position:absolute;left:0;text-align:left;margin-left:15.2pt;margin-top:12.45pt;width:186pt;height:85.15pt;z-index:251650048">
            <v:textbox>
              <w:txbxContent>
                <w:p w:rsidR="005056C9" w:rsidRDefault="005056C9" w:rsidP="00B44BD2">
                  <w:r>
                    <w:t>Сильные стороны в работе ДОУ</w:t>
                  </w:r>
                </w:p>
                <w:p w:rsidR="005056C9" w:rsidRDefault="005056C9" w:rsidP="00DE37B9">
                  <w:pPr>
                    <w:numPr>
                      <w:ilvl w:val="0"/>
                      <w:numId w:val="56"/>
                    </w:numPr>
                  </w:pPr>
                  <w:r>
                    <w:t>Открытость образовательного пространства ДОУ для общественных связей.</w:t>
                  </w:r>
                </w:p>
              </w:txbxContent>
            </v:textbox>
          </v:rect>
        </w:pict>
      </w:r>
    </w:p>
    <w:p w:rsidR="00B44BD2" w:rsidRDefault="00974D3D" w:rsidP="00C40772">
      <w:pPr>
        <w:jc w:val="both"/>
      </w:pPr>
      <w:r>
        <w:pict>
          <v:rect id="_x0000_s1358" style="position:absolute;left:0;text-align:left;margin-left:229.2pt;margin-top:1.75pt;width:213.25pt;height:88.95pt;z-index:251651072">
            <v:textbox>
              <w:txbxContent>
                <w:p w:rsidR="005056C9" w:rsidRPr="001D5800" w:rsidRDefault="005056C9" w:rsidP="00B44BD2">
                  <w:pPr>
                    <w:rPr>
                      <w:color w:val="FF0000"/>
                      <w:sz w:val="22"/>
                      <w:szCs w:val="22"/>
                    </w:rPr>
                  </w:pPr>
                  <w:r w:rsidRPr="001D5800">
                    <w:rPr>
                      <w:color w:val="FF0000"/>
                      <w:sz w:val="22"/>
                      <w:szCs w:val="22"/>
                    </w:rPr>
                    <w:t>Слабые стороны в работе ДОУ</w:t>
                  </w:r>
                </w:p>
                <w:p w:rsidR="005056C9" w:rsidRPr="001D5800" w:rsidRDefault="005056C9" w:rsidP="00DE37B9">
                  <w:pPr>
                    <w:numPr>
                      <w:ilvl w:val="0"/>
                      <w:numId w:val="57"/>
                    </w:numPr>
                    <w:rPr>
                      <w:color w:val="FF0000"/>
                      <w:sz w:val="22"/>
                      <w:szCs w:val="22"/>
                    </w:rPr>
                  </w:pPr>
                  <w:r w:rsidRPr="001D5800">
                    <w:rPr>
                      <w:color w:val="FF0000"/>
                      <w:sz w:val="22"/>
                      <w:szCs w:val="22"/>
                    </w:rPr>
                    <w:t>Не  отработана   система мероприятий между ДОУ и школой</w:t>
                  </w:r>
                </w:p>
                <w:p w:rsidR="005056C9" w:rsidRPr="001D5800" w:rsidRDefault="005056C9" w:rsidP="00050C60">
                  <w:pPr>
                    <w:rPr>
                      <w:color w:val="FF0000"/>
                      <w:sz w:val="22"/>
                      <w:szCs w:val="22"/>
                    </w:rPr>
                  </w:pPr>
                </w:p>
              </w:txbxContent>
            </v:textbox>
          </v:rect>
        </w:pict>
      </w:r>
    </w:p>
    <w:p w:rsidR="00B44BD2" w:rsidRDefault="00B44BD2" w:rsidP="00C40772">
      <w:pPr>
        <w:jc w:val="both"/>
      </w:pPr>
    </w:p>
    <w:p w:rsidR="00B44BD2" w:rsidRDefault="00B44BD2" w:rsidP="00C40772">
      <w:pPr>
        <w:jc w:val="both"/>
      </w:pPr>
    </w:p>
    <w:p w:rsidR="00B44BD2" w:rsidRDefault="00B44BD2" w:rsidP="00C40772">
      <w:pPr>
        <w:jc w:val="both"/>
      </w:pPr>
    </w:p>
    <w:p w:rsidR="00B44BD2" w:rsidRDefault="00B44BD2" w:rsidP="00C40772">
      <w:pPr>
        <w:jc w:val="both"/>
      </w:pPr>
    </w:p>
    <w:p w:rsidR="00B44BD2" w:rsidRDefault="00B44BD2" w:rsidP="00C40772">
      <w:pPr>
        <w:jc w:val="both"/>
      </w:pPr>
    </w:p>
    <w:p w:rsidR="00B44BD2" w:rsidRDefault="00B44BD2" w:rsidP="00C40772">
      <w:pPr>
        <w:jc w:val="both"/>
      </w:pPr>
    </w:p>
    <w:p w:rsidR="00B44BD2" w:rsidRDefault="00B44BD2" w:rsidP="00C40772">
      <w:pPr>
        <w:ind w:left="450"/>
        <w:jc w:val="both"/>
        <w:rPr>
          <w:b/>
        </w:rPr>
      </w:pPr>
      <w:r>
        <w:rPr>
          <w:b/>
        </w:rPr>
        <w:t>4.3.     Анализ  удовлетворенности населения качеством предоставляемых  образовательных услуг.  Анкетирование.</w:t>
      </w:r>
    </w:p>
    <w:p w:rsidR="00B44BD2" w:rsidRDefault="00B44BD2" w:rsidP="00C40772">
      <w:pPr>
        <w:ind w:left="450"/>
        <w:jc w:val="both"/>
      </w:pPr>
      <w:r>
        <w:rPr>
          <w:b/>
        </w:rPr>
        <w:t>4.3.1.</w:t>
      </w:r>
      <w:r>
        <w:t xml:space="preserve">         Анализ удовлетворенности населения качеством предоставляемых  образовательных услуг и установления потребности в предоста</w:t>
      </w:r>
      <w:r w:rsidR="001D5800">
        <w:t>в</w:t>
      </w:r>
      <w:r>
        <w:t>лении муниципальных услуг в сфере образования. Результаты анкетирования по проблеме удовлетворенности родителей деятельностью ДОУ свидетельствуют о следующем:</w:t>
      </w:r>
    </w:p>
    <w:p w:rsidR="000B4C9D" w:rsidRDefault="000B4C9D" w:rsidP="00C40772">
      <w:pPr>
        <w:ind w:left="450"/>
        <w:jc w:val="both"/>
      </w:pPr>
    </w:p>
    <w:p w:rsidR="000B4C9D" w:rsidRDefault="000B4C9D" w:rsidP="00C40772">
      <w:pPr>
        <w:ind w:left="45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1"/>
        <w:gridCol w:w="2200"/>
      </w:tblGrid>
      <w:tr w:rsidR="00B44BD2" w:rsidTr="00B44BD2">
        <w:tc>
          <w:tcPr>
            <w:tcW w:w="7905" w:type="dxa"/>
            <w:tcBorders>
              <w:top w:val="single" w:sz="4" w:space="0" w:color="auto"/>
              <w:left w:val="single" w:sz="4" w:space="0" w:color="auto"/>
              <w:bottom w:val="single" w:sz="4" w:space="0" w:color="auto"/>
              <w:right w:val="single" w:sz="4" w:space="0" w:color="auto"/>
            </w:tcBorders>
            <w:hideMark/>
          </w:tcPr>
          <w:p w:rsidR="00B44BD2" w:rsidRDefault="00B44BD2" w:rsidP="00C40772">
            <w:pPr>
              <w:jc w:val="both"/>
            </w:pPr>
            <w:r>
              <w:lastRenderedPageBreak/>
              <w:t>Содержание поставленной проблемы  о предоставлении образовательных услуг в ДОУ</w:t>
            </w:r>
          </w:p>
        </w:tc>
        <w:tc>
          <w:tcPr>
            <w:tcW w:w="2091" w:type="dxa"/>
            <w:tcBorders>
              <w:top w:val="single" w:sz="4" w:space="0" w:color="auto"/>
              <w:left w:val="single" w:sz="4" w:space="0" w:color="auto"/>
              <w:bottom w:val="single" w:sz="4" w:space="0" w:color="auto"/>
              <w:right w:val="single" w:sz="4" w:space="0" w:color="auto"/>
            </w:tcBorders>
            <w:hideMark/>
          </w:tcPr>
          <w:p w:rsidR="00B44BD2" w:rsidRDefault="00B44BD2" w:rsidP="00C40772">
            <w:pPr>
              <w:jc w:val="both"/>
            </w:pPr>
            <w:r>
              <w:t>%  удовлетворенности со стороны родителей</w:t>
            </w:r>
          </w:p>
        </w:tc>
      </w:tr>
      <w:tr w:rsidR="00B44BD2" w:rsidTr="00B44BD2">
        <w:tc>
          <w:tcPr>
            <w:tcW w:w="7905"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58"/>
              </w:numPr>
              <w:jc w:val="both"/>
            </w:pPr>
            <w:r>
              <w:t xml:space="preserve">Качество обучения (воспитания) в целом </w:t>
            </w:r>
          </w:p>
        </w:tc>
        <w:tc>
          <w:tcPr>
            <w:tcW w:w="2091"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92%</w:t>
            </w:r>
          </w:p>
        </w:tc>
      </w:tr>
      <w:tr w:rsidR="00B44BD2" w:rsidTr="00B44BD2">
        <w:tc>
          <w:tcPr>
            <w:tcW w:w="7905"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58"/>
              </w:numPr>
              <w:jc w:val="both"/>
            </w:pPr>
            <w:r>
              <w:t xml:space="preserve">Профессионализм педагогических кадров </w:t>
            </w:r>
          </w:p>
        </w:tc>
        <w:tc>
          <w:tcPr>
            <w:tcW w:w="2091"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94%</w:t>
            </w:r>
          </w:p>
        </w:tc>
      </w:tr>
      <w:tr w:rsidR="00B44BD2" w:rsidTr="00B44BD2">
        <w:tc>
          <w:tcPr>
            <w:tcW w:w="7905"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58"/>
              </w:numPr>
              <w:jc w:val="both"/>
            </w:pPr>
            <w:r>
              <w:t>Состояние спальных помещений</w:t>
            </w:r>
          </w:p>
        </w:tc>
        <w:tc>
          <w:tcPr>
            <w:tcW w:w="2091"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90%</w:t>
            </w:r>
          </w:p>
        </w:tc>
      </w:tr>
      <w:tr w:rsidR="00B44BD2" w:rsidTr="00B44BD2">
        <w:tc>
          <w:tcPr>
            <w:tcW w:w="7905"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58"/>
              </w:numPr>
              <w:jc w:val="both"/>
            </w:pPr>
            <w:r>
              <w:t>Состояние игровых комнат</w:t>
            </w:r>
          </w:p>
        </w:tc>
        <w:tc>
          <w:tcPr>
            <w:tcW w:w="2091"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90%</w:t>
            </w:r>
          </w:p>
        </w:tc>
      </w:tr>
      <w:tr w:rsidR="00B44BD2" w:rsidTr="00B44BD2">
        <w:tc>
          <w:tcPr>
            <w:tcW w:w="7905"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58"/>
              </w:numPr>
              <w:jc w:val="both"/>
            </w:pPr>
            <w:r>
              <w:t>Состояние учебных центров, спортивного зала, музыкального зала (оборудование)</w:t>
            </w:r>
          </w:p>
        </w:tc>
        <w:tc>
          <w:tcPr>
            <w:tcW w:w="2091"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90%</w:t>
            </w:r>
          </w:p>
        </w:tc>
      </w:tr>
      <w:tr w:rsidR="00B44BD2" w:rsidTr="00B44BD2">
        <w:tc>
          <w:tcPr>
            <w:tcW w:w="7905"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58"/>
              </w:numPr>
              <w:jc w:val="both"/>
            </w:pPr>
            <w:r>
              <w:t xml:space="preserve">Качество дополнительных образовательных услуг для обучающихся (воспитанников)- кружки,  спортивные секции, специальные программы, </w:t>
            </w:r>
            <w:proofErr w:type="spellStart"/>
            <w:proofErr w:type="gramStart"/>
            <w:r>
              <w:t>др</w:t>
            </w:r>
            <w:proofErr w:type="spellEnd"/>
            <w:proofErr w:type="gramEnd"/>
          </w:p>
        </w:tc>
        <w:tc>
          <w:tcPr>
            <w:tcW w:w="2091"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94%</w:t>
            </w:r>
          </w:p>
        </w:tc>
      </w:tr>
      <w:tr w:rsidR="00B44BD2" w:rsidTr="00B44BD2">
        <w:tc>
          <w:tcPr>
            <w:tcW w:w="7905"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58"/>
              </w:numPr>
              <w:jc w:val="both"/>
            </w:pPr>
            <w:r>
              <w:t xml:space="preserve">Сложность поступления в </w:t>
            </w:r>
            <w:proofErr w:type="gramStart"/>
            <w:r>
              <w:t>данное</w:t>
            </w:r>
            <w:proofErr w:type="gramEnd"/>
            <w:r>
              <w:t xml:space="preserve"> ДОУ </w:t>
            </w:r>
          </w:p>
        </w:tc>
        <w:tc>
          <w:tcPr>
            <w:tcW w:w="2091"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95%</w:t>
            </w:r>
          </w:p>
        </w:tc>
      </w:tr>
      <w:tr w:rsidR="00B44BD2" w:rsidTr="00B44BD2">
        <w:tc>
          <w:tcPr>
            <w:tcW w:w="7905"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58"/>
              </w:numPr>
              <w:jc w:val="both"/>
            </w:pPr>
            <w:r>
              <w:t>Комфортность и безопасность пребывания обучающихся (воспитанников) в ДОУ</w:t>
            </w:r>
          </w:p>
        </w:tc>
        <w:tc>
          <w:tcPr>
            <w:tcW w:w="2091"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95%</w:t>
            </w:r>
          </w:p>
        </w:tc>
      </w:tr>
      <w:tr w:rsidR="00B44BD2" w:rsidTr="00B44BD2">
        <w:tc>
          <w:tcPr>
            <w:tcW w:w="7905"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58"/>
              </w:numPr>
              <w:jc w:val="both"/>
            </w:pPr>
            <w:r>
              <w:t>Качество питания</w:t>
            </w:r>
          </w:p>
        </w:tc>
        <w:tc>
          <w:tcPr>
            <w:tcW w:w="2091"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80%</w:t>
            </w:r>
          </w:p>
        </w:tc>
      </w:tr>
      <w:tr w:rsidR="00B44BD2" w:rsidTr="00B44BD2">
        <w:tc>
          <w:tcPr>
            <w:tcW w:w="7905"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58"/>
              </w:numPr>
              <w:jc w:val="both"/>
            </w:pPr>
            <w:r>
              <w:t>Степень информированности образовательного процесса (обеспеченность компьютерами, наличие активно используемой методикой, Интернет)</w:t>
            </w:r>
          </w:p>
        </w:tc>
        <w:tc>
          <w:tcPr>
            <w:tcW w:w="2091"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80%</w:t>
            </w:r>
          </w:p>
        </w:tc>
      </w:tr>
      <w:tr w:rsidR="00B44BD2" w:rsidTr="00B44BD2">
        <w:tc>
          <w:tcPr>
            <w:tcW w:w="7905"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58"/>
              </w:numPr>
              <w:jc w:val="both"/>
            </w:pPr>
            <w:r>
              <w:t xml:space="preserve">Подготовка выпускников к продолжению учебы на более высоком уровне (поступление в школу) </w:t>
            </w:r>
          </w:p>
        </w:tc>
        <w:tc>
          <w:tcPr>
            <w:tcW w:w="2091"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97%</w:t>
            </w:r>
          </w:p>
        </w:tc>
      </w:tr>
      <w:tr w:rsidR="00B44BD2" w:rsidTr="00B44BD2">
        <w:tc>
          <w:tcPr>
            <w:tcW w:w="7905"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58"/>
              </w:numPr>
              <w:jc w:val="both"/>
            </w:pPr>
            <w:r>
              <w:t xml:space="preserve">Престиж, репутация образовательного учреждения в целом </w:t>
            </w:r>
          </w:p>
        </w:tc>
        <w:tc>
          <w:tcPr>
            <w:tcW w:w="2091"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94%</w:t>
            </w:r>
          </w:p>
        </w:tc>
      </w:tr>
    </w:tbl>
    <w:p w:rsidR="00B44BD2" w:rsidRDefault="00B44BD2" w:rsidP="00B44BD2">
      <w:pPr>
        <w:jc w:val="both"/>
      </w:pPr>
    </w:p>
    <w:p w:rsidR="00B44BD2" w:rsidRDefault="00B44BD2" w:rsidP="00B44BD2">
      <w:pPr>
        <w:jc w:val="both"/>
      </w:pPr>
      <w:r>
        <w:t>Таким образом, полученные результаты показали, что контингент родителей  неоднороден, имеет различные цели и ценности</w:t>
      </w:r>
      <w:proofErr w:type="gramStart"/>
      <w:r>
        <w:t xml:space="preserve"> .</w:t>
      </w:r>
      <w:proofErr w:type="gramEnd"/>
    </w:p>
    <w:p w:rsidR="00B44BD2" w:rsidRDefault="00B44BD2" w:rsidP="00B44BD2">
      <w:pPr>
        <w:jc w:val="both"/>
      </w:pPr>
      <w:r>
        <w:t xml:space="preserve">Комфортное состояние ребенка, его отношение к детскому саду оцениваются через беседы с детьми и родителями, через рисунки, анкетирование родителей. </w:t>
      </w:r>
    </w:p>
    <w:p w:rsidR="00B44BD2" w:rsidRDefault="00B44BD2" w:rsidP="00B44BD2">
      <w:pPr>
        <w:jc w:val="both"/>
      </w:pPr>
    </w:p>
    <w:p w:rsidR="00B44BD2" w:rsidRDefault="00B44BD2" w:rsidP="00DE37B9">
      <w:pPr>
        <w:numPr>
          <w:ilvl w:val="2"/>
          <w:numId w:val="11"/>
        </w:numPr>
        <w:jc w:val="both"/>
        <w:rPr>
          <w:b/>
        </w:rPr>
      </w:pPr>
      <w:r>
        <w:rPr>
          <w:b/>
        </w:rPr>
        <w:t>Результаты анкетирован</w:t>
      </w:r>
      <w:r w:rsidR="008F3FB6">
        <w:rPr>
          <w:b/>
        </w:rPr>
        <w:t>ия родителей   в сравнении: 2015-2016  и 2016 - 2017</w:t>
      </w:r>
      <w:r>
        <w:rPr>
          <w:b/>
        </w:rPr>
        <w:t xml:space="preserve"> </w:t>
      </w:r>
    </w:p>
    <w:p w:rsidR="00B44BD2" w:rsidRDefault="00B44BD2" w:rsidP="00B44BD2">
      <w:pPr>
        <w:jc w:val="both"/>
      </w:pPr>
      <w:r>
        <w:t xml:space="preserve"> Удовлетворенность родителей образовательным (воспитательным) процессом в ДОУ </w:t>
      </w:r>
    </w:p>
    <w:p w:rsidR="00B44BD2" w:rsidRDefault="00B44BD2" w:rsidP="00B44BD2">
      <w:pPr>
        <w:jc w:val="both"/>
        <w:rPr>
          <w:color w:val="FF0000"/>
        </w:rPr>
      </w:pPr>
    </w:p>
    <w:p w:rsidR="00B44BD2" w:rsidRDefault="00B44BD2" w:rsidP="00B44BD2">
      <w:pPr>
        <w:jc w:val="both"/>
        <w:rPr>
          <w:color w:val="FF0000"/>
        </w:rPr>
      </w:pPr>
      <w:r>
        <w:rPr>
          <w:noProof/>
          <w:color w:val="FF0000"/>
        </w:rPr>
        <w:drawing>
          <wp:inline distT="0" distB="0" distL="0" distR="0">
            <wp:extent cx="4162425" cy="1828800"/>
            <wp:effectExtent l="0" t="0" r="0" b="0"/>
            <wp:docPr id="24" name="Объект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44BD2" w:rsidRDefault="00B44BD2" w:rsidP="00B44BD2">
      <w:pPr>
        <w:jc w:val="both"/>
        <w:rPr>
          <w:color w:val="FF0000"/>
        </w:rPr>
      </w:pPr>
    </w:p>
    <w:p w:rsidR="00B44BD2" w:rsidRDefault="00B44BD2" w:rsidP="00B44BD2">
      <w:pPr>
        <w:jc w:val="both"/>
        <w:rPr>
          <w:color w:val="FF0000"/>
        </w:rPr>
      </w:pPr>
    </w:p>
    <w:p w:rsidR="00B44BD2" w:rsidRDefault="00B44BD2" w:rsidP="00B44BD2">
      <w:pPr>
        <w:jc w:val="both"/>
      </w:pPr>
      <w:r>
        <w:rPr>
          <w:color w:val="FF0000"/>
        </w:rPr>
        <w:t xml:space="preserve">          </w:t>
      </w:r>
      <w:r>
        <w:t>Итоги социального опроса родителей позволяют сделать выводы о том, что за последние два года заметно возрос авторитет детского сада среди родителей воспитанников.  Семьи активно вовлекаются в  единое образовательное пространство детского сада через целесообразное использование традиционных и нетрадиционных форм взаимодействия с родителями:</w:t>
      </w:r>
    </w:p>
    <w:p w:rsidR="00B44BD2" w:rsidRDefault="00B44BD2" w:rsidP="00DE37B9">
      <w:pPr>
        <w:numPr>
          <w:ilvl w:val="0"/>
          <w:numId w:val="58"/>
        </w:numPr>
        <w:jc w:val="both"/>
      </w:pPr>
      <w:r>
        <w:t>педагогическое просвещение родителей на информационном уровне (САЙТ детского сада);</w:t>
      </w:r>
    </w:p>
    <w:p w:rsidR="00B44BD2" w:rsidRDefault="00B44BD2" w:rsidP="00DE37B9">
      <w:pPr>
        <w:numPr>
          <w:ilvl w:val="0"/>
          <w:numId w:val="58"/>
        </w:numPr>
        <w:jc w:val="both"/>
      </w:pPr>
      <w:r>
        <w:t xml:space="preserve">  через наглядную агитацию (стендовые информации, буклеты, </w:t>
      </w:r>
      <w:proofErr w:type="spellStart"/>
      <w:proofErr w:type="gramStart"/>
      <w:r>
        <w:t>др</w:t>
      </w:r>
      <w:proofErr w:type="spellEnd"/>
      <w:proofErr w:type="gramEnd"/>
      <w:r>
        <w:t>);</w:t>
      </w:r>
    </w:p>
    <w:p w:rsidR="00B44BD2" w:rsidRDefault="00B44BD2" w:rsidP="00DE37B9">
      <w:pPr>
        <w:numPr>
          <w:ilvl w:val="0"/>
          <w:numId w:val="58"/>
        </w:numPr>
        <w:jc w:val="both"/>
      </w:pPr>
      <w:r>
        <w:lastRenderedPageBreak/>
        <w:t xml:space="preserve">  устные индивидуальные и подгрупповые  консультации;</w:t>
      </w:r>
    </w:p>
    <w:p w:rsidR="00B44BD2" w:rsidRDefault="00B44BD2" w:rsidP="00DE37B9">
      <w:pPr>
        <w:numPr>
          <w:ilvl w:val="0"/>
          <w:numId w:val="58"/>
        </w:numPr>
        <w:jc w:val="both"/>
      </w:pPr>
      <w:r>
        <w:t xml:space="preserve"> родительские собрания;</w:t>
      </w:r>
    </w:p>
    <w:p w:rsidR="00B44BD2" w:rsidRDefault="00B44BD2" w:rsidP="00DE37B9">
      <w:pPr>
        <w:numPr>
          <w:ilvl w:val="0"/>
          <w:numId w:val="58"/>
        </w:numPr>
        <w:jc w:val="both"/>
      </w:pPr>
      <w:r>
        <w:t xml:space="preserve"> тематических презентаций и слайд – шоу;</w:t>
      </w:r>
    </w:p>
    <w:p w:rsidR="00B44BD2" w:rsidRDefault="00B44BD2" w:rsidP="00B44BD2">
      <w:pPr>
        <w:jc w:val="both"/>
      </w:pPr>
      <w:r>
        <w:t xml:space="preserve">Для создания преемственности в содержании, условиях, методах и приемах воспитания и развития дошкольников в детском саду традиционно организуются: </w:t>
      </w:r>
    </w:p>
    <w:p w:rsidR="00B44BD2" w:rsidRDefault="00B44BD2" w:rsidP="00DE37B9">
      <w:pPr>
        <w:numPr>
          <w:ilvl w:val="0"/>
          <w:numId w:val="58"/>
        </w:numPr>
        <w:jc w:val="both"/>
      </w:pPr>
      <w:r>
        <w:t xml:space="preserve"> дни открытых дверей с обязательным посещением открытых  мероприятий.  </w:t>
      </w:r>
    </w:p>
    <w:p w:rsidR="00B44BD2" w:rsidRDefault="00B44BD2" w:rsidP="00B44BD2">
      <w:pPr>
        <w:jc w:val="both"/>
      </w:pPr>
    </w:p>
    <w:p w:rsidR="00B44BD2" w:rsidRDefault="00B44BD2" w:rsidP="00B44BD2">
      <w:pPr>
        <w:jc w:val="both"/>
      </w:pPr>
      <w:r>
        <w:t xml:space="preserve">       В целях активизации семей проводятся совместные мероприятия с участием детей, родителей и педагогов:</w:t>
      </w:r>
    </w:p>
    <w:p w:rsidR="00B44BD2" w:rsidRDefault="00B44BD2" w:rsidP="00DE37B9">
      <w:pPr>
        <w:numPr>
          <w:ilvl w:val="0"/>
          <w:numId w:val="59"/>
        </w:numPr>
        <w:jc w:val="both"/>
      </w:pPr>
      <w:r>
        <w:t>музыкальные и спортивные развлечения;</w:t>
      </w:r>
    </w:p>
    <w:p w:rsidR="00B44BD2" w:rsidRDefault="00B44BD2" w:rsidP="00DE37B9">
      <w:pPr>
        <w:numPr>
          <w:ilvl w:val="0"/>
          <w:numId w:val="59"/>
        </w:numPr>
        <w:jc w:val="both"/>
      </w:pPr>
      <w:r>
        <w:t>тематические праздники и КВН;</w:t>
      </w:r>
    </w:p>
    <w:p w:rsidR="00B44BD2" w:rsidRDefault="00B44BD2" w:rsidP="00DE37B9">
      <w:pPr>
        <w:numPr>
          <w:ilvl w:val="0"/>
          <w:numId w:val="59"/>
        </w:numPr>
        <w:jc w:val="both"/>
      </w:pPr>
      <w:r>
        <w:t>мастер – класс – по определенным темам;</w:t>
      </w:r>
    </w:p>
    <w:p w:rsidR="00B44BD2" w:rsidRDefault="00B44BD2" w:rsidP="00DE37B9">
      <w:pPr>
        <w:numPr>
          <w:ilvl w:val="0"/>
          <w:numId w:val="59"/>
        </w:numPr>
        <w:jc w:val="both"/>
      </w:pPr>
      <w:r>
        <w:t>творческие встречи –  «Трех поколений», «Семейные традиции в воспитании подрастающего поколения»,  « Семейные династии»</w:t>
      </w:r>
    </w:p>
    <w:p w:rsidR="00B44BD2" w:rsidRDefault="00B44BD2" w:rsidP="00B44BD2">
      <w:pPr>
        <w:jc w:val="both"/>
      </w:pPr>
      <w:r>
        <w:t xml:space="preserve">Следует отметить, что повышение родительской компетентности, формирование желания к взаимодействию по вопросам воспитания и развития детей, является одним из основных компонентов создания единого образовательного пространства нашего детского сада и семьи в условиях ФГОС </w:t>
      </w:r>
      <w:proofErr w:type="gramStart"/>
      <w:r>
        <w:t>ДО</w:t>
      </w:r>
      <w:proofErr w:type="gramEnd"/>
      <w:r>
        <w:t>. Отмечаем активное  включение родителей в процесс работы как равноправных и ответственных партнеров.</w:t>
      </w:r>
    </w:p>
    <w:p w:rsidR="00B44BD2" w:rsidRDefault="00B44BD2" w:rsidP="00B44BD2">
      <w:pPr>
        <w:ind w:left="450"/>
        <w:rPr>
          <w:b/>
        </w:rPr>
      </w:pPr>
    </w:p>
    <w:p w:rsidR="00B44BD2" w:rsidRDefault="00B44BD2" w:rsidP="00DE37B9">
      <w:pPr>
        <w:numPr>
          <w:ilvl w:val="1"/>
          <w:numId w:val="11"/>
        </w:numPr>
        <w:rPr>
          <w:b/>
        </w:rPr>
      </w:pPr>
      <w:r>
        <w:rPr>
          <w:b/>
        </w:rPr>
        <w:t>Анализ  внутренней среды.</w:t>
      </w:r>
    </w:p>
    <w:p w:rsidR="00B44BD2" w:rsidRDefault="00B44BD2" w:rsidP="00B44BD2">
      <w:pPr>
        <w:ind w:left="960"/>
        <w:rPr>
          <w:b/>
        </w:rPr>
      </w:pPr>
      <w:r>
        <w:rPr>
          <w:b/>
        </w:rPr>
        <w:t xml:space="preserve">4.4.1.    Анализ кадрового обеспечения образовательного процесса </w:t>
      </w:r>
    </w:p>
    <w:p w:rsidR="00B44BD2" w:rsidRDefault="00B44BD2" w:rsidP="00B44BD2">
      <w:r>
        <w:t>Образовательный процесс осуществляют 13 педагогов.</w:t>
      </w:r>
    </w:p>
    <w:p w:rsidR="00B44BD2" w:rsidRDefault="00B44BD2" w:rsidP="00B44BD2">
      <w:pPr>
        <w:rPr>
          <w:b/>
          <w:sz w:val="22"/>
          <w:szCs w:val="22"/>
        </w:rPr>
      </w:pPr>
      <w:r>
        <w:rPr>
          <w:b/>
          <w:sz w:val="22"/>
          <w:szCs w:val="22"/>
        </w:rPr>
        <w:t>4.4.1.1</w:t>
      </w:r>
      <w:r>
        <w:rPr>
          <w:sz w:val="22"/>
          <w:szCs w:val="22"/>
        </w:rPr>
        <w:t xml:space="preserve">.      </w:t>
      </w:r>
      <w:r>
        <w:rPr>
          <w:b/>
          <w:sz w:val="22"/>
          <w:szCs w:val="22"/>
        </w:rPr>
        <w:t>Ставки и должности осуществляющие образовательный процесс</w:t>
      </w:r>
      <w:proofErr w:type="gramStart"/>
      <w:r>
        <w:rPr>
          <w:b/>
          <w:sz w:val="22"/>
          <w:szCs w:val="22"/>
        </w:rPr>
        <w:t xml:space="preserve"> :</w:t>
      </w:r>
      <w:proofErr w:type="gramEnd"/>
    </w:p>
    <w:p w:rsidR="00B44BD2" w:rsidRDefault="00B44BD2" w:rsidP="00B44BD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6843"/>
        <w:gridCol w:w="1832"/>
      </w:tblGrid>
      <w:tr w:rsidR="00B44BD2" w:rsidTr="00B44BD2">
        <w:tc>
          <w:tcPr>
            <w:tcW w:w="48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w:t>
            </w:r>
          </w:p>
        </w:tc>
        <w:tc>
          <w:tcPr>
            <w:tcW w:w="6843" w:type="dxa"/>
            <w:tcBorders>
              <w:top w:val="single" w:sz="4" w:space="0" w:color="auto"/>
              <w:left w:val="single" w:sz="4" w:space="0" w:color="auto"/>
              <w:bottom w:val="single" w:sz="4" w:space="0" w:color="auto"/>
              <w:right w:val="single" w:sz="4" w:space="0" w:color="auto"/>
            </w:tcBorders>
            <w:hideMark/>
          </w:tcPr>
          <w:p w:rsidR="00B44BD2" w:rsidRDefault="00B44BD2">
            <w:pPr>
              <w:ind w:left="27"/>
            </w:pPr>
            <w:r>
              <w:rPr>
                <w:sz w:val="22"/>
                <w:szCs w:val="22"/>
              </w:rPr>
              <w:t>должность по ставкам</w:t>
            </w:r>
          </w:p>
        </w:tc>
        <w:tc>
          <w:tcPr>
            <w:tcW w:w="18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количество </w:t>
            </w:r>
          </w:p>
        </w:tc>
      </w:tr>
      <w:tr w:rsidR="00B44BD2" w:rsidTr="00B44BD2">
        <w:tc>
          <w:tcPr>
            <w:tcW w:w="48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1</w:t>
            </w:r>
          </w:p>
        </w:tc>
        <w:tc>
          <w:tcPr>
            <w:tcW w:w="6843"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заведующая</w:t>
            </w:r>
          </w:p>
        </w:tc>
        <w:tc>
          <w:tcPr>
            <w:tcW w:w="18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1</w:t>
            </w:r>
          </w:p>
        </w:tc>
      </w:tr>
      <w:tr w:rsidR="00B44BD2" w:rsidTr="00B44BD2">
        <w:tc>
          <w:tcPr>
            <w:tcW w:w="48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w:t>
            </w:r>
          </w:p>
        </w:tc>
        <w:tc>
          <w:tcPr>
            <w:tcW w:w="6843" w:type="dxa"/>
            <w:tcBorders>
              <w:top w:val="single" w:sz="4" w:space="0" w:color="auto"/>
              <w:left w:val="single" w:sz="4" w:space="0" w:color="auto"/>
              <w:bottom w:val="single" w:sz="4" w:space="0" w:color="auto"/>
              <w:right w:val="single" w:sz="4" w:space="0" w:color="auto"/>
            </w:tcBorders>
            <w:hideMark/>
          </w:tcPr>
          <w:p w:rsidR="00B44BD2" w:rsidRDefault="008F3FB6">
            <w:r>
              <w:rPr>
                <w:sz w:val="22"/>
                <w:szCs w:val="22"/>
              </w:rPr>
              <w:t>Заместитель заведующей по УМР</w:t>
            </w:r>
          </w:p>
        </w:tc>
        <w:tc>
          <w:tcPr>
            <w:tcW w:w="18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1</w:t>
            </w:r>
          </w:p>
        </w:tc>
      </w:tr>
      <w:tr w:rsidR="00B44BD2" w:rsidTr="00B44BD2">
        <w:tc>
          <w:tcPr>
            <w:tcW w:w="48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3</w:t>
            </w:r>
          </w:p>
        </w:tc>
        <w:tc>
          <w:tcPr>
            <w:tcW w:w="6843"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воспитатели дошкольных групп</w:t>
            </w:r>
          </w:p>
        </w:tc>
        <w:tc>
          <w:tcPr>
            <w:tcW w:w="18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10</w:t>
            </w:r>
          </w:p>
        </w:tc>
      </w:tr>
      <w:tr w:rsidR="00B44BD2" w:rsidTr="00B44BD2">
        <w:tc>
          <w:tcPr>
            <w:tcW w:w="48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4</w:t>
            </w:r>
          </w:p>
        </w:tc>
        <w:tc>
          <w:tcPr>
            <w:tcW w:w="6843"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музыкальный руководитель</w:t>
            </w:r>
          </w:p>
        </w:tc>
        <w:tc>
          <w:tcPr>
            <w:tcW w:w="18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1.5</w:t>
            </w:r>
          </w:p>
        </w:tc>
      </w:tr>
      <w:tr w:rsidR="00B44BD2" w:rsidTr="00B44BD2">
        <w:tc>
          <w:tcPr>
            <w:tcW w:w="48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5</w:t>
            </w:r>
          </w:p>
        </w:tc>
        <w:tc>
          <w:tcPr>
            <w:tcW w:w="6843"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инструктор по физической культуре</w:t>
            </w:r>
          </w:p>
        </w:tc>
        <w:tc>
          <w:tcPr>
            <w:tcW w:w="1832" w:type="dxa"/>
            <w:tcBorders>
              <w:top w:val="single" w:sz="4" w:space="0" w:color="auto"/>
              <w:left w:val="single" w:sz="4" w:space="0" w:color="auto"/>
              <w:bottom w:val="single" w:sz="4" w:space="0" w:color="auto"/>
              <w:right w:val="single" w:sz="4" w:space="0" w:color="auto"/>
            </w:tcBorders>
            <w:hideMark/>
          </w:tcPr>
          <w:p w:rsidR="00B44BD2" w:rsidRDefault="008F3FB6">
            <w:r>
              <w:rPr>
                <w:sz w:val="22"/>
                <w:szCs w:val="22"/>
              </w:rPr>
              <w:t>0.</w:t>
            </w:r>
            <w:r w:rsidR="00B44BD2">
              <w:rPr>
                <w:sz w:val="22"/>
                <w:szCs w:val="22"/>
              </w:rPr>
              <w:t>5</w:t>
            </w:r>
          </w:p>
        </w:tc>
      </w:tr>
    </w:tbl>
    <w:p w:rsidR="00B44BD2" w:rsidRDefault="00B44BD2" w:rsidP="00B44BD2">
      <w:pPr>
        <w:jc w:val="center"/>
        <w:rPr>
          <w:sz w:val="22"/>
          <w:szCs w:val="22"/>
        </w:rPr>
      </w:pPr>
    </w:p>
    <w:p w:rsidR="00B44BD2" w:rsidRDefault="00B44BD2" w:rsidP="00B44BD2">
      <w:pPr>
        <w:jc w:val="center"/>
        <w:rPr>
          <w:b/>
          <w:sz w:val="22"/>
          <w:szCs w:val="22"/>
        </w:rPr>
      </w:pPr>
      <w:r>
        <w:rPr>
          <w:b/>
          <w:sz w:val="22"/>
          <w:szCs w:val="22"/>
        </w:rPr>
        <w:t>4.4.1.2.</w:t>
      </w:r>
      <w:r>
        <w:rPr>
          <w:sz w:val="22"/>
          <w:szCs w:val="22"/>
        </w:rPr>
        <w:t xml:space="preserve">           </w:t>
      </w:r>
      <w:r>
        <w:rPr>
          <w:b/>
          <w:sz w:val="22"/>
          <w:szCs w:val="22"/>
        </w:rPr>
        <w:t xml:space="preserve">Профессиональный  и образовательный уровень  педагогических кадров </w:t>
      </w:r>
    </w:p>
    <w:p w:rsidR="00B44BD2" w:rsidRDefault="00CC1672" w:rsidP="00B44BD2">
      <w:pPr>
        <w:jc w:val="center"/>
        <w:rPr>
          <w:sz w:val="22"/>
          <w:szCs w:val="22"/>
        </w:rPr>
      </w:pPr>
      <w:r>
        <w:rPr>
          <w:b/>
          <w:sz w:val="22"/>
          <w:szCs w:val="22"/>
        </w:rPr>
        <w:t>на январь  2018</w:t>
      </w:r>
      <w:r w:rsidR="00B44BD2">
        <w:rPr>
          <w:b/>
          <w:sz w:val="22"/>
          <w:szCs w:val="22"/>
        </w:rPr>
        <w:t xml:space="preserve"> года</w:t>
      </w:r>
      <w:r w:rsidR="00B44BD2">
        <w:rPr>
          <w:sz w:val="22"/>
          <w:szCs w:val="22"/>
        </w:rPr>
        <w:t xml:space="preserve"> </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6"/>
        <w:gridCol w:w="1981"/>
        <w:gridCol w:w="1591"/>
        <w:gridCol w:w="2171"/>
        <w:gridCol w:w="1801"/>
      </w:tblGrid>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Ф.И.О. педагога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 xml:space="preserve">Должность </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Образование</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 xml:space="preserve">Квалификационная категория </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Педагогически.</w:t>
            </w:r>
          </w:p>
          <w:p w:rsidR="00B44BD2" w:rsidRDefault="00B44BD2">
            <w:pPr>
              <w:jc w:val="both"/>
            </w:pPr>
            <w:r>
              <w:rPr>
                <w:sz w:val="22"/>
                <w:szCs w:val="22"/>
              </w:rPr>
              <w:t>стаж</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Токарева Людмила Николаевна  </w:t>
            </w:r>
          </w:p>
        </w:tc>
        <w:tc>
          <w:tcPr>
            <w:tcW w:w="1980" w:type="dxa"/>
            <w:tcBorders>
              <w:top w:val="single" w:sz="4" w:space="0" w:color="auto"/>
              <w:left w:val="single" w:sz="4" w:space="0" w:color="auto"/>
              <w:bottom w:val="single" w:sz="4" w:space="0" w:color="auto"/>
              <w:right w:val="single" w:sz="4" w:space="0" w:color="auto"/>
            </w:tcBorders>
          </w:tcPr>
          <w:p w:rsidR="00B44BD2" w:rsidRDefault="00B44BD2">
            <w:pPr>
              <w:jc w:val="both"/>
            </w:pPr>
            <w:r>
              <w:rPr>
                <w:sz w:val="22"/>
                <w:szCs w:val="22"/>
              </w:rPr>
              <w:t>Зав ДОУ</w:t>
            </w:r>
          </w:p>
          <w:p w:rsidR="00B44BD2" w:rsidRDefault="00B44BD2">
            <w:pPr>
              <w:jc w:val="both"/>
            </w:pP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высшее</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1кв.к.</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3</w:t>
            </w:r>
            <w:r w:rsidR="008F3FB6">
              <w:rPr>
                <w:sz w:val="22"/>
                <w:szCs w:val="22"/>
              </w:rPr>
              <w:t>6</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Бачина</w:t>
            </w:r>
            <w:proofErr w:type="spellEnd"/>
            <w:r>
              <w:rPr>
                <w:sz w:val="22"/>
                <w:szCs w:val="22"/>
              </w:rPr>
              <w:t xml:space="preserve"> Ольга Александровна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Старший</w:t>
            </w:r>
          </w:p>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высшее</w:t>
            </w:r>
          </w:p>
        </w:tc>
        <w:tc>
          <w:tcPr>
            <w:tcW w:w="2169" w:type="dxa"/>
            <w:tcBorders>
              <w:top w:val="single" w:sz="4" w:space="0" w:color="auto"/>
              <w:left w:val="single" w:sz="4" w:space="0" w:color="auto"/>
              <w:bottom w:val="single" w:sz="4" w:space="0" w:color="auto"/>
              <w:right w:val="single" w:sz="4" w:space="0" w:color="auto"/>
            </w:tcBorders>
          </w:tcPr>
          <w:p w:rsidR="00B44BD2" w:rsidRDefault="008F3FB6">
            <w:pPr>
              <w:jc w:val="both"/>
            </w:pPr>
            <w:r>
              <w:rPr>
                <w:sz w:val="22"/>
                <w:szCs w:val="22"/>
              </w:rPr>
              <w:t>1</w:t>
            </w:r>
            <w:r w:rsidR="00B44BD2">
              <w:rPr>
                <w:sz w:val="22"/>
                <w:szCs w:val="22"/>
              </w:rPr>
              <w:t>.к</w:t>
            </w:r>
            <w:proofErr w:type="gramStart"/>
            <w:r w:rsidR="00B44BD2">
              <w:rPr>
                <w:sz w:val="22"/>
                <w:szCs w:val="22"/>
              </w:rPr>
              <w:t>.к</w:t>
            </w:r>
            <w:proofErr w:type="gramEnd"/>
          </w:p>
          <w:p w:rsidR="00B44BD2" w:rsidRDefault="00B44BD2">
            <w:pPr>
              <w:jc w:val="both"/>
            </w:pP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43</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Булгатова</w:t>
            </w:r>
            <w:proofErr w:type="spellEnd"/>
            <w:r>
              <w:rPr>
                <w:sz w:val="22"/>
                <w:szCs w:val="22"/>
              </w:rPr>
              <w:t xml:space="preserve"> Татьяна Евгеньевна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Музыкальный руководитель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высшее</w:t>
            </w:r>
          </w:p>
        </w:tc>
        <w:tc>
          <w:tcPr>
            <w:tcW w:w="2169" w:type="dxa"/>
            <w:tcBorders>
              <w:top w:val="single" w:sz="4" w:space="0" w:color="auto"/>
              <w:left w:val="single" w:sz="4" w:space="0" w:color="auto"/>
              <w:bottom w:val="single" w:sz="4" w:space="0" w:color="auto"/>
              <w:right w:val="single" w:sz="4" w:space="0" w:color="auto"/>
            </w:tcBorders>
          </w:tcPr>
          <w:p w:rsidR="00B44BD2" w:rsidRDefault="00B44BD2">
            <w:pPr>
              <w:jc w:val="both"/>
            </w:pP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43</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Другова Нина Степановна.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Среднее-</w:t>
            </w:r>
            <w:proofErr w:type="gramStart"/>
            <w:r>
              <w:rPr>
                <w:sz w:val="22"/>
                <w:szCs w:val="22"/>
              </w:rPr>
              <w:t>спец</w:t>
            </w:r>
            <w:proofErr w:type="gramEnd"/>
            <w:r>
              <w:rPr>
                <w:sz w:val="22"/>
                <w:szCs w:val="22"/>
              </w:rPr>
              <w:t>.</w:t>
            </w:r>
          </w:p>
        </w:tc>
        <w:tc>
          <w:tcPr>
            <w:tcW w:w="2169" w:type="dxa"/>
            <w:tcBorders>
              <w:top w:val="single" w:sz="4" w:space="0" w:color="auto"/>
              <w:left w:val="single" w:sz="4" w:space="0" w:color="auto"/>
              <w:bottom w:val="single" w:sz="4" w:space="0" w:color="auto"/>
              <w:right w:val="single" w:sz="4" w:space="0" w:color="auto"/>
            </w:tcBorders>
          </w:tcPr>
          <w:p w:rsidR="00B44BD2" w:rsidRDefault="00B44BD2">
            <w:pPr>
              <w:jc w:val="both"/>
            </w:pP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47</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Мазько</w:t>
            </w:r>
            <w:proofErr w:type="spellEnd"/>
            <w:r>
              <w:rPr>
                <w:sz w:val="22"/>
                <w:szCs w:val="22"/>
              </w:rPr>
              <w:t xml:space="preserve">  Зоя Юрьевна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Среднее-</w:t>
            </w:r>
            <w:proofErr w:type="gramStart"/>
            <w:r>
              <w:rPr>
                <w:sz w:val="22"/>
                <w:szCs w:val="22"/>
              </w:rPr>
              <w:t>спец</w:t>
            </w:r>
            <w:proofErr w:type="gramEnd"/>
            <w:r>
              <w:rPr>
                <w:sz w:val="22"/>
                <w:szCs w:val="22"/>
              </w:rPr>
              <w:t>.</w:t>
            </w:r>
          </w:p>
        </w:tc>
        <w:tc>
          <w:tcPr>
            <w:tcW w:w="2169" w:type="dxa"/>
            <w:tcBorders>
              <w:top w:val="single" w:sz="4" w:space="0" w:color="auto"/>
              <w:left w:val="single" w:sz="4" w:space="0" w:color="auto"/>
              <w:bottom w:val="single" w:sz="4" w:space="0" w:color="auto"/>
              <w:right w:val="single" w:sz="4" w:space="0" w:color="auto"/>
            </w:tcBorders>
          </w:tcPr>
          <w:p w:rsidR="00B44BD2" w:rsidRDefault="00B44BD2">
            <w:pPr>
              <w:jc w:val="both"/>
            </w:pP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3</w:t>
            </w:r>
            <w:r w:rsidR="008F3FB6">
              <w:rPr>
                <w:sz w:val="22"/>
                <w:szCs w:val="22"/>
              </w:rPr>
              <w:t>5</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Магамедкиримова</w:t>
            </w:r>
            <w:proofErr w:type="spellEnd"/>
            <w:r>
              <w:rPr>
                <w:sz w:val="22"/>
                <w:szCs w:val="22"/>
              </w:rPr>
              <w:t xml:space="preserve">  </w:t>
            </w:r>
            <w:proofErr w:type="spellStart"/>
            <w:r>
              <w:rPr>
                <w:sz w:val="22"/>
                <w:szCs w:val="22"/>
              </w:rPr>
              <w:t>Кизейбат</w:t>
            </w:r>
            <w:proofErr w:type="spellEnd"/>
            <w:r>
              <w:rPr>
                <w:sz w:val="22"/>
                <w:szCs w:val="22"/>
              </w:rPr>
              <w:t xml:space="preserve"> </w:t>
            </w:r>
            <w:proofErr w:type="spellStart"/>
            <w:r>
              <w:rPr>
                <w:sz w:val="22"/>
                <w:szCs w:val="22"/>
              </w:rPr>
              <w:t>Камиловна</w:t>
            </w:r>
            <w:proofErr w:type="spellEnd"/>
            <w:r>
              <w:rPr>
                <w:sz w:val="22"/>
                <w:szCs w:val="22"/>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Среднее-</w:t>
            </w:r>
            <w:proofErr w:type="gramStart"/>
            <w:r>
              <w:rPr>
                <w:sz w:val="22"/>
                <w:szCs w:val="22"/>
              </w:rPr>
              <w:t>спец</w:t>
            </w:r>
            <w:proofErr w:type="gramEnd"/>
          </w:p>
        </w:tc>
        <w:tc>
          <w:tcPr>
            <w:tcW w:w="2169" w:type="dxa"/>
            <w:tcBorders>
              <w:top w:val="single" w:sz="4" w:space="0" w:color="auto"/>
              <w:left w:val="single" w:sz="4" w:space="0" w:color="auto"/>
              <w:bottom w:val="single" w:sz="4" w:space="0" w:color="auto"/>
              <w:right w:val="single" w:sz="4" w:space="0" w:color="auto"/>
            </w:tcBorders>
          </w:tcPr>
          <w:p w:rsidR="00B44BD2" w:rsidRDefault="008F3FB6">
            <w:pPr>
              <w:jc w:val="both"/>
            </w:pPr>
            <w:r>
              <w:t>1 к</w:t>
            </w:r>
            <w:proofErr w:type="gramStart"/>
            <w:r>
              <w:t>.к</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2</w:t>
            </w:r>
            <w:r w:rsidR="008F3FB6">
              <w:rPr>
                <w:sz w:val="22"/>
                <w:szCs w:val="22"/>
              </w:rPr>
              <w:t>3</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Федосова Анастасия Андреевна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Среднее-</w:t>
            </w:r>
            <w:proofErr w:type="gramStart"/>
            <w:r>
              <w:rPr>
                <w:sz w:val="22"/>
                <w:szCs w:val="22"/>
              </w:rPr>
              <w:t>спец</w:t>
            </w:r>
            <w:proofErr w:type="gramEnd"/>
          </w:p>
        </w:tc>
        <w:tc>
          <w:tcPr>
            <w:tcW w:w="2169" w:type="dxa"/>
            <w:tcBorders>
              <w:top w:val="single" w:sz="4" w:space="0" w:color="auto"/>
              <w:left w:val="single" w:sz="4" w:space="0" w:color="auto"/>
              <w:bottom w:val="single" w:sz="4" w:space="0" w:color="auto"/>
              <w:right w:val="single" w:sz="4" w:space="0" w:color="auto"/>
            </w:tcBorders>
            <w:hideMark/>
          </w:tcPr>
          <w:p w:rsidR="00B44BD2" w:rsidRDefault="008F3FB6">
            <w:pPr>
              <w:jc w:val="both"/>
            </w:pPr>
            <w:r>
              <w:rPr>
                <w:sz w:val="22"/>
                <w:szCs w:val="22"/>
              </w:rPr>
              <w:t>1к</w:t>
            </w:r>
            <w:proofErr w:type="gramStart"/>
            <w:r>
              <w:rPr>
                <w:sz w:val="22"/>
                <w:szCs w:val="22"/>
              </w:rPr>
              <w:t>.к</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1</w:t>
            </w:r>
            <w:r w:rsidR="008F3FB6">
              <w:rPr>
                <w:sz w:val="22"/>
                <w:szCs w:val="22"/>
              </w:rPr>
              <w:t>1</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Поломошнова</w:t>
            </w:r>
            <w:proofErr w:type="spellEnd"/>
            <w:r>
              <w:rPr>
                <w:sz w:val="22"/>
                <w:szCs w:val="22"/>
              </w:rPr>
              <w:t xml:space="preserve">  Людмила Александровна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Высшее </w:t>
            </w:r>
          </w:p>
        </w:tc>
        <w:tc>
          <w:tcPr>
            <w:tcW w:w="2169" w:type="dxa"/>
            <w:tcBorders>
              <w:top w:val="single" w:sz="4" w:space="0" w:color="auto"/>
              <w:left w:val="single" w:sz="4" w:space="0" w:color="auto"/>
              <w:bottom w:val="single" w:sz="4" w:space="0" w:color="auto"/>
              <w:right w:val="single" w:sz="4" w:space="0" w:color="auto"/>
            </w:tcBorders>
          </w:tcPr>
          <w:p w:rsidR="00B44BD2" w:rsidRDefault="00B44BD2">
            <w:pPr>
              <w:jc w:val="both"/>
            </w:pP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2</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Сафронова Нина Николаевна.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 xml:space="preserve">Воспитатель </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Среднее-</w:t>
            </w:r>
            <w:proofErr w:type="gramStart"/>
            <w:r>
              <w:rPr>
                <w:sz w:val="22"/>
                <w:szCs w:val="22"/>
              </w:rPr>
              <w:t>спец</w:t>
            </w:r>
            <w:proofErr w:type="gramEnd"/>
          </w:p>
        </w:tc>
        <w:tc>
          <w:tcPr>
            <w:tcW w:w="2169" w:type="dxa"/>
            <w:tcBorders>
              <w:top w:val="single" w:sz="4" w:space="0" w:color="auto"/>
              <w:left w:val="single" w:sz="4" w:space="0" w:color="auto"/>
              <w:bottom w:val="single" w:sz="4" w:space="0" w:color="auto"/>
              <w:right w:val="single" w:sz="4" w:space="0" w:color="auto"/>
            </w:tcBorders>
          </w:tcPr>
          <w:p w:rsidR="00B44BD2" w:rsidRDefault="008F3FB6">
            <w:pPr>
              <w:jc w:val="both"/>
            </w:pPr>
            <w:r>
              <w:t>1к</w:t>
            </w:r>
            <w:proofErr w:type="gramStart"/>
            <w:r>
              <w:t>.к</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B44BD2" w:rsidRDefault="008F3FB6">
            <w:pPr>
              <w:jc w:val="both"/>
            </w:pPr>
            <w:r>
              <w:rPr>
                <w:sz w:val="22"/>
                <w:szCs w:val="22"/>
              </w:rPr>
              <w:t>31</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gramStart"/>
            <w:r>
              <w:rPr>
                <w:sz w:val="22"/>
                <w:szCs w:val="22"/>
              </w:rPr>
              <w:t>Серых</w:t>
            </w:r>
            <w:proofErr w:type="gramEnd"/>
            <w:r>
              <w:rPr>
                <w:sz w:val="22"/>
                <w:szCs w:val="22"/>
              </w:rPr>
              <w:t xml:space="preserve"> Ольга Николаевна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Высшее </w:t>
            </w:r>
          </w:p>
        </w:tc>
        <w:tc>
          <w:tcPr>
            <w:tcW w:w="2169" w:type="dxa"/>
            <w:tcBorders>
              <w:top w:val="single" w:sz="4" w:space="0" w:color="auto"/>
              <w:left w:val="single" w:sz="4" w:space="0" w:color="auto"/>
              <w:bottom w:val="single" w:sz="4" w:space="0" w:color="auto"/>
              <w:right w:val="single" w:sz="4" w:space="0" w:color="auto"/>
            </w:tcBorders>
          </w:tcPr>
          <w:p w:rsidR="00B44BD2" w:rsidRDefault="00B44BD2">
            <w:pPr>
              <w:jc w:val="both"/>
            </w:pPr>
          </w:p>
          <w:p w:rsidR="00B44BD2" w:rsidRDefault="00B44BD2">
            <w:pPr>
              <w:jc w:val="both"/>
            </w:pP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23</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tc>
        <w:tc>
          <w:tcPr>
            <w:tcW w:w="2169" w:type="dxa"/>
            <w:tcBorders>
              <w:top w:val="single" w:sz="4" w:space="0" w:color="auto"/>
              <w:left w:val="single" w:sz="4" w:space="0" w:color="auto"/>
              <w:bottom w:val="single" w:sz="4" w:space="0" w:color="auto"/>
              <w:right w:val="single" w:sz="4" w:space="0" w:color="auto"/>
            </w:tcBorders>
          </w:tcPr>
          <w:p w:rsidR="00B44BD2" w:rsidRDefault="00B44BD2">
            <w:pPr>
              <w:jc w:val="both"/>
            </w:pP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Сесарева</w:t>
            </w:r>
            <w:proofErr w:type="spellEnd"/>
            <w:r>
              <w:rPr>
                <w:sz w:val="22"/>
                <w:szCs w:val="22"/>
              </w:rPr>
              <w:t xml:space="preserve"> Татьяна Васильевна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 xml:space="preserve">Воспитатель </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Высшее </w:t>
            </w:r>
          </w:p>
        </w:tc>
        <w:tc>
          <w:tcPr>
            <w:tcW w:w="2169" w:type="dxa"/>
            <w:tcBorders>
              <w:top w:val="single" w:sz="4" w:space="0" w:color="auto"/>
              <w:left w:val="single" w:sz="4" w:space="0" w:color="auto"/>
              <w:bottom w:val="single" w:sz="4" w:space="0" w:color="auto"/>
              <w:right w:val="single" w:sz="4" w:space="0" w:color="auto"/>
            </w:tcBorders>
          </w:tcPr>
          <w:p w:rsidR="00B44BD2" w:rsidRDefault="00B44BD2">
            <w:pPr>
              <w:jc w:val="both"/>
            </w:pPr>
          </w:p>
        </w:tc>
        <w:tc>
          <w:tcPr>
            <w:tcW w:w="1800" w:type="dxa"/>
            <w:tcBorders>
              <w:top w:val="single" w:sz="4" w:space="0" w:color="auto"/>
              <w:left w:val="single" w:sz="4" w:space="0" w:color="auto"/>
              <w:bottom w:val="single" w:sz="4" w:space="0" w:color="auto"/>
              <w:right w:val="single" w:sz="4" w:space="0" w:color="auto"/>
            </w:tcBorders>
            <w:hideMark/>
          </w:tcPr>
          <w:p w:rsidR="00B44BD2" w:rsidRDefault="008F3FB6">
            <w:pPr>
              <w:jc w:val="both"/>
            </w:pPr>
            <w:r>
              <w:rPr>
                <w:sz w:val="22"/>
                <w:szCs w:val="22"/>
              </w:rPr>
              <w:t>4</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Щапова Людмила Анатольевна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 xml:space="preserve">Воспитатель </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Среднее-</w:t>
            </w:r>
            <w:proofErr w:type="gramStart"/>
            <w:r>
              <w:rPr>
                <w:sz w:val="22"/>
                <w:szCs w:val="22"/>
              </w:rPr>
              <w:t>спец</w:t>
            </w:r>
            <w:proofErr w:type="gramEnd"/>
            <w:r>
              <w:rPr>
                <w:sz w:val="22"/>
                <w:szCs w:val="22"/>
              </w:rPr>
              <w:t>.</w:t>
            </w:r>
          </w:p>
        </w:tc>
        <w:tc>
          <w:tcPr>
            <w:tcW w:w="2169" w:type="dxa"/>
            <w:tcBorders>
              <w:top w:val="single" w:sz="4" w:space="0" w:color="auto"/>
              <w:left w:val="single" w:sz="4" w:space="0" w:color="auto"/>
              <w:bottom w:val="single" w:sz="4" w:space="0" w:color="auto"/>
              <w:right w:val="single" w:sz="4" w:space="0" w:color="auto"/>
            </w:tcBorders>
          </w:tcPr>
          <w:p w:rsidR="00B44BD2" w:rsidRDefault="00B44BD2">
            <w:pPr>
              <w:jc w:val="both"/>
            </w:pP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36</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Росляков Александр Андреевич</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 xml:space="preserve">Инструктор по физической культуре </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Средне – </w:t>
            </w:r>
            <w:proofErr w:type="gramStart"/>
            <w:r>
              <w:rPr>
                <w:sz w:val="22"/>
                <w:szCs w:val="22"/>
              </w:rPr>
              <w:t>спец</w:t>
            </w:r>
            <w:proofErr w:type="gramEnd"/>
            <w:r>
              <w:rPr>
                <w:sz w:val="22"/>
                <w:szCs w:val="22"/>
              </w:rPr>
              <w:t>.</w:t>
            </w:r>
          </w:p>
        </w:tc>
        <w:tc>
          <w:tcPr>
            <w:tcW w:w="2169" w:type="dxa"/>
            <w:tcBorders>
              <w:top w:val="single" w:sz="4" w:space="0" w:color="auto"/>
              <w:left w:val="single" w:sz="4" w:space="0" w:color="auto"/>
              <w:bottom w:val="single" w:sz="4" w:space="0" w:color="auto"/>
              <w:right w:val="single" w:sz="4" w:space="0" w:color="auto"/>
            </w:tcBorders>
          </w:tcPr>
          <w:p w:rsidR="00B44BD2" w:rsidRDefault="00B44BD2">
            <w:pPr>
              <w:jc w:val="both"/>
            </w:pP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1</w:t>
            </w:r>
          </w:p>
        </w:tc>
      </w:tr>
    </w:tbl>
    <w:p w:rsidR="00B44BD2" w:rsidRDefault="00B44BD2" w:rsidP="00B44BD2">
      <w:pPr>
        <w:rPr>
          <w:sz w:val="22"/>
          <w:szCs w:val="22"/>
        </w:rPr>
      </w:pPr>
    </w:p>
    <w:p w:rsidR="00B44BD2" w:rsidRDefault="00B44BD2" w:rsidP="00B44BD2">
      <w:pPr>
        <w:rPr>
          <w:b/>
          <w:sz w:val="22"/>
          <w:szCs w:val="22"/>
        </w:rPr>
      </w:pPr>
    </w:p>
    <w:p w:rsidR="00B44BD2" w:rsidRDefault="00B44BD2" w:rsidP="00B44BD2">
      <w:pPr>
        <w:rPr>
          <w:b/>
          <w:sz w:val="22"/>
          <w:szCs w:val="22"/>
        </w:rPr>
      </w:pPr>
    </w:p>
    <w:p w:rsidR="00B44BD2" w:rsidRDefault="00B44BD2" w:rsidP="00B44BD2">
      <w:pPr>
        <w:rPr>
          <w:b/>
          <w:sz w:val="22"/>
          <w:szCs w:val="22"/>
        </w:rPr>
      </w:pPr>
      <w:r>
        <w:rPr>
          <w:b/>
          <w:noProof/>
          <w:sz w:val="22"/>
          <w:szCs w:val="22"/>
        </w:rPr>
        <w:drawing>
          <wp:inline distT="0" distB="0" distL="0" distR="0">
            <wp:extent cx="5486400" cy="2258060"/>
            <wp:effectExtent l="19050" t="0" r="38100" b="0"/>
            <wp:docPr id="225" name="Организационная диаграмма 2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44BD2" w:rsidRDefault="00B44BD2" w:rsidP="00B44BD2">
      <w:pPr>
        <w:rPr>
          <w:b/>
          <w:sz w:val="22"/>
          <w:szCs w:val="22"/>
        </w:rPr>
      </w:pPr>
    </w:p>
    <w:p w:rsidR="00B44BD2" w:rsidRDefault="00B44BD2" w:rsidP="00B44BD2">
      <w:pPr>
        <w:rPr>
          <w:b/>
          <w:sz w:val="22"/>
          <w:szCs w:val="22"/>
        </w:rPr>
      </w:pPr>
    </w:p>
    <w:p w:rsidR="00B44BD2" w:rsidRDefault="00B44BD2" w:rsidP="00B44BD2">
      <w:pPr>
        <w:rPr>
          <w:sz w:val="22"/>
          <w:szCs w:val="22"/>
        </w:rPr>
      </w:pPr>
      <w:r>
        <w:rPr>
          <w:b/>
          <w:sz w:val="22"/>
          <w:szCs w:val="22"/>
        </w:rPr>
        <w:t>4.4.1.3.</w:t>
      </w:r>
      <w:r>
        <w:rPr>
          <w:sz w:val="22"/>
          <w:szCs w:val="22"/>
        </w:rPr>
        <w:t xml:space="preserve">  по  квалификационным категориям  педагогов ДОУ:</w:t>
      </w:r>
    </w:p>
    <w:p w:rsidR="00B44BD2" w:rsidRDefault="00B44BD2" w:rsidP="00B44BD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5385"/>
        <w:gridCol w:w="1819"/>
        <w:gridCol w:w="1832"/>
      </w:tblGrid>
      <w:tr w:rsidR="00B44BD2" w:rsidTr="00B44BD2">
        <w:tc>
          <w:tcPr>
            <w:tcW w:w="48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w:t>
            </w:r>
          </w:p>
        </w:tc>
        <w:tc>
          <w:tcPr>
            <w:tcW w:w="5385" w:type="dxa"/>
            <w:tcBorders>
              <w:top w:val="single" w:sz="4" w:space="0" w:color="auto"/>
              <w:left w:val="single" w:sz="4" w:space="0" w:color="auto"/>
              <w:bottom w:val="single" w:sz="4" w:space="0" w:color="auto"/>
              <w:right w:val="single" w:sz="4" w:space="0" w:color="auto"/>
            </w:tcBorders>
            <w:hideMark/>
          </w:tcPr>
          <w:p w:rsidR="00B44BD2" w:rsidRDefault="00B44BD2">
            <w:pPr>
              <w:ind w:left="27"/>
            </w:pPr>
            <w:r>
              <w:rPr>
                <w:sz w:val="22"/>
                <w:szCs w:val="22"/>
              </w:rPr>
              <w:t xml:space="preserve"> Квалификационные категории</w:t>
            </w:r>
          </w:p>
        </w:tc>
        <w:tc>
          <w:tcPr>
            <w:tcW w:w="1819" w:type="dxa"/>
            <w:tcBorders>
              <w:top w:val="single" w:sz="4" w:space="0" w:color="auto"/>
              <w:left w:val="single" w:sz="4" w:space="0" w:color="auto"/>
              <w:bottom w:val="single" w:sz="4" w:space="0" w:color="auto"/>
              <w:right w:val="single" w:sz="4" w:space="0" w:color="auto"/>
            </w:tcBorders>
            <w:hideMark/>
          </w:tcPr>
          <w:p w:rsidR="00B44BD2" w:rsidRDefault="00B44BD2">
            <w:pPr>
              <w:ind w:left="27"/>
            </w:pPr>
            <w:r>
              <w:rPr>
                <w:sz w:val="22"/>
                <w:szCs w:val="22"/>
              </w:rPr>
              <w:t>количество</w:t>
            </w:r>
          </w:p>
        </w:tc>
        <w:tc>
          <w:tcPr>
            <w:tcW w:w="18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отношение</w:t>
            </w:r>
          </w:p>
        </w:tc>
      </w:tr>
      <w:tr w:rsidR="00B44BD2" w:rsidTr="00B44BD2">
        <w:tc>
          <w:tcPr>
            <w:tcW w:w="48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1</w:t>
            </w:r>
          </w:p>
        </w:tc>
        <w:tc>
          <w:tcPr>
            <w:tcW w:w="5385"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высшую квалификационную категорию имеют </w:t>
            </w:r>
          </w:p>
        </w:tc>
        <w:tc>
          <w:tcPr>
            <w:tcW w:w="1819" w:type="dxa"/>
            <w:tcBorders>
              <w:top w:val="single" w:sz="4" w:space="0" w:color="auto"/>
              <w:left w:val="single" w:sz="4" w:space="0" w:color="auto"/>
              <w:bottom w:val="single" w:sz="4" w:space="0" w:color="auto"/>
              <w:right w:val="single" w:sz="4" w:space="0" w:color="auto"/>
            </w:tcBorders>
            <w:hideMark/>
          </w:tcPr>
          <w:p w:rsidR="00B44BD2" w:rsidRDefault="00437F11">
            <w:r>
              <w:rPr>
                <w:sz w:val="22"/>
                <w:szCs w:val="22"/>
              </w:rPr>
              <w:t>1 человек</w:t>
            </w:r>
          </w:p>
        </w:tc>
        <w:tc>
          <w:tcPr>
            <w:tcW w:w="1832" w:type="dxa"/>
            <w:tcBorders>
              <w:top w:val="single" w:sz="4" w:space="0" w:color="auto"/>
              <w:left w:val="single" w:sz="4" w:space="0" w:color="auto"/>
              <w:bottom w:val="single" w:sz="4" w:space="0" w:color="auto"/>
              <w:right w:val="single" w:sz="4" w:space="0" w:color="auto"/>
            </w:tcBorders>
            <w:hideMark/>
          </w:tcPr>
          <w:p w:rsidR="00B44BD2" w:rsidRDefault="00437F11">
            <w:r>
              <w:rPr>
                <w:sz w:val="22"/>
                <w:szCs w:val="22"/>
              </w:rPr>
              <w:t>7</w:t>
            </w:r>
            <w:r w:rsidR="00B44BD2">
              <w:rPr>
                <w:sz w:val="22"/>
                <w:szCs w:val="22"/>
              </w:rPr>
              <w:t xml:space="preserve"> %</w:t>
            </w:r>
          </w:p>
        </w:tc>
      </w:tr>
      <w:tr w:rsidR="00B44BD2" w:rsidTr="00B44BD2">
        <w:tc>
          <w:tcPr>
            <w:tcW w:w="48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w:t>
            </w:r>
          </w:p>
        </w:tc>
        <w:tc>
          <w:tcPr>
            <w:tcW w:w="5385"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первую квалификационную категорию имеют</w:t>
            </w:r>
          </w:p>
        </w:tc>
        <w:tc>
          <w:tcPr>
            <w:tcW w:w="1819" w:type="dxa"/>
            <w:tcBorders>
              <w:top w:val="single" w:sz="4" w:space="0" w:color="auto"/>
              <w:left w:val="single" w:sz="4" w:space="0" w:color="auto"/>
              <w:bottom w:val="single" w:sz="4" w:space="0" w:color="auto"/>
              <w:right w:val="single" w:sz="4" w:space="0" w:color="auto"/>
            </w:tcBorders>
            <w:hideMark/>
          </w:tcPr>
          <w:p w:rsidR="00B44BD2" w:rsidRDefault="008F3FB6">
            <w:r>
              <w:rPr>
                <w:sz w:val="22"/>
                <w:szCs w:val="22"/>
              </w:rPr>
              <w:t>4</w:t>
            </w:r>
            <w:r w:rsidR="00B44BD2">
              <w:rPr>
                <w:sz w:val="22"/>
                <w:szCs w:val="22"/>
              </w:rPr>
              <w:t xml:space="preserve"> человек</w:t>
            </w:r>
          </w:p>
        </w:tc>
        <w:tc>
          <w:tcPr>
            <w:tcW w:w="1832" w:type="dxa"/>
            <w:tcBorders>
              <w:top w:val="single" w:sz="4" w:space="0" w:color="auto"/>
              <w:left w:val="single" w:sz="4" w:space="0" w:color="auto"/>
              <w:bottom w:val="single" w:sz="4" w:space="0" w:color="auto"/>
              <w:right w:val="single" w:sz="4" w:space="0" w:color="auto"/>
            </w:tcBorders>
            <w:hideMark/>
          </w:tcPr>
          <w:p w:rsidR="00B44BD2" w:rsidRDefault="008F3FB6">
            <w:r>
              <w:rPr>
                <w:sz w:val="22"/>
                <w:szCs w:val="22"/>
              </w:rPr>
              <w:t>28</w:t>
            </w:r>
            <w:r w:rsidR="00B44BD2">
              <w:rPr>
                <w:sz w:val="22"/>
                <w:szCs w:val="22"/>
              </w:rPr>
              <w:t xml:space="preserve"> %</w:t>
            </w:r>
          </w:p>
        </w:tc>
      </w:tr>
      <w:tr w:rsidR="00437F11" w:rsidTr="00922B95">
        <w:tc>
          <w:tcPr>
            <w:tcW w:w="484" w:type="dxa"/>
            <w:vMerge w:val="restart"/>
            <w:tcBorders>
              <w:top w:val="single" w:sz="4" w:space="0" w:color="auto"/>
              <w:left w:val="single" w:sz="4" w:space="0" w:color="auto"/>
              <w:right w:val="single" w:sz="4" w:space="0" w:color="auto"/>
            </w:tcBorders>
            <w:hideMark/>
          </w:tcPr>
          <w:p w:rsidR="00437F11" w:rsidRDefault="00437F11"/>
          <w:p w:rsidR="00437F11" w:rsidRDefault="00437F11">
            <w:r>
              <w:rPr>
                <w:sz w:val="22"/>
                <w:szCs w:val="22"/>
              </w:rPr>
              <w:t>3</w:t>
            </w:r>
          </w:p>
        </w:tc>
        <w:tc>
          <w:tcPr>
            <w:tcW w:w="5385" w:type="dxa"/>
            <w:tcBorders>
              <w:top w:val="single" w:sz="4" w:space="0" w:color="auto"/>
              <w:left w:val="single" w:sz="4" w:space="0" w:color="auto"/>
              <w:bottom w:val="single" w:sz="4" w:space="0" w:color="auto"/>
              <w:right w:val="single" w:sz="4" w:space="0" w:color="auto"/>
            </w:tcBorders>
            <w:hideMark/>
          </w:tcPr>
          <w:p w:rsidR="00437F11" w:rsidRDefault="00437F11">
            <w:r>
              <w:rPr>
                <w:sz w:val="22"/>
                <w:szCs w:val="22"/>
              </w:rPr>
              <w:t xml:space="preserve">Соответствие с занимаемой должностью </w:t>
            </w:r>
          </w:p>
        </w:tc>
        <w:tc>
          <w:tcPr>
            <w:tcW w:w="1819" w:type="dxa"/>
            <w:tcBorders>
              <w:top w:val="single" w:sz="4" w:space="0" w:color="auto"/>
              <w:left w:val="single" w:sz="4" w:space="0" w:color="auto"/>
              <w:bottom w:val="single" w:sz="4" w:space="0" w:color="auto"/>
              <w:right w:val="single" w:sz="4" w:space="0" w:color="auto"/>
            </w:tcBorders>
            <w:hideMark/>
          </w:tcPr>
          <w:p w:rsidR="00437F11" w:rsidRDefault="00437F11">
            <w:r>
              <w:rPr>
                <w:sz w:val="22"/>
                <w:szCs w:val="22"/>
              </w:rPr>
              <w:t>5 человек</w:t>
            </w:r>
          </w:p>
        </w:tc>
        <w:tc>
          <w:tcPr>
            <w:tcW w:w="1832" w:type="dxa"/>
            <w:tcBorders>
              <w:top w:val="single" w:sz="4" w:space="0" w:color="auto"/>
              <w:left w:val="single" w:sz="4" w:space="0" w:color="auto"/>
              <w:bottom w:val="single" w:sz="4" w:space="0" w:color="auto"/>
              <w:right w:val="single" w:sz="4" w:space="0" w:color="auto"/>
            </w:tcBorders>
            <w:hideMark/>
          </w:tcPr>
          <w:p w:rsidR="00437F11" w:rsidRDefault="00437F11">
            <w:r>
              <w:rPr>
                <w:sz w:val="22"/>
                <w:szCs w:val="22"/>
              </w:rPr>
              <w:t>36 %</w:t>
            </w:r>
          </w:p>
        </w:tc>
      </w:tr>
      <w:tr w:rsidR="00437F11" w:rsidTr="00922B95">
        <w:tc>
          <w:tcPr>
            <w:tcW w:w="484" w:type="dxa"/>
            <w:vMerge/>
            <w:tcBorders>
              <w:left w:val="single" w:sz="4" w:space="0" w:color="auto"/>
              <w:bottom w:val="single" w:sz="4" w:space="0" w:color="auto"/>
              <w:right w:val="single" w:sz="4" w:space="0" w:color="auto"/>
            </w:tcBorders>
            <w:hideMark/>
          </w:tcPr>
          <w:p w:rsidR="00437F11" w:rsidRDefault="00437F11"/>
        </w:tc>
        <w:tc>
          <w:tcPr>
            <w:tcW w:w="5385" w:type="dxa"/>
            <w:tcBorders>
              <w:top w:val="single" w:sz="4" w:space="0" w:color="auto"/>
              <w:left w:val="single" w:sz="4" w:space="0" w:color="auto"/>
              <w:bottom w:val="single" w:sz="4" w:space="0" w:color="auto"/>
              <w:right w:val="single" w:sz="4" w:space="0" w:color="auto"/>
            </w:tcBorders>
            <w:hideMark/>
          </w:tcPr>
          <w:p w:rsidR="00437F11" w:rsidRDefault="00437F11" w:rsidP="00DE37B9">
            <w:pPr>
              <w:pStyle w:val="aa"/>
              <w:numPr>
                <w:ilvl w:val="0"/>
                <w:numId w:val="116"/>
              </w:numPr>
            </w:pPr>
            <w:r>
              <w:rPr>
                <w:sz w:val="22"/>
                <w:szCs w:val="22"/>
              </w:rPr>
              <w:t>Учителя (истории, литературы)</w:t>
            </w:r>
          </w:p>
          <w:p w:rsidR="00437F11" w:rsidRPr="00437F11" w:rsidRDefault="00437F11" w:rsidP="00DE37B9">
            <w:pPr>
              <w:pStyle w:val="aa"/>
              <w:numPr>
                <w:ilvl w:val="0"/>
                <w:numId w:val="116"/>
              </w:numPr>
            </w:pPr>
            <w:r>
              <w:rPr>
                <w:sz w:val="22"/>
                <w:szCs w:val="22"/>
              </w:rPr>
              <w:t xml:space="preserve">Воспитатели </w:t>
            </w:r>
          </w:p>
        </w:tc>
        <w:tc>
          <w:tcPr>
            <w:tcW w:w="1819" w:type="dxa"/>
            <w:tcBorders>
              <w:top w:val="single" w:sz="4" w:space="0" w:color="auto"/>
              <w:left w:val="single" w:sz="4" w:space="0" w:color="auto"/>
              <w:bottom w:val="single" w:sz="4" w:space="0" w:color="auto"/>
              <w:right w:val="single" w:sz="4" w:space="0" w:color="auto"/>
            </w:tcBorders>
            <w:hideMark/>
          </w:tcPr>
          <w:p w:rsidR="00437F11" w:rsidRDefault="00437F11">
            <w:r>
              <w:rPr>
                <w:sz w:val="22"/>
                <w:szCs w:val="22"/>
              </w:rPr>
              <w:t>2 человека</w:t>
            </w:r>
          </w:p>
          <w:p w:rsidR="00437F11" w:rsidRDefault="00437F11">
            <w:r>
              <w:rPr>
                <w:sz w:val="22"/>
                <w:szCs w:val="22"/>
              </w:rPr>
              <w:t>3 человека</w:t>
            </w:r>
          </w:p>
        </w:tc>
        <w:tc>
          <w:tcPr>
            <w:tcW w:w="1832" w:type="dxa"/>
            <w:tcBorders>
              <w:top w:val="single" w:sz="4" w:space="0" w:color="auto"/>
              <w:left w:val="single" w:sz="4" w:space="0" w:color="auto"/>
              <w:bottom w:val="single" w:sz="4" w:space="0" w:color="auto"/>
              <w:right w:val="single" w:sz="4" w:space="0" w:color="auto"/>
            </w:tcBorders>
            <w:hideMark/>
          </w:tcPr>
          <w:p w:rsidR="00437F11" w:rsidRDefault="00437F11">
            <w:r>
              <w:rPr>
                <w:sz w:val="22"/>
                <w:szCs w:val="22"/>
              </w:rPr>
              <w:t>14.5%</w:t>
            </w:r>
          </w:p>
          <w:p w:rsidR="00437F11" w:rsidRDefault="00437F11">
            <w:r>
              <w:rPr>
                <w:sz w:val="22"/>
                <w:szCs w:val="22"/>
              </w:rPr>
              <w:t>21%</w:t>
            </w:r>
          </w:p>
        </w:tc>
      </w:tr>
      <w:tr w:rsidR="00B44BD2" w:rsidTr="00B44BD2">
        <w:tc>
          <w:tcPr>
            <w:tcW w:w="484" w:type="dxa"/>
            <w:vMerge w:val="restart"/>
            <w:tcBorders>
              <w:top w:val="single" w:sz="4" w:space="0" w:color="auto"/>
              <w:left w:val="single" w:sz="4" w:space="0" w:color="auto"/>
              <w:bottom w:val="single" w:sz="4" w:space="0" w:color="auto"/>
              <w:right w:val="single" w:sz="4" w:space="0" w:color="auto"/>
            </w:tcBorders>
            <w:hideMark/>
          </w:tcPr>
          <w:p w:rsidR="00B44BD2" w:rsidRDefault="00437F11">
            <w:r>
              <w:rPr>
                <w:sz w:val="22"/>
                <w:szCs w:val="22"/>
              </w:rPr>
              <w:t>4</w:t>
            </w:r>
          </w:p>
        </w:tc>
        <w:tc>
          <w:tcPr>
            <w:tcW w:w="5385"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Не аттестованы</w:t>
            </w:r>
          </w:p>
        </w:tc>
        <w:tc>
          <w:tcPr>
            <w:tcW w:w="1819" w:type="dxa"/>
            <w:tcBorders>
              <w:top w:val="single" w:sz="4" w:space="0" w:color="auto"/>
              <w:left w:val="single" w:sz="4" w:space="0" w:color="auto"/>
              <w:bottom w:val="single" w:sz="4" w:space="0" w:color="auto"/>
              <w:right w:val="single" w:sz="4" w:space="0" w:color="auto"/>
            </w:tcBorders>
            <w:hideMark/>
          </w:tcPr>
          <w:p w:rsidR="00B44BD2" w:rsidRDefault="00437F11">
            <w:r>
              <w:rPr>
                <w:sz w:val="22"/>
                <w:szCs w:val="22"/>
              </w:rPr>
              <w:t>4</w:t>
            </w:r>
            <w:r w:rsidR="00B44BD2">
              <w:rPr>
                <w:sz w:val="22"/>
                <w:szCs w:val="22"/>
              </w:rPr>
              <w:t xml:space="preserve"> человек</w:t>
            </w:r>
          </w:p>
        </w:tc>
        <w:tc>
          <w:tcPr>
            <w:tcW w:w="1832" w:type="dxa"/>
            <w:tcBorders>
              <w:top w:val="single" w:sz="4" w:space="0" w:color="auto"/>
              <w:left w:val="single" w:sz="4" w:space="0" w:color="auto"/>
              <w:bottom w:val="single" w:sz="4" w:space="0" w:color="auto"/>
              <w:right w:val="single" w:sz="4" w:space="0" w:color="auto"/>
            </w:tcBorders>
            <w:hideMark/>
          </w:tcPr>
          <w:p w:rsidR="00B44BD2" w:rsidRDefault="00437F11">
            <w:r>
              <w:rPr>
                <w:sz w:val="22"/>
                <w:szCs w:val="22"/>
              </w:rPr>
              <w:t>28</w:t>
            </w:r>
            <w:r w:rsidR="00B44BD2">
              <w:rPr>
                <w:sz w:val="22"/>
                <w:szCs w:val="22"/>
              </w:rPr>
              <w:t xml:space="preserve"> %</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tc>
        <w:tc>
          <w:tcPr>
            <w:tcW w:w="5385"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0"/>
              </w:numPr>
            </w:pPr>
            <w:r>
              <w:rPr>
                <w:sz w:val="22"/>
                <w:szCs w:val="22"/>
              </w:rPr>
              <w:t>молодой специалист (третий  год работы)</w:t>
            </w:r>
          </w:p>
        </w:tc>
        <w:tc>
          <w:tcPr>
            <w:tcW w:w="1819"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 человека</w:t>
            </w:r>
          </w:p>
        </w:tc>
        <w:tc>
          <w:tcPr>
            <w:tcW w:w="18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 14,5  %</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tc>
        <w:tc>
          <w:tcPr>
            <w:tcW w:w="5385"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0"/>
              </w:numPr>
            </w:pPr>
            <w:r>
              <w:rPr>
                <w:sz w:val="22"/>
                <w:szCs w:val="22"/>
              </w:rPr>
              <w:t>вновь принятые  (до 3 месяцев работы в ДОУ)</w:t>
            </w:r>
          </w:p>
        </w:tc>
        <w:tc>
          <w:tcPr>
            <w:tcW w:w="1819" w:type="dxa"/>
            <w:tcBorders>
              <w:top w:val="single" w:sz="4" w:space="0" w:color="auto"/>
              <w:left w:val="single" w:sz="4" w:space="0" w:color="auto"/>
              <w:bottom w:val="single" w:sz="4" w:space="0" w:color="auto"/>
              <w:right w:val="single" w:sz="4" w:space="0" w:color="auto"/>
            </w:tcBorders>
            <w:hideMark/>
          </w:tcPr>
          <w:p w:rsidR="00B44BD2" w:rsidRDefault="00437F11">
            <w:r>
              <w:rPr>
                <w:sz w:val="22"/>
                <w:szCs w:val="22"/>
              </w:rPr>
              <w:t>2</w:t>
            </w:r>
            <w:r w:rsidR="00B44BD2">
              <w:rPr>
                <w:sz w:val="22"/>
                <w:szCs w:val="22"/>
              </w:rPr>
              <w:t xml:space="preserve"> человека</w:t>
            </w:r>
          </w:p>
        </w:tc>
        <w:tc>
          <w:tcPr>
            <w:tcW w:w="1832" w:type="dxa"/>
            <w:tcBorders>
              <w:top w:val="single" w:sz="4" w:space="0" w:color="auto"/>
              <w:left w:val="single" w:sz="4" w:space="0" w:color="auto"/>
              <w:bottom w:val="single" w:sz="4" w:space="0" w:color="auto"/>
              <w:right w:val="single" w:sz="4" w:space="0" w:color="auto"/>
            </w:tcBorders>
            <w:hideMark/>
          </w:tcPr>
          <w:p w:rsidR="00B44BD2" w:rsidRDefault="00437F11">
            <w:r>
              <w:rPr>
                <w:sz w:val="22"/>
                <w:szCs w:val="22"/>
              </w:rPr>
              <w:t>14.5</w:t>
            </w:r>
            <w:r w:rsidR="00B44BD2">
              <w:rPr>
                <w:sz w:val="22"/>
                <w:szCs w:val="22"/>
              </w:rPr>
              <w:t xml:space="preserve"> %</w:t>
            </w:r>
          </w:p>
        </w:tc>
      </w:tr>
      <w:tr w:rsidR="00B44BD2" w:rsidTr="00B44BD2">
        <w:tc>
          <w:tcPr>
            <w:tcW w:w="484" w:type="dxa"/>
            <w:tcBorders>
              <w:top w:val="single" w:sz="4" w:space="0" w:color="auto"/>
              <w:left w:val="single" w:sz="4" w:space="0" w:color="auto"/>
              <w:bottom w:val="single" w:sz="4" w:space="0" w:color="auto"/>
              <w:right w:val="single" w:sz="4" w:space="0" w:color="auto"/>
            </w:tcBorders>
            <w:hideMark/>
          </w:tcPr>
          <w:p w:rsidR="00B44BD2" w:rsidRDefault="00437F11">
            <w:r>
              <w:rPr>
                <w:sz w:val="22"/>
                <w:szCs w:val="22"/>
              </w:rPr>
              <w:t>5</w:t>
            </w:r>
          </w:p>
        </w:tc>
        <w:tc>
          <w:tcPr>
            <w:tcW w:w="5385"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заочно учится в высшем учебном заведении на дошкольном факультете (имеют средн</w:t>
            </w:r>
            <w:proofErr w:type="gramStart"/>
            <w:r>
              <w:rPr>
                <w:sz w:val="22"/>
                <w:szCs w:val="22"/>
              </w:rPr>
              <w:t>е-</w:t>
            </w:r>
            <w:proofErr w:type="gramEnd"/>
            <w:r>
              <w:rPr>
                <w:sz w:val="22"/>
                <w:szCs w:val="22"/>
              </w:rPr>
              <w:t xml:space="preserve"> специальное дошкольное образование)</w:t>
            </w:r>
          </w:p>
        </w:tc>
        <w:tc>
          <w:tcPr>
            <w:tcW w:w="1819"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  человека</w:t>
            </w:r>
          </w:p>
        </w:tc>
        <w:tc>
          <w:tcPr>
            <w:tcW w:w="18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14,5 %</w:t>
            </w:r>
          </w:p>
        </w:tc>
      </w:tr>
    </w:tbl>
    <w:p w:rsidR="00B44BD2" w:rsidRDefault="00B44BD2" w:rsidP="00B44BD2">
      <w:pPr>
        <w:rPr>
          <w:b/>
        </w:rPr>
      </w:pPr>
    </w:p>
    <w:p w:rsidR="00B44BD2" w:rsidRDefault="00B44BD2" w:rsidP="00B44BD2">
      <w:pPr>
        <w:rPr>
          <w:b/>
        </w:rPr>
      </w:pPr>
      <w:r>
        <w:rPr>
          <w:b/>
          <w:noProof/>
        </w:rPr>
        <w:drawing>
          <wp:inline distT="0" distB="0" distL="0" distR="0">
            <wp:extent cx="5486400" cy="1846580"/>
            <wp:effectExtent l="0" t="0" r="0" b="1270"/>
            <wp:docPr id="216" name="Организационная диаграмма 2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44BD2" w:rsidRDefault="00B44BD2" w:rsidP="00B44BD2">
      <w:pPr>
        <w:rPr>
          <w:b/>
        </w:rPr>
      </w:pPr>
    </w:p>
    <w:p w:rsidR="00563416" w:rsidRDefault="00563416" w:rsidP="00B44BD2">
      <w:pPr>
        <w:rPr>
          <w:b/>
        </w:rPr>
      </w:pPr>
    </w:p>
    <w:p w:rsidR="00563416" w:rsidRDefault="00563416" w:rsidP="00B44BD2">
      <w:pPr>
        <w:rPr>
          <w:b/>
        </w:rPr>
      </w:pPr>
    </w:p>
    <w:p w:rsidR="00563416" w:rsidRDefault="00563416" w:rsidP="00B44BD2">
      <w:pPr>
        <w:rPr>
          <w:b/>
        </w:rPr>
      </w:pPr>
    </w:p>
    <w:p w:rsidR="00563416" w:rsidRDefault="00563416" w:rsidP="00B44BD2">
      <w:pPr>
        <w:rPr>
          <w:b/>
        </w:rPr>
      </w:pPr>
    </w:p>
    <w:p w:rsidR="00B44BD2" w:rsidRDefault="00B44BD2" w:rsidP="00B44BD2">
      <w:pPr>
        <w:rPr>
          <w:b/>
        </w:rPr>
      </w:pPr>
      <w:r>
        <w:rPr>
          <w:b/>
        </w:rPr>
        <w:lastRenderedPageBreak/>
        <w:t xml:space="preserve"> </w:t>
      </w:r>
      <w:r>
        <w:t xml:space="preserve"> </w:t>
      </w:r>
      <w:r>
        <w:rPr>
          <w:b/>
        </w:rPr>
        <w:t xml:space="preserve">4.4.1.4.   По стажу работы </w:t>
      </w:r>
    </w:p>
    <w:p w:rsidR="00B44BD2" w:rsidRDefault="00B44BD2" w:rsidP="00B44BD2">
      <w:pPr>
        <w:rPr>
          <w:sz w:val="22"/>
          <w:szCs w:val="22"/>
        </w:rPr>
      </w:pPr>
      <w:r>
        <w:t xml:space="preserve"> </w:t>
      </w:r>
      <w:r>
        <w:rPr>
          <w:sz w:val="22"/>
          <w:szCs w:val="22"/>
        </w:rPr>
        <w:t xml:space="preserve">Педагогический коллектив состоит как из молодых педагогов, так и из педагогов - </w:t>
      </w:r>
      <w:proofErr w:type="spellStart"/>
      <w:r>
        <w:rPr>
          <w:sz w:val="22"/>
          <w:szCs w:val="22"/>
        </w:rPr>
        <w:t>стажистов</w:t>
      </w:r>
      <w:proofErr w:type="spellEnd"/>
    </w:p>
    <w:p w:rsidR="00B44BD2" w:rsidRDefault="00B44BD2" w:rsidP="00B44BD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5385"/>
        <w:gridCol w:w="1819"/>
        <w:gridCol w:w="1832"/>
      </w:tblGrid>
      <w:tr w:rsidR="00B44BD2" w:rsidTr="00B44BD2">
        <w:tc>
          <w:tcPr>
            <w:tcW w:w="48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w:t>
            </w:r>
          </w:p>
        </w:tc>
        <w:tc>
          <w:tcPr>
            <w:tcW w:w="5385" w:type="dxa"/>
            <w:tcBorders>
              <w:top w:val="single" w:sz="4" w:space="0" w:color="auto"/>
              <w:left w:val="single" w:sz="4" w:space="0" w:color="auto"/>
              <w:bottom w:val="single" w:sz="4" w:space="0" w:color="auto"/>
              <w:right w:val="single" w:sz="4" w:space="0" w:color="auto"/>
            </w:tcBorders>
            <w:hideMark/>
          </w:tcPr>
          <w:p w:rsidR="00B44BD2" w:rsidRDefault="00B44BD2">
            <w:pPr>
              <w:ind w:left="27"/>
            </w:pPr>
            <w:r>
              <w:rPr>
                <w:sz w:val="22"/>
                <w:szCs w:val="22"/>
              </w:rPr>
              <w:t>стаж</w:t>
            </w:r>
          </w:p>
        </w:tc>
        <w:tc>
          <w:tcPr>
            <w:tcW w:w="1819" w:type="dxa"/>
            <w:tcBorders>
              <w:top w:val="single" w:sz="4" w:space="0" w:color="auto"/>
              <w:left w:val="single" w:sz="4" w:space="0" w:color="auto"/>
              <w:bottom w:val="single" w:sz="4" w:space="0" w:color="auto"/>
              <w:right w:val="single" w:sz="4" w:space="0" w:color="auto"/>
            </w:tcBorders>
            <w:hideMark/>
          </w:tcPr>
          <w:p w:rsidR="00B44BD2" w:rsidRDefault="00B44BD2">
            <w:pPr>
              <w:ind w:left="27"/>
            </w:pPr>
            <w:r>
              <w:rPr>
                <w:sz w:val="22"/>
                <w:szCs w:val="22"/>
              </w:rPr>
              <w:t>количество</w:t>
            </w:r>
          </w:p>
        </w:tc>
        <w:tc>
          <w:tcPr>
            <w:tcW w:w="18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отношение</w:t>
            </w:r>
          </w:p>
        </w:tc>
      </w:tr>
      <w:tr w:rsidR="00B44BD2" w:rsidTr="00B44BD2">
        <w:tc>
          <w:tcPr>
            <w:tcW w:w="48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1</w:t>
            </w:r>
          </w:p>
        </w:tc>
        <w:tc>
          <w:tcPr>
            <w:tcW w:w="5385"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до 5 лет </w:t>
            </w:r>
          </w:p>
        </w:tc>
        <w:tc>
          <w:tcPr>
            <w:tcW w:w="1819"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4 человека</w:t>
            </w:r>
          </w:p>
        </w:tc>
        <w:tc>
          <w:tcPr>
            <w:tcW w:w="18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28 %</w:t>
            </w:r>
          </w:p>
        </w:tc>
      </w:tr>
      <w:tr w:rsidR="00B44BD2" w:rsidTr="00B44BD2">
        <w:tc>
          <w:tcPr>
            <w:tcW w:w="48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w:t>
            </w:r>
          </w:p>
        </w:tc>
        <w:tc>
          <w:tcPr>
            <w:tcW w:w="5385"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от 5 до 10 лет</w:t>
            </w:r>
          </w:p>
        </w:tc>
        <w:tc>
          <w:tcPr>
            <w:tcW w:w="1819"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1 человек</w:t>
            </w:r>
          </w:p>
        </w:tc>
        <w:tc>
          <w:tcPr>
            <w:tcW w:w="18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8  %</w:t>
            </w:r>
          </w:p>
        </w:tc>
      </w:tr>
      <w:tr w:rsidR="00B44BD2" w:rsidTr="00B44BD2">
        <w:tc>
          <w:tcPr>
            <w:tcW w:w="48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3</w:t>
            </w:r>
          </w:p>
        </w:tc>
        <w:tc>
          <w:tcPr>
            <w:tcW w:w="5385"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от 10 до 20 лет</w:t>
            </w:r>
          </w:p>
        </w:tc>
        <w:tc>
          <w:tcPr>
            <w:tcW w:w="1819"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1 человек</w:t>
            </w:r>
          </w:p>
        </w:tc>
        <w:tc>
          <w:tcPr>
            <w:tcW w:w="18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8  %</w:t>
            </w:r>
          </w:p>
        </w:tc>
      </w:tr>
      <w:tr w:rsidR="00B44BD2" w:rsidTr="00B44BD2">
        <w:tc>
          <w:tcPr>
            <w:tcW w:w="48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4</w:t>
            </w:r>
          </w:p>
        </w:tc>
        <w:tc>
          <w:tcPr>
            <w:tcW w:w="5385"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от 20 до 25 лет </w:t>
            </w:r>
          </w:p>
        </w:tc>
        <w:tc>
          <w:tcPr>
            <w:tcW w:w="1819"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 человека</w:t>
            </w:r>
          </w:p>
        </w:tc>
        <w:tc>
          <w:tcPr>
            <w:tcW w:w="18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14  %</w:t>
            </w:r>
          </w:p>
        </w:tc>
      </w:tr>
      <w:tr w:rsidR="00B44BD2" w:rsidTr="00B44BD2">
        <w:tc>
          <w:tcPr>
            <w:tcW w:w="48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5</w:t>
            </w:r>
          </w:p>
        </w:tc>
        <w:tc>
          <w:tcPr>
            <w:tcW w:w="5385"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от 25 лет и выше</w:t>
            </w:r>
          </w:p>
        </w:tc>
        <w:tc>
          <w:tcPr>
            <w:tcW w:w="1819"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6 человек</w:t>
            </w:r>
          </w:p>
        </w:tc>
        <w:tc>
          <w:tcPr>
            <w:tcW w:w="18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42  %</w:t>
            </w:r>
          </w:p>
        </w:tc>
      </w:tr>
    </w:tbl>
    <w:p w:rsidR="00B44BD2" w:rsidRDefault="00B44BD2" w:rsidP="00B44BD2">
      <w:pPr>
        <w:rPr>
          <w:sz w:val="22"/>
          <w:szCs w:val="22"/>
        </w:rPr>
      </w:pPr>
      <w:r>
        <w:rPr>
          <w:sz w:val="22"/>
          <w:szCs w:val="22"/>
        </w:rPr>
        <w:t xml:space="preserve">         Динамика  социально – психологического климата в коллективе за последние годы не однородна. В связи  с частой сменой педагогического коллектива, с приходом новых сотрудников продолжается фиксироваться процесс становления и самоутверждения. Объединяющим фактором является не только уровень профессионализма, но и личностные качества сотрудников, умение общаться, снимать психологическую нагрузку.</w:t>
      </w:r>
    </w:p>
    <w:p w:rsidR="00B44BD2" w:rsidRDefault="00B44BD2" w:rsidP="00B44BD2">
      <w:pPr>
        <w:rPr>
          <w:b/>
          <w:sz w:val="22"/>
          <w:szCs w:val="22"/>
        </w:rPr>
      </w:pPr>
      <w:r>
        <w:rPr>
          <w:b/>
          <w:sz w:val="22"/>
          <w:szCs w:val="22"/>
        </w:rPr>
        <w:t xml:space="preserve">       </w:t>
      </w:r>
    </w:p>
    <w:p w:rsidR="00B44BD2" w:rsidRDefault="00B44BD2" w:rsidP="00B44BD2">
      <w:pPr>
        <w:rPr>
          <w:b/>
          <w:sz w:val="22"/>
          <w:szCs w:val="22"/>
        </w:rPr>
      </w:pPr>
      <w:r>
        <w:rPr>
          <w:b/>
          <w:sz w:val="22"/>
          <w:szCs w:val="22"/>
        </w:rPr>
        <w:t>4.4.1.5.  Повышение  педагогич</w:t>
      </w:r>
      <w:r w:rsidR="00CC1672">
        <w:rPr>
          <w:b/>
          <w:sz w:val="22"/>
          <w:szCs w:val="22"/>
        </w:rPr>
        <w:t xml:space="preserve">еской квалификации на 01.05 2018 </w:t>
      </w:r>
      <w:r>
        <w:rPr>
          <w:b/>
          <w:sz w:val="22"/>
          <w:szCs w:val="22"/>
        </w:rPr>
        <w:t>г</w:t>
      </w:r>
    </w:p>
    <w:p w:rsidR="00B44BD2" w:rsidRDefault="00B44BD2" w:rsidP="00B44BD2">
      <w:pPr>
        <w:rPr>
          <w:b/>
          <w:sz w:val="22"/>
          <w:szCs w:val="22"/>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6"/>
        <w:gridCol w:w="1981"/>
        <w:gridCol w:w="1591"/>
        <w:gridCol w:w="2171"/>
        <w:gridCol w:w="1801"/>
      </w:tblGrid>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Ф.И.О. педагога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 xml:space="preserve">Должность </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дата прохождения курсов</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где пройдены курсы повышения квалификации</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количество часов</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Токарева Людмила Николаевна  </w:t>
            </w:r>
          </w:p>
        </w:tc>
        <w:tc>
          <w:tcPr>
            <w:tcW w:w="1980" w:type="dxa"/>
            <w:tcBorders>
              <w:top w:val="single" w:sz="4" w:space="0" w:color="auto"/>
              <w:left w:val="single" w:sz="4" w:space="0" w:color="auto"/>
              <w:bottom w:val="single" w:sz="4" w:space="0" w:color="auto"/>
              <w:right w:val="single" w:sz="4" w:space="0" w:color="auto"/>
            </w:tcBorders>
          </w:tcPr>
          <w:p w:rsidR="00B44BD2" w:rsidRDefault="00B44BD2">
            <w:pPr>
              <w:jc w:val="both"/>
            </w:pPr>
            <w:r>
              <w:rPr>
                <w:sz w:val="22"/>
                <w:szCs w:val="22"/>
              </w:rPr>
              <w:t>Зав ДОУ</w:t>
            </w:r>
          </w:p>
          <w:p w:rsidR="00B44BD2" w:rsidRDefault="00B44BD2">
            <w:pPr>
              <w:jc w:val="both"/>
            </w:pP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 xml:space="preserve"> 2011г</w:t>
            </w:r>
          </w:p>
          <w:p w:rsidR="00B44BD2" w:rsidRDefault="00B44BD2">
            <w:pPr>
              <w:jc w:val="both"/>
            </w:pPr>
            <w:r>
              <w:rPr>
                <w:sz w:val="22"/>
                <w:szCs w:val="22"/>
              </w:rPr>
              <w:t>2013</w:t>
            </w:r>
          </w:p>
          <w:p w:rsidR="00B44BD2" w:rsidRDefault="00B44BD2">
            <w:pPr>
              <w:jc w:val="both"/>
            </w:pPr>
            <w:r>
              <w:rPr>
                <w:sz w:val="22"/>
                <w:szCs w:val="22"/>
              </w:rPr>
              <w:t>2014</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p w:rsidR="00B44BD2" w:rsidRDefault="00B44BD2">
            <w:pPr>
              <w:jc w:val="both"/>
            </w:pPr>
            <w:r>
              <w:rPr>
                <w:sz w:val="22"/>
                <w:szCs w:val="22"/>
              </w:rPr>
              <w:t>ЦИМПО</w:t>
            </w:r>
          </w:p>
          <w:p w:rsidR="00B44BD2" w:rsidRDefault="00B44BD2">
            <w:pPr>
              <w:jc w:val="both"/>
            </w:pPr>
            <w:r>
              <w:rPr>
                <w:sz w:val="22"/>
                <w:szCs w:val="22"/>
              </w:rPr>
              <w:t>ЦИМПО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p w:rsidR="00B44BD2" w:rsidRDefault="00B44BD2">
            <w:pPr>
              <w:jc w:val="both"/>
            </w:pPr>
            <w:r>
              <w:rPr>
                <w:sz w:val="22"/>
                <w:szCs w:val="22"/>
              </w:rPr>
              <w:t>108часов</w:t>
            </w:r>
          </w:p>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Бачина</w:t>
            </w:r>
            <w:proofErr w:type="spellEnd"/>
            <w:r>
              <w:rPr>
                <w:sz w:val="22"/>
                <w:szCs w:val="22"/>
              </w:rPr>
              <w:t xml:space="preserve"> Ольга Александровна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Старший</w:t>
            </w:r>
          </w:p>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 xml:space="preserve"> 201</w:t>
            </w:r>
            <w:r w:rsidR="00116806">
              <w:rPr>
                <w:sz w:val="22"/>
                <w:szCs w:val="22"/>
              </w:rPr>
              <w:t>4</w:t>
            </w:r>
            <w:r>
              <w:rPr>
                <w:sz w:val="22"/>
                <w:szCs w:val="22"/>
              </w:rPr>
              <w:t>г</w:t>
            </w:r>
          </w:p>
          <w:p w:rsidR="00B44BD2" w:rsidRDefault="00B44BD2">
            <w:pPr>
              <w:jc w:val="both"/>
            </w:pPr>
            <w:r>
              <w:rPr>
                <w:sz w:val="22"/>
                <w:szCs w:val="22"/>
              </w:rPr>
              <w:t>201</w:t>
            </w:r>
            <w:r w:rsidR="00116806">
              <w:rPr>
                <w:sz w:val="22"/>
                <w:szCs w:val="22"/>
              </w:rPr>
              <w:t>5</w:t>
            </w:r>
          </w:p>
          <w:p w:rsidR="00B44BD2" w:rsidRDefault="00B44BD2">
            <w:pPr>
              <w:jc w:val="both"/>
            </w:pPr>
            <w:r>
              <w:rPr>
                <w:sz w:val="22"/>
                <w:szCs w:val="22"/>
              </w:rPr>
              <w:t>201</w:t>
            </w:r>
            <w:r w:rsidR="00116806">
              <w:rPr>
                <w:sz w:val="22"/>
                <w:szCs w:val="22"/>
              </w:rPr>
              <w:t>6</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p w:rsidR="00B44BD2" w:rsidRDefault="00B44BD2">
            <w:pPr>
              <w:jc w:val="both"/>
            </w:pPr>
            <w:r>
              <w:rPr>
                <w:sz w:val="22"/>
                <w:szCs w:val="22"/>
              </w:rPr>
              <w:t>ЦИМПО</w:t>
            </w:r>
          </w:p>
          <w:p w:rsidR="00B44BD2" w:rsidRDefault="00B44BD2">
            <w:pPr>
              <w:jc w:val="both"/>
            </w:pPr>
            <w:r>
              <w:rPr>
                <w:sz w:val="22"/>
                <w:szCs w:val="22"/>
              </w:rPr>
              <w:t xml:space="preserve">ЦИМПО </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p w:rsidR="00B44BD2" w:rsidRDefault="00B44BD2">
            <w:pPr>
              <w:jc w:val="both"/>
            </w:pPr>
            <w:r>
              <w:rPr>
                <w:sz w:val="22"/>
                <w:szCs w:val="22"/>
              </w:rPr>
              <w:t>108 часов</w:t>
            </w:r>
          </w:p>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Булгатова</w:t>
            </w:r>
            <w:proofErr w:type="spellEnd"/>
            <w:r>
              <w:rPr>
                <w:sz w:val="22"/>
                <w:szCs w:val="22"/>
              </w:rPr>
              <w:t xml:space="preserve"> Татьяна Евгеньевна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Музыкальный руководитель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2013</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Другова Нина Степановна.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2012</w:t>
            </w:r>
          </w:p>
          <w:p w:rsidR="00B44BD2" w:rsidRDefault="00B44BD2">
            <w:r>
              <w:rPr>
                <w:sz w:val="22"/>
                <w:szCs w:val="22"/>
              </w:rPr>
              <w:t>2014</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p w:rsidR="00B44BD2" w:rsidRDefault="00B44BD2">
            <w:pPr>
              <w:jc w:val="both"/>
            </w:pPr>
            <w:r>
              <w:rPr>
                <w:sz w:val="22"/>
                <w:szCs w:val="22"/>
              </w:rPr>
              <w:t>ИПКРО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Мазько</w:t>
            </w:r>
            <w:proofErr w:type="spellEnd"/>
            <w:r>
              <w:rPr>
                <w:sz w:val="22"/>
                <w:szCs w:val="22"/>
              </w:rPr>
              <w:t xml:space="preserve">  Зоя Юрьевна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2014</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Магамедкиримова</w:t>
            </w:r>
            <w:proofErr w:type="spellEnd"/>
            <w:r>
              <w:rPr>
                <w:sz w:val="22"/>
                <w:szCs w:val="22"/>
              </w:rPr>
              <w:t xml:space="preserve">  </w:t>
            </w:r>
            <w:proofErr w:type="spellStart"/>
            <w:r>
              <w:rPr>
                <w:sz w:val="22"/>
                <w:szCs w:val="22"/>
              </w:rPr>
              <w:t>Кизейбат</w:t>
            </w:r>
            <w:proofErr w:type="spellEnd"/>
            <w:r>
              <w:rPr>
                <w:sz w:val="22"/>
                <w:szCs w:val="22"/>
              </w:rPr>
              <w:t xml:space="preserve"> </w:t>
            </w:r>
            <w:proofErr w:type="spellStart"/>
            <w:r>
              <w:rPr>
                <w:sz w:val="22"/>
                <w:szCs w:val="22"/>
              </w:rPr>
              <w:t>Камиловна</w:t>
            </w:r>
            <w:proofErr w:type="spellEnd"/>
            <w:r>
              <w:rPr>
                <w:sz w:val="22"/>
                <w:szCs w:val="22"/>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2012</w:t>
            </w:r>
          </w:p>
          <w:p w:rsidR="00B44BD2" w:rsidRDefault="00B44BD2">
            <w:r>
              <w:rPr>
                <w:sz w:val="22"/>
                <w:szCs w:val="22"/>
              </w:rPr>
              <w:t>2014</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p w:rsidR="00B44BD2" w:rsidRDefault="00B44BD2">
            <w:pPr>
              <w:jc w:val="both"/>
            </w:pPr>
            <w:r>
              <w:rPr>
                <w:sz w:val="22"/>
                <w:szCs w:val="22"/>
              </w:rPr>
              <w:t>ЦИМПО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Федосова Анастасия Андреевна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2014</w:t>
            </w:r>
          </w:p>
          <w:p w:rsidR="00116806" w:rsidRDefault="00B44BD2" w:rsidP="00116806">
            <w:r>
              <w:rPr>
                <w:sz w:val="22"/>
                <w:szCs w:val="22"/>
              </w:rPr>
              <w:t>2015</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p w:rsidR="00B44BD2" w:rsidRDefault="00B44BD2">
            <w:pPr>
              <w:jc w:val="both"/>
            </w:pPr>
            <w:r>
              <w:rPr>
                <w:sz w:val="22"/>
                <w:szCs w:val="22"/>
              </w:rPr>
              <w:t>ИПКРО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p w:rsidR="00B44BD2" w:rsidRDefault="00B44BD2">
            <w:pPr>
              <w:jc w:val="both"/>
            </w:pPr>
            <w:r>
              <w:rPr>
                <w:sz w:val="22"/>
                <w:szCs w:val="22"/>
              </w:rPr>
              <w:t xml:space="preserve">72 часа </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Поломошнова</w:t>
            </w:r>
            <w:proofErr w:type="spellEnd"/>
            <w:r>
              <w:rPr>
                <w:sz w:val="22"/>
                <w:szCs w:val="22"/>
              </w:rPr>
              <w:t xml:space="preserve"> Людмила Александровна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2015</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544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Сафронова Нина Николаевна.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 xml:space="preserve">Воспитатель </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2012</w:t>
            </w:r>
          </w:p>
          <w:p w:rsidR="00B44BD2" w:rsidRDefault="00B44BD2">
            <w:r>
              <w:rPr>
                <w:sz w:val="22"/>
                <w:szCs w:val="22"/>
              </w:rPr>
              <w:t>2014</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p w:rsidR="00B44BD2" w:rsidRDefault="00B44BD2">
            <w:pPr>
              <w:jc w:val="both"/>
            </w:pPr>
            <w:r>
              <w:rPr>
                <w:sz w:val="22"/>
                <w:szCs w:val="22"/>
              </w:rPr>
              <w:t>ЦИМПО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tcPr>
          <w:p w:rsidR="00B44BD2" w:rsidRDefault="00B44BD2">
            <w:proofErr w:type="gramStart"/>
            <w:r>
              <w:rPr>
                <w:sz w:val="22"/>
                <w:szCs w:val="22"/>
              </w:rPr>
              <w:t>Серых</w:t>
            </w:r>
            <w:proofErr w:type="gramEnd"/>
            <w:r>
              <w:rPr>
                <w:sz w:val="22"/>
                <w:szCs w:val="22"/>
              </w:rPr>
              <w:t xml:space="preserve"> Ольга Николаевна</w:t>
            </w:r>
          </w:p>
          <w:p w:rsidR="00B44BD2" w:rsidRDefault="00B44BD2"/>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2012</w:t>
            </w:r>
          </w:p>
          <w:p w:rsidR="00B44BD2" w:rsidRDefault="00B44BD2">
            <w:r>
              <w:rPr>
                <w:sz w:val="22"/>
                <w:szCs w:val="22"/>
              </w:rPr>
              <w:t>2013</w:t>
            </w:r>
          </w:p>
          <w:p w:rsidR="00B44BD2" w:rsidRDefault="00B44BD2">
            <w:r>
              <w:rPr>
                <w:sz w:val="22"/>
                <w:szCs w:val="22"/>
              </w:rPr>
              <w:t>2014</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p w:rsidR="00B44BD2" w:rsidRDefault="00B44BD2">
            <w:pPr>
              <w:jc w:val="both"/>
            </w:pPr>
            <w:r>
              <w:rPr>
                <w:sz w:val="22"/>
                <w:szCs w:val="22"/>
              </w:rPr>
              <w:t>ИМУ</w:t>
            </w:r>
          </w:p>
          <w:p w:rsidR="00B44BD2" w:rsidRDefault="00B44BD2">
            <w:pPr>
              <w:jc w:val="both"/>
            </w:pPr>
            <w:r>
              <w:rPr>
                <w:sz w:val="22"/>
                <w:szCs w:val="22"/>
              </w:rPr>
              <w:t>ЦИМРО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p w:rsidR="00B44BD2" w:rsidRDefault="00B44BD2">
            <w:pPr>
              <w:jc w:val="both"/>
            </w:pPr>
            <w:r>
              <w:rPr>
                <w:sz w:val="22"/>
                <w:szCs w:val="22"/>
              </w:rPr>
              <w:t>104 часа</w:t>
            </w:r>
          </w:p>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Серисова</w:t>
            </w:r>
            <w:proofErr w:type="spellEnd"/>
            <w:r>
              <w:rPr>
                <w:sz w:val="22"/>
                <w:szCs w:val="22"/>
              </w:rPr>
              <w:t xml:space="preserve"> Татьяна Васильевна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tcPr>
          <w:p w:rsidR="00B44BD2" w:rsidRDefault="00116806">
            <w:r>
              <w:t>2017</w:t>
            </w:r>
          </w:p>
        </w:tc>
        <w:tc>
          <w:tcPr>
            <w:tcW w:w="2169" w:type="dxa"/>
            <w:tcBorders>
              <w:top w:val="single" w:sz="4" w:space="0" w:color="auto"/>
              <w:left w:val="single" w:sz="4" w:space="0" w:color="auto"/>
              <w:bottom w:val="single" w:sz="4" w:space="0" w:color="auto"/>
              <w:right w:val="single" w:sz="4" w:space="0" w:color="auto"/>
            </w:tcBorders>
          </w:tcPr>
          <w:p w:rsidR="00B44BD2" w:rsidRDefault="00116806">
            <w:pPr>
              <w:jc w:val="both"/>
            </w:pPr>
            <w:r>
              <w:t>ИПКРО</w:t>
            </w:r>
          </w:p>
        </w:tc>
        <w:tc>
          <w:tcPr>
            <w:tcW w:w="1800" w:type="dxa"/>
            <w:tcBorders>
              <w:top w:val="single" w:sz="4" w:space="0" w:color="auto"/>
              <w:left w:val="single" w:sz="4" w:space="0" w:color="auto"/>
              <w:bottom w:val="single" w:sz="4" w:space="0" w:color="auto"/>
              <w:right w:val="single" w:sz="4" w:space="0" w:color="auto"/>
            </w:tcBorders>
          </w:tcPr>
          <w:p w:rsidR="00B44BD2" w:rsidRDefault="00116806">
            <w:pPr>
              <w:jc w:val="both"/>
            </w:pPr>
            <w: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Щапова Людмила Анатольевна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 xml:space="preserve">Воспитатель </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2012</w:t>
            </w:r>
          </w:p>
          <w:p w:rsidR="00B44BD2" w:rsidRDefault="00B44BD2">
            <w:r>
              <w:rPr>
                <w:sz w:val="22"/>
                <w:szCs w:val="22"/>
              </w:rPr>
              <w:t>2013</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p w:rsidR="00B44BD2" w:rsidRDefault="00B44BD2">
            <w:pPr>
              <w:jc w:val="both"/>
            </w:pPr>
            <w:r>
              <w:rPr>
                <w:sz w:val="22"/>
                <w:szCs w:val="22"/>
              </w:rPr>
              <w:t>ИПКРО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Росляков Александр Андреевич</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Инструктор по физической культуре</w:t>
            </w:r>
          </w:p>
        </w:tc>
        <w:tc>
          <w:tcPr>
            <w:tcW w:w="1590" w:type="dxa"/>
            <w:tcBorders>
              <w:top w:val="single" w:sz="4" w:space="0" w:color="auto"/>
              <w:left w:val="single" w:sz="4" w:space="0" w:color="auto"/>
              <w:bottom w:val="single" w:sz="4" w:space="0" w:color="auto"/>
              <w:right w:val="single" w:sz="4" w:space="0" w:color="auto"/>
            </w:tcBorders>
          </w:tcPr>
          <w:p w:rsidR="00B44BD2" w:rsidRDefault="00B44BD2"/>
        </w:tc>
        <w:tc>
          <w:tcPr>
            <w:tcW w:w="2169" w:type="dxa"/>
            <w:tcBorders>
              <w:top w:val="single" w:sz="4" w:space="0" w:color="auto"/>
              <w:left w:val="single" w:sz="4" w:space="0" w:color="auto"/>
              <w:bottom w:val="single" w:sz="4" w:space="0" w:color="auto"/>
              <w:right w:val="single" w:sz="4" w:space="0" w:color="auto"/>
            </w:tcBorders>
          </w:tcPr>
          <w:p w:rsidR="00B44BD2" w:rsidRDefault="00B44BD2">
            <w:pPr>
              <w:jc w:val="both"/>
            </w:pPr>
          </w:p>
        </w:tc>
        <w:tc>
          <w:tcPr>
            <w:tcW w:w="1800" w:type="dxa"/>
            <w:tcBorders>
              <w:top w:val="single" w:sz="4" w:space="0" w:color="auto"/>
              <w:left w:val="single" w:sz="4" w:space="0" w:color="auto"/>
              <w:bottom w:val="single" w:sz="4" w:space="0" w:color="auto"/>
              <w:right w:val="single" w:sz="4" w:space="0" w:color="auto"/>
            </w:tcBorders>
          </w:tcPr>
          <w:p w:rsidR="00B44BD2" w:rsidRDefault="00B44BD2">
            <w:pPr>
              <w:jc w:val="both"/>
            </w:pPr>
          </w:p>
        </w:tc>
      </w:tr>
    </w:tbl>
    <w:p w:rsidR="00B44BD2" w:rsidRDefault="00B44BD2" w:rsidP="00B44BD2">
      <w:pPr>
        <w:rPr>
          <w:b/>
          <w:sz w:val="22"/>
          <w:szCs w:val="22"/>
        </w:rPr>
      </w:pPr>
    </w:p>
    <w:p w:rsidR="00D737F4" w:rsidRDefault="00D737F4" w:rsidP="00B44BD2">
      <w:pPr>
        <w:rPr>
          <w:b/>
          <w:sz w:val="22"/>
          <w:szCs w:val="22"/>
        </w:rPr>
      </w:pPr>
    </w:p>
    <w:p w:rsidR="00D737F4" w:rsidRDefault="00D737F4" w:rsidP="00B44BD2">
      <w:pPr>
        <w:rPr>
          <w:b/>
          <w:sz w:val="22"/>
          <w:szCs w:val="22"/>
        </w:rPr>
      </w:pPr>
    </w:p>
    <w:p w:rsidR="00D737F4" w:rsidRDefault="00D737F4" w:rsidP="00B44BD2">
      <w:pPr>
        <w:rPr>
          <w:b/>
          <w:sz w:val="22"/>
          <w:szCs w:val="22"/>
        </w:rPr>
      </w:pPr>
    </w:p>
    <w:p w:rsidR="00D737F4" w:rsidRDefault="00D737F4" w:rsidP="00B44BD2">
      <w:pPr>
        <w:rPr>
          <w:b/>
          <w:sz w:val="22"/>
          <w:szCs w:val="22"/>
        </w:rPr>
      </w:pPr>
    </w:p>
    <w:p w:rsidR="00D737F4" w:rsidRDefault="00D737F4" w:rsidP="00B44BD2">
      <w:pPr>
        <w:rPr>
          <w:b/>
          <w:sz w:val="22"/>
          <w:szCs w:val="22"/>
        </w:rPr>
      </w:pPr>
    </w:p>
    <w:p w:rsidR="00050C60" w:rsidRDefault="00050C60" w:rsidP="00B44BD2">
      <w:pPr>
        <w:rPr>
          <w:b/>
          <w:sz w:val="22"/>
          <w:szCs w:val="22"/>
        </w:rPr>
      </w:pPr>
    </w:p>
    <w:p w:rsidR="00D737F4" w:rsidRDefault="00D737F4" w:rsidP="00B44BD2">
      <w:pPr>
        <w:rPr>
          <w:b/>
          <w:sz w:val="22"/>
          <w:szCs w:val="22"/>
        </w:rPr>
      </w:pPr>
    </w:p>
    <w:p w:rsidR="00D737F4" w:rsidRDefault="00D737F4" w:rsidP="00B44BD2">
      <w:pPr>
        <w:rPr>
          <w:b/>
          <w:sz w:val="22"/>
          <w:szCs w:val="22"/>
        </w:rPr>
      </w:pPr>
    </w:p>
    <w:p w:rsidR="00D737F4" w:rsidRDefault="00D737F4" w:rsidP="00B44BD2">
      <w:pPr>
        <w:rPr>
          <w:b/>
          <w:sz w:val="22"/>
          <w:szCs w:val="22"/>
        </w:rPr>
      </w:pPr>
    </w:p>
    <w:p w:rsidR="00B44BD2" w:rsidRDefault="00B44BD2" w:rsidP="00B44BD2">
      <w:pPr>
        <w:rPr>
          <w:b/>
          <w:sz w:val="22"/>
          <w:szCs w:val="22"/>
        </w:rPr>
      </w:pPr>
      <w:r>
        <w:rPr>
          <w:b/>
          <w:sz w:val="22"/>
          <w:szCs w:val="22"/>
        </w:rPr>
        <w:lastRenderedPageBreak/>
        <w:t xml:space="preserve">4.4.1.6   Анализ  кадрового состава </w:t>
      </w:r>
    </w:p>
    <w:p w:rsidR="00B44BD2" w:rsidRDefault="00B44BD2" w:rsidP="00B44BD2">
      <w:pPr>
        <w:rPr>
          <w:b/>
          <w:sz w:val="22"/>
          <w:szCs w:val="22"/>
        </w:rPr>
      </w:pPr>
    </w:p>
    <w:p w:rsidR="00B44BD2" w:rsidRDefault="00B44BD2" w:rsidP="00B44BD2">
      <w:pPr>
        <w:rPr>
          <w:b/>
          <w:sz w:val="22"/>
          <w:szCs w:val="22"/>
        </w:rPr>
      </w:pPr>
      <w:r>
        <w:rPr>
          <w:b/>
          <w:noProof/>
          <w:sz w:val="22"/>
          <w:szCs w:val="22"/>
        </w:rPr>
        <w:drawing>
          <wp:inline distT="0" distB="0" distL="0" distR="0">
            <wp:extent cx="5340350" cy="2825750"/>
            <wp:effectExtent l="19050" t="0" r="31750" b="0"/>
            <wp:docPr id="207" name="Организационная диаграмма 20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Pr>
          <w:b/>
          <w:noProof/>
          <w:sz w:val="22"/>
          <w:szCs w:val="22"/>
        </w:rPr>
        <w:drawing>
          <wp:inline distT="0" distB="0" distL="0" distR="0">
            <wp:extent cx="5283200" cy="2749550"/>
            <wp:effectExtent l="19050" t="0" r="31750" b="0"/>
            <wp:docPr id="198" name="Организационная диаграмма 1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B44BD2" w:rsidRDefault="00B44BD2" w:rsidP="00B44BD2">
      <w:pPr>
        <w:rPr>
          <w:sz w:val="22"/>
          <w:szCs w:val="22"/>
        </w:rPr>
      </w:pPr>
    </w:p>
    <w:p w:rsidR="00B44BD2" w:rsidRDefault="00B44BD2" w:rsidP="00B44BD2">
      <w:pPr>
        <w:rPr>
          <w:sz w:val="22"/>
          <w:szCs w:val="22"/>
        </w:rPr>
      </w:pPr>
    </w:p>
    <w:p w:rsidR="00B44BD2" w:rsidRDefault="00B44BD2" w:rsidP="00B44BD2">
      <w:pPr>
        <w:rPr>
          <w:sz w:val="22"/>
          <w:szCs w:val="22"/>
        </w:rPr>
      </w:pPr>
      <w:r>
        <w:rPr>
          <w:sz w:val="22"/>
          <w:szCs w:val="22"/>
        </w:rPr>
        <w:t>Таким образом, в ДОУ необходимо создать все условия для  повышения профессионального образования (учеба в высших учебных заведениях), роста и самореализации педагогов и специалистов через повышение квалифик</w:t>
      </w:r>
      <w:r w:rsidR="00116806">
        <w:rPr>
          <w:sz w:val="22"/>
          <w:szCs w:val="22"/>
        </w:rPr>
        <w:t>ационной категории, переквалификации (дошкольно</w:t>
      </w:r>
      <w:proofErr w:type="gramStart"/>
      <w:r w:rsidR="00116806">
        <w:rPr>
          <w:sz w:val="22"/>
          <w:szCs w:val="22"/>
        </w:rPr>
        <w:t>е-</w:t>
      </w:r>
      <w:proofErr w:type="gramEnd"/>
      <w:r w:rsidR="00116806">
        <w:rPr>
          <w:sz w:val="22"/>
          <w:szCs w:val="22"/>
        </w:rPr>
        <w:t xml:space="preserve"> для учителей, работающих в ДОУ)</w:t>
      </w:r>
    </w:p>
    <w:p w:rsidR="00B44BD2" w:rsidRDefault="00B44BD2" w:rsidP="00B44BD2">
      <w:pPr>
        <w:rPr>
          <w:b/>
          <w:sz w:val="22"/>
          <w:szCs w:val="22"/>
        </w:rPr>
      </w:pPr>
    </w:p>
    <w:p w:rsidR="00B44BD2" w:rsidRDefault="00B44BD2" w:rsidP="00B44BD2">
      <w:pPr>
        <w:ind w:left="960"/>
        <w:rPr>
          <w:b/>
          <w:color w:val="FF0000"/>
        </w:rPr>
      </w:pPr>
    </w:p>
    <w:p w:rsidR="00B44BD2" w:rsidRPr="00050C60" w:rsidRDefault="00B44BD2" w:rsidP="00DE37B9">
      <w:pPr>
        <w:numPr>
          <w:ilvl w:val="1"/>
          <w:numId w:val="11"/>
        </w:numPr>
        <w:rPr>
          <w:b/>
          <w:color w:val="FF0000"/>
        </w:rPr>
      </w:pPr>
      <w:r w:rsidRPr="00050C60">
        <w:rPr>
          <w:b/>
          <w:color w:val="FF0000"/>
        </w:rPr>
        <w:t>Анализ адаптации детей к ДОУ.</w:t>
      </w:r>
    </w:p>
    <w:p w:rsidR="00B44BD2" w:rsidRPr="00050C60" w:rsidRDefault="00B44BD2" w:rsidP="00B44BD2">
      <w:pPr>
        <w:rPr>
          <w:b/>
          <w:color w:val="FF0000"/>
        </w:rPr>
      </w:pPr>
    </w:p>
    <w:p w:rsidR="00B44BD2" w:rsidRPr="00050C60" w:rsidRDefault="00B44BD2" w:rsidP="00B44BD2">
      <w:pPr>
        <w:jc w:val="both"/>
        <w:rPr>
          <w:color w:val="FF0000"/>
        </w:rPr>
      </w:pPr>
      <w:r w:rsidRPr="00050C60">
        <w:rPr>
          <w:color w:val="FF0000"/>
        </w:rPr>
        <w:t xml:space="preserve">        Адаптация – активный процесс, приводящий или к позитивным (адаптивность, то есть совокупность всех полезных изменений организма и психики) результатам, или негативным (стресс)</w:t>
      </w:r>
    </w:p>
    <w:p w:rsidR="00B44BD2" w:rsidRPr="00050C60" w:rsidRDefault="00B44BD2" w:rsidP="00B44BD2">
      <w:pPr>
        <w:jc w:val="both"/>
        <w:rPr>
          <w:color w:val="FF0000"/>
        </w:rPr>
      </w:pPr>
      <w:r w:rsidRPr="00050C60">
        <w:rPr>
          <w:color w:val="FF0000"/>
        </w:rPr>
        <w:t xml:space="preserve">        Ребенок, придя в детский сад, попадает в другую социальную среду с новым для  него условием  жизни. У ребенка появляется повышенное чувство страха перед новыми людьми, обстановкой. Возникает необходимость так организовать уход и воспитание, чтобы свести к минимуму тяжесть адаптационного периода.</w:t>
      </w:r>
    </w:p>
    <w:p w:rsidR="00B44BD2" w:rsidRPr="00050C60" w:rsidRDefault="00B44BD2" w:rsidP="00B44BD2">
      <w:pPr>
        <w:jc w:val="both"/>
        <w:rPr>
          <w:b/>
          <w:color w:val="FF0000"/>
        </w:rPr>
      </w:pPr>
      <w:r w:rsidRPr="00050C60">
        <w:rPr>
          <w:b/>
          <w:color w:val="FF0000"/>
        </w:rPr>
        <w:t xml:space="preserve">         Основные критерии адаптации ребенка к условиям ДОУ:</w:t>
      </w:r>
    </w:p>
    <w:p w:rsidR="00B44BD2" w:rsidRPr="00050C60" w:rsidRDefault="00B44BD2" w:rsidP="00DE37B9">
      <w:pPr>
        <w:numPr>
          <w:ilvl w:val="1"/>
          <w:numId w:val="30"/>
        </w:numPr>
        <w:jc w:val="both"/>
        <w:rPr>
          <w:b/>
          <w:color w:val="FF0000"/>
        </w:rPr>
      </w:pPr>
      <w:r w:rsidRPr="00050C60">
        <w:rPr>
          <w:color w:val="FF0000"/>
        </w:rPr>
        <w:t>уровень нервно – психического развития;</w:t>
      </w:r>
    </w:p>
    <w:p w:rsidR="00B44BD2" w:rsidRPr="00180964" w:rsidRDefault="00B44BD2" w:rsidP="00DE37B9">
      <w:pPr>
        <w:numPr>
          <w:ilvl w:val="1"/>
          <w:numId w:val="30"/>
        </w:numPr>
        <w:jc w:val="both"/>
        <w:rPr>
          <w:b/>
        </w:rPr>
      </w:pPr>
      <w:r w:rsidRPr="00180964">
        <w:t>заболеваемость и течение болезни;</w:t>
      </w:r>
    </w:p>
    <w:p w:rsidR="00B44BD2" w:rsidRDefault="00B44BD2" w:rsidP="00DE37B9">
      <w:pPr>
        <w:numPr>
          <w:ilvl w:val="1"/>
          <w:numId w:val="30"/>
        </w:numPr>
        <w:jc w:val="both"/>
      </w:pPr>
      <w:r>
        <w:t>главные антропометрические показатели физического развития (рос</w:t>
      </w:r>
      <w:r w:rsidR="00922B95">
        <w:t>т</w:t>
      </w:r>
      <w:r>
        <w:t>, вес)</w:t>
      </w:r>
    </w:p>
    <w:p w:rsidR="00B44BD2" w:rsidRDefault="00B44BD2" w:rsidP="00B44BD2">
      <w:pPr>
        <w:jc w:val="both"/>
      </w:pPr>
      <w:r>
        <w:lastRenderedPageBreak/>
        <w:t>Для того чтобы адаптация ребенка в детском саду не затягивалась и проходила спокойно и без осложнений для ребенка,  педагоги используют следующие моменты:</w:t>
      </w:r>
    </w:p>
    <w:p w:rsidR="00B44BD2" w:rsidRDefault="00B44BD2" w:rsidP="00DE37B9">
      <w:pPr>
        <w:numPr>
          <w:ilvl w:val="0"/>
          <w:numId w:val="61"/>
        </w:numPr>
      </w:pPr>
      <w:r>
        <w:t>создают эмоционально благоприятную атмосферу в группе;</w:t>
      </w:r>
    </w:p>
    <w:p w:rsidR="00B44BD2" w:rsidRDefault="00B44BD2" w:rsidP="00DE37B9">
      <w:pPr>
        <w:numPr>
          <w:ilvl w:val="0"/>
          <w:numId w:val="61"/>
        </w:numPr>
      </w:pPr>
      <w:r>
        <w:t>проводят разъяснительную работу  с родителями еще до поступления ребенка в детский сад;</w:t>
      </w:r>
    </w:p>
    <w:p w:rsidR="00B44BD2" w:rsidRDefault="00B44BD2" w:rsidP="00DE37B9">
      <w:pPr>
        <w:numPr>
          <w:ilvl w:val="0"/>
          <w:numId w:val="61"/>
        </w:numPr>
      </w:pPr>
      <w:r>
        <w:t>правильно организуют в адаптационный период игровую деятельность, направленную на формирование эмоциональных контактов «ребено</w:t>
      </w:r>
      <w:proofErr w:type="gramStart"/>
      <w:r>
        <w:t>к-</w:t>
      </w:r>
      <w:proofErr w:type="gramEnd"/>
      <w:r>
        <w:t xml:space="preserve"> взрослый» и «ребенок – ребенок» с обязательным включением  адаптационных игр и упражнений.</w:t>
      </w:r>
    </w:p>
    <w:p w:rsidR="00B44BD2" w:rsidRDefault="00B44BD2" w:rsidP="00B44BD2">
      <w:r>
        <w:t>На каждого ребенка заполняется адаптационный лист на каждого ребенка</w:t>
      </w:r>
      <w:proofErr w:type="gramStart"/>
      <w:r>
        <w:t xml:space="preserve"> .</w:t>
      </w:r>
      <w:proofErr w:type="gramEnd"/>
      <w:r>
        <w:t xml:space="preserve"> Результатом наблюдения становятся следующее:</w:t>
      </w:r>
    </w:p>
    <w:p w:rsidR="00B44BD2" w:rsidRDefault="00B44BD2" w:rsidP="00B44B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
        <w:gridCol w:w="1708"/>
        <w:gridCol w:w="450"/>
        <w:gridCol w:w="1999"/>
        <w:gridCol w:w="2046"/>
        <w:gridCol w:w="2345"/>
      </w:tblGrid>
      <w:tr w:rsidR="00B44BD2" w:rsidTr="00B44BD2">
        <w:tc>
          <w:tcPr>
            <w:tcW w:w="1023" w:type="dxa"/>
            <w:tcBorders>
              <w:top w:val="single" w:sz="4" w:space="0" w:color="auto"/>
              <w:left w:val="single" w:sz="4" w:space="0" w:color="auto"/>
              <w:bottom w:val="single" w:sz="4" w:space="0" w:color="auto"/>
              <w:right w:val="single" w:sz="4" w:space="0" w:color="auto"/>
            </w:tcBorders>
            <w:hideMark/>
          </w:tcPr>
          <w:p w:rsidR="00B44BD2" w:rsidRDefault="00B44BD2">
            <w:r>
              <w:t xml:space="preserve">Ф. И. ребенка </w:t>
            </w:r>
          </w:p>
        </w:tc>
        <w:tc>
          <w:tcPr>
            <w:tcW w:w="2346" w:type="dxa"/>
            <w:gridSpan w:val="2"/>
            <w:tcBorders>
              <w:top w:val="single" w:sz="4" w:space="0" w:color="auto"/>
              <w:left w:val="single" w:sz="4" w:space="0" w:color="auto"/>
              <w:bottom w:val="single" w:sz="4" w:space="0" w:color="auto"/>
              <w:right w:val="single" w:sz="4" w:space="0" w:color="auto"/>
            </w:tcBorders>
            <w:hideMark/>
          </w:tcPr>
          <w:p w:rsidR="00B44BD2" w:rsidRDefault="00B44BD2">
            <w:r>
              <w:t>Заключение о степени адаптации</w:t>
            </w:r>
          </w:p>
          <w:p w:rsidR="00B44BD2" w:rsidRDefault="00B44BD2">
            <w:r>
              <w:t>ребенка в ДОУ</w:t>
            </w:r>
          </w:p>
        </w:tc>
        <w:tc>
          <w:tcPr>
            <w:tcW w:w="2080" w:type="dxa"/>
            <w:tcBorders>
              <w:top w:val="single" w:sz="4" w:space="0" w:color="auto"/>
              <w:left w:val="single" w:sz="4" w:space="0" w:color="auto"/>
              <w:bottom w:val="single" w:sz="4" w:space="0" w:color="auto"/>
              <w:right w:val="single" w:sz="4" w:space="0" w:color="auto"/>
            </w:tcBorders>
            <w:hideMark/>
          </w:tcPr>
          <w:p w:rsidR="00B44BD2" w:rsidRDefault="00B44BD2">
            <w:r>
              <w:t>Рекомендации по оказанию помощи ребенку</w:t>
            </w:r>
          </w:p>
        </w:tc>
        <w:tc>
          <w:tcPr>
            <w:tcW w:w="2068" w:type="dxa"/>
            <w:tcBorders>
              <w:top w:val="single" w:sz="4" w:space="0" w:color="auto"/>
              <w:left w:val="single" w:sz="4" w:space="0" w:color="auto"/>
              <w:bottom w:val="single" w:sz="4" w:space="0" w:color="auto"/>
              <w:right w:val="single" w:sz="4" w:space="0" w:color="auto"/>
            </w:tcBorders>
            <w:hideMark/>
          </w:tcPr>
          <w:p w:rsidR="00B44BD2" w:rsidRDefault="00B44BD2">
            <w:r>
              <w:t>Разрабатывается индивидуальный режим на период адаптации</w:t>
            </w:r>
          </w:p>
        </w:tc>
        <w:tc>
          <w:tcPr>
            <w:tcW w:w="2479" w:type="dxa"/>
            <w:tcBorders>
              <w:top w:val="single" w:sz="4" w:space="0" w:color="auto"/>
              <w:left w:val="single" w:sz="4" w:space="0" w:color="auto"/>
              <w:bottom w:val="single" w:sz="4" w:space="0" w:color="auto"/>
              <w:right w:val="single" w:sz="4" w:space="0" w:color="auto"/>
            </w:tcBorders>
            <w:hideMark/>
          </w:tcPr>
          <w:p w:rsidR="00B44BD2" w:rsidRDefault="00B44BD2">
            <w:r>
              <w:t xml:space="preserve">Создание условий для благоприятного  течения периода адаптации </w:t>
            </w:r>
          </w:p>
        </w:tc>
      </w:tr>
      <w:tr w:rsidR="00B44BD2" w:rsidTr="00B44BD2">
        <w:tc>
          <w:tcPr>
            <w:tcW w:w="1023" w:type="dxa"/>
            <w:vMerge w:val="restart"/>
            <w:tcBorders>
              <w:top w:val="single" w:sz="4" w:space="0" w:color="auto"/>
              <w:left w:val="single" w:sz="4" w:space="0" w:color="auto"/>
              <w:bottom w:val="single" w:sz="4" w:space="0" w:color="auto"/>
              <w:right w:val="single" w:sz="4" w:space="0" w:color="auto"/>
            </w:tcBorders>
          </w:tcPr>
          <w:p w:rsidR="00B44BD2" w:rsidRDefault="00B44BD2"/>
        </w:tc>
        <w:tc>
          <w:tcPr>
            <w:tcW w:w="1840" w:type="dxa"/>
            <w:tcBorders>
              <w:top w:val="single" w:sz="4" w:space="0" w:color="auto"/>
              <w:left w:val="single" w:sz="4" w:space="0" w:color="auto"/>
              <w:bottom w:val="single" w:sz="4" w:space="0" w:color="auto"/>
              <w:right w:val="single" w:sz="4" w:space="0" w:color="auto"/>
            </w:tcBorders>
            <w:hideMark/>
          </w:tcPr>
          <w:p w:rsidR="00B44BD2" w:rsidRDefault="00B44BD2">
            <w:r>
              <w:t>Легкая степень</w:t>
            </w:r>
          </w:p>
        </w:tc>
        <w:tc>
          <w:tcPr>
            <w:tcW w:w="506" w:type="dxa"/>
            <w:tcBorders>
              <w:top w:val="single" w:sz="4" w:space="0" w:color="auto"/>
              <w:left w:val="single" w:sz="4" w:space="0" w:color="auto"/>
              <w:bottom w:val="single" w:sz="4" w:space="0" w:color="auto"/>
              <w:right w:val="single" w:sz="4" w:space="0" w:color="auto"/>
            </w:tcBorders>
          </w:tcPr>
          <w:p w:rsidR="00B44BD2" w:rsidRDefault="00B44BD2"/>
        </w:tc>
        <w:tc>
          <w:tcPr>
            <w:tcW w:w="2080" w:type="dxa"/>
            <w:tcBorders>
              <w:top w:val="single" w:sz="4" w:space="0" w:color="auto"/>
              <w:left w:val="single" w:sz="4" w:space="0" w:color="auto"/>
              <w:bottom w:val="single" w:sz="4" w:space="0" w:color="auto"/>
              <w:right w:val="single" w:sz="4" w:space="0" w:color="auto"/>
            </w:tcBorders>
          </w:tcPr>
          <w:p w:rsidR="00B44BD2" w:rsidRDefault="00B44BD2"/>
        </w:tc>
        <w:tc>
          <w:tcPr>
            <w:tcW w:w="2068" w:type="dxa"/>
            <w:tcBorders>
              <w:top w:val="single" w:sz="4" w:space="0" w:color="auto"/>
              <w:left w:val="single" w:sz="4" w:space="0" w:color="auto"/>
              <w:bottom w:val="single" w:sz="4" w:space="0" w:color="auto"/>
              <w:right w:val="single" w:sz="4" w:space="0" w:color="auto"/>
            </w:tcBorders>
          </w:tcPr>
          <w:p w:rsidR="00B44BD2" w:rsidRDefault="00B44BD2"/>
        </w:tc>
        <w:tc>
          <w:tcPr>
            <w:tcW w:w="2479" w:type="dxa"/>
            <w:tcBorders>
              <w:top w:val="single" w:sz="4" w:space="0" w:color="auto"/>
              <w:left w:val="single" w:sz="4" w:space="0" w:color="auto"/>
              <w:bottom w:val="single" w:sz="4" w:space="0" w:color="auto"/>
              <w:right w:val="single" w:sz="4" w:space="0" w:color="auto"/>
            </w:tcBorders>
          </w:tcPr>
          <w:p w:rsidR="00B44BD2" w:rsidRDefault="00B44BD2"/>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tc>
        <w:tc>
          <w:tcPr>
            <w:tcW w:w="1840" w:type="dxa"/>
            <w:tcBorders>
              <w:top w:val="single" w:sz="4" w:space="0" w:color="auto"/>
              <w:left w:val="single" w:sz="4" w:space="0" w:color="auto"/>
              <w:bottom w:val="single" w:sz="4" w:space="0" w:color="auto"/>
              <w:right w:val="single" w:sz="4" w:space="0" w:color="auto"/>
            </w:tcBorders>
            <w:hideMark/>
          </w:tcPr>
          <w:p w:rsidR="00B44BD2" w:rsidRDefault="00B44BD2">
            <w:r>
              <w:t>Средняя степень</w:t>
            </w:r>
          </w:p>
        </w:tc>
        <w:tc>
          <w:tcPr>
            <w:tcW w:w="506" w:type="dxa"/>
            <w:tcBorders>
              <w:top w:val="single" w:sz="4" w:space="0" w:color="auto"/>
              <w:left w:val="single" w:sz="4" w:space="0" w:color="auto"/>
              <w:bottom w:val="single" w:sz="4" w:space="0" w:color="auto"/>
              <w:right w:val="single" w:sz="4" w:space="0" w:color="auto"/>
            </w:tcBorders>
          </w:tcPr>
          <w:p w:rsidR="00B44BD2" w:rsidRDefault="00B44BD2"/>
        </w:tc>
        <w:tc>
          <w:tcPr>
            <w:tcW w:w="2080" w:type="dxa"/>
            <w:tcBorders>
              <w:top w:val="single" w:sz="4" w:space="0" w:color="auto"/>
              <w:left w:val="single" w:sz="4" w:space="0" w:color="auto"/>
              <w:bottom w:val="single" w:sz="4" w:space="0" w:color="auto"/>
              <w:right w:val="single" w:sz="4" w:space="0" w:color="auto"/>
            </w:tcBorders>
          </w:tcPr>
          <w:p w:rsidR="00B44BD2" w:rsidRDefault="00B44BD2"/>
        </w:tc>
        <w:tc>
          <w:tcPr>
            <w:tcW w:w="2068" w:type="dxa"/>
            <w:tcBorders>
              <w:top w:val="single" w:sz="4" w:space="0" w:color="auto"/>
              <w:left w:val="single" w:sz="4" w:space="0" w:color="auto"/>
              <w:bottom w:val="single" w:sz="4" w:space="0" w:color="auto"/>
              <w:right w:val="single" w:sz="4" w:space="0" w:color="auto"/>
            </w:tcBorders>
          </w:tcPr>
          <w:p w:rsidR="00B44BD2" w:rsidRDefault="00B44BD2"/>
        </w:tc>
        <w:tc>
          <w:tcPr>
            <w:tcW w:w="2479" w:type="dxa"/>
            <w:tcBorders>
              <w:top w:val="single" w:sz="4" w:space="0" w:color="auto"/>
              <w:left w:val="single" w:sz="4" w:space="0" w:color="auto"/>
              <w:bottom w:val="single" w:sz="4" w:space="0" w:color="auto"/>
              <w:right w:val="single" w:sz="4" w:space="0" w:color="auto"/>
            </w:tcBorders>
          </w:tcPr>
          <w:p w:rsidR="00B44BD2" w:rsidRDefault="00B44BD2"/>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tc>
        <w:tc>
          <w:tcPr>
            <w:tcW w:w="1840" w:type="dxa"/>
            <w:tcBorders>
              <w:top w:val="single" w:sz="4" w:space="0" w:color="auto"/>
              <w:left w:val="single" w:sz="4" w:space="0" w:color="auto"/>
              <w:bottom w:val="single" w:sz="4" w:space="0" w:color="auto"/>
              <w:right w:val="single" w:sz="4" w:space="0" w:color="auto"/>
            </w:tcBorders>
            <w:hideMark/>
          </w:tcPr>
          <w:p w:rsidR="00B44BD2" w:rsidRDefault="00B44BD2">
            <w:r>
              <w:t>Тяжелая степень</w:t>
            </w:r>
          </w:p>
        </w:tc>
        <w:tc>
          <w:tcPr>
            <w:tcW w:w="506" w:type="dxa"/>
            <w:tcBorders>
              <w:top w:val="single" w:sz="4" w:space="0" w:color="auto"/>
              <w:left w:val="single" w:sz="4" w:space="0" w:color="auto"/>
              <w:bottom w:val="single" w:sz="4" w:space="0" w:color="auto"/>
              <w:right w:val="single" w:sz="4" w:space="0" w:color="auto"/>
            </w:tcBorders>
          </w:tcPr>
          <w:p w:rsidR="00B44BD2" w:rsidRDefault="00B44BD2"/>
        </w:tc>
        <w:tc>
          <w:tcPr>
            <w:tcW w:w="2080" w:type="dxa"/>
            <w:tcBorders>
              <w:top w:val="single" w:sz="4" w:space="0" w:color="auto"/>
              <w:left w:val="single" w:sz="4" w:space="0" w:color="auto"/>
              <w:bottom w:val="single" w:sz="4" w:space="0" w:color="auto"/>
              <w:right w:val="single" w:sz="4" w:space="0" w:color="auto"/>
            </w:tcBorders>
          </w:tcPr>
          <w:p w:rsidR="00B44BD2" w:rsidRDefault="00B44BD2"/>
        </w:tc>
        <w:tc>
          <w:tcPr>
            <w:tcW w:w="2068" w:type="dxa"/>
            <w:tcBorders>
              <w:top w:val="single" w:sz="4" w:space="0" w:color="auto"/>
              <w:left w:val="single" w:sz="4" w:space="0" w:color="auto"/>
              <w:bottom w:val="single" w:sz="4" w:space="0" w:color="auto"/>
              <w:right w:val="single" w:sz="4" w:space="0" w:color="auto"/>
            </w:tcBorders>
          </w:tcPr>
          <w:p w:rsidR="00B44BD2" w:rsidRDefault="00B44BD2"/>
        </w:tc>
        <w:tc>
          <w:tcPr>
            <w:tcW w:w="2479" w:type="dxa"/>
            <w:tcBorders>
              <w:top w:val="single" w:sz="4" w:space="0" w:color="auto"/>
              <w:left w:val="single" w:sz="4" w:space="0" w:color="auto"/>
              <w:bottom w:val="single" w:sz="4" w:space="0" w:color="auto"/>
              <w:right w:val="single" w:sz="4" w:space="0" w:color="auto"/>
            </w:tcBorders>
          </w:tcPr>
          <w:p w:rsidR="00B44BD2" w:rsidRDefault="00B44BD2"/>
        </w:tc>
      </w:tr>
    </w:tbl>
    <w:p w:rsidR="00B44BD2" w:rsidRDefault="00B44BD2" w:rsidP="00B44BD2"/>
    <w:p w:rsidR="00B44BD2" w:rsidRDefault="00B44BD2" w:rsidP="00B44BD2">
      <w:pPr>
        <w:rPr>
          <w:b/>
        </w:rPr>
      </w:pPr>
      <w:r>
        <w:rPr>
          <w:b/>
        </w:rPr>
        <w:t>Результат  адаптации  детей в ДОУ за последние три года  показал следующее:</w:t>
      </w:r>
    </w:p>
    <w:p w:rsidR="00B44BD2" w:rsidRDefault="00B44BD2" w:rsidP="00B44B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4"/>
        <w:gridCol w:w="2389"/>
        <w:gridCol w:w="2374"/>
        <w:gridCol w:w="2374"/>
      </w:tblGrid>
      <w:tr w:rsidR="00B44BD2" w:rsidTr="00B44BD2">
        <w:tc>
          <w:tcPr>
            <w:tcW w:w="2499" w:type="dxa"/>
            <w:tcBorders>
              <w:top w:val="single" w:sz="4" w:space="0" w:color="auto"/>
              <w:left w:val="single" w:sz="4" w:space="0" w:color="auto"/>
              <w:bottom w:val="single" w:sz="4" w:space="0" w:color="auto"/>
              <w:right w:val="single" w:sz="4" w:space="0" w:color="auto"/>
            </w:tcBorders>
            <w:hideMark/>
          </w:tcPr>
          <w:p w:rsidR="00B44BD2" w:rsidRDefault="00B44BD2">
            <w:r>
              <w:t>Период  обследования</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CC1672">
            <w:r>
              <w:t>2015-2016</w:t>
            </w:r>
            <w:r w:rsidR="00B44BD2">
              <w:t>г</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CC1672">
            <w:r>
              <w:t>2016-2017</w:t>
            </w:r>
            <w:r w:rsidR="00B44BD2">
              <w:t>г</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CC1672">
            <w:r>
              <w:t>2017-2018</w:t>
            </w:r>
            <w:r w:rsidR="00B44BD2">
              <w:t>г</w:t>
            </w:r>
          </w:p>
        </w:tc>
      </w:tr>
      <w:tr w:rsidR="00B44BD2" w:rsidTr="00B44BD2">
        <w:tc>
          <w:tcPr>
            <w:tcW w:w="2499" w:type="dxa"/>
            <w:tcBorders>
              <w:top w:val="single" w:sz="4" w:space="0" w:color="auto"/>
              <w:left w:val="single" w:sz="4" w:space="0" w:color="auto"/>
              <w:bottom w:val="single" w:sz="4" w:space="0" w:color="auto"/>
              <w:right w:val="single" w:sz="4" w:space="0" w:color="auto"/>
            </w:tcBorders>
            <w:hideMark/>
          </w:tcPr>
          <w:p w:rsidR="00B44BD2" w:rsidRDefault="00B44BD2">
            <w:r>
              <w:t xml:space="preserve">Обследовано </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
              <w:t>23 ребенка</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
              <w:t>49 детей</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
              <w:t>65 детей</w:t>
            </w:r>
          </w:p>
        </w:tc>
      </w:tr>
      <w:tr w:rsidR="00B44BD2" w:rsidTr="00B44BD2">
        <w:tc>
          <w:tcPr>
            <w:tcW w:w="2499" w:type="dxa"/>
            <w:tcBorders>
              <w:top w:val="single" w:sz="4" w:space="0" w:color="auto"/>
              <w:left w:val="single" w:sz="4" w:space="0" w:color="auto"/>
              <w:bottom w:val="single" w:sz="4" w:space="0" w:color="auto"/>
              <w:right w:val="single" w:sz="4" w:space="0" w:color="auto"/>
            </w:tcBorders>
            <w:hideMark/>
          </w:tcPr>
          <w:p w:rsidR="00B44BD2" w:rsidRDefault="00B44BD2">
            <w:r>
              <w:t>Легкая степень</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
              <w:t>5 (21%)</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
              <w:t>10 (20%)</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
              <w:t>13 (20%)</w:t>
            </w:r>
          </w:p>
        </w:tc>
      </w:tr>
      <w:tr w:rsidR="00B44BD2" w:rsidTr="00B44BD2">
        <w:tc>
          <w:tcPr>
            <w:tcW w:w="2499" w:type="dxa"/>
            <w:tcBorders>
              <w:top w:val="single" w:sz="4" w:space="0" w:color="auto"/>
              <w:left w:val="single" w:sz="4" w:space="0" w:color="auto"/>
              <w:bottom w:val="single" w:sz="4" w:space="0" w:color="auto"/>
              <w:right w:val="single" w:sz="4" w:space="0" w:color="auto"/>
            </w:tcBorders>
            <w:hideMark/>
          </w:tcPr>
          <w:p w:rsidR="00B44BD2" w:rsidRDefault="00B44BD2">
            <w:r>
              <w:t>Средняя степень</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
              <w:t>12 (53%)</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
              <w:t>31 (65%)</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
              <w:t>43 (66%)</w:t>
            </w:r>
          </w:p>
        </w:tc>
      </w:tr>
      <w:tr w:rsidR="00B44BD2" w:rsidTr="00B44BD2">
        <w:tc>
          <w:tcPr>
            <w:tcW w:w="2499" w:type="dxa"/>
            <w:tcBorders>
              <w:top w:val="single" w:sz="4" w:space="0" w:color="auto"/>
              <w:left w:val="single" w:sz="4" w:space="0" w:color="auto"/>
              <w:bottom w:val="single" w:sz="4" w:space="0" w:color="auto"/>
              <w:right w:val="single" w:sz="4" w:space="0" w:color="auto"/>
            </w:tcBorders>
            <w:hideMark/>
          </w:tcPr>
          <w:p w:rsidR="00B44BD2" w:rsidRDefault="00B44BD2">
            <w:r>
              <w:t>Тяжелая степень</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
              <w:t>6 (26%)</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
              <w:t>7 (15%)</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
              <w:t>9 (13%)</w:t>
            </w:r>
          </w:p>
        </w:tc>
      </w:tr>
    </w:tbl>
    <w:p w:rsidR="00B44BD2" w:rsidRDefault="00B44BD2" w:rsidP="00B44BD2">
      <w:pPr>
        <w:rPr>
          <w:b/>
          <w:color w:val="FF0000"/>
        </w:rPr>
      </w:pPr>
      <w:r>
        <w:rPr>
          <w:b/>
          <w:color w:val="FF0000"/>
        </w:rPr>
        <w:t xml:space="preserve">      </w:t>
      </w:r>
    </w:p>
    <w:p w:rsidR="00B44BD2" w:rsidRDefault="00B44BD2" w:rsidP="00B44BD2">
      <w:r>
        <w:rPr>
          <w:b/>
        </w:rPr>
        <w:t xml:space="preserve">        </w:t>
      </w:r>
      <w:r>
        <w:t xml:space="preserve">За последние три года  на фоне увеличения количества вновь поступающих  детей наблюдается: </w:t>
      </w:r>
    </w:p>
    <w:p w:rsidR="00B44BD2" w:rsidRDefault="00B44BD2" w:rsidP="00DE37B9">
      <w:pPr>
        <w:numPr>
          <w:ilvl w:val="0"/>
          <w:numId w:val="62"/>
        </w:numPr>
      </w:pPr>
      <w:r>
        <w:t>увеличение процента  легкого и среднего уровней  адаптации,</w:t>
      </w:r>
    </w:p>
    <w:p w:rsidR="00B44BD2" w:rsidRDefault="00B44BD2" w:rsidP="00DE37B9">
      <w:pPr>
        <w:numPr>
          <w:ilvl w:val="0"/>
          <w:numId w:val="62"/>
        </w:numPr>
      </w:pPr>
      <w:r>
        <w:t>снижение процента тяжелого уровня адаптации</w:t>
      </w:r>
    </w:p>
    <w:p w:rsidR="00B44BD2" w:rsidRDefault="00B44BD2" w:rsidP="00B44BD2">
      <w:pPr>
        <w:rPr>
          <w:color w:val="FF0000"/>
        </w:rPr>
      </w:pPr>
    </w:p>
    <w:p w:rsidR="00B44BD2" w:rsidRDefault="00B44BD2" w:rsidP="00B44BD2">
      <w:pPr>
        <w:ind w:left="960"/>
        <w:rPr>
          <w:b/>
        </w:rPr>
      </w:pPr>
    </w:p>
    <w:p w:rsidR="005056C9" w:rsidRDefault="005056C9" w:rsidP="00B44BD2">
      <w:pPr>
        <w:ind w:left="960"/>
        <w:rPr>
          <w:b/>
        </w:rPr>
      </w:pPr>
    </w:p>
    <w:p w:rsidR="00B44BD2" w:rsidRDefault="00B44BD2" w:rsidP="00B44BD2">
      <w:pPr>
        <w:ind w:left="960"/>
        <w:rPr>
          <w:b/>
        </w:rPr>
      </w:pPr>
    </w:p>
    <w:p w:rsidR="00B44BD2" w:rsidRDefault="00B44BD2" w:rsidP="00DE37B9">
      <w:pPr>
        <w:numPr>
          <w:ilvl w:val="1"/>
          <w:numId w:val="11"/>
        </w:numPr>
        <w:rPr>
          <w:b/>
        </w:rPr>
      </w:pPr>
      <w:r>
        <w:rPr>
          <w:b/>
        </w:rPr>
        <w:t>Анализ уровня готовности детей подготовительной группы к обучению в школе.</w:t>
      </w:r>
    </w:p>
    <w:p w:rsidR="00B44BD2" w:rsidRDefault="00B44BD2" w:rsidP="00B44BD2">
      <w:pPr>
        <w:jc w:val="both"/>
      </w:pPr>
      <w:r>
        <w:rPr>
          <w:b/>
          <w:color w:val="FF0000"/>
        </w:rPr>
        <w:t xml:space="preserve">         </w:t>
      </w:r>
      <w:r>
        <w:t>Готовность к школе в современных условиях просматривается, прежде всего, как готовность к школьному обучению или учебной деятельности. Этот подход обоснован взглядом на проблему   со стороны периодизации психологического развития ребенка и смены ведущих видов деятельности. Школьная зрелость это достижение такой степени в развитии, когда ребенок становится способным принимать участие в школьном обучении. Психологическая готовность  к обучению в школе рассматривается на современном этапе развития психологии как комплексная характеристика  ребенка, в которой раскрываются уровни развития психологических качеств, являющихся наиболее важными предпосылками для нормального включения  в новую социальную среду и для формирования учебной деятельности.</w:t>
      </w:r>
    </w:p>
    <w:p w:rsidR="00B44BD2" w:rsidRDefault="00B44BD2" w:rsidP="00B44BD2">
      <w:pPr>
        <w:jc w:val="both"/>
      </w:pPr>
      <w:r>
        <w:t xml:space="preserve">         Кроме развития познавательных процессов: восприятие, внимание, воображение, памяти, мышления, и речи в психологическую готовность к школе входят сформированные личностные особенности. К поступлению в школу у ребенка должны </w:t>
      </w:r>
      <w:r>
        <w:lastRenderedPageBreak/>
        <w:t xml:space="preserve">быть  развиты самоконтроль, трудовые умения и навыки, умения общаться с детьми, ролевое поведение.  Для того  чтобы ребенок был готов к обучению и усвоению знаний,  необходимо, чтобы каждая из вышеуказанных характеристик была у него достаточно развита, в том числе и уровень развития речи. </w:t>
      </w:r>
    </w:p>
    <w:p w:rsidR="00B44BD2" w:rsidRDefault="00B44BD2" w:rsidP="00B44BD2">
      <w:pPr>
        <w:jc w:val="both"/>
      </w:pPr>
      <w:r>
        <w:t xml:space="preserve">        Проявление позитивных  показателей  развития ребенка по итогам анализа результатов указанных в диагностических картах позволяет сделать вывод:  освоение программного содержания  указывает на  стабильную картину  развития воспитанников и высокий уровень готовности детей к обучению в школе.</w:t>
      </w:r>
    </w:p>
    <w:p w:rsidR="00B44BD2" w:rsidRDefault="00B44BD2" w:rsidP="00B44BD2">
      <w:pPr>
        <w:jc w:val="both"/>
      </w:pPr>
    </w:p>
    <w:p w:rsidR="00B44BD2" w:rsidRDefault="00B44BD2" w:rsidP="00B44BD2">
      <w:pPr>
        <w:jc w:val="both"/>
      </w:pPr>
    </w:p>
    <w:p w:rsidR="00B44BD2" w:rsidRDefault="00B44BD2" w:rsidP="00B44BD2">
      <w:pPr>
        <w:jc w:val="both"/>
      </w:pPr>
      <w:r>
        <w:t xml:space="preserve">         </w:t>
      </w:r>
      <w:r>
        <w:rPr>
          <w:noProof/>
        </w:rPr>
        <w:drawing>
          <wp:inline distT="0" distB="0" distL="0" distR="0">
            <wp:extent cx="4581525" cy="1952625"/>
            <wp:effectExtent l="0" t="0" r="0" b="0"/>
            <wp:docPr id="25" name="Объект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44BD2" w:rsidRDefault="00B44BD2" w:rsidP="00DE37B9">
      <w:pPr>
        <w:numPr>
          <w:ilvl w:val="1"/>
          <w:numId w:val="11"/>
        </w:numPr>
        <w:rPr>
          <w:b/>
        </w:rPr>
      </w:pPr>
      <w:r>
        <w:rPr>
          <w:b/>
        </w:rPr>
        <w:t>Определение возможных путей решения проблем</w:t>
      </w:r>
    </w:p>
    <w:p w:rsidR="00B44BD2" w:rsidRDefault="00B44BD2" w:rsidP="00B44BD2">
      <w:pPr>
        <w:ind w:left="960"/>
        <w:rPr>
          <w:b/>
        </w:rPr>
      </w:pPr>
    </w:p>
    <w:p w:rsidR="00B44BD2" w:rsidRDefault="00B44BD2" w:rsidP="00B44BD2">
      <w:r>
        <w:t xml:space="preserve">        Таким образом,  проведя  проблемный анализ  от результата  к  процессу и условиям, отмечая факторы роста инновационной деятельности ДОУ, пришли к выводу – необходимо системное изменение в образовательном учреждении и в формировании  познавательных  процессов и личностных особенностей выпускника ДОУ</w:t>
      </w:r>
    </w:p>
    <w:p w:rsidR="00B44BD2" w:rsidRDefault="00B44BD2" w:rsidP="00B44BD2">
      <w:pPr>
        <w:ind w:left="780"/>
        <w:jc w:val="both"/>
        <w:rPr>
          <w:b/>
        </w:rPr>
      </w:pPr>
      <w:r>
        <w:rPr>
          <w:b/>
        </w:rPr>
        <w:t>Наиболее актуальными  проблемами в ДОУ являются:</w:t>
      </w:r>
    </w:p>
    <w:p w:rsidR="00B44BD2" w:rsidRDefault="00B44BD2" w:rsidP="00DE37B9">
      <w:pPr>
        <w:numPr>
          <w:ilvl w:val="2"/>
          <w:numId w:val="30"/>
        </w:numPr>
        <w:jc w:val="both"/>
      </w:pPr>
      <w:r>
        <w:t xml:space="preserve">Не у всех воспитателей и специалистов (31% молодые специалисты, стаж работы от 1 до 2 лет) достаточно высокий уровень профессионализма  и компетентности в области инновационной деятельности </w:t>
      </w:r>
    </w:p>
    <w:p w:rsidR="00B44BD2" w:rsidRDefault="00B44BD2" w:rsidP="00DE37B9">
      <w:pPr>
        <w:numPr>
          <w:ilvl w:val="2"/>
          <w:numId w:val="30"/>
        </w:numPr>
        <w:jc w:val="both"/>
      </w:pPr>
      <w:r>
        <w:t>Система работы со школой носит односторонний характер и не затрагивает содержание образования.</w:t>
      </w:r>
    </w:p>
    <w:p w:rsidR="00B44BD2" w:rsidRDefault="00B44BD2" w:rsidP="00B44BD2">
      <w:pPr>
        <w:jc w:val="both"/>
      </w:pPr>
      <w:r>
        <w:t xml:space="preserve">         Выделенные проблемы и пути их решения определяют перспективы развития ДОУ на ближай</w:t>
      </w:r>
      <w:r w:rsidR="00530A48">
        <w:t>шие  пять лет</w:t>
      </w:r>
      <w:r>
        <w:t>.</w:t>
      </w:r>
    </w:p>
    <w:p w:rsidR="00B44BD2" w:rsidRDefault="00B44BD2" w:rsidP="00B44BD2">
      <w:pPr>
        <w:jc w:val="both"/>
      </w:pPr>
      <w:r>
        <w:t xml:space="preserve">    </w:t>
      </w:r>
      <w:r w:rsidR="00530A48">
        <w:t xml:space="preserve">     Программа  развития на 2017-2022</w:t>
      </w:r>
      <w:r>
        <w:t xml:space="preserve"> г.г. призвана осуществить </w:t>
      </w:r>
      <w:r w:rsidR="00563416">
        <w:t xml:space="preserve">постепенный </w:t>
      </w:r>
      <w:r w:rsidR="00C3282E">
        <w:t>переход  ДОУ к ДОУ  работающему в рамках требований ФГОС</w:t>
      </w:r>
      <w:r w:rsidR="006E29B0">
        <w:t xml:space="preserve"> </w:t>
      </w:r>
      <w:proofErr w:type="gramStart"/>
      <w:r w:rsidR="006E29B0">
        <w:t>ДО</w:t>
      </w:r>
      <w:proofErr w:type="gramEnd"/>
      <w:r w:rsidR="00C3282E">
        <w:t xml:space="preserve">. </w:t>
      </w:r>
      <w:r>
        <w:t xml:space="preserve"> </w:t>
      </w:r>
      <w:r w:rsidR="006E29B0">
        <w:t xml:space="preserve">Предусматривая </w:t>
      </w:r>
      <w:proofErr w:type="gramStart"/>
      <w:r w:rsidR="006E29B0">
        <w:t>постепенный</w:t>
      </w:r>
      <w:proofErr w:type="gramEnd"/>
      <w:r w:rsidR="007E40D1">
        <w:t xml:space="preserve"> </w:t>
      </w:r>
      <w:r>
        <w:t>исключая стрессы и перегруженность деятельности, тем самым делая этот переход психологически комфортным для участников педагогического процесса.</w:t>
      </w:r>
    </w:p>
    <w:p w:rsidR="00B44BD2" w:rsidRDefault="00B44BD2" w:rsidP="00B44BD2">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4"/>
        <w:gridCol w:w="7557"/>
      </w:tblGrid>
      <w:tr w:rsidR="00B44BD2" w:rsidTr="00B44BD2">
        <w:tc>
          <w:tcPr>
            <w:tcW w:w="2027" w:type="dxa"/>
            <w:tcBorders>
              <w:top w:val="single" w:sz="4" w:space="0" w:color="auto"/>
              <w:left w:val="single" w:sz="4" w:space="0" w:color="auto"/>
              <w:bottom w:val="single" w:sz="4" w:space="0" w:color="auto"/>
              <w:right w:val="single" w:sz="4" w:space="0" w:color="auto"/>
            </w:tcBorders>
            <w:hideMark/>
          </w:tcPr>
          <w:p w:rsidR="00B44BD2" w:rsidRDefault="00B44BD2">
            <w:pPr>
              <w:jc w:val="both"/>
              <w:rPr>
                <w:b/>
              </w:rPr>
            </w:pPr>
            <w:r>
              <w:rPr>
                <w:b/>
              </w:rPr>
              <w:t>Направления деятельности, подвергшиеся анализу</w:t>
            </w:r>
          </w:p>
        </w:tc>
        <w:tc>
          <w:tcPr>
            <w:tcW w:w="7969"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Возможные пути решения поставленной проблемы.</w:t>
            </w:r>
          </w:p>
        </w:tc>
      </w:tr>
      <w:tr w:rsidR="00B44BD2" w:rsidTr="00B44BD2">
        <w:tc>
          <w:tcPr>
            <w:tcW w:w="2027"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Анализ внешней среды (система работы между ДОУ и начальной школы)</w:t>
            </w:r>
          </w:p>
        </w:tc>
        <w:tc>
          <w:tcPr>
            <w:tcW w:w="7969"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1"/>
                <w:numId w:val="32"/>
              </w:numPr>
              <w:jc w:val="both"/>
            </w:pPr>
            <w:r>
              <w:rPr>
                <w:sz w:val="22"/>
                <w:szCs w:val="22"/>
              </w:rPr>
              <w:t>Согласовать цели и задачи дошкольного и школьного начального образования в условиях образовательного  процесса МБОУ СОШ № 75</w:t>
            </w:r>
          </w:p>
          <w:p w:rsidR="00B44BD2" w:rsidRDefault="00B44BD2" w:rsidP="00DE37B9">
            <w:pPr>
              <w:numPr>
                <w:ilvl w:val="1"/>
                <w:numId w:val="32"/>
              </w:numPr>
              <w:jc w:val="both"/>
            </w:pPr>
            <w:r>
              <w:rPr>
                <w:sz w:val="22"/>
                <w:szCs w:val="22"/>
              </w:rPr>
              <w:t xml:space="preserve">Создать на территории детского сада единое воспитательное пространство, наиболее эффективные и  благоприятные условия для развития личности ребенка, обеспечение единства требований, условий, подходов, линии для оказания оптимальной педагогической помощи в становлении духовного опыта ребенка в соответствии с новыми федеральными государственными стандартами. </w:t>
            </w:r>
          </w:p>
          <w:p w:rsidR="00B44BD2" w:rsidRDefault="00B44BD2" w:rsidP="00DE37B9">
            <w:pPr>
              <w:numPr>
                <w:ilvl w:val="1"/>
                <w:numId w:val="32"/>
              </w:numPr>
              <w:jc w:val="both"/>
            </w:pPr>
            <w:r>
              <w:rPr>
                <w:sz w:val="22"/>
                <w:szCs w:val="22"/>
              </w:rPr>
              <w:t xml:space="preserve">Создать </w:t>
            </w:r>
            <w:proofErr w:type="spellStart"/>
            <w:r>
              <w:rPr>
                <w:sz w:val="22"/>
                <w:szCs w:val="22"/>
              </w:rPr>
              <w:t>психолого</w:t>
            </w:r>
            <w:proofErr w:type="spellEnd"/>
            <w:r>
              <w:rPr>
                <w:sz w:val="22"/>
                <w:szCs w:val="22"/>
              </w:rPr>
              <w:t xml:space="preserve"> – 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B44BD2" w:rsidRDefault="00B44BD2" w:rsidP="00DE37B9">
            <w:pPr>
              <w:numPr>
                <w:ilvl w:val="1"/>
                <w:numId w:val="32"/>
              </w:numPr>
              <w:jc w:val="both"/>
            </w:pPr>
            <w:r>
              <w:rPr>
                <w:sz w:val="22"/>
                <w:szCs w:val="22"/>
              </w:rPr>
              <w:t xml:space="preserve">Обеспечить условия для реализации плавного, </w:t>
            </w:r>
            <w:proofErr w:type="spellStart"/>
            <w:r>
              <w:rPr>
                <w:sz w:val="22"/>
                <w:szCs w:val="22"/>
              </w:rPr>
              <w:t>бесстрессового</w:t>
            </w:r>
            <w:proofErr w:type="spellEnd"/>
            <w:r>
              <w:rPr>
                <w:sz w:val="22"/>
                <w:szCs w:val="22"/>
              </w:rPr>
              <w:t xml:space="preserve"> перехода </w:t>
            </w:r>
            <w:r>
              <w:rPr>
                <w:sz w:val="22"/>
                <w:szCs w:val="22"/>
              </w:rPr>
              <w:lastRenderedPageBreak/>
              <w:t xml:space="preserve">детей </w:t>
            </w:r>
            <w:proofErr w:type="gramStart"/>
            <w:r>
              <w:rPr>
                <w:sz w:val="22"/>
                <w:szCs w:val="22"/>
              </w:rPr>
              <w:t>от</w:t>
            </w:r>
            <w:proofErr w:type="gramEnd"/>
            <w:r>
              <w:rPr>
                <w:sz w:val="22"/>
                <w:szCs w:val="22"/>
              </w:rPr>
              <w:t xml:space="preserve"> игровой к учебной деятельности.</w:t>
            </w:r>
          </w:p>
          <w:p w:rsidR="00B44BD2" w:rsidRDefault="00B44BD2" w:rsidP="00DE37B9">
            <w:pPr>
              <w:numPr>
                <w:ilvl w:val="1"/>
                <w:numId w:val="32"/>
              </w:numPr>
              <w:jc w:val="both"/>
            </w:pPr>
            <w:r>
              <w:rPr>
                <w:sz w:val="22"/>
                <w:szCs w:val="22"/>
              </w:rPr>
              <w:t>Способствовать преемственности учебных планов и программ дошкольного и школьного начального образования в рамках ФГОС</w:t>
            </w:r>
          </w:p>
          <w:p w:rsidR="00B44BD2" w:rsidRDefault="00B44BD2" w:rsidP="00DE37B9">
            <w:pPr>
              <w:numPr>
                <w:ilvl w:val="1"/>
                <w:numId w:val="32"/>
              </w:numPr>
              <w:jc w:val="both"/>
            </w:pPr>
            <w:r>
              <w:rPr>
                <w:sz w:val="22"/>
                <w:szCs w:val="22"/>
              </w:rPr>
              <w:t xml:space="preserve">Создать единую стратегию в работе с родителями   </w:t>
            </w:r>
          </w:p>
        </w:tc>
      </w:tr>
      <w:tr w:rsidR="00B44BD2" w:rsidTr="00B44BD2">
        <w:tc>
          <w:tcPr>
            <w:tcW w:w="2027"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lastRenderedPageBreak/>
              <w:t>Анализ кадрового  обеспечения образовательного процесса</w:t>
            </w:r>
          </w:p>
        </w:tc>
        <w:tc>
          <w:tcPr>
            <w:tcW w:w="7969"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3"/>
              </w:numPr>
              <w:jc w:val="both"/>
            </w:pPr>
            <w:r>
              <w:rPr>
                <w:sz w:val="22"/>
                <w:szCs w:val="22"/>
              </w:rPr>
              <w:t>Создать условия для стабильной работы педагогического коллектива в режиме инновационного развития</w:t>
            </w:r>
          </w:p>
          <w:p w:rsidR="00B44BD2" w:rsidRDefault="00B44BD2" w:rsidP="00DE37B9">
            <w:pPr>
              <w:numPr>
                <w:ilvl w:val="0"/>
                <w:numId w:val="63"/>
              </w:numPr>
              <w:jc w:val="both"/>
            </w:pPr>
            <w:r>
              <w:rPr>
                <w:sz w:val="22"/>
                <w:szCs w:val="22"/>
              </w:rPr>
              <w:t>Профессионально и эффективно использовать в работе современные технологии и ИКТ</w:t>
            </w:r>
          </w:p>
          <w:p w:rsidR="00B44BD2" w:rsidRDefault="00B44BD2" w:rsidP="00DE37B9">
            <w:pPr>
              <w:numPr>
                <w:ilvl w:val="0"/>
                <w:numId w:val="63"/>
              </w:numPr>
              <w:jc w:val="both"/>
            </w:pPr>
            <w:r>
              <w:rPr>
                <w:sz w:val="22"/>
                <w:szCs w:val="22"/>
              </w:rPr>
              <w:t>Создать условия для успешной аттестации и увеличения числа педагогов и специалистов с первой квалификационной категорией, соответствие занимаемой должности и полное исключение педагогов без аттестации; перепрофилирование кадров (</w:t>
            </w:r>
            <w:proofErr w:type="gramStart"/>
            <w:r>
              <w:rPr>
                <w:sz w:val="22"/>
                <w:szCs w:val="22"/>
              </w:rPr>
              <w:t>обучение по специализации</w:t>
            </w:r>
            <w:proofErr w:type="gramEnd"/>
            <w:r>
              <w:rPr>
                <w:sz w:val="22"/>
                <w:szCs w:val="22"/>
              </w:rPr>
              <w:t xml:space="preserve"> – дошкольное образование); обучение по заочной форме высшего </w:t>
            </w:r>
            <w:r w:rsidR="00530A48">
              <w:rPr>
                <w:sz w:val="22"/>
                <w:szCs w:val="22"/>
              </w:rPr>
              <w:t xml:space="preserve"> или средне – специального </w:t>
            </w:r>
            <w:r>
              <w:rPr>
                <w:sz w:val="22"/>
                <w:szCs w:val="22"/>
              </w:rPr>
              <w:t>образования.</w:t>
            </w:r>
          </w:p>
        </w:tc>
      </w:tr>
    </w:tbl>
    <w:p w:rsidR="00B44BD2" w:rsidRDefault="00B44BD2" w:rsidP="00B44BD2">
      <w:pPr>
        <w:jc w:val="both"/>
      </w:pPr>
    </w:p>
    <w:p w:rsidR="006E7983" w:rsidRDefault="006E7983" w:rsidP="00B44BD2">
      <w:pPr>
        <w:jc w:val="both"/>
      </w:pPr>
    </w:p>
    <w:p w:rsidR="006E7983" w:rsidRDefault="006E7983" w:rsidP="00B44BD2">
      <w:pPr>
        <w:jc w:val="both"/>
      </w:pPr>
    </w:p>
    <w:p w:rsidR="006E7983" w:rsidRDefault="00B44BD2" w:rsidP="00DE37B9">
      <w:pPr>
        <w:numPr>
          <w:ilvl w:val="1"/>
          <w:numId w:val="11"/>
        </w:numPr>
        <w:rPr>
          <w:b/>
          <w:sz w:val="22"/>
          <w:szCs w:val="22"/>
        </w:rPr>
      </w:pPr>
      <w:r>
        <w:rPr>
          <w:b/>
          <w:color w:val="FF0000"/>
        </w:rPr>
        <w:t xml:space="preserve"> </w:t>
      </w:r>
      <w:r>
        <w:rPr>
          <w:b/>
          <w:sz w:val="22"/>
          <w:szCs w:val="22"/>
        </w:rPr>
        <w:t xml:space="preserve">Опасности или угрозы,  возникающие на период реализации Программы развития </w:t>
      </w:r>
    </w:p>
    <w:p w:rsidR="006E7983" w:rsidRDefault="006E7983" w:rsidP="006E7983">
      <w:pPr>
        <w:ind w:left="960"/>
        <w:rPr>
          <w:b/>
          <w:sz w:val="22"/>
          <w:szCs w:val="22"/>
        </w:rPr>
      </w:pPr>
    </w:p>
    <w:p w:rsidR="00B44BD2" w:rsidRDefault="00B44BD2" w:rsidP="006E7983">
      <w:pPr>
        <w:ind w:left="960"/>
        <w:rPr>
          <w:b/>
          <w:sz w:val="22"/>
          <w:szCs w:val="22"/>
        </w:rPr>
      </w:pPr>
      <w:r>
        <w:rPr>
          <w:b/>
          <w:sz w:val="22"/>
          <w:szCs w:val="22"/>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4"/>
        <w:gridCol w:w="3084"/>
        <w:gridCol w:w="3023"/>
      </w:tblGrid>
      <w:tr w:rsidR="00B44BD2" w:rsidTr="00B44BD2">
        <w:tc>
          <w:tcPr>
            <w:tcW w:w="3332" w:type="dxa"/>
            <w:tcBorders>
              <w:top w:val="single" w:sz="4" w:space="0" w:color="auto"/>
              <w:left w:val="single" w:sz="4" w:space="0" w:color="auto"/>
              <w:bottom w:val="single" w:sz="4" w:space="0" w:color="auto"/>
              <w:right w:val="single" w:sz="4" w:space="0" w:color="auto"/>
            </w:tcBorders>
            <w:hideMark/>
          </w:tcPr>
          <w:p w:rsidR="00B44BD2" w:rsidRDefault="00B44BD2">
            <w:pPr>
              <w:rPr>
                <w:b/>
              </w:rPr>
            </w:pPr>
            <w:r>
              <w:rPr>
                <w:b/>
              </w:rPr>
              <w:t>Блок:</w:t>
            </w:r>
          </w:p>
          <w:p w:rsidR="00B44BD2" w:rsidRDefault="00B44BD2">
            <w:pPr>
              <w:rPr>
                <w:b/>
              </w:rPr>
            </w:pPr>
            <w:r>
              <w:rPr>
                <w:b/>
              </w:rPr>
              <w:t xml:space="preserve"> педагоги и специалисты</w:t>
            </w:r>
          </w:p>
        </w:tc>
        <w:tc>
          <w:tcPr>
            <w:tcW w:w="3332" w:type="dxa"/>
            <w:tcBorders>
              <w:top w:val="single" w:sz="4" w:space="0" w:color="auto"/>
              <w:left w:val="single" w:sz="4" w:space="0" w:color="auto"/>
              <w:bottom w:val="single" w:sz="4" w:space="0" w:color="auto"/>
              <w:right w:val="single" w:sz="4" w:space="0" w:color="auto"/>
            </w:tcBorders>
            <w:hideMark/>
          </w:tcPr>
          <w:p w:rsidR="00B44BD2" w:rsidRDefault="00B44BD2">
            <w:pPr>
              <w:rPr>
                <w:b/>
              </w:rPr>
            </w:pPr>
            <w:r>
              <w:rPr>
                <w:b/>
              </w:rPr>
              <w:t>Блок:         родители  (законные представители)</w:t>
            </w:r>
          </w:p>
        </w:tc>
        <w:tc>
          <w:tcPr>
            <w:tcW w:w="3332" w:type="dxa"/>
            <w:tcBorders>
              <w:top w:val="single" w:sz="4" w:space="0" w:color="auto"/>
              <w:left w:val="single" w:sz="4" w:space="0" w:color="auto"/>
              <w:bottom w:val="single" w:sz="4" w:space="0" w:color="auto"/>
              <w:right w:val="single" w:sz="4" w:space="0" w:color="auto"/>
            </w:tcBorders>
            <w:hideMark/>
          </w:tcPr>
          <w:p w:rsidR="00B44BD2" w:rsidRDefault="00B44BD2">
            <w:pPr>
              <w:rPr>
                <w:b/>
              </w:rPr>
            </w:pPr>
            <w:r>
              <w:rPr>
                <w:b/>
              </w:rPr>
              <w:t>Блок:</w:t>
            </w:r>
          </w:p>
          <w:p w:rsidR="00B44BD2" w:rsidRDefault="00B44BD2">
            <w:pPr>
              <w:rPr>
                <w:b/>
              </w:rPr>
            </w:pPr>
            <w:r>
              <w:rPr>
                <w:b/>
              </w:rPr>
              <w:t xml:space="preserve"> дети  - воспитанники ДОУ</w:t>
            </w:r>
          </w:p>
        </w:tc>
      </w:tr>
      <w:tr w:rsidR="00B44BD2" w:rsidTr="00B44BD2">
        <w:tc>
          <w:tcPr>
            <w:tcW w:w="33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Угроза отставания в темпах внедрения инноваций в образовательный процесс</w:t>
            </w:r>
          </w:p>
        </w:tc>
        <w:tc>
          <w:tcPr>
            <w:tcW w:w="33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Недостаточный (педагогический) образовательный уровень  родителей воспитанников </w:t>
            </w:r>
          </w:p>
        </w:tc>
        <w:tc>
          <w:tcPr>
            <w:tcW w:w="3332" w:type="dxa"/>
            <w:tcBorders>
              <w:top w:val="single" w:sz="4" w:space="0" w:color="auto"/>
              <w:left w:val="single" w:sz="4" w:space="0" w:color="auto"/>
              <w:bottom w:val="single" w:sz="4" w:space="0" w:color="auto"/>
              <w:right w:val="single" w:sz="4" w:space="0" w:color="auto"/>
            </w:tcBorders>
            <w:hideMark/>
          </w:tcPr>
          <w:p w:rsidR="00B44BD2" w:rsidRDefault="00B44BD2">
            <w:r>
              <w:t xml:space="preserve">Низкий уровень нервно – психического развития </w:t>
            </w:r>
          </w:p>
        </w:tc>
      </w:tr>
      <w:tr w:rsidR="00B44BD2" w:rsidTr="00B44BD2">
        <w:tc>
          <w:tcPr>
            <w:tcW w:w="33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Стереотипность мышления педагогов –  способствует торможению реализации Программы развития</w:t>
            </w:r>
          </w:p>
        </w:tc>
        <w:tc>
          <w:tcPr>
            <w:tcW w:w="33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Недостаточная компетентность родителей в вопросах сохранения и укрепления здоровья детей (частые пропуски по болезни ребенка) затрудняет получение детьми качественного дошкольного образования</w:t>
            </w:r>
          </w:p>
        </w:tc>
        <w:tc>
          <w:tcPr>
            <w:tcW w:w="3332" w:type="dxa"/>
            <w:tcBorders>
              <w:top w:val="single" w:sz="4" w:space="0" w:color="auto"/>
              <w:left w:val="single" w:sz="4" w:space="0" w:color="auto"/>
              <w:bottom w:val="single" w:sz="4" w:space="0" w:color="auto"/>
              <w:right w:val="single" w:sz="4" w:space="0" w:color="auto"/>
            </w:tcBorders>
            <w:hideMark/>
          </w:tcPr>
          <w:p w:rsidR="00B44BD2" w:rsidRDefault="00B44BD2">
            <w:r>
              <w:t>Поступление детей в ДОУ с  ослабленным здоровьем</w:t>
            </w:r>
            <w:proofErr w:type="gramStart"/>
            <w:r>
              <w:t>.</w:t>
            </w:r>
            <w:proofErr w:type="gramEnd"/>
            <w:r>
              <w:t xml:space="preserve"> (</w:t>
            </w:r>
            <w:proofErr w:type="gramStart"/>
            <w:r>
              <w:t>о</w:t>
            </w:r>
            <w:proofErr w:type="gramEnd"/>
            <w:r>
              <w:t xml:space="preserve">тмечен высокий процент  ЧБ детей при поступлении в ДОУ)  </w:t>
            </w:r>
          </w:p>
        </w:tc>
      </w:tr>
      <w:tr w:rsidR="00B44BD2" w:rsidTr="00B44BD2">
        <w:tc>
          <w:tcPr>
            <w:tcW w:w="33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Недостаточный опыт педагогов (молодые специалисты) работы в ДОУ будет способствовать торможению реализации Программы развития.</w:t>
            </w:r>
          </w:p>
        </w:tc>
        <w:tc>
          <w:tcPr>
            <w:tcW w:w="33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Низкая заинтересованность родителей (законных представителей)  в становлении духовного роста ребенка</w:t>
            </w:r>
            <w:proofErr w:type="gramStart"/>
            <w:r>
              <w:rPr>
                <w:sz w:val="22"/>
                <w:szCs w:val="22"/>
              </w:rPr>
              <w:t xml:space="preserve"> .</w:t>
            </w:r>
            <w:proofErr w:type="gramEnd"/>
          </w:p>
        </w:tc>
        <w:tc>
          <w:tcPr>
            <w:tcW w:w="3332" w:type="dxa"/>
            <w:tcBorders>
              <w:top w:val="single" w:sz="4" w:space="0" w:color="auto"/>
              <w:left w:val="single" w:sz="4" w:space="0" w:color="auto"/>
              <w:bottom w:val="single" w:sz="4" w:space="0" w:color="auto"/>
              <w:right w:val="single" w:sz="4" w:space="0" w:color="auto"/>
            </w:tcBorders>
          </w:tcPr>
          <w:p w:rsidR="00B44BD2" w:rsidRDefault="00B44BD2"/>
        </w:tc>
      </w:tr>
      <w:tr w:rsidR="00B44BD2" w:rsidTr="00B44BD2">
        <w:tc>
          <w:tcPr>
            <w:tcW w:w="3332"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Необходимость  интенсификации  педагогического труда, повышение его  качества и результативности при недостаточной готовности педагогов к применению ИКТ и современных технологий</w:t>
            </w:r>
          </w:p>
        </w:tc>
        <w:tc>
          <w:tcPr>
            <w:tcW w:w="3332" w:type="dxa"/>
            <w:tcBorders>
              <w:top w:val="single" w:sz="4" w:space="0" w:color="auto"/>
              <w:left w:val="single" w:sz="4" w:space="0" w:color="auto"/>
              <w:bottom w:val="single" w:sz="4" w:space="0" w:color="auto"/>
              <w:right w:val="single" w:sz="4" w:space="0" w:color="auto"/>
            </w:tcBorders>
          </w:tcPr>
          <w:p w:rsidR="00B44BD2" w:rsidRDefault="00B44BD2"/>
        </w:tc>
        <w:tc>
          <w:tcPr>
            <w:tcW w:w="3332" w:type="dxa"/>
            <w:tcBorders>
              <w:top w:val="single" w:sz="4" w:space="0" w:color="auto"/>
              <w:left w:val="single" w:sz="4" w:space="0" w:color="auto"/>
              <w:bottom w:val="single" w:sz="4" w:space="0" w:color="auto"/>
              <w:right w:val="single" w:sz="4" w:space="0" w:color="auto"/>
            </w:tcBorders>
          </w:tcPr>
          <w:p w:rsidR="00B44BD2" w:rsidRDefault="00B44BD2"/>
        </w:tc>
      </w:tr>
    </w:tbl>
    <w:p w:rsidR="00B44BD2" w:rsidRDefault="00B44BD2" w:rsidP="00B44BD2">
      <w:pPr>
        <w:ind w:left="420"/>
        <w:rPr>
          <w:b/>
        </w:rPr>
      </w:pPr>
    </w:p>
    <w:p w:rsidR="00B44BD2" w:rsidRDefault="00B44BD2" w:rsidP="00B44BD2">
      <w:pPr>
        <w:ind w:left="780"/>
        <w:rPr>
          <w:b/>
          <w:color w:val="FF0000"/>
        </w:rPr>
      </w:pPr>
    </w:p>
    <w:p w:rsidR="006E7983" w:rsidRDefault="006E7983" w:rsidP="00B44BD2">
      <w:pPr>
        <w:ind w:left="780"/>
        <w:rPr>
          <w:b/>
          <w:color w:val="FF0000"/>
        </w:rPr>
      </w:pPr>
    </w:p>
    <w:p w:rsidR="007F242F" w:rsidRDefault="007F242F" w:rsidP="00B44BD2">
      <w:pPr>
        <w:ind w:left="780"/>
        <w:rPr>
          <w:b/>
          <w:color w:val="FF0000"/>
        </w:rPr>
      </w:pPr>
    </w:p>
    <w:p w:rsidR="007F242F" w:rsidRDefault="007F242F" w:rsidP="00B44BD2">
      <w:pPr>
        <w:ind w:left="780"/>
        <w:rPr>
          <w:b/>
          <w:color w:val="FF0000"/>
        </w:rPr>
      </w:pPr>
    </w:p>
    <w:p w:rsidR="006E7983" w:rsidRDefault="006E7983" w:rsidP="00B44BD2">
      <w:pPr>
        <w:ind w:left="780"/>
        <w:rPr>
          <w:b/>
          <w:color w:val="FF0000"/>
        </w:rPr>
      </w:pPr>
    </w:p>
    <w:p w:rsidR="006E7983" w:rsidRDefault="006E7983" w:rsidP="00B44BD2">
      <w:pPr>
        <w:ind w:left="780"/>
        <w:rPr>
          <w:b/>
          <w:color w:val="FF0000"/>
        </w:rPr>
      </w:pPr>
    </w:p>
    <w:p w:rsidR="00B44BD2" w:rsidRDefault="00B44BD2" w:rsidP="00DE37B9">
      <w:pPr>
        <w:numPr>
          <w:ilvl w:val="0"/>
          <w:numId w:val="11"/>
        </w:numPr>
        <w:rPr>
          <w:b/>
        </w:rPr>
      </w:pPr>
      <w:r>
        <w:rPr>
          <w:b/>
        </w:rPr>
        <w:lastRenderedPageBreak/>
        <w:t xml:space="preserve"> Концепция желаемого будущего ДОУ.</w:t>
      </w:r>
    </w:p>
    <w:p w:rsidR="00B44BD2" w:rsidRDefault="00B44BD2" w:rsidP="00B44BD2">
      <w:pPr>
        <w:jc w:val="both"/>
      </w:pPr>
      <w:r>
        <w:rPr>
          <w:color w:val="FF0000"/>
        </w:rPr>
        <w:t xml:space="preserve">       </w:t>
      </w:r>
      <w:r>
        <w:t xml:space="preserve">За  концептуальные идеи в основе Программы  развития МБДОУ  взяты необходимость  обогащенного, многогранного развития и воспитания дошкольников в условиях регионального образовательного пространства как целостной системы воспитания. </w:t>
      </w:r>
    </w:p>
    <w:p w:rsidR="00B44BD2" w:rsidRDefault="00B44BD2" w:rsidP="00B44BD2">
      <w:pPr>
        <w:jc w:val="both"/>
      </w:pPr>
      <w:r>
        <w:t xml:space="preserve">        Анализ социальной обстановки микрорайона, первоочередность  преемственности ДОУ и начальной школы как условие непрерывного образования в рамках ФГОС, обусловили выбор  данной модели ДОУ. </w:t>
      </w:r>
    </w:p>
    <w:p w:rsidR="00B44BD2" w:rsidRDefault="00B44BD2" w:rsidP="00B44BD2">
      <w:pPr>
        <w:jc w:val="both"/>
      </w:pPr>
      <w:r>
        <w:t xml:space="preserve">        Реальной целью образования дошкольника является развитие неповторимой индивидуальности личности каждого воспитанника,  о чем и  подчеркивается  в Концепции дошкольного воспитания,  в Программах воспитания и обучения детей дошкольного возраста.</w:t>
      </w:r>
    </w:p>
    <w:p w:rsidR="00B44BD2" w:rsidRDefault="00B44BD2" w:rsidP="00B44BD2">
      <w:pPr>
        <w:jc w:val="both"/>
      </w:pPr>
      <w:r>
        <w:t xml:space="preserve">        В основе Концепции развития ДОУ  предполагается возможность:</w:t>
      </w:r>
    </w:p>
    <w:p w:rsidR="00B44BD2" w:rsidRPr="00530A48" w:rsidRDefault="00B44BD2" w:rsidP="00DE37B9">
      <w:pPr>
        <w:numPr>
          <w:ilvl w:val="2"/>
          <w:numId w:val="32"/>
        </w:numPr>
        <w:jc w:val="both"/>
        <w:rPr>
          <w:b/>
          <w:i/>
        </w:rPr>
      </w:pPr>
      <w:r w:rsidRPr="00530A48">
        <w:rPr>
          <w:b/>
          <w:i/>
        </w:rPr>
        <w:t>комплексного решения воспитательных, образовательных, оздоровительных задач в различных видах  детской деятельности;</w:t>
      </w:r>
    </w:p>
    <w:p w:rsidR="00B44BD2" w:rsidRPr="00530A48" w:rsidRDefault="00B44BD2" w:rsidP="00DE37B9">
      <w:pPr>
        <w:numPr>
          <w:ilvl w:val="2"/>
          <w:numId w:val="32"/>
        </w:numPr>
        <w:jc w:val="both"/>
        <w:rPr>
          <w:b/>
          <w:i/>
        </w:rPr>
      </w:pPr>
      <w:r w:rsidRPr="00530A48">
        <w:rPr>
          <w:b/>
          <w:i/>
        </w:rPr>
        <w:t xml:space="preserve">вариативного набора </w:t>
      </w:r>
      <w:proofErr w:type="spellStart"/>
      <w:r w:rsidRPr="00530A48">
        <w:rPr>
          <w:b/>
          <w:i/>
        </w:rPr>
        <w:t>разноуровневых</w:t>
      </w:r>
      <w:proofErr w:type="spellEnd"/>
      <w:r w:rsidRPr="00530A48">
        <w:rPr>
          <w:b/>
          <w:i/>
        </w:rPr>
        <w:t xml:space="preserve"> способов повышения профессионального  мастерства педагогов; </w:t>
      </w:r>
    </w:p>
    <w:p w:rsidR="00B44BD2" w:rsidRPr="00530A48" w:rsidRDefault="00B44BD2" w:rsidP="00DE37B9">
      <w:pPr>
        <w:numPr>
          <w:ilvl w:val="2"/>
          <w:numId w:val="32"/>
        </w:numPr>
        <w:jc w:val="both"/>
        <w:rPr>
          <w:b/>
          <w:i/>
        </w:rPr>
      </w:pPr>
      <w:r w:rsidRPr="00530A48">
        <w:rPr>
          <w:b/>
          <w:i/>
        </w:rPr>
        <w:t>поиск эффективных способов  в развитии преемственности ДОУ и начальной школы</w:t>
      </w:r>
    </w:p>
    <w:p w:rsidR="00B44BD2" w:rsidRDefault="00B44BD2" w:rsidP="00B44BD2">
      <w:pPr>
        <w:ind w:left="502"/>
        <w:jc w:val="both"/>
      </w:pPr>
    </w:p>
    <w:p w:rsidR="00B44BD2" w:rsidRDefault="00B44BD2" w:rsidP="00B44BD2">
      <w:pPr>
        <w:ind w:left="502"/>
        <w:jc w:val="both"/>
      </w:pPr>
      <w:r w:rsidRPr="006E7983">
        <w:rPr>
          <w:b/>
        </w:rPr>
        <w:t>5.1</w:t>
      </w:r>
      <w:r>
        <w:t>.  В основе Концепции нашего дошкольного учреждения определены  следующие основные понятия:</w:t>
      </w:r>
    </w:p>
    <w:p w:rsidR="006E7983" w:rsidRDefault="006E7983" w:rsidP="00B44BD2">
      <w:pPr>
        <w:ind w:left="50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9"/>
        <w:gridCol w:w="6812"/>
      </w:tblGrid>
      <w:tr w:rsidR="00B44BD2" w:rsidTr="00B44BD2">
        <w:tc>
          <w:tcPr>
            <w:tcW w:w="2802"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Концептуальные понятия</w:t>
            </w:r>
          </w:p>
        </w:tc>
        <w:tc>
          <w:tcPr>
            <w:tcW w:w="7194"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Характеристика понятий</w:t>
            </w:r>
          </w:p>
        </w:tc>
      </w:tr>
      <w:tr w:rsidR="00B44BD2" w:rsidTr="00B44BD2">
        <w:tc>
          <w:tcPr>
            <w:tcW w:w="2802" w:type="dxa"/>
            <w:tcBorders>
              <w:top w:val="single" w:sz="4" w:space="0" w:color="auto"/>
              <w:left w:val="single" w:sz="4" w:space="0" w:color="auto"/>
              <w:bottom w:val="single" w:sz="4" w:space="0" w:color="auto"/>
              <w:right w:val="single" w:sz="4" w:space="0" w:color="auto"/>
            </w:tcBorders>
            <w:hideMark/>
          </w:tcPr>
          <w:p w:rsidR="00B44BD2" w:rsidRDefault="00B44BD2">
            <w:r>
              <w:t>Профессиональный стандарт педагога</w:t>
            </w:r>
          </w:p>
        </w:tc>
        <w:tc>
          <w:tcPr>
            <w:tcW w:w="7194" w:type="dxa"/>
            <w:tcBorders>
              <w:top w:val="single" w:sz="4" w:space="0" w:color="auto"/>
              <w:left w:val="single" w:sz="4" w:space="0" w:color="auto"/>
              <w:bottom w:val="single" w:sz="4" w:space="0" w:color="auto"/>
              <w:right w:val="single" w:sz="4" w:space="0" w:color="auto"/>
            </w:tcBorders>
            <w:hideMark/>
          </w:tcPr>
          <w:p w:rsidR="00B44BD2" w:rsidRDefault="00B44BD2">
            <w:r>
              <w:t>Характеристика квалификации, необходимой работнику для осуществления определенного вида профессиональной деятельности</w:t>
            </w:r>
          </w:p>
        </w:tc>
      </w:tr>
      <w:tr w:rsidR="00B44BD2" w:rsidTr="00B44BD2">
        <w:tc>
          <w:tcPr>
            <w:tcW w:w="2802" w:type="dxa"/>
            <w:tcBorders>
              <w:top w:val="single" w:sz="4" w:space="0" w:color="auto"/>
              <w:left w:val="single" w:sz="4" w:space="0" w:color="auto"/>
              <w:bottom w:val="single" w:sz="4" w:space="0" w:color="auto"/>
              <w:right w:val="single" w:sz="4" w:space="0" w:color="auto"/>
            </w:tcBorders>
            <w:hideMark/>
          </w:tcPr>
          <w:p w:rsidR="00B44BD2" w:rsidRDefault="00B44BD2">
            <w:r>
              <w:t xml:space="preserve">Преемственность </w:t>
            </w:r>
          </w:p>
        </w:tc>
        <w:tc>
          <w:tcPr>
            <w:tcW w:w="7194" w:type="dxa"/>
            <w:tcBorders>
              <w:top w:val="single" w:sz="4" w:space="0" w:color="auto"/>
              <w:left w:val="single" w:sz="4" w:space="0" w:color="auto"/>
              <w:bottom w:val="single" w:sz="4" w:space="0" w:color="auto"/>
              <w:right w:val="single" w:sz="4" w:space="0" w:color="auto"/>
            </w:tcBorders>
            <w:hideMark/>
          </w:tcPr>
          <w:p w:rsidR="00B44BD2" w:rsidRDefault="00B44BD2">
            <w:r>
              <w:t>Означает обеспечение направленности   воспитания и обучения на решение задач не только данного, но и ближайшего периода жизни ребенка</w:t>
            </w:r>
            <w:proofErr w:type="gramStart"/>
            <w:r>
              <w:t xml:space="preserve"> .</w:t>
            </w:r>
            <w:proofErr w:type="gramEnd"/>
            <w:r>
              <w:t xml:space="preserve">  Обеспечение постепенного развития и углубления знаний, в усложнении  требований к умственной деятельности, в формировании личного и общественного поведения будущего школьника.</w:t>
            </w:r>
          </w:p>
        </w:tc>
      </w:tr>
      <w:tr w:rsidR="00B44BD2" w:rsidTr="00B44BD2">
        <w:tc>
          <w:tcPr>
            <w:tcW w:w="2802" w:type="dxa"/>
            <w:tcBorders>
              <w:top w:val="single" w:sz="4" w:space="0" w:color="auto"/>
              <w:left w:val="single" w:sz="4" w:space="0" w:color="auto"/>
              <w:bottom w:val="single" w:sz="4" w:space="0" w:color="auto"/>
              <w:right w:val="single" w:sz="4" w:space="0" w:color="auto"/>
            </w:tcBorders>
            <w:hideMark/>
          </w:tcPr>
          <w:p w:rsidR="00B44BD2" w:rsidRDefault="00B44BD2">
            <w:r>
              <w:t>Преемственность с позиции школы</w:t>
            </w:r>
          </w:p>
        </w:tc>
        <w:tc>
          <w:tcPr>
            <w:tcW w:w="7194" w:type="dxa"/>
            <w:tcBorders>
              <w:top w:val="single" w:sz="4" w:space="0" w:color="auto"/>
              <w:left w:val="single" w:sz="4" w:space="0" w:color="auto"/>
              <w:bottom w:val="single" w:sz="4" w:space="0" w:color="auto"/>
              <w:right w:val="single" w:sz="4" w:space="0" w:color="auto"/>
            </w:tcBorders>
            <w:hideMark/>
          </w:tcPr>
          <w:p w:rsidR="00B44BD2" w:rsidRDefault="00B44BD2">
            <w:r>
              <w:t xml:space="preserve">Это опора </w:t>
            </w:r>
            <w:proofErr w:type="gramStart"/>
            <w:r>
              <w:t>на те</w:t>
            </w:r>
            <w:proofErr w:type="gramEnd"/>
            <w:r>
              <w:t xml:space="preserve"> знания, умения и навыки, которые  имеются у ребенка, меняется осмысление пройденного на более высоком уровне. Построение работы в школе должно идти с учетом понятийного  и операционного уровня развития ребенка.</w:t>
            </w:r>
          </w:p>
        </w:tc>
      </w:tr>
      <w:tr w:rsidR="00B44BD2" w:rsidTr="00B44BD2">
        <w:tc>
          <w:tcPr>
            <w:tcW w:w="2802" w:type="dxa"/>
            <w:tcBorders>
              <w:top w:val="single" w:sz="4" w:space="0" w:color="auto"/>
              <w:left w:val="single" w:sz="4" w:space="0" w:color="auto"/>
              <w:bottom w:val="single" w:sz="4" w:space="0" w:color="auto"/>
              <w:right w:val="single" w:sz="4" w:space="0" w:color="auto"/>
            </w:tcBorders>
            <w:hideMark/>
          </w:tcPr>
          <w:p w:rsidR="00B44BD2" w:rsidRDefault="00B44BD2">
            <w:r>
              <w:t>Преемственность с точки зрения детского сада</w:t>
            </w:r>
          </w:p>
        </w:tc>
        <w:tc>
          <w:tcPr>
            <w:tcW w:w="7194" w:type="dxa"/>
            <w:tcBorders>
              <w:top w:val="single" w:sz="4" w:space="0" w:color="auto"/>
              <w:left w:val="single" w:sz="4" w:space="0" w:color="auto"/>
              <w:bottom w:val="single" w:sz="4" w:space="0" w:color="auto"/>
              <w:right w:val="single" w:sz="4" w:space="0" w:color="auto"/>
            </w:tcBorders>
            <w:hideMark/>
          </w:tcPr>
          <w:p w:rsidR="00B44BD2" w:rsidRDefault="00B44BD2">
            <w:r>
              <w:t>Это ориентировка на требования школы, формирование тех знаний, умений и навыков, которые необходимы для дальнейшего  обучения в школе.</w:t>
            </w:r>
          </w:p>
        </w:tc>
      </w:tr>
    </w:tbl>
    <w:p w:rsidR="00B44BD2" w:rsidRDefault="00B44BD2" w:rsidP="00B44BD2">
      <w:pPr>
        <w:jc w:val="both"/>
        <w:rPr>
          <w:color w:val="FF0000"/>
        </w:rPr>
      </w:pPr>
    </w:p>
    <w:p w:rsidR="00B44BD2" w:rsidRDefault="00B44BD2" w:rsidP="00B44BD2">
      <w:pPr>
        <w:jc w:val="both"/>
      </w:pPr>
      <w:r>
        <w:t xml:space="preserve">   </w:t>
      </w:r>
      <w:r>
        <w:rPr>
          <w:b/>
        </w:rPr>
        <w:t>5.2. Миссия дошкольного учреждения</w:t>
      </w:r>
      <w:r>
        <w:t>.</w:t>
      </w:r>
    </w:p>
    <w:p w:rsidR="00B44BD2" w:rsidRDefault="00B44BD2" w:rsidP="00B44BD2">
      <w:pPr>
        <w:jc w:val="both"/>
      </w:pPr>
      <w:r>
        <w:t xml:space="preserve">      Основой для успешного обучения в школе в детском саду необходимо создание равных стартовых возможностей для полноценного физического и психического  развития детей как реализации права  каждого ребенка на качественное и доступное образование.</w:t>
      </w:r>
    </w:p>
    <w:p w:rsidR="00B44BD2" w:rsidRDefault="00B44BD2" w:rsidP="00B44BD2">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5"/>
        <w:gridCol w:w="3200"/>
        <w:gridCol w:w="3146"/>
      </w:tblGrid>
      <w:tr w:rsidR="00B44BD2" w:rsidTr="00B44BD2">
        <w:tc>
          <w:tcPr>
            <w:tcW w:w="3332"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 xml:space="preserve">Цель </w:t>
            </w:r>
          </w:p>
        </w:tc>
        <w:tc>
          <w:tcPr>
            <w:tcW w:w="3332"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 xml:space="preserve">Задачи </w:t>
            </w:r>
          </w:p>
        </w:tc>
        <w:tc>
          <w:tcPr>
            <w:tcW w:w="3332"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 xml:space="preserve">Пути решения </w:t>
            </w:r>
          </w:p>
        </w:tc>
      </w:tr>
      <w:tr w:rsidR="00B44BD2" w:rsidTr="00B44BD2">
        <w:tc>
          <w:tcPr>
            <w:tcW w:w="3332" w:type="dxa"/>
            <w:tcBorders>
              <w:top w:val="single" w:sz="4" w:space="0" w:color="auto"/>
              <w:left w:val="single" w:sz="4" w:space="0" w:color="auto"/>
              <w:bottom w:val="single" w:sz="4" w:space="0" w:color="auto"/>
              <w:right w:val="single" w:sz="4" w:space="0" w:color="auto"/>
            </w:tcBorders>
            <w:hideMark/>
          </w:tcPr>
          <w:p w:rsidR="00B44BD2" w:rsidRPr="006E7983" w:rsidRDefault="00B44BD2">
            <w:pPr>
              <w:rPr>
                <w:sz w:val="20"/>
                <w:szCs w:val="20"/>
              </w:rPr>
            </w:pPr>
            <w:r w:rsidRPr="006E7983">
              <w:rPr>
                <w:sz w:val="20"/>
                <w:szCs w:val="20"/>
              </w:rPr>
              <w:t>Повышение качества воспитания и образования в ДОУ через</w:t>
            </w:r>
            <w:proofErr w:type="gramStart"/>
            <w:r w:rsidRPr="006E7983">
              <w:rPr>
                <w:sz w:val="20"/>
                <w:szCs w:val="20"/>
              </w:rPr>
              <w:t xml:space="preserve"> :</w:t>
            </w:r>
            <w:proofErr w:type="gramEnd"/>
          </w:p>
          <w:p w:rsidR="00B44BD2" w:rsidRPr="006E7983" w:rsidRDefault="00B44BD2" w:rsidP="00DE37B9">
            <w:pPr>
              <w:numPr>
                <w:ilvl w:val="0"/>
                <w:numId w:val="64"/>
              </w:numPr>
              <w:rPr>
                <w:sz w:val="20"/>
                <w:szCs w:val="20"/>
              </w:rPr>
            </w:pPr>
            <w:r w:rsidRPr="006E7983">
              <w:rPr>
                <w:sz w:val="20"/>
                <w:szCs w:val="20"/>
              </w:rPr>
              <w:t>повышение уровня квалификации педагогов соответствии с основными требованиями  профессионального стандарта педагога</w:t>
            </w:r>
          </w:p>
        </w:tc>
        <w:tc>
          <w:tcPr>
            <w:tcW w:w="3332" w:type="dxa"/>
            <w:tcBorders>
              <w:top w:val="single" w:sz="4" w:space="0" w:color="auto"/>
              <w:left w:val="single" w:sz="4" w:space="0" w:color="auto"/>
              <w:bottom w:val="single" w:sz="4" w:space="0" w:color="auto"/>
              <w:right w:val="single" w:sz="4" w:space="0" w:color="auto"/>
            </w:tcBorders>
            <w:hideMark/>
          </w:tcPr>
          <w:p w:rsidR="00B44BD2" w:rsidRPr="006E7983" w:rsidRDefault="00B44BD2" w:rsidP="00DE37B9">
            <w:pPr>
              <w:numPr>
                <w:ilvl w:val="0"/>
                <w:numId w:val="64"/>
              </w:numPr>
              <w:rPr>
                <w:sz w:val="20"/>
                <w:szCs w:val="20"/>
              </w:rPr>
            </w:pPr>
            <w:r w:rsidRPr="006E7983">
              <w:rPr>
                <w:sz w:val="20"/>
                <w:szCs w:val="20"/>
              </w:rPr>
              <w:t>создать в ДОУ  условия для успешной аттестации и увеличения числа педагогов и специалистов с первой квалификационной категорией и соответствия занимаемой должности</w:t>
            </w:r>
          </w:p>
          <w:p w:rsidR="00B44BD2" w:rsidRPr="006E7983" w:rsidRDefault="00B44BD2" w:rsidP="00DE37B9">
            <w:pPr>
              <w:numPr>
                <w:ilvl w:val="0"/>
                <w:numId w:val="64"/>
              </w:numPr>
              <w:rPr>
                <w:sz w:val="20"/>
                <w:szCs w:val="20"/>
              </w:rPr>
            </w:pPr>
            <w:r w:rsidRPr="006E7983">
              <w:rPr>
                <w:sz w:val="20"/>
                <w:szCs w:val="20"/>
              </w:rPr>
              <w:t xml:space="preserve">создать условия для </w:t>
            </w:r>
            <w:r w:rsidRPr="006E7983">
              <w:rPr>
                <w:sz w:val="20"/>
                <w:szCs w:val="20"/>
              </w:rPr>
              <w:lastRenderedPageBreak/>
              <w:t xml:space="preserve">стабильной работы педагогического коллектива в режиме развития </w:t>
            </w:r>
          </w:p>
        </w:tc>
        <w:tc>
          <w:tcPr>
            <w:tcW w:w="3332" w:type="dxa"/>
            <w:tcBorders>
              <w:top w:val="single" w:sz="4" w:space="0" w:color="auto"/>
              <w:left w:val="single" w:sz="4" w:space="0" w:color="auto"/>
              <w:bottom w:val="single" w:sz="4" w:space="0" w:color="auto"/>
              <w:right w:val="single" w:sz="4" w:space="0" w:color="auto"/>
            </w:tcBorders>
            <w:hideMark/>
          </w:tcPr>
          <w:p w:rsidR="00B44BD2" w:rsidRPr="006E7983" w:rsidRDefault="00B44BD2" w:rsidP="00DE37B9">
            <w:pPr>
              <w:numPr>
                <w:ilvl w:val="0"/>
                <w:numId w:val="64"/>
              </w:numPr>
              <w:rPr>
                <w:sz w:val="20"/>
                <w:szCs w:val="20"/>
              </w:rPr>
            </w:pPr>
            <w:r w:rsidRPr="006E7983">
              <w:rPr>
                <w:sz w:val="20"/>
                <w:szCs w:val="20"/>
              </w:rPr>
              <w:lastRenderedPageBreak/>
              <w:t xml:space="preserve">отслеживать своевременное прохождение  курсов краткосрочного повышения   квалификации </w:t>
            </w:r>
          </w:p>
          <w:p w:rsidR="00B44BD2" w:rsidRPr="006E7983" w:rsidRDefault="00B44BD2" w:rsidP="00DE37B9">
            <w:pPr>
              <w:numPr>
                <w:ilvl w:val="0"/>
                <w:numId w:val="64"/>
              </w:numPr>
              <w:rPr>
                <w:sz w:val="20"/>
                <w:szCs w:val="20"/>
              </w:rPr>
            </w:pPr>
            <w:r w:rsidRPr="006E7983">
              <w:rPr>
                <w:sz w:val="20"/>
                <w:szCs w:val="20"/>
              </w:rPr>
              <w:t xml:space="preserve"> определить системность участия педагогов в конференциях, методических объединениях,  городских </w:t>
            </w:r>
            <w:r w:rsidRPr="006E7983">
              <w:rPr>
                <w:sz w:val="20"/>
                <w:szCs w:val="20"/>
              </w:rPr>
              <w:lastRenderedPageBreak/>
              <w:t>семинарах,  научно – практических конференциях, педагогических конкурсах,  «мастер – классах»</w:t>
            </w:r>
          </w:p>
        </w:tc>
      </w:tr>
      <w:tr w:rsidR="00B44BD2" w:rsidTr="00B44BD2">
        <w:tc>
          <w:tcPr>
            <w:tcW w:w="3332"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4"/>
              </w:numPr>
            </w:pPr>
            <w:r>
              <w:rPr>
                <w:sz w:val="22"/>
                <w:szCs w:val="22"/>
              </w:rPr>
              <w:lastRenderedPageBreak/>
              <w:t xml:space="preserve">Совершенствование системы преемственности между ДОУ и начальной школы в соответствии ФГОС </w:t>
            </w:r>
          </w:p>
        </w:tc>
        <w:tc>
          <w:tcPr>
            <w:tcW w:w="3332"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4"/>
              </w:numPr>
            </w:pPr>
            <w:r>
              <w:rPr>
                <w:sz w:val="22"/>
                <w:szCs w:val="22"/>
              </w:rPr>
              <w:t xml:space="preserve">Профессионально и эффективно использовать в работе современные образовательные технологии </w:t>
            </w:r>
          </w:p>
        </w:tc>
        <w:tc>
          <w:tcPr>
            <w:tcW w:w="3332"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4"/>
              </w:numPr>
            </w:pPr>
            <w:r>
              <w:rPr>
                <w:sz w:val="22"/>
                <w:szCs w:val="22"/>
              </w:rPr>
              <w:t>совместные мероприятия (ДОУ  и начальной школы), способствующие преемственности образовательных программ дошкольного и начального школьного  образования в рамках ФГОС</w:t>
            </w:r>
          </w:p>
          <w:p w:rsidR="00B44BD2" w:rsidRDefault="00B44BD2" w:rsidP="00DE37B9">
            <w:pPr>
              <w:numPr>
                <w:ilvl w:val="0"/>
                <w:numId w:val="64"/>
              </w:numPr>
            </w:pPr>
            <w:r>
              <w:rPr>
                <w:sz w:val="22"/>
                <w:szCs w:val="22"/>
              </w:rPr>
              <w:t>совместные мероприятия для реализации плавного</w:t>
            </w:r>
            <w:proofErr w:type="gramStart"/>
            <w:r>
              <w:rPr>
                <w:sz w:val="22"/>
                <w:szCs w:val="22"/>
              </w:rPr>
              <w:t xml:space="preserve"> ,</w:t>
            </w:r>
            <w:proofErr w:type="gramEnd"/>
            <w:r>
              <w:rPr>
                <w:sz w:val="22"/>
                <w:szCs w:val="22"/>
              </w:rPr>
              <w:t xml:space="preserve"> без стрессового перехода детей от игровой к учебной деятельности</w:t>
            </w:r>
          </w:p>
          <w:p w:rsidR="00B44BD2" w:rsidRDefault="00B44BD2" w:rsidP="00DE37B9">
            <w:pPr>
              <w:numPr>
                <w:ilvl w:val="0"/>
                <w:numId w:val="64"/>
              </w:numPr>
            </w:pPr>
            <w:r>
              <w:rPr>
                <w:sz w:val="22"/>
                <w:szCs w:val="22"/>
              </w:rPr>
              <w:t xml:space="preserve">совместные мероприятия в работе с родителями </w:t>
            </w:r>
          </w:p>
        </w:tc>
      </w:tr>
    </w:tbl>
    <w:p w:rsidR="00B44BD2" w:rsidRDefault="00B44BD2" w:rsidP="00B44BD2">
      <w:pPr>
        <w:jc w:val="both"/>
        <w:rPr>
          <w:color w:val="FF0000"/>
        </w:rPr>
      </w:pPr>
    </w:p>
    <w:p w:rsidR="00B44BD2" w:rsidRDefault="00B44BD2" w:rsidP="00DE37B9">
      <w:pPr>
        <w:numPr>
          <w:ilvl w:val="1"/>
          <w:numId w:val="11"/>
        </w:numPr>
        <w:jc w:val="both"/>
        <w:rPr>
          <w:b/>
        </w:rPr>
      </w:pPr>
      <w:r>
        <w:rPr>
          <w:b/>
        </w:rPr>
        <w:t xml:space="preserve">Модель жизнедеятельности ДОУ  направленная на выполнение миссии детского сада. </w:t>
      </w:r>
    </w:p>
    <w:p w:rsidR="00B44BD2" w:rsidRDefault="00B44BD2" w:rsidP="00B44BD2">
      <w:pPr>
        <w:jc w:val="both"/>
      </w:pPr>
      <w:r>
        <w:t xml:space="preserve">       Модель жизнедеятельности ДОУ отражает систему смыслов и ценностей  в целом и поведение каждого сотрудника.  Принятая нами, а в дальнейшем действующая   модель жизнедеятельности ДУ  должна обеспечить  выполнение миссии  детского сада.</w:t>
      </w:r>
    </w:p>
    <w:p w:rsidR="00B44BD2" w:rsidRDefault="00B44BD2" w:rsidP="00B44BD2">
      <w:pPr>
        <w:jc w:val="both"/>
      </w:pPr>
    </w:p>
    <w:p w:rsidR="00B44BD2" w:rsidRDefault="00B44BD2" w:rsidP="00B44BD2">
      <w:pPr>
        <w:jc w:val="both"/>
      </w:pPr>
    </w:p>
    <w:p w:rsidR="00B44BD2" w:rsidRDefault="00974D3D" w:rsidP="00B44BD2">
      <w:pPr>
        <w:jc w:val="both"/>
      </w:pPr>
      <w:r>
        <w:pict>
          <v:group id="_x0000_s1207" editas="cycle" style="width:6in;height:290pt;mso-position-horizontal-relative:char;mso-position-vertical-relative:line" coordorigin="1640,4320" coordsize="8640,8640">
            <o:lock v:ext="edit" aspectratio="t"/>
            <o:diagram v:ext="edit" dgmstyle="10" dgmscaley="43994" dgmfontsize="8" constrainbounds="2288,4968,9632,12312">
              <o:relationtable v:ext="edit">
                <o:rel v:ext="edit" idsrc="#_s1215" iddest="#_s1215"/>
                <o:rel v:ext="edit" idsrc="#_s1216" iddest="#_s1215" idcntr="#_s1210"/>
                <o:rel v:ext="edit" idsrc="#_s1220" iddest="#_s1216" idcntr="#_s1211"/>
                <o:rel v:ext="edit" idsrc="#_s1219" iddest="#_s1220" idcntr="#_s1212"/>
                <o:rel v:ext="edit" idsrc="#_s1218" iddest="#_s1219" idcntr="#_s1213"/>
                <o:rel v:ext="edit" idsrc="#_s1217" iddest="#_s1218" idcntr="#_s1214"/>
                <o:rel v:ext="edit" idsrc="#_s1215" iddest="#_s1217" idcntr="#_s1209"/>
              </o:relationtable>
            </o:diagram>
            <v:shape id="_x0000_s1208" type="#_x0000_t75" style="position:absolute;left:1640;top:4320;width:8640;height:8640" o:preferrelative="f">
              <v:fill o:detectmouseclick="t"/>
              <v:path o:extrusionok="t" o:connecttype="none"/>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s1209" o:spid="_x0000_s1209" type="#_x0000_t99" style="position:absolute;left:4051;top:4968;width:3819;height:3819;v-text-anchor:middle" o:dgmnodekind="65535" adj="-7208960,-5570560,7200" fillcolor="#bbe0e3">
              <o:lock v:ext="edit" text="t"/>
            </v:shape>
            <v:shape id="_s1210" o:spid="_x0000_s1210" type="#_x0000_t99" style="position:absolute;left:5578;top:5849;width:3819;height:3819;rotation:60;v-text-anchor:middle" o:dgmnodekind="65535" adj="-7208960,-5570560,7200" fillcolor="#bbe0e3">
              <o:lock v:ext="edit" text="t"/>
            </v:shape>
            <v:shape id="_s1211" o:spid="_x0000_s1211" type="#_x0000_t99" style="position:absolute;left:5578;top:7612;width:3819;height:3819;rotation:120;v-text-anchor:middle" o:dgmnodekind="65535" adj="-7208960,-5570560,7200" fillcolor="#bbe0e3">
              <o:lock v:ext="edit" text="t"/>
            </v:shape>
            <v:shape id="_s1212" o:spid="_x0000_s1212" type="#_x0000_t99" style="position:absolute;left:4051;top:8494;width:3819;height:3819;rotation:180;v-text-anchor:middle" o:dgmnodekind="65535" adj="-7208960,-5570560,7200" fillcolor="#bbe0e3">
              <o:lock v:ext="edit" text="t"/>
            </v:shape>
            <v:shape id="_s1213" o:spid="_x0000_s1213" type="#_x0000_t99" style="position:absolute;left:2524;top:7612;width:3819;height:3819;rotation:240;v-text-anchor:middle" o:dgmnodekind="65535" adj="-7208960,-5570560,7200" fillcolor="#bbe0e3">
              <o:lock v:ext="edit" text="t"/>
            </v:shape>
            <v:shape id="_s1214" o:spid="_x0000_s1214" type="#_x0000_t99" style="position:absolute;left:2524;top:5849;width:3819;height:3819;rotation:300;v-text-anchor:middle" o:dgmnodekind="65535" adj="-7208960,-5570560,7200" fillcolor="#bbe0e3">
              <o:lock v:ext="edit" text="t"/>
            </v:shape>
            <v:rect id="_s1215" o:spid="_x0000_s1215" style="position:absolute;left:6932;top:5013;width:1423;height:1423;v-text-anchor:middle" o:dgmnodekind="0" filled="f" stroked="f">
              <v:textbox style="mso-next-textbox:#_s1215" inset="0,0,0,0">
                <w:txbxContent>
                  <w:p w:rsidR="005056C9" w:rsidRDefault="005056C9" w:rsidP="00B44BD2">
                    <w:pPr>
                      <w:jc w:val="center"/>
                      <w:rPr>
                        <w:sz w:val="16"/>
                      </w:rPr>
                    </w:pPr>
                    <w:proofErr w:type="spellStart"/>
                    <w:r>
                      <w:rPr>
                        <w:sz w:val="16"/>
                      </w:rPr>
                      <w:t>Инновационность</w:t>
                    </w:r>
                    <w:proofErr w:type="spellEnd"/>
                  </w:p>
                </w:txbxContent>
              </v:textbox>
            </v:rect>
            <v:rect id="_s1216" o:spid="_x0000_s1216" style="position:absolute;left:8615;top:7928;width:1423;height:1423;v-text-anchor:middle" o:dgmnodekind="0" filled="f" stroked="f">
              <v:textbox style="mso-next-textbox:#_s1216" inset="0,0,0,0">
                <w:txbxContent>
                  <w:p w:rsidR="005056C9" w:rsidRDefault="005056C9" w:rsidP="00B44BD2">
                    <w:pPr>
                      <w:jc w:val="center"/>
                      <w:rPr>
                        <w:sz w:val="16"/>
                      </w:rPr>
                    </w:pPr>
                    <w:r>
                      <w:rPr>
                        <w:sz w:val="16"/>
                      </w:rPr>
                      <w:t>Индивидуализация</w:t>
                    </w:r>
                  </w:p>
                  <w:p w:rsidR="005056C9" w:rsidRDefault="005056C9" w:rsidP="00B44BD2">
                    <w:pPr>
                      <w:rPr>
                        <w:sz w:val="16"/>
                      </w:rPr>
                    </w:pPr>
                  </w:p>
                </w:txbxContent>
              </v:textbox>
            </v:rect>
            <v:rect id="_s1217" o:spid="_x0000_s1217" style="position:absolute;left:3566;top:5013;width:1423;height:1423;v-text-anchor:middle" o:dgmnodekind="0" filled="f" stroked="f">
              <v:textbox style="mso-next-textbox:#_s1217" inset="0,0,0,0">
                <w:txbxContent>
                  <w:p w:rsidR="005056C9" w:rsidRDefault="005056C9" w:rsidP="00B44BD2">
                    <w:pPr>
                      <w:jc w:val="center"/>
                      <w:rPr>
                        <w:sz w:val="16"/>
                      </w:rPr>
                    </w:pPr>
                    <w:r>
                      <w:rPr>
                        <w:sz w:val="16"/>
                      </w:rPr>
                      <w:t>Открытость, поддержка, сотрудничество</w:t>
                    </w:r>
                  </w:p>
                </w:txbxContent>
              </v:textbox>
            </v:rect>
            <v:rect id="_s1218" o:spid="_x0000_s1218" style="position:absolute;left:1883;top:7928;width:1423;height:1423;v-text-anchor:middle" o:dgmnodekind="0" filled="f" stroked="f">
              <v:textbox style="mso-next-textbox:#_s1218" inset="0,0,0,0">
                <w:txbxContent>
                  <w:p w:rsidR="005056C9" w:rsidRDefault="005056C9" w:rsidP="00B44BD2">
                    <w:pPr>
                      <w:jc w:val="center"/>
                      <w:rPr>
                        <w:sz w:val="16"/>
                        <w:szCs w:val="16"/>
                      </w:rPr>
                    </w:pPr>
                    <w:r>
                      <w:rPr>
                        <w:sz w:val="16"/>
                        <w:szCs w:val="16"/>
                      </w:rPr>
                      <w:t>Профессионализм и высокое качество образовательных услуг</w:t>
                    </w:r>
                  </w:p>
                </w:txbxContent>
              </v:textbox>
            </v:rect>
            <v:rect id="_s1219" o:spid="_x0000_s1219" style="position:absolute;left:3566;top:10843;width:1423;height:1423;v-text-anchor:middle" o:dgmnodekind="0" filled="f" stroked="f">
              <v:textbox style="mso-next-textbox:#_s1219" inset="0,0,0,0">
                <w:txbxContent>
                  <w:p w:rsidR="005056C9" w:rsidRDefault="005056C9" w:rsidP="00B44BD2">
                    <w:pPr>
                      <w:jc w:val="center"/>
                      <w:rPr>
                        <w:sz w:val="16"/>
                      </w:rPr>
                    </w:pPr>
                    <w:r>
                      <w:rPr>
                        <w:sz w:val="16"/>
                      </w:rPr>
                      <w:t>Здоровье.</w:t>
                    </w:r>
                  </w:p>
                  <w:p w:rsidR="005056C9" w:rsidRDefault="005056C9" w:rsidP="00B44BD2">
                    <w:pPr>
                      <w:jc w:val="center"/>
                      <w:rPr>
                        <w:sz w:val="16"/>
                      </w:rPr>
                    </w:pPr>
                    <w:r>
                      <w:rPr>
                        <w:sz w:val="16"/>
                      </w:rPr>
                      <w:t xml:space="preserve"> </w:t>
                    </w:r>
                  </w:p>
                  <w:p w:rsidR="005056C9" w:rsidRDefault="005056C9" w:rsidP="00B44BD2">
                    <w:pPr>
                      <w:jc w:val="center"/>
                      <w:rPr>
                        <w:sz w:val="16"/>
                      </w:rPr>
                    </w:pPr>
                    <w:r>
                      <w:rPr>
                        <w:sz w:val="16"/>
                      </w:rPr>
                      <w:t>Стиль ЗОЖ</w:t>
                    </w:r>
                  </w:p>
                </w:txbxContent>
              </v:textbox>
            </v:rect>
            <v:rect id="_s1220" o:spid="_x0000_s1220" style="position:absolute;left:6932;top:10843;width:1423;height:1423;v-text-anchor:middle" o:dgmnodekind="0" filled="f" stroked="f">
              <v:textbox style="mso-next-textbox:#_s1220" inset="0,0,0,0">
                <w:txbxContent>
                  <w:p w:rsidR="005056C9" w:rsidRDefault="005056C9" w:rsidP="00B44BD2">
                    <w:pPr>
                      <w:jc w:val="center"/>
                      <w:rPr>
                        <w:sz w:val="16"/>
                      </w:rPr>
                    </w:pPr>
                    <w:r>
                      <w:rPr>
                        <w:sz w:val="16"/>
                      </w:rPr>
                      <w:t xml:space="preserve">Преемственность </w:t>
                    </w:r>
                  </w:p>
                </w:txbxContent>
              </v:textbox>
            </v:rect>
            <v:oval id="_x0000_s1221" style="position:absolute;left:4439;top:7223;width:3500;height:2343">
              <v:textbox style="mso-next-textbox:#_x0000_s1221">
                <w:txbxContent>
                  <w:p w:rsidR="005056C9" w:rsidRDefault="005056C9" w:rsidP="00B44BD2">
                    <w:pPr>
                      <w:jc w:val="center"/>
                    </w:pPr>
                    <w:r>
                      <w:t>Модель жизнедеятельности ДОУ</w:t>
                    </w:r>
                  </w:p>
                </w:txbxContent>
              </v:textbox>
            </v:oval>
            <w10:wrap type="none"/>
            <w10:anchorlock/>
          </v:group>
        </w:pict>
      </w:r>
    </w:p>
    <w:p w:rsidR="00B44BD2" w:rsidRDefault="00B44BD2" w:rsidP="00B44BD2">
      <w:pPr>
        <w:jc w:val="both"/>
        <w:rPr>
          <w:b/>
        </w:rPr>
      </w:pPr>
      <w:r>
        <w:rPr>
          <w:b/>
        </w:rPr>
        <w:t xml:space="preserve">       </w:t>
      </w:r>
    </w:p>
    <w:p w:rsidR="00B44BD2" w:rsidRDefault="00B44BD2" w:rsidP="00B44BD2">
      <w:pPr>
        <w:jc w:val="both"/>
        <w:rPr>
          <w:b/>
        </w:rPr>
      </w:pPr>
    </w:p>
    <w:p w:rsidR="00B44BD2" w:rsidRDefault="00B44BD2" w:rsidP="00B44BD2">
      <w:pPr>
        <w:jc w:val="both"/>
        <w:rPr>
          <w:b/>
        </w:rPr>
      </w:pPr>
    </w:p>
    <w:p w:rsidR="00B44BD2" w:rsidRDefault="00B44BD2" w:rsidP="00B44BD2">
      <w:pPr>
        <w:jc w:val="both"/>
        <w:rPr>
          <w:b/>
        </w:rPr>
      </w:pPr>
    </w:p>
    <w:p w:rsidR="00B44BD2" w:rsidRDefault="00B44BD2" w:rsidP="00B44BD2">
      <w:pPr>
        <w:jc w:val="both"/>
        <w:rPr>
          <w:b/>
        </w:rPr>
      </w:pPr>
    </w:p>
    <w:p w:rsidR="006E7983" w:rsidRDefault="006E7983" w:rsidP="00B44BD2">
      <w:pPr>
        <w:jc w:val="both"/>
        <w:rPr>
          <w:b/>
        </w:rPr>
      </w:pPr>
    </w:p>
    <w:p w:rsidR="007F242F" w:rsidRDefault="007F242F" w:rsidP="00B44BD2">
      <w:pPr>
        <w:jc w:val="both"/>
        <w:rPr>
          <w:b/>
        </w:rPr>
      </w:pPr>
    </w:p>
    <w:p w:rsidR="00B44BD2" w:rsidRDefault="00B44BD2" w:rsidP="00B44BD2">
      <w:pPr>
        <w:jc w:val="both"/>
        <w:rPr>
          <w:b/>
        </w:rPr>
      </w:pPr>
    </w:p>
    <w:p w:rsidR="00B44BD2" w:rsidRDefault="00B44BD2" w:rsidP="00B44BD2">
      <w:pPr>
        <w:jc w:val="both"/>
        <w:rPr>
          <w:b/>
        </w:rPr>
      </w:pPr>
      <w:r>
        <w:rPr>
          <w:b/>
        </w:rPr>
        <w:lastRenderedPageBreak/>
        <w:t>Согласно модели жизнедеятельности ДОУ  к ценностям детского сада относятся:</w:t>
      </w:r>
    </w:p>
    <w:p w:rsidR="00B44BD2" w:rsidRDefault="00B44BD2" w:rsidP="00B44BD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6"/>
        <w:gridCol w:w="7395"/>
      </w:tblGrid>
      <w:tr w:rsidR="00B44BD2" w:rsidTr="00B44BD2">
        <w:tc>
          <w:tcPr>
            <w:tcW w:w="180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Аспекты ценностей</w:t>
            </w:r>
          </w:p>
        </w:tc>
        <w:tc>
          <w:tcPr>
            <w:tcW w:w="8187"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 xml:space="preserve">Содержание </w:t>
            </w:r>
          </w:p>
        </w:tc>
      </w:tr>
      <w:tr w:rsidR="00B44BD2" w:rsidTr="00B44BD2">
        <w:tc>
          <w:tcPr>
            <w:tcW w:w="180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Открытость, поддержка, сотрудничество</w:t>
            </w:r>
          </w:p>
        </w:tc>
        <w:tc>
          <w:tcPr>
            <w:tcW w:w="8187"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pPr>
            <w:r>
              <w:t>Педагоги в ДОУ делятся опытом, информацией, идеями, открыто обсуждают проблемы и находят вместе решения, их действия корректны и носят поддерживающий характер. Комментарии педагогов корректны и носят оптимистический</w:t>
            </w:r>
            <w:proofErr w:type="gramStart"/>
            <w:r>
              <w:t xml:space="preserve"> ,</w:t>
            </w:r>
            <w:proofErr w:type="gramEnd"/>
            <w:r>
              <w:t xml:space="preserve"> позитивный характер.</w:t>
            </w:r>
          </w:p>
          <w:p w:rsidR="00B44BD2" w:rsidRDefault="00B44BD2" w:rsidP="00DE37B9">
            <w:pPr>
              <w:numPr>
                <w:ilvl w:val="0"/>
                <w:numId w:val="65"/>
              </w:numPr>
              <w:jc w:val="both"/>
            </w:pPr>
            <w:r>
              <w:t>Педагоги и родители открыто делятся информацией, обсуждают проблемы, соблюдают конфиденциальность, проявляют толерантность.</w:t>
            </w:r>
          </w:p>
          <w:p w:rsidR="00B44BD2" w:rsidRDefault="00B44BD2" w:rsidP="00DE37B9">
            <w:pPr>
              <w:numPr>
                <w:ilvl w:val="0"/>
                <w:numId w:val="65"/>
              </w:numPr>
              <w:jc w:val="both"/>
            </w:pPr>
            <w:r>
              <w:t>Для ДОУ  характерен постоянный поиск партнеров и выстраивание профессиональных взаимовыгодных  связей.</w:t>
            </w:r>
          </w:p>
          <w:p w:rsidR="00B44BD2" w:rsidRDefault="00B44BD2" w:rsidP="00DE37B9">
            <w:pPr>
              <w:numPr>
                <w:ilvl w:val="0"/>
                <w:numId w:val="65"/>
              </w:numPr>
              <w:jc w:val="both"/>
            </w:pPr>
            <w:r>
              <w:t>Открыто обсуждают профессиональные проблемы  и оказывают поддержку и помощь в их решении</w:t>
            </w:r>
          </w:p>
        </w:tc>
      </w:tr>
      <w:tr w:rsidR="00B44BD2" w:rsidTr="00B44BD2">
        <w:tc>
          <w:tcPr>
            <w:tcW w:w="1809" w:type="dxa"/>
            <w:tcBorders>
              <w:top w:val="single" w:sz="4" w:space="0" w:color="auto"/>
              <w:left w:val="single" w:sz="4" w:space="0" w:color="auto"/>
              <w:bottom w:val="single" w:sz="4" w:space="0" w:color="auto"/>
              <w:right w:val="single" w:sz="4" w:space="0" w:color="auto"/>
            </w:tcBorders>
            <w:hideMark/>
          </w:tcPr>
          <w:p w:rsidR="00B44BD2" w:rsidRDefault="00B44BD2">
            <w:pPr>
              <w:jc w:val="both"/>
            </w:pPr>
            <w:proofErr w:type="spellStart"/>
            <w:r>
              <w:t>Инновационность</w:t>
            </w:r>
            <w:proofErr w:type="spellEnd"/>
            <w:r>
              <w:t xml:space="preserve"> </w:t>
            </w:r>
          </w:p>
        </w:tc>
        <w:tc>
          <w:tcPr>
            <w:tcW w:w="8187"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pPr>
            <w:r>
              <w:t xml:space="preserve">Педагоги стремятся узнавать и осваивать новые, современные технологии. </w:t>
            </w:r>
          </w:p>
          <w:p w:rsidR="00B44BD2" w:rsidRDefault="00B44BD2" w:rsidP="00DE37B9">
            <w:pPr>
              <w:numPr>
                <w:ilvl w:val="0"/>
                <w:numId w:val="65"/>
              </w:numPr>
              <w:jc w:val="both"/>
            </w:pPr>
            <w:r>
              <w:t>Уместно, деликатно, квалифицированно их интегрировать в жизнедеятельность ДОУ.</w:t>
            </w:r>
          </w:p>
        </w:tc>
      </w:tr>
      <w:tr w:rsidR="00B44BD2" w:rsidTr="00B44BD2">
        <w:tc>
          <w:tcPr>
            <w:tcW w:w="180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 xml:space="preserve">Индивидуализация </w:t>
            </w:r>
          </w:p>
        </w:tc>
        <w:tc>
          <w:tcPr>
            <w:tcW w:w="8187"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pPr>
            <w:r>
              <w:t xml:space="preserve">Каждый участник образовательного процесса в </w:t>
            </w:r>
            <w:proofErr w:type="gramStart"/>
            <w:r>
              <w:t>нашем</w:t>
            </w:r>
            <w:proofErr w:type="gramEnd"/>
            <w:r>
              <w:t xml:space="preserve"> ДОУ рассматривается как уникальная, неповторимая, своеобразная  личность со своими особенностями, возможностями и интересами.</w:t>
            </w:r>
          </w:p>
          <w:p w:rsidR="00B44BD2" w:rsidRDefault="00B44BD2" w:rsidP="00DE37B9">
            <w:pPr>
              <w:numPr>
                <w:ilvl w:val="0"/>
                <w:numId w:val="65"/>
              </w:numPr>
              <w:jc w:val="both"/>
            </w:pPr>
            <w:r>
              <w:t>Создаются условия для раскрытия потенциала и индивидуальных особенностей каждой личности</w:t>
            </w:r>
          </w:p>
        </w:tc>
      </w:tr>
      <w:tr w:rsidR="00B44BD2" w:rsidTr="00B44BD2">
        <w:tc>
          <w:tcPr>
            <w:tcW w:w="180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 xml:space="preserve">Преемственность </w:t>
            </w:r>
          </w:p>
        </w:tc>
        <w:tc>
          <w:tcPr>
            <w:tcW w:w="8187" w:type="dxa"/>
            <w:tcBorders>
              <w:top w:val="single" w:sz="4" w:space="0" w:color="auto"/>
              <w:left w:val="single" w:sz="4" w:space="0" w:color="auto"/>
              <w:bottom w:val="single" w:sz="4" w:space="0" w:color="auto"/>
              <w:right w:val="single" w:sz="4" w:space="0" w:color="auto"/>
            </w:tcBorders>
          </w:tcPr>
          <w:p w:rsidR="00B44BD2" w:rsidRDefault="00B44BD2" w:rsidP="00DE37B9">
            <w:pPr>
              <w:numPr>
                <w:ilvl w:val="0"/>
                <w:numId w:val="65"/>
              </w:numPr>
              <w:jc w:val="both"/>
            </w:pPr>
            <w:r>
              <w:t xml:space="preserve">Цели, задачи, содержание, стиль взаимоотношения с ребенком согласуются </w:t>
            </w:r>
            <w:proofErr w:type="gramStart"/>
            <w:r>
              <w:t>между</w:t>
            </w:r>
            <w:proofErr w:type="gramEnd"/>
            <w:r>
              <w:t>:</w:t>
            </w:r>
          </w:p>
          <w:p w:rsidR="00B44BD2" w:rsidRDefault="00B44BD2" w:rsidP="00DE37B9">
            <w:pPr>
              <w:numPr>
                <w:ilvl w:val="1"/>
                <w:numId w:val="31"/>
              </w:numPr>
              <w:jc w:val="both"/>
            </w:pPr>
            <w:r>
              <w:t>педагогами ступеней образования (ДОУ и начальная школа)</w:t>
            </w:r>
          </w:p>
          <w:p w:rsidR="00B44BD2" w:rsidRDefault="00B44BD2" w:rsidP="00DE37B9">
            <w:pPr>
              <w:numPr>
                <w:ilvl w:val="1"/>
                <w:numId w:val="31"/>
              </w:numPr>
              <w:jc w:val="both"/>
            </w:pPr>
            <w:r>
              <w:t>педагогами и специалистами в ДОУ</w:t>
            </w:r>
          </w:p>
          <w:p w:rsidR="00B44BD2" w:rsidRDefault="00B44BD2" w:rsidP="00DE37B9">
            <w:pPr>
              <w:numPr>
                <w:ilvl w:val="0"/>
                <w:numId w:val="65"/>
              </w:numPr>
              <w:jc w:val="both"/>
            </w:pPr>
          </w:p>
        </w:tc>
      </w:tr>
      <w:tr w:rsidR="00B44BD2" w:rsidTr="00B44BD2">
        <w:tc>
          <w:tcPr>
            <w:tcW w:w="180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 xml:space="preserve">Здоровье </w:t>
            </w:r>
          </w:p>
        </w:tc>
        <w:tc>
          <w:tcPr>
            <w:tcW w:w="8187"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pPr>
            <w:r>
              <w:t xml:space="preserve">Стиль здорового образа жизни в коллективе мы понимаем как  положительное эмоциональное состояние человека или гармония их психического и физического состояния. Отсюда мы стремимся, чтобы здоровый образ жизни стал стилем каждого  участника образовательного процесса. </w:t>
            </w:r>
          </w:p>
          <w:p w:rsidR="00B44BD2" w:rsidRDefault="00B44BD2" w:rsidP="00DE37B9">
            <w:pPr>
              <w:numPr>
                <w:ilvl w:val="0"/>
                <w:numId w:val="65"/>
              </w:numPr>
              <w:jc w:val="both"/>
            </w:pPr>
            <w:r>
              <w:t xml:space="preserve">Здоровый образ жизни в коллективе обеспечивается использованием </w:t>
            </w:r>
            <w:proofErr w:type="spellStart"/>
            <w:r>
              <w:t>здоровьесберегающих</w:t>
            </w:r>
            <w:proofErr w:type="spellEnd"/>
            <w:r>
              <w:t xml:space="preserve"> технологий,   разработкой и реализацией новых </w:t>
            </w:r>
            <w:r w:rsidR="00117033">
              <w:t xml:space="preserve">и современных </w:t>
            </w:r>
            <w:r>
              <w:t>программ и проектов</w:t>
            </w:r>
          </w:p>
        </w:tc>
      </w:tr>
      <w:tr w:rsidR="00B44BD2" w:rsidTr="00B44BD2">
        <w:tc>
          <w:tcPr>
            <w:tcW w:w="1809" w:type="dxa"/>
            <w:tcBorders>
              <w:top w:val="single" w:sz="4" w:space="0" w:color="auto"/>
              <w:left w:val="single" w:sz="4" w:space="0" w:color="auto"/>
              <w:bottom w:val="single" w:sz="4" w:space="0" w:color="auto"/>
              <w:right w:val="single" w:sz="4" w:space="0" w:color="auto"/>
            </w:tcBorders>
            <w:hideMark/>
          </w:tcPr>
          <w:p w:rsidR="00B44BD2" w:rsidRDefault="00B44BD2">
            <w:r>
              <w:t>Профессионализм и высокое качество образовательных услуг</w:t>
            </w:r>
          </w:p>
        </w:tc>
        <w:tc>
          <w:tcPr>
            <w:tcW w:w="8187" w:type="dxa"/>
            <w:tcBorders>
              <w:top w:val="single" w:sz="4" w:space="0" w:color="auto"/>
              <w:left w:val="single" w:sz="4" w:space="0" w:color="auto"/>
              <w:bottom w:val="single" w:sz="4" w:space="0" w:color="auto"/>
              <w:right w:val="single" w:sz="4" w:space="0" w:color="auto"/>
            </w:tcBorders>
          </w:tcPr>
          <w:p w:rsidR="00B44BD2" w:rsidRDefault="00B44BD2" w:rsidP="00DE37B9">
            <w:pPr>
              <w:numPr>
                <w:ilvl w:val="0"/>
                <w:numId w:val="65"/>
              </w:numPr>
              <w:jc w:val="both"/>
            </w:pPr>
            <w:r>
              <w:t xml:space="preserve">Педагоги </w:t>
            </w:r>
            <w:proofErr w:type="gramStart"/>
            <w:r>
              <w:t>нашего</w:t>
            </w:r>
            <w:proofErr w:type="gramEnd"/>
            <w:r>
              <w:t xml:space="preserve"> ДОУ стремятся  в совершенстве овладеть профессиональными знаниями и умениями. Это достигается непрерывным обучением и постоянным повышением компетенций в разных формах.</w:t>
            </w:r>
          </w:p>
          <w:p w:rsidR="00B44BD2" w:rsidRDefault="00B44BD2">
            <w:pPr>
              <w:ind w:left="360"/>
              <w:jc w:val="both"/>
            </w:pPr>
          </w:p>
        </w:tc>
      </w:tr>
    </w:tbl>
    <w:p w:rsidR="00B44BD2" w:rsidRDefault="00B44BD2" w:rsidP="00B44BD2">
      <w:pPr>
        <w:jc w:val="both"/>
        <w:rPr>
          <w:color w:val="FF0000"/>
        </w:rPr>
      </w:pPr>
    </w:p>
    <w:p w:rsidR="00B44BD2" w:rsidRDefault="00B44BD2" w:rsidP="00DE37B9">
      <w:pPr>
        <w:numPr>
          <w:ilvl w:val="1"/>
          <w:numId w:val="11"/>
        </w:numPr>
        <w:jc w:val="both"/>
        <w:rPr>
          <w:b/>
        </w:rPr>
      </w:pPr>
      <w:r>
        <w:rPr>
          <w:b/>
        </w:rPr>
        <w:t xml:space="preserve">Модель педагога </w:t>
      </w:r>
    </w:p>
    <w:p w:rsidR="00B44BD2" w:rsidRDefault="00B44BD2" w:rsidP="00B44BD2">
      <w:pPr>
        <w:jc w:val="both"/>
      </w:pPr>
      <w:r>
        <w:t xml:space="preserve">       В современных условиях </w:t>
      </w:r>
      <w:proofErr w:type="gramStart"/>
      <w:r>
        <w:t>важное значение</w:t>
      </w:r>
      <w:proofErr w:type="gramEnd"/>
      <w:r>
        <w:t xml:space="preserve"> приобретает образ современного педагога детского сада. </w:t>
      </w:r>
    </w:p>
    <w:p w:rsidR="007F242F" w:rsidRDefault="00B44BD2" w:rsidP="00B44BD2">
      <w:pPr>
        <w:jc w:val="both"/>
      </w:pPr>
      <w:r>
        <w:t xml:space="preserve">       Качество дошкольного воспитания во многом определяется характером общения взрослого и ребенка.  Из наблюдения и анализа за стилем общения  педагогов в  нашем детском саду, мы пришли  к выводу, что большинство  из них  используют новую тактику общения – субъект – субъектное отношение, основанное на принципах сотрудничества, </w:t>
      </w:r>
      <w:proofErr w:type="gramStart"/>
      <w:r>
        <w:t>в</w:t>
      </w:r>
      <w:proofErr w:type="gramEnd"/>
      <w:r>
        <w:t xml:space="preserve"> </w:t>
      </w:r>
    </w:p>
    <w:p w:rsidR="00B44BD2" w:rsidRDefault="00B44BD2" w:rsidP="00B44BD2">
      <w:pPr>
        <w:jc w:val="both"/>
      </w:pPr>
      <w:r>
        <w:t xml:space="preserve">котором позиции педагога исходят из интересов ребенка и перспектив его дальнейшего развития. </w:t>
      </w:r>
    </w:p>
    <w:p w:rsidR="00B44BD2" w:rsidRDefault="00B44BD2" w:rsidP="00B44BD2">
      <w:pPr>
        <w:jc w:val="both"/>
      </w:pPr>
      <w:r>
        <w:lastRenderedPageBreak/>
        <w:t xml:space="preserve">         Определив основные цели и направления деятельности детско</w:t>
      </w:r>
      <w:r w:rsidR="00117033">
        <w:t>го сада на ближайшие пять лет</w:t>
      </w:r>
      <w:r>
        <w:t xml:space="preserve">  и анализируя потенциал кадрового  состава предположили   желаемый результат – модели педагога детского сада</w:t>
      </w:r>
      <w:proofErr w:type="gramStart"/>
      <w:r>
        <w:t xml:space="preserve"> .</w:t>
      </w:r>
      <w:proofErr w:type="gramEnd"/>
    </w:p>
    <w:p w:rsidR="00B44BD2" w:rsidRDefault="00B44BD2" w:rsidP="00B44BD2">
      <w:pPr>
        <w:jc w:val="both"/>
      </w:pPr>
      <w:r>
        <w:t xml:space="preserve">                          </w:t>
      </w:r>
      <w:r w:rsidR="00974D3D">
        <w:pict>
          <v:group id="_x0000_s1195" editas="cycle" style="width:459.5pt;height:240.6pt;mso-position-horizontal-relative:char;mso-position-vertical-relative:line" coordorigin="1640,-2330" coordsize="8640,8640">
            <o:lock v:ext="edit" aspectratio="t"/>
            <o:diagram v:ext="edit" dgmstyle="10" dgmscalex="69708" dgmscaley="36499" dgmfontsize="6" constrainbounds="2288,0,9632,5662">
              <o:relationtable v:ext="edit">
                <o:rel v:ext="edit" idsrc="#_s1200" iddest="#_s1200"/>
                <o:rel v:ext="edit" idsrc="#_s1201" iddest="#_s1200" idcntr="#_s1198"/>
                <o:rel v:ext="edit" idsrc="#_s1202" iddest="#_s1201" idcntr="#_s1199"/>
                <o:rel v:ext="edit" idsrc="#_s1200" iddest="#_s1202" idcntr="#_s1197"/>
              </o:relationtable>
            </o:diagram>
            <v:shape id="_x0000_s1196" type="#_x0000_t75" style="position:absolute;left:1640;top:-2330;width:8640;height:8640" o:preferrelative="f">
              <v:fill o:detectmouseclick="t"/>
              <v:path o:extrusionok="t" o:connecttype="none"/>
            </v:shape>
            <v:shape id="_s1197" o:spid="_x0000_s1197" type="#_x0000_t99" style="position:absolute;left:3169;top:-841;width:5582;height:4304;v-text-anchor:middle" o:dgmnodekind="65535" adj="-8519680,-5242880,7200" fillcolor="#bbe0e3">
              <o:lock v:ext="edit" text="t"/>
            </v:shape>
            <v:shape id="_s1198" o:spid="_x0000_s1198" type="#_x0000_t99" style="position:absolute;left:4396;top:-461;width:4304;height:5582;rotation:120;v-text-anchor:middle" o:dgmnodekind="65535" adj="-8519680,-5242880,7200" fillcolor="#bbe0e3">
              <o:lock v:ext="edit" text="t"/>
            </v:shape>
            <v:shape id="_s1199" o:spid="_x0000_s1199" type="#_x0000_t99" style="position:absolute;left:3220;top:-461;width:4304;height:5582;rotation:240;v-text-anchor:middle" o:dgmnodekind="65535" adj="-8519680,-5242880,7200" fillcolor="#bbe0e3">
              <o:lock v:ext="edit" text="t"/>
            </v:shape>
            <v:rect id="_s1200" o:spid="_x0000_s1200" style="position:absolute;left:7490;top:-661;width:2240;height:2240;v-text-anchor:middle" o:dgmnodekind="0" filled="f" stroked="f">
              <v:textbox inset="0,0,0,0">
                <w:txbxContent>
                  <w:p w:rsidR="005056C9" w:rsidRDefault="005056C9" w:rsidP="00B44BD2">
                    <w:pPr>
                      <w:jc w:val="center"/>
                      <w:rPr>
                        <w:sz w:val="28"/>
                        <w:szCs w:val="28"/>
                      </w:rPr>
                    </w:pPr>
                    <w:r>
                      <w:rPr>
                        <w:sz w:val="28"/>
                        <w:szCs w:val="28"/>
                      </w:rPr>
                      <w:t xml:space="preserve">Профессионализм воспитателя </w:t>
                    </w:r>
                  </w:p>
                </w:txbxContent>
              </v:textbox>
            </v:rect>
            <v:rect id="_s1201" o:spid="_x0000_s1201" style="position:absolute;left:4840;top:3930;width:2240;height:2240;v-text-anchor:middle" o:dgmnodekind="0" filled="f" stroked="f">
              <v:textbox inset="0,0,0,0">
                <w:txbxContent>
                  <w:p w:rsidR="005056C9" w:rsidRDefault="005056C9" w:rsidP="00B44BD2">
                    <w:pPr>
                      <w:jc w:val="center"/>
                      <w:rPr>
                        <w:sz w:val="28"/>
                        <w:szCs w:val="28"/>
                      </w:rPr>
                    </w:pPr>
                    <w:r>
                      <w:rPr>
                        <w:sz w:val="28"/>
                        <w:szCs w:val="28"/>
                      </w:rPr>
                      <w:t>Проявление организационно – методических умений</w:t>
                    </w:r>
                  </w:p>
                </w:txbxContent>
              </v:textbox>
            </v:rect>
            <v:rect id="_s1202" o:spid="_x0000_s1202" style="position:absolute;left:2189;top:-660;width:2240;height:2240;v-text-anchor:middle" o:dgmnodekind="0" filled="f" stroked="f">
              <v:textbox inset="0,0,0,0">
                <w:txbxContent>
                  <w:p w:rsidR="005056C9" w:rsidRDefault="005056C9" w:rsidP="00B44BD2">
                    <w:pPr>
                      <w:jc w:val="center"/>
                      <w:rPr>
                        <w:sz w:val="28"/>
                        <w:szCs w:val="28"/>
                      </w:rPr>
                    </w:pPr>
                    <w:r>
                      <w:rPr>
                        <w:sz w:val="28"/>
                        <w:szCs w:val="28"/>
                      </w:rPr>
                      <w:t xml:space="preserve">Личностные </w:t>
                    </w:r>
                  </w:p>
                  <w:p w:rsidR="005056C9" w:rsidRDefault="005056C9" w:rsidP="00B44BD2">
                    <w:pPr>
                      <w:jc w:val="center"/>
                      <w:rPr>
                        <w:sz w:val="28"/>
                        <w:szCs w:val="28"/>
                      </w:rPr>
                    </w:pPr>
                    <w:r>
                      <w:rPr>
                        <w:sz w:val="28"/>
                        <w:szCs w:val="28"/>
                      </w:rPr>
                      <w:t xml:space="preserve">качества </w:t>
                    </w:r>
                  </w:p>
                </w:txbxContent>
              </v:textbox>
            </v:rect>
            <v:oval id="_x0000_s1203" style="position:absolute;left:4073;top:497;width:3703;height:2585">
              <v:textbox>
                <w:txbxContent>
                  <w:p w:rsidR="005056C9" w:rsidRDefault="005056C9" w:rsidP="00B44BD2">
                    <w:pPr>
                      <w:jc w:val="center"/>
                      <w:rPr>
                        <w:b/>
                      </w:rPr>
                    </w:pPr>
                    <w:r>
                      <w:rPr>
                        <w:b/>
                      </w:rPr>
                      <w:t>Модель воспитателя – как   желаемый результат</w:t>
                    </w:r>
                  </w:p>
                </w:txbxContent>
              </v:textbox>
            </v:oval>
            <v:shape id="_x0000_s1204" type="#_x0000_t32" style="position:absolute;left:5591;top:3078;width:91;height:822" o:connectortype="straight">
              <v:stroke endarrow="block"/>
            </v:shape>
            <v:shape id="_x0000_s1205" type="#_x0000_t32" style="position:absolute;left:7234;top:460;width:256;height:415;flip:y" o:connectortype="straight">
              <v:stroke endarrow="block"/>
            </v:shape>
            <v:shape id="_x0000_s1206" type="#_x0000_t32" style="position:absolute;left:4243;top:622;width:186;height:415;flip:x y" o:connectortype="straight">
              <v:stroke endarrow="block"/>
            </v:shape>
            <w10:wrap type="none"/>
            <w10:anchorlock/>
          </v:group>
        </w:pict>
      </w:r>
    </w:p>
    <w:p w:rsidR="00B44BD2" w:rsidRDefault="00B44BD2" w:rsidP="00B44BD2">
      <w:pPr>
        <w:jc w:val="both"/>
        <w:rPr>
          <w:color w:val="FF0000"/>
        </w:rPr>
      </w:pPr>
      <w:r>
        <w:rPr>
          <w:color w:val="FF0000"/>
        </w:rPr>
        <w:t xml:space="preserve">          </w:t>
      </w:r>
    </w:p>
    <w:p w:rsidR="00B44BD2" w:rsidRDefault="00B44BD2" w:rsidP="00B44BD2">
      <w:pPr>
        <w:jc w:val="both"/>
        <w:rPr>
          <w:color w:val="FF0000"/>
        </w:rPr>
      </w:pPr>
      <w:r>
        <w:rPr>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
        <w:gridCol w:w="9173"/>
      </w:tblGrid>
      <w:tr w:rsidR="00B44BD2" w:rsidTr="00B44BD2">
        <w:tc>
          <w:tcPr>
            <w:tcW w:w="398" w:type="dxa"/>
            <w:vMerge w:val="restart"/>
            <w:tcBorders>
              <w:top w:val="single" w:sz="4" w:space="0" w:color="auto"/>
              <w:left w:val="single" w:sz="4" w:space="0" w:color="auto"/>
              <w:bottom w:val="single" w:sz="4" w:space="0" w:color="auto"/>
              <w:right w:val="single" w:sz="4" w:space="0" w:color="auto"/>
            </w:tcBorders>
            <w:hideMark/>
          </w:tcPr>
          <w:p w:rsidR="00B44BD2" w:rsidRDefault="00B44BD2">
            <w:pPr>
              <w:jc w:val="both"/>
              <w:rPr>
                <w:color w:val="000000"/>
                <w:sz w:val="28"/>
                <w:szCs w:val="28"/>
              </w:rPr>
            </w:pPr>
            <w:proofErr w:type="spellStart"/>
            <w:proofErr w:type="gramStart"/>
            <w:r>
              <w:rPr>
                <w:color w:val="000000"/>
                <w:sz w:val="28"/>
                <w:szCs w:val="28"/>
              </w:rPr>
              <w:t>п</w:t>
            </w:r>
            <w:proofErr w:type="spellEnd"/>
            <w:proofErr w:type="gramEnd"/>
          </w:p>
          <w:p w:rsidR="00B44BD2" w:rsidRDefault="00B44BD2">
            <w:pPr>
              <w:jc w:val="both"/>
              <w:rPr>
                <w:color w:val="000000"/>
                <w:sz w:val="28"/>
                <w:szCs w:val="28"/>
              </w:rPr>
            </w:pPr>
            <w:proofErr w:type="spellStart"/>
            <w:proofErr w:type="gramStart"/>
            <w:r>
              <w:rPr>
                <w:color w:val="000000"/>
                <w:sz w:val="28"/>
                <w:szCs w:val="28"/>
              </w:rPr>
              <w:t>р</w:t>
            </w:r>
            <w:proofErr w:type="spellEnd"/>
            <w:proofErr w:type="gramEnd"/>
          </w:p>
          <w:p w:rsidR="00B44BD2" w:rsidRDefault="00B44BD2">
            <w:pPr>
              <w:jc w:val="both"/>
              <w:rPr>
                <w:color w:val="000000"/>
                <w:sz w:val="28"/>
                <w:szCs w:val="28"/>
              </w:rPr>
            </w:pPr>
            <w:r>
              <w:rPr>
                <w:color w:val="000000"/>
                <w:sz w:val="28"/>
                <w:szCs w:val="28"/>
              </w:rPr>
              <w:t>о</w:t>
            </w:r>
          </w:p>
          <w:p w:rsidR="00B44BD2" w:rsidRDefault="00B44BD2">
            <w:pPr>
              <w:jc w:val="both"/>
              <w:rPr>
                <w:color w:val="000000"/>
                <w:sz w:val="28"/>
                <w:szCs w:val="28"/>
              </w:rPr>
            </w:pPr>
            <w:proofErr w:type="spellStart"/>
            <w:r>
              <w:rPr>
                <w:color w:val="000000"/>
                <w:sz w:val="28"/>
                <w:szCs w:val="28"/>
              </w:rPr>
              <w:t>ф</w:t>
            </w:r>
            <w:proofErr w:type="spellEnd"/>
          </w:p>
          <w:p w:rsidR="00B44BD2" w:rsidRDefault="00B44BD2">
            <w:pPr>
              <w:jc w:val="both"/>
              <w:rPr>
                <w:color w:val="000000"/>
                <w:sz w:val="28"/>
                <w:szCs w:val="28"/>
              </w:rPr>
            </w:pPr>
            <w:r>
              <w:rPr>
                <w:color w:val="000000"/>
                <w:sz w:val="28"/>
                <w:szCs w:val="28"/>
              </w:rPr>
              <w:t>е</w:t>
            </w:r>
          </w:p>
          <w:p w:rsidR="00B44BD2" w:rsidRDefault="00B44BD2">
            <w:pPr>
              <w:jc w:val="both"/>
              <w:rPr>
                <w:color w:val="000000"/>
                <w:sz w:val="28"/>
                <w:szCs w:val="28"/>
              </w:rPr>
            </w:pPr>
            <w:r>
              <w:rPr>
                <w:color w:val="000000"/>
                <w:sz w:val="28"/>
                <w:szCs w:val="28"/>
              </w:rPr>
              <w:t>с</w:t>
            </w:r>
          </w:p>
          <w:p w:rsidR="00B44BD2" w:rsidRDefault="00B44BD2">
            <w:pPr>
              <w:jc w:val="both"/>
              <w:rPr>
                <w:color w:val="000000"/>
                <w:sz w:val="28"/>
                <w:szCs w:val="28"/>
              </w:rPr>
            </w:pPr>
            <w:r>
              <w:rPr>
                <w:color w:val="000000"/>
                <w:sz w:val="28"/>
                <w:szCs w:val="28"/>
              </w:rPr>
              <w:t>с</w:t>
            </w:r>
          </w:p>
          <w:p w:rsidR="00B44BD2" w:rsidRDefault="00B44BD2">
            <w:pPr>
              <w:jc w:val="both"/>
              <w:rPr>
                <w:color w:val="000000"/>
                <w:sz w:val="28"/>
                <w:szCs w:val="28"/>
              </w:rPr>
            </w:pPr>
            <w:r>
              <w:rPr>
                <w:color w:val="000000"/>
                <w:sz w:val="28"/>
                <w:szCs w:val="28"/>
              </w:rPr>
              <w:t>и</w:t>
            </w:r>
          </w:p>
          <w:p w:rsidR="00B44BD2" w:rsidRDefault="00B44BD2">
            <w:pPr>
              <w:jc w:val="both"/>
              <w:rPr>
                <w:color w:val="000000"/>
                <w:sz w:val="28"/>
                <w:szCs w:val="28"/>
              </w:rPr>
            </w:pPr>
            <w:r>
              <w:rPr>
                <w:color w:val="000000"/>
                <w:sz w:val="28"/>
                <w:szCs w:val="28"/>
              </w:rPr>
              <w:t>о</w:t>
            </w:r>
          </w:p>
          <w:p w:rsidR="00B44BD2" w:rsidRDefault="00B44BD2">
            <w:pPr>
              <w:jc w:val="both"/>
              <w:rPr>
                <w:color w:val="000000"/>
                <w:sz w:val="28"/>
                <w:szCs w:val="28"/>
              </w:rPr>
            </w:pPr>
            <w:proofErr w:type="spellStart"/>
            <w:r>
              <w:rPr>
                <w:color w:val="000000"/>
                <w:sz w:val="28"/>
                <w:szCs w:val="28"/>
              </w:rPr>
              <w:t>н</w:t>
            </w:r>
            <w:proofErr w:type="spellEnd"/>
          </w:p>
          <w:p w:rsidR="00B44BD2" w:rsidRDefault="00B44BD2">
            <w:pPr>
              <w:jc w:val="both"/>
              <w:rPr>
                <w:color w:val="000000"/>
                <w:sz w:val="28"/>
                <w:szCs w:val="28"/>
              </w:rPr>
            </w:pPr>
            <w:r>
              <w:rPr>
                <w:color w:val="000000"/>
                <w:sz w:val="28"/>
                <w:szCs w:val="28"/>
              </w:rPr>
              <w:t>а</w:t>
            </w:r>
          </w:p>
          <w:p w:rsidR="00B44BD2" w:rsidRDefault="00B44BD2">
            <w:pPr>
              <w:jc w:val="both"/>
              <w:rPr>
                <w:color w:val="000000"/>
                <w:sz w:val="28"/>
                <w:szCs w:val="28"/>
              </w:rPr>
            </w:pPr>
            <w:r>
              <w:rPr>
                <w:color w:val="000000"/>
                <w:sz w:val="28"/>
                <w:szCs w:val="28"/>
              </w:rPr>
              <w:t>л</w:t>
            </w:r>
          </w:p>
          <w:p w:rsidR="00B44BD2" w:rsidRDefault="00B44BD2">
            <w:pPr>
              <w:jc w:val="both"/>
              <w:rPr>
                <w:color w:val="000000"/>
                <w:sz w:val="28"/>
                <w:szCs w:val="28"/>
              </w:rPr>
            </w:pPr>
            <w:r>
              <w:rPr>
                <w:color w:val="000000"/>
                <w:sz w:val="28"/>
                <w:szCs w:val="28"/>
              </w:rPr>
              <w:t>и</w:t>
            </w:r>
          </w:p>
          <w:p w:rsidR="00B44BD2" w:rsidRDefault="00B44BD2">
            <w:pPr>
              <w:jc w:val="both"/>
              <w:rPr>
                <w:color w:val="000000"/>
                <w:sz w:val="28"/>
                <w:szCs w:val="28"/>
              </w:rPr>
            </w:pPr>
            <w:proofErr w:type="spellStart"/>
            <w:r>
              <w:rPr>
                <w:color w:val="000000"/>
                <w:sz w:val="28"/>
                <w:szCs w:val="28"/>
              </w:rPr>
              <w:t>з</w:t>
            </w:r>
            <w:proofErr w:type="spellEnd"/>
          </w:p>
          <w:p w:rsidR="00B44BD2" w:rsidRDefault="00B44BD2">
            <w:pPr>
              <w:jc w:val="both"/>
              <w:rPr>
                <w:color w:val="FF0000"/>
              </w:rPr>
            </w:pPr>
            <w:r>
              <w:rPr>
                <w:color w:val="000000"/>
                <w:sz w:val="28"/>
                <w:szCs w:val="28"/>
              </w:rPr>
              <w:t>м</w:t>
            </w: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Имеет необходимую  педагогическую и психологическую подготовку</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FF0000"/>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Проявляет творчество и интерес к педагогической деятельности</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FF0000"/>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 xml:space="preserve">Владеет основами необходимых знаний, умений согласно нормативным документам </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FF0000"/>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 xml:space="preserve">Свободно ориентируется и использует в своей педагогической деятельности    современные </w:t>
            </w:r>
            <w:proofErr w:type="spellStart"/>
            <w:r>
              <w:rPr>
                <w:color w:val="000000"/>
                <w:sz w:val="22"/>
                <w:szCs w:val="22"/>
              </w:rPr>
              <w:t>психолого</w:t>
            </w:r>
            <w:proofErr w:type="spellEnd"/>
            <w:r>
              <w:rPr>
                <w:color w:val="000000"/>
                <w:sz w:val="22"/>
                <w:szCs w:val="22"/>
              </w:rPr>
              <w:t xml:space="preserve"> – педагогические  концепции обучения, воспитания и здоровье формирования</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FF0000"/>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Владеет умением планировать и оценивать уровень развития детей своей  группы</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FF0000"/>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Умело использует элементарные средства диагностики и коррекции индивидуальных  особенностей детей при реализации дифференцированного подхода</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FF0000"/>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Владеет педагогической техникой: речью, умением сконцентрировать внимание детей на решение педагогических задач, использует личностно – ориентированную модель взаимодействия с детьми</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FF0000"/>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Умеет работать с техническими средствами обучения, видит перспективу применения ИКТ в образовательном процессе</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FF0000"/>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Стимулирует активность детей в образовательной деятельности, их увлеченность познавательными и практическими  заданиями, их потребность в самостоятельном добывании знаний, потребность в творческой переработке усвоенного материала</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FF0000"/>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 xml:space="preserve">Реализует систему комплексного </w:t>
            </w:r>
            <w:proofErr w:type="spellStart"/>
            <w:r>
              <w:rPr>
                <w:color w:val="000000"/>
                <w:sz w:val="22"/>
                <w:szCs w:val="22"/>
              </w:rPr>
              <w:t>психолого</w:t>
            </w:r>
            <w:proofErr w:type="spellEnd"/>
            <w:r>
              <w:rPr>
                <w:color w:val="000000"/>
                <w:sz w:val="22"/>
                <w:szCs w:val="22"/>
              </w:rPr>
              <w:t xml:space="preserve"> - педагогического сопровождения воспитанников и родителей</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FF0000"/>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Владеет способами оптимизации образовательного процесса путем включения в него новых форм дошкольного образования, расширения перечня дополнительных образовательных услуг</w:t>
            </w:r>
          </w:p>
        </w:tc>
      </w:tr>
      <w:tr w:rsidR="00B44BD2" w:rsidTr="00B44BD2">
        <w:tc>
          <w:tcPr>
            <w:tcW w:w="398" w:type="dxa"/>
            <w:vMerge w:val="restart"/>
            <w:tcBorders>
              <w:top w:val="single" w:sz="4" w:space="0" w:color="auto"/>
              <w:left w:val="single" w:sz="4" w:space="0" w:color="auto"/>
              <w:bottom w:val="single" w:sz="4" w:space="0" w:color="auto"/>
              <w:right w:val="single" w:sz="4" w:space="0" w:color="auto"/>
            </w:tcBorders>
            <w:hideMark/>
          </w:tcPr>
          <w:p w:rsidR="00B44BD2" w:rsidRDefault="00B44BD2">
            <w:pPr>
              <w:jc w:val="both"/>
              <w:rPr>
                <w:color w:val="000000"/>
                <w:sz w:val="18"/>
                <w:szCs w:val="18"/>
              </w:rPr>
            </w:pPr>
            <w:r>
              <w:rPr>
                <w:color w:val="000000"/>
                <w:sz w:val="18"/>
                <w:szCs w:val="18"/>
              </w:rPr>
              <w:t>о</w:t>
            </w:r>
          </w:p>
          <w:p w:rsidR="00B44BD2" w:rsidRDefault="00B44BD2">
            <w:pPr>
              <w:jc w:val="both"/>
              <w:rPr>
                <w:color w:val="000000"/>
                <w:sz w:val="18"/>
                <w:szCs w:val="18"/>
              </w:rPr>
            </w:pPr>
            <w:proofErr w:type="spellStart"/>
            <w:proofErr w:type="gramStart"/>
            <w:r>
              <w:rPr>
                <w:color w:val="000000"/>
                <w:sz w:val="18"/>
                <w:szCs w:val="18"/>
              </w:rPr>
              <w:t>р</w:t>
            </w:r>
            <w:proofErr w:type="spellEnd"/>
            <w:proofErr w:type="gramEnd"/>
          </w:p>
          <w:p w:rsidR="00B44BD2" w:rsidRDefault="00B44BD2">
            <w:pPr>
              <w:jc w:val="both"/>
              <w:rPr>
                <w:color w:val="000000"/>
                <w:sz w:val="18"/>
                <w:szCs w:val="18"/>
              </w:rPr>
            </w:pPr>
            <w:r>
              <w:rPr>
                <w:color w:val="000000"/>
                <w:sz w:val="18"/>
                <w:szCs w:val="18"/>
              </w:rPr>
              <w:t>г</w:t>
            </w:r>
          </w:p>
          <w:p w:rsidR="00B44BD2" w:rsidRDefault="00B44BD2">
            <w:pPr>
              <w:jc w:val="both"/>
              <w:rPr>
                <w:color w:val="000000"/>
                <w:sz w:val="18"/>
                <w:szCs w:val="18"/>
              </w:rPr>
            </w:pPr>
            <w:r>
              <w:rPr>
                <w:color w:val="000000"/>
                <w:sz w:val="18"/>
                <w:szCs w:val="18"/>
              </w:rPr>
              <w:t>а</w:t>
            </w:r>
          </w:p>
          <w:p w:rsidR="00B44BD2" w:rsidRDefault="00B44BD2">
            <w:pPr>
              <w:jc w:val="both"/>
              <w:rPr>
                <w:color w:val="000000"/>
                <w:sz w:val="18"/>
                <w:szCs w:val="18"/>
              </w:rPr>
            </w:pPr>
            <w:proofErr w:type="spellStart"/>
            <w:r>
              <w:rPr>
                <w:color w:val="000000"/>
                <w:sz w:val="18"/>
                <w:szCs w:val="18"/>
              </w:rPr>
              <w:t>н</w:t>
            </w:r>
            <w:proofErr w:type="spellEnd"/>
          </w:p>
          <w:p w:rsidR="00B44BD2" w:rsidRDefault="00B44BD2">
            <w:pPr>
              <w:jc w:val="both"/>
              <w:rPr>
                <w:color w:val="000000"/>
                <w:sz w:val="18"/>
                <w:szCs w:val="18"/>
              </w:rPr>
            </w:pPr>
            <w:r>
              <w:rPr>
                <w:color w:val="000000"/>
                <w:sz w:val="18"/>
                <w:szCs w:val="18"/>
              </w:rPr>
              <w:t>и</w:t>
            </w:r>
          </w:p>
          <w:p w:rsidR="00B44BD2" w:rsidRDefault="00B44BD2">
            <w:pPr>
              <w:jc w:val="both"/>
              <w:rPr>
                <w:color w:val="000000"/>
                <w:sz w:val="18"/>
                <w:szCs w:val="18"/>
              </w:rPr>
            </w:pPr>
            <w:proofErr w:type="spellStart"/>
            <w:r>
              <w:rPr>
                <w:color w:val="000000"/>
                <w:sz w:val="18"/>
                <w:szCs w:val="18"/>
              </w:rPr>
              <w:t>з</w:t>
            </w:r>
            <w:proofErr w:type="spellEnd"/>
          </w:p>
          <w:p w:rsidR="00B44BD2" w:rsidRDefault="00B44BD2">
            <w:pPr>
              <w:jc w:val="both"/>
              <w:rPr>
                <w:color w:val="000000"/>
                <w:sz w:val="18"/>
                <w:szCs w:val="18"/>
              </w:rPr>
            </w:pPr>
            <w:r>
              <w:rPr>
                <w:color w:val="000000"/>
                <w:sz w:val="18"/>
                <w:szCs w:val="18"/>
              </w:rPr>
              <w:t>а</w:t>
            </w:r>
          </w:p>
          <w:p w:rsidR="00B44BD2" w:rsidRDefault="00B44BD2">
            <w:pPr>
              <w:jc w:val="both"/>
              <w:rPr>
                <w:color w:val="000000"/>
                <w:sz w:val="18"/>
                <w:szCs w:val="18"/>
              </w:rPr>
            </w:pPr>
            <w:proofErr w:type="spellStart"/>
            <w:r>
              <w:rPr>
                <w:color w:val="000000"/>
                <w:sz w:val="18"/>
                <w:szCs w:val="18"/>
              </w:rPr>
              <w:t>ц</w:t>
            </w:r>
            <w:proofErr w:type="spellEnd"/>
          </w:p>
          <w:p w:rsidR="00B44BD2" w:rsidRDefault="00B44BD2">
            <w:pPr>
              <w:jc w:val="both"/>
              <w:rPr>
                <w:color w:val="000000"/>
                <w:sz w:val="18"/>
                <w:szCs w:val="18"/>
              </w:rPr>
            </w:pPr>
            <w:r>
              <w:rPr>
                <w:color w:val="000000"/>
                <w:sz w:val="18"/>
                <w:szCs w:val="18"/>
              </w:rPr>
              <w:t>и</w:t>
            </w:r>
          </w:p>
          <w:p w:rsidR="00B44BD2" w:rsidRDefault="00B44BD2">
            <w:pPr>
              <w:jc w:val="both"/>
              <w:rPr>
                <w:color w:val="000000"/>
                <w:sz w:val="18"/>
                <w:szCs w:val="18"/>
              </w:rPr>
            </w:pPr>
            <w:r>
              <w:rPr>
                <w:color w:val="000000"/>
                <w:sz w:val="18"/>
                <w:szCs w:val="18"/>
              </w:rPr>
              <w:t>о</w:t>
            </w:r>
          </w:p>
          <w:p w:rsidR="00B44BD2" w:rsidRDefault="00B44BD2">
            <w:pPr>
              <w:jc w:val="both"/>
              <w:rPr>
                <w:color w:val="000000"/>
                <w:sz w:val="18"/>
                <w:szCs w:val="18"/>
              </w:rPr>
            </w:pPr>
            <w:proofErr w:type="spellStart"/>
            <w:r>
              <w:rPr>
                <w:color w:val="000000"/>
                <w:sz w:val="18"/>
                <w:szCs w:val="18"/>
              </w:rPr>
              <w:t>н</w:t>
            </w:r>
            <w:proofErr w:type="spellEnd"/>
          </w:p>
          <w:p w:rsidR="00B44BD2" w:rsidRDefault="00B44BD2">
            <w:pPr>
              <w:jc w:val="both"/>
              <w:rPr>
                <w:color w:val="000000"/>
                <w:sz w:val="18"/>
                <w:szCs w:val="18"/>
              </w:rPr>
            </w:pPr>
            <w:proofErr w:type="spellStart"/>
            <w:r>
              <w:rPr>
                <w:color w:val="000000"/>
                <w:sz w:val="18"/>
                <w:szCs w:val="18"/>
              </w:rPr>
              <w:t>н</w:t>
            </w:r>
            <w:proofErr w:type="spellEnd"/>
          </w:p>
          <w:p w:rsidR="00B44BD2" w:rsidRDefault="00B44BD2">
            <w:pPr>
              <w:jc w:val="both"/>
              <w:rPr>
                <w:color w:val="000000"/>
                <w:sz w:val="18"/>
                <w:szCs w:val="18"/>
              </w:rPr>
            </w:pPr>
            <w:proofErr w:type="spellStart"/>
            <w:r>
              <w:rPr>
                <w:color w:val="000000"/>
                <w:sz w:val="18"/>
                <w:szCs w:val="18"/>
              </w:rPr>
              <w:lastRenderedPageBreak/>
              <w:t>ы</w:t>
            </w:r>
            <w:proofErr w:type="spellEnd"/>
          </w:p>
          <w:p w:rsidR="00B44BD2" w:rsidRDefault="00B44BD2">
            <w:pPr>
              <w:jc w:val="both"/>
              <w:rPr>
                <w:color w:val="000000"/>
                <w:sz w:val="18"/>
                <w:szCs w:val="18"/>
              </w:rPr>
            </w:pPr>
            <w:r>
              <w:rPr>
                <w:color w:val="000000"/>
                <w:sz w:val="18"/>
                <w:szCs w:val="18"/>
              </w:rPr>
              <w:t>е</w:t>
            </w: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lastRenderedPageBreak/>
              <w:t>Использует в работе новаторские методики</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000000"/>
                <w:sz w:val="18"/>
                <w:szCs w:val="18"/>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Включает родителей в деятельность,  направленную на создание условий, способствующих развитию, оздоровлению, воспитанию их детей</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000000"/>
                <w:sz w:val="18"/>
                <w:szCs w:val="18"/>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Формирует у родителей позитивное отношение к овладению знаниями педагогики и психологии</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000000"/>
                <w:sz w:val="18"/>
                <w:szCs w:val="18"/>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Владеет навыками анализа, прогнозирования и планирования своей деятельности</w:t>
            </w:r>
          </w:p>
        </w:tc>
      </w:tr>
      <w:tr w:rsidR="00B44BD2" w:rsidTr="00B44BD2">
        <w:tc>
          <w:tcPr>
            <w:tcW w:w="398" w:type="dxa"/>
            <w:vMerge w:val="restart"/>
            <w:tcBorders>
              <w:top w:val="single" w:sz="4" w:space="0" w:color="auto"/>
              <w:left w:val="single" w:sz="4" w:space="0" w:color="auto"/>
              <w:bottom w:val="single" w:sz="4" w:space="0" w:color="auto"/>
              <w:right w:val="single" w:sz="4" w:space="0" w:color="auto"/>
            </w:tcBorders>
          </w:tcPr>
          <w:p w:rsidR="00B44BD2" w:rsidRDefault="00B44BD2">
            <w:pPr>
              <w:jc w:val="both"/>
              <w:rPr>
                <w:color w:val="000000"/>
              </w:rPr>
            </w:pPr>
            <w:r>
              <w:rPr>
                <w:color w:val="000000"/>
              </w:rPr>
              <w:lastRenderedPageBreak/>
              <w:t>л</w:t>
            </w:r>
          </w:p>
          <w:p w:rsidR="00B44BD2" w:rsidRDefault="00B44BD2">
            <w:pPr>
              <w:jc w:val="both"/>
              <w:rPr>
                <w:color w:val="000000"/>
              </w:rPr>
            </w:pPr>
            <w:r>
              <w:rPr>
                <w:color w:val="000000"/>
              </w:rPr>
              <w:t>и</w:t>
            </w:r>
          </w:p>
          <w:p w:rsidR="00B44BD2" w:rsidRDefault="00B44BD2">
            <w:pPr>
              <w:jc w:val="both"/>
              <w:rPr>
                <w:color w:val="000000"/>
              </w:rPr>
            </w:pPr>
            <w:r>
              <w:rPr>
                <w:color w:val="000000"/>
              </w:rPr>
              <w:t>ч</w:t>
            </w:r>
          </w:p>
          <w:p w:rsidR="00B44BD2" w:rsidRDefault="00B44BD2">
            <w:pPr>
              <w:jc w:val="both"/>
              <w:rPr>
                <w:color w:val="000000"/>
              </w:rPr>
            </w:pPr>
            <w:proofErr w:type="spellStart"/>
            <w:r>
              <w:rPr>
                <w:color w:val="000000"/>
              </w:rPr>
              <w:t>н</w:t>
            </w:r>
            <w:proofErr w:type="spellEnd"/>
          </w:p>
          <w:p w:rsidR="00B44BD2" w:rsidRDefault="00B44BD2">
            <w:pPr>
              <w:jc w:val="both"/>
              <w:rPr>
                <w:color w:val="000000"/>
              </w:rPr>
            </w:pPr>
            <w:r>
              <w:rPr>
                <w:color w:val="000000"/>
              </w:rPr>
              <w:t>о</w:t>
            </w:r>
          </w:p>
          <w:p w:rsidR="00B44BD2" w:rsidRDefault="00B44BD2">
            <w:pPr>
              <w:jc w:val="both"/>
              <w:rPr>
                <w:color w:val="000000"/>
              </w:rPr>
            </w:pPr>
            <w:r>
              <w:rPr>
                <w:color w:val="000000"/>
              </w:rPr>
              <w:t>с</w:t>
            </w:r>
          </w:p>
          <w:p w:rsidR="00B44BD2" w:rsidRDefault="00B44BD2">
            <w:pPr>
              <w:jc w:val="both"/>
              <w:rPr>
                <w:color w:val="000000"/>
              </w:rPr>
            </w:pPr>
            <w:r>
              <w:rPr>
                <w:color w:val="000000"/>
              </w:rPr>
              <w:t>т</w:t>
            </w:r>
          </w:p>
          <w:p w:rsidR="00B44BD2" w:rsidRDefault="00B44BD2">
            <w:pPr>
              <w:jc w:val="both"/>
              <w:rPr>
                <w:color w:val="000000"/>
              </w:rPr>
            </w:pPr>
            <w:proofErr w:type="spellStart"/>
            <w:r>
              <w:rPr>
                <w:color w:val="000000"/>
              </w:rPr>
              <w:t>н</w:t>
            </w:r>
            <w:proofErr w:type="spellEnd"/>
          </w:p>
          <w:p w:rsidR="00B44BD2" w:rsidRDefault="00B44BD2">
            <w:pPr>
              <w:jc w:val="both"/>
              <w:rPr>
                <w:color w:val="000000"/>
              </w:rPr>
            </w:pPr>
            <w:proofErr w:type="spellStart"/>
            <w:r>
              <w:rPr>
                <w:color w:val="000000"/>
              </w:rPr>
              <w:t>ы</w:t>
            </w:r>
            <w:proofErr w:type="spellEnd"/>
          </w:p>
          <w:p w:rsidR="00B44BD2" w:rsidRDefault="00B44BD2">
            <w:pPr>
              <w:jc w:val="both"/>
              <w:rPr>
                <w:color w:val="000000"/>
              </w:rPr>
            </w:pPr>
            <w:r>
              <w:rPr>
                <w:color w:val="000000"/>
              </w:rPr>
              <w:t>е</w:t>
            </w:r>
          </w:p>
          <w:p w:rsidR="00B44BD2" w:rsidRDefault="00B44BD2">
            <w:pPr>
              <w:jc w:val="both"/>
              <w:rPr>
                <w:color w:val="000000"/>
              </w:rPr>
            </w:pPr>
          </w:p>
          <w:p w:rsidR="00B44BD2" w:rsidRDefault="00B44BD2">
            <w:pPr>
              <w:jc w:val="both"/>
              <w:rPr>
                <w:color w:val="000000"/>
              </w:rPr>
            </w:pPr>
            <w:r>
              <w:rPr>
                <w:color w:val="000000"/>
              </w:rPr>
              <w:t>к</w:t>
            </w:r>
          </w:p>
          <w:p w:rsidR="00B44BD2" w:rsidRDefault="00B44BD2">
            <w:pPr>
              <w:jc w:val="both"/>
              <w:rPr>
                <w:color w:val="000000"/>
              </w:rPr>
            </w:pPr>
            <w:r>
              <w:rPr>
                <w:color w:val="000000"/>
              </w:rPr>
              <w:t>а</w:t>
            </w:r>
          </w:p>
          <w:p w:rsidR="00B44BD2" w:rsidRDefault="00B44BD2">
            <w:pPr>
              <w:jc w:val="both"/>
              <w:rPr>
                <w:color w:val="000000"/>
              </w:rPr>
            </w:pPr>
            <w:r>
              <w:rPr>
                <w:color w:val="000000"/>
              </w:rPr>
              <w:t>ч</w:t>
            </w:r>
          </w:p>
          <w:p w:rsidR="00B44BD2" w:rsidRDefault="00B44BD2">
            <w:pPr>
              <w:jc w:val="both"/>
              <w:rPr>
                <w:color w:val="000000"/>
              </w:rPr>
            </w:pPr>
            <w:r>
              <w:rPr>
                <w:color w:val="000000"/>
              </w:rPr>
              <w:t>е</w:t>
            </w:r>
          </w:p>
          <w:p w:rsidR="00B44BD2" w:rsidRDefault="00B44BD2">
            <w:pPr>
              <w:jc w:val="both"/>
              <w:rPr>
                <w:color w:val="000000"/>
              </w:rPr>
            </w:pPr>
            <w:r>
              <w:rPr>
                <w:color w:val="000000"/>
              </w:rPr>
              <w:t>с</w:t>
            </w:r>
          </w:p>
          <w:p w:rsidR="00B44BD2" w:rsidRDefault="00B44BD2">
            <w:pPr>
              <w:jc w:val="both"/>
              <w:rPr>
                <w:color w:val="000000"/>
              </w:rPr>
            </w:pPr>
            <w:r>
              <w:rPr>
                <w:color w:val="000000"/>
              </w:rPr>
              <w:t>т</w:t>
            </w:r>
          </w:p>
          <w:p w:rsidR="00B44BD2" w:rsidRDefault="00B44BD2">
            <w:pPr>
              <w:jc w:val="both"/>
              <w:rPr>
                <w:color w:val="000000"/>
              </w:rPr>
            </w:pPr>
            <w:r>
              <w:rPr>
                <w:color w:val="000000"/>
              </w:rPr>
              <w:t>в</w:t>
            </w:r>
          </w:p>
          <w:p w:rsidR="00B44BD2" w:rsidRDefault="00B44BD2">
            <w:pPr>
              <w:jc w:val="both"/>
              <w:rPr>
                <w:color w:val="000000"/>
              </w:rPr>
            </w:pPr>
            <w:r>
              <w:rPr>
                <w:color w:val="000000"/>
              </w:rPr>
              <w:t>а</w:t>
            </w: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Четко представляет  себе цели  и задачи, стоящие перед современным образованием, стремится  к максимальному личному  вкладу в скорейшее  осуществление инноваций и  преобразований</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000000"/>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Имеет четко  выработанную жизненную позицию</w:t>
            </w:r>
            <w:proofErr w:type="gramStart"/>
            <w:r>
              <w:rPr>
                <w:color w:val="000000"/>
                <w:sz w:val="22"/>
                <w:szCs w:val="22"/>
              </w:rPr>
              <w:t xml:space="preserve"> ,</w:t>
            </w:r>
            <w:proofErr w:type="gramEnd"/>
            <w:r>
              <w:rPr>
                <w:color w:val="000000"/>
                <w:sz w:val="22"/>
                <w:szCs w:val="22"/>
              </w:rPr>
              <w:t xml:space="preserve"> не противоречащую моральным нормам общества </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000000"/>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 xml:space="preserve">Обладает развитой </w:t>
            </w:r>
            <w:proofErr w:type="spellStart"/>
            <w:r>
              <w:rPr>
                <w:color w:val="000000"/>
                <w:sz w:val="22"/>
                <w:szCs w:val="22"/>
              </w:rPr>
              <w:t>эмпатией</w:t>
            </w:r>
            <w:proofErr w:type="spellEnd"/>
            <w:r>
              <w:rPr>
                <w:color w:val="000000"/>
                <w:sz w:val="22"/>
                <w:szCs w:val="22"/>
              </w:rPr>
              <w:t>:</w:t>
            </w:r>
          </w:p>
          <w:p w:rsidR="00B44BD2" w:rsidRDefault="00B44BD2" w:rsidP="00DE37B9">
            <w:pPr>
              <w:numPr>
                <w:ilvl w:val="2"/>
                <w:numId w:val="31"/>
              </w:numPr>
              <w:jc w:val="both"/>
              <w:rPr>
                <w:color w:val="000000"/>
              </w:rPr>
            </w:pPr>
            <w:r>
              <w:rPr>
                <w:color w:val="000000"/>
                <w:sz w:val="22"/>
                <w:szCs w:val="22"/>
              </w:rPr>
              <w:t>эмоциональной отзывчивостью на переживание ребенка,</w:t>
            </w:r>
          </w:p>
          <w:p w:rsidR="00B44BD2" w:rsidRDefault="00B44BD2" w:rsidP="00DE37B9">
            <w:pPr>
              <w:numPr>
                <w:ilvl w:val="2"/>
                <w:numId w:val="31"/>
              </w:numPr>
              <w:jc w:val="both"/>
              <w:rPr>
                <w:color w:val="000000"/>
              </w:rPr>
            </w:pPr>
            <w:r>
              <w:rPr>
                <w:color w:val="000000"/>
                <w:sz w:val="22"/>
                <w:szCs w:val="22"/>
              </w:rPr>
              <w:t>чуткостью по отношению к окружающим,</w:t>
            </w:r>
          </w:p>
          <w:p w:rsidR="00B44BD2" w:rsidRDefault="00B44BD2" w:rsidP="00DE37B9">
            <w:pPr>
              <w:numPr>
                <w:ilvl w:val="2"/>
                <w:numId w:val="31"/>
              </w:numPr>
              <w:jc w:val="both"/>
              <w:rPr>
                <w:color w:val="000000"/>
              </w:rPr>
            </w:pPr>
            <w:r>
              <w:rPr>
                <w:color w:val="000000"/>
                <w:sz w:val="22"/>
                <w:szCs w:val="22"/>
              </w:rPr>
              <w:t>доброжелательностью,</w:t>
            </w:r>
          </w:p>
          <w:p w:rsidR="00B44BD2" w:rsidRDefault="00B44BD2" w:rsidP="00DE37B9">
            <w:pPr>
              <w:numPr>
                <w:ilvl w:val="2"/>
                <w:numId w:val="31"/>
              </w:numPr>
              <w:jc w:val="both"/>
              <w:rPr>
                <w:color w:val="000000"/>
              </w:rPr>
            </w:pPr>
            <w:r>
              <w:rPr>
                <w:color w:val="000000"/>
                <w:sz w:val="22"/>
                <w:szCs w:val="22"/>
              </w:rPr>
              <w:t>заботливостью,</w:t>
            </w:r>
          </w:p>
          <w:p w:rsidR="00B44BD2" w:rsidRDefault="00B44BD2" w:rsidP="00DE37B9">
            <w:pPr>
              <w:numPr>
                <w:ilvl w:val="2"/>
                <w:numId w:val="31"/>
              </w:numPr>
              <w:jc w:val="both"/>
              <w:rPr>
                <w:color w:val="000000"/>
              </w:rPr>
            </w:pPr>
            <w:r>
              <w:rPr>
                <w:color w:val="000000"/>
                <w:sz w:val="22"/>
                <w:szCs w:val="22"/>
              </w:rPr>
              <w:t>тактичностью</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000000"/>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Владеет педагогическим тактом, умеет сохранять личностное  достоинство, не ущемляет самолюбие детей, их родителей (законных представителей), коллег по работе</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000000"/>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Обладает  рефлексивными умениями:</w:t>
            </w:r>
          </w:p>
          <w:p w:rsidR="00B44BD2" w:rsidRDefault="00B44BD2" w:rsidP="00DE37B9">
            <w:pPr>
              <w:numPr>
                <w:ilvl w:val="3"/>
                <w:numId w:val="31"/>
              </w:numPr>
              <w:jc w:val="both"/>
              <w:rPr>
                <w:color w:val="000000"/>
              </w:rPr>
            </w:pPr>
            <w:r>
              <w:rPr>
                <w:color w:val="000000"/>
                <w:sz w:val="22"/>
                <w:szCs w:val="22"/>
              </w:rPr>
              <w:t>Умеет размышлять над причинами успехов и неудач, ошибок и затруднений в воспитании и обучении детей</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000000"/>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 xml:space="preserve">Воплощает идеи </w:t>
            </w:r>
            <w:proofErr w:type="spellStart"/>
            <w:r>
              <w:rPr>
                <w:color w:val="000000"/>
                <w:sz w:val="22"/>
                <w:szCs w:val="22"/>
              </w:rPr>
              <w:t>гуманизации</w:t>
            </w:r>
            <w:proofErr w:type="spellEnd"/>
            <w:r>
              <w:rPr>
                <w:color w:val="000000"/>
                <w:sz w:val="22"/>
                <w:szCs w:val="22"/>
              </w:rPr>
              <w:t xml:space="preserve"> педагогического  процесса </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000000"/>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proofErr w:type="spellStart"/>
            <w:r>
              <w:rPr>
                <w:color w:val="000000"/>
                <w:sz w:val="22"/>
                <w:szCs w:val="22"/>
              </w:rPr>
              <w:t>Креативен</w:t>
            </w:r>
            <w:proofErr w:type="spellEnd"/>
            <w:r>
              <w:rPr>
                <w:color w:val="000000"/>
                <w:sz w:val="22"/>
                <w:szCs w:val="22"/>
              </w:rPr>
              <w:t xml:space="preserve"> </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000000"/>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 xml:space="preserve">Развивает </w:t>
            </w:r>
            <w:proofErr w:type="spellStart"/>
            <w:r>
              <w:rPr>
                <w:color w:val="000000"/>
                <w:sz w:val="22"/>
                <w:szCs w:val="22"/>
              </w:rPr>
              <w:t>коммуникативн</w:t>
            </w:r>
            <w:proofErr w:type="gramStart"/>
            <w:r>
              <w:rPr>
                <w:color w:val="000000"/>
                <w:sz w:val="22"/>
                <w:szCs w:val="22"/>
              </w:rPr>
              <w:t>о</w:t>
            </w:r>
            <w:proofErr w:type="spellEnd"/>
            <w:r>
              <w:rPr>
                <w:color w:val="000000"/>
                <w:sz w:val="22"/>
                <w:szCs w:val="22"/>
              </w:rPr>
              <w:t>-</w:t>
            </w:r>
            <w:proofErr w:type="gramEnd"/>
            <w:r>
              <w:rPr>
                <w:color w:val="000000"/>
                <w:sz w:val="22"/>
                <w:szCs w:val="22"/>
              </w:rPr>
              <w:t xml:space="preserve"> адаптивные механизмы своей личности и личности ребенка с целью успешной интеграции в социуме</w:t>
            </w:r>
          </w:p>
        </w:tc>
      </w:tr>
      <w:tr w:rsidR="00B44BD2" w:rsidTr="00B44BD2">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color w:val="000000"/>
              </w:rPr>
            </w:pPr>
          </w:p>
        </w:tc>
        <w:tc>
          <w:tcPr>
            <w:tcW w:w="9598"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65"/>
              </w:numPr>
              <w:jc w:val="both"/>
              <w:rPr>
                <w:color w:val="000000"/>
              </w:rPr>
            </w:pPr>
            <w:r>
              <w:rPr>
                <w:color w:val="000000"/>
                <w:sz w:val="22"/>
                <w:szCs w:val="22"/>
              </w:rPr>
              <w:t xml:space="preserve">Ведет работу по организации тесного взаимодействия  </w:t>
            </w:r>
            <w:proofErr w:type="spellStart"/>
            <w:r>
              <w:rPr>
                <w:color w:val="000000"/>
                <w:sz w:val="22"/>
                <w:szCs w:val="22"/>
              </w:rPr>
              <w:t>медико</w:t>
            </w:r>
            <w:proofErr w:type="spellEnd"/>
            <w:r>
              <w:rPr>
                <w:color w:val="000000"/>
                <w:sz w:val="22"/>
                <w:szCs w:val="22"/>
              </w:rPr>
              <w:t xml:space="preserve"> – педагогического  персонала учреждения, родителей и социума</w:t>
            </w:r>
          </w:p>
        </w:tc>
      </w:tr>
    </w:tbl>
    <w:p w:rsidR="00B44BD2" w:rsidRDefault="00B44BD2" w:rsidP="00B44BD2">
      <w:pPr>
        <w:jc w:val="both"/>
      </w:pPr>
    </w:p>
    <w:p w:rsidR="00B44BD2" w:rsidRDefault="00B44BD2" w:rsidP="00DE37B9">
      <w:pPr>
        <w:numPr>
          <w:ilvl w:val="1"/>
          <w:numId w:val="11"/>
        </w:numPr>
        <w:jc w:val="both"/>
        <w:rPr>
          <w:b/>
        </w:rPr>
      </w:pPr>
      <w:r>
        <w:t xml:space="preserve"> </w:t>
      </w:r>
      <w:r>
        <w:rPr>
          <w:b/>
        </w:rPr>
        <w:t>Модель системы преемственности ДОУ и школы (желаемый результат)</w:t>
      </w:r>
    </w:p>
    <w:p w:rsidR="00B44BD2" w:rsidRDefault="00B44BD2" w:rsidP="00B44BD2">
      <w:pPr>
        <w:jc w:val="both"/>
      </w:pPr>
      <w:r>
        <w:t xml:space="preserve">        Новые  взгляды на  обучение и развитие детей позволяет обеспечить непрерывность образовательного процесса и требует:</w:t>
      </w:r>
    </w:p>
    <w:p w:rsidR="00B44BD2" w:rsidRDefault="00B44BD2" w:rsidP="00DE37B9">
      <w:pPr>
        <w:numPr>
          <w:ilvl w:val="0"/>
          <w:numId w:val="66"/>
        </w:numPr>
        <w:jc w:val="both"/>
      </w:pPr>
      <w:r>
        <w:t xml:space="preserve">нового подхода к осуществлению преемственности детского сада и школы, </w:t>
      </w:r>
    </w:p>
    <w:p w:rsidR="00B44BD2" w:rsidRDefault="00B44BD2" w:rsidP="00DE37B9">
      <w:pPr>
        <w:numPr>
          <w:ilvl w:val="0"/>
          <w:numId w:val="66"/>
        </w:numPr>
        <w:jc w:val="both"/>
      </w:pPr>
      <w:r>
        <w:t>построение обновленной модели выпускника детского сада,</w:t>
      </w:r>
    </w:p>
    <w:p w:rsidR="00B44BD2" w:rsidRDefault="00B44BD2" w:rsidP="00B44BD2">
      <w:pPr>
        <w:jc w:val="both"/>
      </w:pPr>
      <w:r>
        <w:t xml:space="preserve">      Проблема преемственности может быть успешно решена при тесном взаимодействии детского сада и школы. Выигрывают от этого все, особенно дети. Перспектива новой модели преемственности предполагает следующее:</w:t>
      </w:r>
    </w:p>
    <w:p w:rsidR="00B44BD2" w:rsidRDefault="00B44BD2" w:rsidP="00DE37B9">
      <w:pPr>
        <w:numPr>
          <w:ilvl w:val="4"/>
          <w:numId w:val="31"/>
        </w:numPr>
        <w:jc w:val="both"/>
      </w:pPr>
      <w:r>
        <w:t xml:space="preserve">обеспечение успешности ребенка на начальных этапах обучения в школе, </w:t>
      </w:r>
    </w:p>
    <w:p w:rsidR="00B44BD2" w:rsidRDefault="00B44BD2" w:rsidP="00DE37B9">
      <w:pPr>
        <w:numPr>
          <w:ilvl w:val="4"/>
          <w:numId w:val="31"/>
        </w:numPr>
        <w:jc w:val="both"/>
      </w:pPr>
      <w:r>
        <w:t>обеспечение легкого (до 95-98%) прохождения адаптации к школьному обучению,</w:t>
      </w:r>
    </w:p>
    <w:p w:rsidR="00B44BD2" w:rsidRDefault="00B44BD2" w:rsidP="00DE37B9">
      <w:pPr>
        <w:numPr>
          <w:ilvl w:val="4"/>
          <w:numId w:val="31"/>
        </w:numPr>
        <w:jc w:val="both"/>
      </w:pPr>
      <w:r>
        <w:t>обеспечение высокого (95-98%) уровня мотивационной готовности детей к школе,</w:t>
      </w:r>
    </w:p>
    <w:p w:rsidR="00B44BD2" w:rsidRDefault="00B44BD2" w:rsidP="00DE37B9">
      <w:pPr>
        <w:numPr>
          <w:ilvl w:val="4"/>
          <w:numId w:val="31"/>
        </w:numPr>
        <w:jc w:val="both"/>
      </w:pPr>
      <w:r>
        <w:t>проявление положительной (до 100%) динамики освоения общеобразовательной программы каждым ребенком,</w:t>
      </w:r>
    </w:p>
    <w:p w:rsidR="00B44BD2" w:rsidRDefault="00B44BD2" w:rsidP="00DE37B9">
      <w:pPr>
        <w:numPr>
          <w:ilvl w:val="4"/>
          <w:numId w:val="31"/>
        </w:numPr>
        <w:jc w:val="both"/>
      </w:pPr>
      <w:r>
        <w:t>проявление  общей положительной динамики психического и физического здоровья детей</w:t>
      </w:r>
    </w:p>
    <w:p w:rsidR="00B44BD2" w:rsidRDefault="00B44BD2" w:rsidP="00B44BD2">
      <w:pPr>
        <w:jc w:val="both"/>
        <w:rPr>
          <w:color w:val="FF0000"/>
        </w:rPr>
      </w:pPr>
    </w:p>
    <w:p w:rsidR="00B44BD2" w:rsidRDefault="00B44BD2" w:rsidP="00B44BD2">
      <w:pPr>
        <w:jc w:val="both"/>
        <w:rPr>
          <w:color w:val="FF0000"/>
        </w:rPr>
      </w:pPr>
    </w:p>
    <w:p w:rsidR="00B44BD2" w:rsidRDefault="00B44BD2" w:rsidP="00B44BD2">
      <w:pPr>
        <w:jc w:val="both"/>
        <w:rPr>
          <w:color w:val="FF0000"/>
        </w:rPr>
      </w:pPr>
    </w:p>
    <w:p w:rsidR="00B44BD2" w:rsidRDefault="00974D3D" w:rsidP="00B44BD2">
      <w:pPr>
        <w:jc w:val="both"/>
        <w:rPr>
          <w:color w:val="FF0000"/>
        </w:rPr>
      </w:pPr>
      <w:r>
        <w:rPr>
          <w:color w:val="FF0000"/>
        </w:rPr>
      </w:r>
      <w:r>
        <w:rPr>
          <w:color w:val="FF0000"/>
        </w:rPr>
        <w:pict>
          <v:group id="_x0000_s1177" editas="cycle" style="width:485pt;height:257.8pt;mso-position-horizontal-relative:char;mso-position-vertical-relative:line" coordorigin="1640,5780" coordsize="8640,8640">
            <o:lock v:ext="edit" aspectratio="t"/>
            <o:diagram v:ext="edit" dgmstyle="10" dgmscalex="73576" dgmscaley="39109" dgmfontsize="7" constrainbounds="2288,6428,9632,13772">
              <o:relationtable v:ext="edit">
                <o:rel v:ext="edit" idsrc="#_s1184" iddest="#_s1184"/>
                <o:rel v:ext="edit" idsrc="#_s1188" iddest="#_s1184" idcntr="#_s1180"/>
                <o:rel v:ext="edit" idsrc="#_s1187" iddest="#_s1188" idcntr="#_s1181"/>
                <o:rel v:ext="edit" idsrc="#_s1185" iddest="#_s1187" idcntr="#_s1182"/>
                <o:rel v:ext="edit" idsrc="#_s1186" iddest="#_s1185" idcntr="#_s1183"/>
                <o:rel v:ext="edit" idsrc="#_s1184" iddest="#_s1186" idcntr="#_s1179"/>
              </o:relationtable>
            </o:diagram>
            <v:shape id="_x0000_s1178" type="#_x0000_t75" style="position:absolute;left:1640;top:5780;width:8640;height:8640" o:preferrelative="f">
              <v:fill o:detectmouseclick="t"/>
              <v:path o:extrusionok="t" o:connecttype="none"/>
            </v:shape>
            <v:shape id="_s1179" o:spid="_x0000_s1179" type="#_x0000_t99" style="position:absolute;left:3757;top:6428;width:4407;height:4407;v-text-anchor:middle" o:dgmnodekind="65535" adj="-7471104,-5505024,7200" fillcolor="#bbe0e3">
              <o:lock v:ext="edit" text="t"/>
            </v:shape>
            <v:shape id="_s1180" o:spid="_x0000_s1180" type="#_x0000_t99" style="position:absolute;left:5154;top:7443;width:4407;height:4407;rotation:72;v-text-anchor:middle" o:dgmnodekind="65535" adj="-7471104,-5505024,7200" fillcolor="#bbe0e3">
              <o:lock v:ext="edit" text="t"/>
            </v:shape>
            <v:shape id="_s1181" o:spid="_x0000_s1181" type="#_x0000_t99" style="position:absolute;left:4620;top:9085;width:4407;height:4407;rotation:144;v-text-anchor:middle" o:dgmnodekind="65535" adj="-7471104,-5505024,7200" fillcolor="#bbe0e3">
              <o:lock v:ext="edit" text="t"/>
            </v:shape>
            <v:shape id="_s1182" o:spid="_x0000_s1182" type="#_x0000_t99" style="position:absolute;left:2894;top:9085;width:4407;height:4407;rotation:216;v-text-anchor:middle" o:dgmnodekind="65535" adj="-7471104,-5505024,7200" fillcolor="#bbe0e3">
              <o:lock v:ext="edit" text="t"/>
            </v:shape>
            <v:shape id="_s1183" o:spid="_x0000_s1183" type="#_x0000_t99" style="position:absolute;left:2360;top:7443;width:4407;height:4407;rotation:288;v-text-anchor:middle" o:dgmnodekind="65535" adj="-7471104,-5505024,7200" fillcolor="#bbe0e3">
              <o:lock v:ext="edit" text="t"/>
            </v:shape>
            <v:rect id="_s1184" o:spid="_x0000_s1184" style="position:absolute;left:7092;top:6616;width:1621;height:1621;v-text-anchor:middle" o:dgmnodekind="0" filled="f" stroked="f">
              <v:textbox inset="0,0,0,0">
                <w:txbxContent>
                  <w:p w:rsidR="005056C9" w:rsidRDefault="005056C9" w:rsidP="00B44BD2">
                    <w:pPr>
                      <w:jc w:val="center"/>
                      <w:rPr>
                        <w:sz w:val="18"/>
                        <w:szCs w:val="20"/>
                      </w:rPr>
                    </w:pPr>
                    <w:r>
                      <w:rPr>
                        <w:sz w:val="18"/>
                        <w:szCs w:val="20"/>
                      </w:rPr>
                      <w:t>95-98% успешной адаптации к школьному обучению</w:t>
                    </w:r>
                  </w:p>
                </w:txbxContent>
              </v:textbox>
            </v:rect>
            <v:rect id="_s1185" o:spid="_x0000_s1185" style="position:absolute;left:2008;top:10311;width:1621;height:1621;v-text-anchor:middle" o:dgmnodekind="0" filled="f" stroked="f">
              <v:textbox inset="0,0,0,0">
                <w:txbxContent>
                  <w:p w:rsidR="005056C9" w:rsidRDefault="005056C9" w:rsidP="00B44BD2">
                    <w:pPr>
                      <w:jc w:val="center"/>
                      <w:rPr>
                        <w:sz w:val="16"/>
                        <w:szCs w:val="18"/>
                      </w:rPr>
                    </w:pPr>
                    <w:r>
                      <w:rPr>
                        <w:sz w:val="16"/>
                        <w:szCs w:val="18"/>
                      </w:rPr>
                      <w:t>Общая положительная динамика психического и физического здоровья детей</w:t>
                    </w:r>
                  </w:p>
                </w:txbxContent>
              </v:textbox>
            </v:rect>
            <v:rect id="_s1186" o:spid="_x0000_s1186" style="position:absolute;left:3208;top:6617;width:1621;height:1621;v-text-anchor:middle" o:dgmnodekind="0" filled="f" stroked="f">
              <v:textbox inset="0,0,0,0">
                <w:txbxContent>
                  <w:p w:rsidR="005056C9" w:rsidRDefault="005056C9" w:rsidP="00B44BD2">
                    <w:pPr>
                      <w:jc w:val="center"/>
                      <w:rPr>
                        <w:sz w:val="18"/>
                        <w:szCs w:val="20"/>
                      </w:rPr>
                    </w:pPr>
                    <w:r>
                      <w:rPr>
                        <w:sz w:val="18"/>
                        <w:szCs w:val="20"/>
                      </w:rPr>
                      <w:t>Обеспечение успешности ребенка на начальных этапах обучения</w:t>
                    </w:r>
                  </w:p>
                </w:txbxContent>
              </v:textbox>
            </v:rect>
            <v:rect id="_s1187" o:spid="_x0000_s1187" style="position:absolute;left:5151;top:12594;width:1621;height:1621;v-text-anchor:middle" o:dgmnodekind="0" filled="f" stroked="f">
              <v:textbox inset="0,0,0,0">
                <w:txbxContent>
                  <w:p w:rsidR="005056C9" w:rsidRPr="006E7983" w:rsidRDefault="005056C9" w:rsidP="00B44BD2">
                    <w:pPr>
                      <w:jc w:val="center"/>
                      <w:rPr>
                        <w:sz w:val="18"/>
                        <w:szCs w:val="18"/>
                      </w:rPr>
                    </w:pPr>
                    <w:r w:rsidRPr="006E7983">
                      <w:rPr>
                        <w:sz w:val="18"/>
                        <w:szCs w:val="18"/>
                      </w:rPr>
                      <w:t>95-98% мотивационной готовности детей к школе</w:t>
                    </w:r>
                  </w:p>
                  <w:p w:rsidR="005056C9" w:rsidRDefault="005056C9" w:rsidP="00B44BD2">
                    <w:pPr>
                      <w:jc w:val="center"/>
                      <w:rPr>
                        <w:sz w:val="21"/>
                      </w:rPr>
                    </w:pPr>
                  </w:p>
                </w:txbxContent>
              </v:textbox>
            </v:rect>
            <v:rect id="_s1188" o:spid="_x0000_s1188" style="position:absolute;left:8293;top:10310;width:1621;height:1621;v-text-anchor:middle" o:dgmnodekind="0" filled="f" stroked="f">
              <v:textbox inset="0,0,0,0">
                <w:txbxContent>
                  <w:p w:rsidR="005056C9" w:rsidRDefault="005056C9" w:rsidP="00B44BD2">
                    <w:pPr>
                      <w:jc w:val="center"/>
                      <w:rPr>
                        <w:sz w:val="21"/>
                      </w:rPr>
                    </w:pPr>
                    <w:r>
                      <w:rPr>
                        <w:sz w:val="21"/>
                      </w:rPr>
                      <w:t>100% динамика освоения ОО</w:t>
                    </w:r>
                  </w:p>
                  <w:p w:rsidR="005056C9" w:rsidRDefault="005056C9" w:rsidP="00B44BD2">
                    <w:pPr>
                      <w:jc w:val="center"/>
                      <w:rPr>
                        <w:sz w:val="21"/>
                      </w:rPr>
                    </w:pPr>
                    <w:r>
                      <w:rPr>
                        <w:sz w:val="21"/>
                      </w:rPr>
                      <w:t>Программы</w:t>
                    </w:r>
                  </w:p>
                </w:txbxContent>
              </v:textbox>
            </v:rect>
            <v:oval id="_x0000_s1189" style="position:absolute;left:4080;top:9084;width:3721;height:2290">
              <v:textbox>
                <w:txbxContent>
                  <w:p w:rsidR="005056C9" w:rsidRDefault="005056C9" w:rsidP="00B44BD2">
                    <w:pPr>
                      <w:jc w:val="center"/>
                      <w:rPr>
                        <w:b/>
                        <w:i/>
                      </w:rPr>
                    </w:pPr>
                    <w:r>
                      <w:rPr>
                        <w:b/>
                        <w:i/>
                      </w:rPr>
                      <w:t>Модель системы преемственности ДОУ и школы (желаемый результат)</w:t>
                    </w:r>
                  </w:p>
                  <w:p w:rsidR="005056C9" w:rsidRDefault="005056C9" w:rsidP="00B44BD2"/>
                </w:txbxContent>
              </v:textbox>
            </v:oval>
            <v:shape id="_x0000_s1190" type="#_x0000_t32" style="position:absolute;left:4018;top:8238;width:607;height:1181;flip:x y" o:connectortype="straight">
              <v:stroke endarrow="block"/>
            </v:shape>
            <v:shape id="_x0000_s1191" type="#_x0000_t32" style="position:absolute;left:7801;top:10229;width:492;height:892" o:connectortype="straight">
              <v:stroke endarrow="block"/>
            </v:shape>
            <v:shape id="_x0000_s1192" type="#_x0000_t32" style="position:absolute;left:7256;top:8237;width:647;height:1183;flip:y" o:connectortype="straight">
              <v:stroke endarrow="block"/>
            </v:shape>
            <v:shape id="_x0000_s1193" type="#_x0000_t32" style="position:absolute;left:3541;top:11039;width:1084;height:1;flip:x" o:connectortype="straight">
              <v:stroke endarrow="block"/>
            </v:shape>
            <v:shape id="_x0000_s1194" type="#_x0000_t32" style="position:absolute;left:5755;top:11374;width:458;height:966" o:connectortype="straight">
              <v:stroke endarrow="block"/>
            </v:shape>
            <w10:wrap type="none"/>
            <w10:anchorlock/>
          </v:group>
        </w:pict>
      </w:r>
    </w:p>
    <w:p w:rsidR="00B44BD2" w:rsidRDefault="00B44BD2" w:rsidP="00B44BD2">
      <w:pPr>
        <w:jc w:val="both"/>
        <w:rPr>
          <w:color w:val="FF0000"/>
        </w:rPr>
      </w:pPr>
    </w:p>
    <w:p w:rsidR="00B44BD2" w:rsidRDefault="00B44BD2" w:rsidP="00B44BD2">
      <w:pPr>
        <w:jc w:val="both"/>
        <w:rPr>
          <w:color w:val="FF0000"/>
        </w:rPr>
      </w:pPr>
    </w:p>
    <w:p w:rsidR="00B44BD2" w:rsidRPr="006E7983" w:rsidRDefault="006E7983" w:rsidP="00DE37B9">
      <w:pPr>
        <w:numPr>
          <w:ilvl w:val="1"/>
          <w:numId w:val="11"/>
        </w:numPr>
        <w:jc w:val="both"/>
        <w:rPr>
          <w:b/>
          <w:sz w:val="20"/>
          <w:szCs w:val="20"/>
        </w:rPr>
      </w:pPr>
      <w:r>
        <w:rPr>
          <w:b/>
          <w:sz w:val="20"/>
          <w:szCs w:val="20"/>
        </w:rPr>
        <w:t xml:space="preserve">             </w:t>
      </w:r>
      <w:r w:rsidR="00B44BD2" w:rsidRPr="006E7983">
        <w:rPr>
          <w:b/>
          <w:sz w:val="20"/>
          <w:szCs w:val="20"/>
        </w:rPr>
        <w:t xml:space="preserve"> Стратегия развития дошкольной образовательной системы.</w:t>
      </w:r>
    </w:p>
    <w:p w:rsidR="006E7983" w:rsidRDefault="006E7983" w:rsidP="006E7983">
      <w:pPr>
        <w:jc w:val="both"/>
        <w:rPr>
          <w:sz w:val="20"/>
          <w:szCs w:val="20"/>
        </w:rPr>
      </w:pPr>
    </w:p>
    <w:p w:rsidR="006E7983" w:rsidRDefault="006E7983" w:rsidP="006E7983">
      <w:pPr>
        <w:jc w:val="both"/>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4"/>
        <w:gridCol w:w="1892"/>
        <w:gridCol w:w="1927"/>
        <w:gridCol w:w="1987"/>
        <w:gridCol w:w="1995"/>
      </w:tblGrid>
      <w:tr w:rsidR="00B44BD2" w:rsidTr="00B44BD2">
        <w:trPr>
          <w:trHeight w:val="276"/>
        </w:trPr>
        <w:tc>
          <w:tcPr>
            <w:tcW w:w="1957" w:type="dxa"/>
            <w:tcBorders>
              <w:top w:val="single" w:sz="4" w:space="0" w:color="auto"/>
              <w:left w:val="single" w:sz="4" w:space="0" w:color="auto"/>
              <w:bottom w:val="single" w:sz="4" w:space="0" w:color="auto"/>
              <w:right w:val="single" w:sz="4" w:space="0" w:color="auto"/>
            </w:tcBorders>
            <w:hideMark/>
          </w:tcPr>
          <w:p w:rsidR="00B44BD2" w:rsidRDefault="00B44BD2">
            <w:pPr>
              <w:jc w:val="both"/>
              <w:rPr>
                <w:sz w:val="20"/>
                <w:szCs w:val="20"/>
              </w:rPr>
            </w:pPr>
            <w:r>
              <w:rPr>
                <w:sz w:val="20"/>
                <w:szCs w:val="20"/>
              </w:rPr>
              <w:t>Направление программы развития</w:t>
            </w:r>
          </w:p>
        </w:tc>
        <w:tc>
          <w:tcPr>
            <w:tcW w:w="1978" w:type="dxa"/>
            <w:tcBorders>
              <w:top w:val="single" w:sz="4" w:space="0" w:color="auto"/>
              <w:left w:val="single" w:sz="4" w:space="0" w:color="auto"/>
              <w:bottom w:val="single" w:sz="4" w:space="0" w:color="auto"/>
              <w:right w:val="single" w:sz="4" w:space="0" w:color="auto"/>
            </w:tcBorders>
            <w:hideMark/>
          </w:tcPr>
          <w:p w:rsidR="00B44BD2" w:rsidRDefault="00B44BD2">
            <w:pPr>
              <w:jc w:val="both"/>
              <w:rPr>
                <w:sz w:val="20"/>
                <w:szCs w:val="20"/>
              </w:rPr>
            </w:pPr>
            <w:r>
              <w:rPr>
                <w:sz w:val="20"/>
                <w:szCs w:val="20"/>
              </w:rPr>
              <w:t xml:space="preserve">Требования к обновленному содержанию </w:t>
            </w:r>
          </w:p>
        </w:tc>
        <w:tc>
          <w:tcPr>
            <w:tcW w:w="1999" w:type="dxa"/>
            <w:tcBorders>
              <w:top w:val="single" w:sz="4" w:space="0" w:color="auto"/>
              <w:left w:val="single" w:sz="4" w:space="0" w:color="auto"/>
              <w:bottom w:val="single" w:sz="4" w:space="0" w:color="auto"/>
              <w:right w:val="single" w:sz="4" w:space="0" w:color="auto"/>
            </w:tcBorders>
            <w:hideMark/>
          </w:tcPr>
          <w:p w:rsidR="00B44BD2" w:rsidRDefault="00B44BD2">
            <w:pPr>
              <w:jc w:val="both"/>
              <w:rPr>
                <w:sz w:val="20"/>
                <w:szCs w:val="20"/>
              </w:rPr>
            </w:pPr>
            <w:r>
              <w:rPr>
                <w:sz w:val="20"/>
                <w:szCs w:val="20"/>
              </w:rPr>
              <w:t>Ключевая фигура  образовательной системы</w:t>
            </w:r>
          </w:p>
        </w:tc>
        <w:tc>
          <w:tcPr>
            <w:tcW w:w="2021" w:type="dxa"/>
            <w:tcBorders>
              <w:top w:val="single" w:sz="4" w:space="0" w:color="auto"/>
              <w:left w:val="single" w:sz="4" w:space="0" w:color="auto"/>
              <w:bottom w:val="single" w:sz="4" w:space="0" w:color="auto"/>
              <w:right w:val="single" w:sz="4" w:space="0" w:color="auto"/>
            </w:tcBorders>
            <w:hideMark/>
          </w:tcPr>
          <w:p w:rsidR="00B44BD2" w:rsidRDefault="00B44BD2">
            <w:pPr>
              <w:jc w:val="both"/>
              <w:rPr>
                <w:sz w:val="20"/>
                <w:szCs w:val="20"/>
              </w:rPr>
            </w:pPr>
            <w:r>
              <w:rPr>
                <w:sz w:val="20"/>
                <w:szCs w:val="20"/>
              </w:rPr>
              <w:t>Условие непрерывного образования</w:t>
            </w:r>
          </w:p>
        </w:tc>
        <w:tc>
          <w:tcPr>
            <w:tcW w:w="2075" w:type="dxa"/>
            <w:tcBorders>
              <w:top w:val="single" w:sz="4" w:space="0" w:color="auto"/>
              <w:left w:val="single" w:sz="4" w:space="0" w:color="auto"/>
              <w:bottom w:val="single" w:sz="4" w:space="0" w:color="auto"/>
              <w:right w:val="single" w:sz="4" w:space="0" w:color="auto"/>
            </w:tcBorders>
            <w:hideMark/>
          </w:tcPr>
          <w:p w:rsidR="00B44BD2" w:rsidRDefault="00B44BD2">
            <w:pPr>
              <w:jc w:val="both"/>
              <w:rPr>
                <w:sz w:val="20"/>
                <w:szCs w:val="20"/>
              </w:rPr>
            </w:pPr>
            <w:r>
              <w:rPr>
                <w:sz w:val="20"/>
                <w:szCs w:val="20"/>
              </w:rPr>
              <w:t>Организационные составляющие инфраструктуры ДОУ</w:t>
            </w:r>
          </w:p>
        </w:tc>
      </w:tr>
      <w:tr w:rsidR="00B44BD2" w:rsidTr="00B44BD2">
        <w:trPr>
          <w:trHeight w:val="276"/>
        </w:trPr>
        <w:tc>
          <w:tcPr>
            <w:tcW w:w="1957" w:type="dxa"/>
            <w:tcBorders>
              <w:top w:val="single" w:sz="4" w:space="0" w:color="auto"/>
              <w:left w:val="single" w:sz="4" w:space="0" w:color="auto"/>
              <w:bottom w:val="single" w:sz="4" w:space="0" w:color="auto"/>
              <w:right w:val="single" w:sz="4" w:space="0" w:color="auto"/>
            </w:tcBorders>
            <w:hideMark/>
          </w:tcPr>
          <w:p w:rsidR="00B44BD2" w:rsidRDefault="00B44BD2">
            <w:pPr>
              <w:jc w:val="both"/>
              <w:rPr>
                <w:sz w:val="20"/>
                <w:szCs w:val="20"/>
              </w:rPr>
            </w:pPr>
            <w:r>
              <w:rPr>
                <w:sz w:val="20"/>
                <w:szCs w:val="20"/>
              </w:rPr>
              <w:t>На создание условий пребывания ребенка в ДОУ, а именно:</w:t>
            </w:r>
          </w:p>
          <w:p w:rsidR="00B44BD2" w:rsidRDefault="00B44BD2" w:rsidP="00DE37B9">
            <w:pPr>
              <w:numPr>
                <w:ilvl w:val="0"/>
                <w:numId w:val="67"/>
              </w:numPr>
              <w:jc w:val="both"/>
              <w:rPr>
                <w:sz w:val="20"/>
                <w:szCs w:val="20"/>
              </w:rPr>
            </w:pPr>
            <w:r>
              <w:rPr>
                <w:sz w:val="20"/>
                <w:szCs w:val="20"/>
              </w:rPr>
              <w:t xml:space="preserve">хотелось пребывать в </w:t>
            </w:r>
            <w:proofErr w:type="spellStart"/>
            <w:r>
              <w:rPr>
                <w:sz w:val="20"/>
                <w:szCs w:val="20"/>
              </w:rPr>
              <w:t>д\</w:t>
            </w:r>
            <w:proofErr w:type="spellEnd"/>
            <w:r>
              <w:rPr>
                <w:sz w:val="20"/>
                <w:szCs w:val="20"/>
              </w:rPr>
              <w:t xml:space="preserve"> саду,</w:t>
            </w:r>
          </w:p>
          <w:p w:rsidR="00B44BD2" w:rsidRDefault="00B44BD2" w:rsidP="00DE37B9">
            <w:pPr>
              <w:numPr>
                <w:ilvl w:val="0"/>
                <w:numId w:val="67"/>
              </w:numPr>
              <w:jc w:val="both"/>
              <w:rPr>
                <w:sz w:val="20"/>
                <w:szCs w:val="20"/>
              </w:rPr>
            </w:pPr>
            <w:r>
              <w:rPr>
                <w:sz w:val="20"/>
                <w:szCs w:val="20"/>
              </w:rPr>
              <w:t xml:space="preserve">хотелось обучаться в </w:t>
            </w:r>
            <w:proofErr w:type="spellStart"/>
            <w:r>
              <w:rPr>
                <w:sz w:val="20"/>
                <w:szCs w:val="20"/>
              </w:rPr>
              <w:t>д\саду</w:t>
            </w:r>
            <w:proofErr w:type="spellEnd"/>
            <w:r>
              <w:rPr>
                <w:sz w:val="20"/>
                <w:szCs w:val="20"/>
              </w:rPr>
              <w:t>,</w:t>
            </w:r>
          </w:p>
          <w:p w:rsidR="00B44BD2" w:rsidRDefault="00B44BD2" w:rsidP="00DE37B9">
            <w:pPr>
              <w:numPr>
                <w:ilvl w:val="0"/>
                <w:numId w:val="67"/>
              </w:numPr>
              <w:jc w:val="both"/>
              <w:rPr>
                <w:sz w:val="20"/>
                <w:szCs w:val="20"/>
              </w:rPr>
            </w:pPr>
            <w:r>
              <w:rPr>
                <w:sz w:val="20"/>
                <w:szCs w:val="20"/>
              </w:rPr>
              <w:t>получать радость от успеха своей деятельности</w:t>
            </w:r>
          </w:p>
          <w:p w:rsidR="00B44BD2" w:rsidRDefault="00B44BD2" w:rsidP="00DE37B9">
            <w:pPr>
              <w:numPr>
                <w:ilvl w:val="0"/>
                <w:numId w:val="67"/>
              </w:numPr>
              <w:jc w:val="both"/>
              <w:rPr>
                <w:sz w:val="20"/>
                <w:szCs w:val="20"/>
              </w:rPr>
            </w:pPr>
            <w:r>
              <w:rPr>
                <w:sz w:val="20"/>
                <w:szCs w:val="20"/>
              </w:rPr>
              <w:t>быть в центре внимания своих сверстников</w:t>
            </w:r>
          </w:p>
          <w:p w:rsidR="00B44BD2" w:rsidRDefault="00B44BD2" w:rsidP="00DE37B9">
            <w:pPr>
              <w:numPr>
                <w:ilvl w:val="0"/>
                <w:numId w:val="67"/>
              </w:numPr>
              <w:jc w:val="both"/>
              <w:rPr>
                <w:sz w:val="20"/>
                <w:szCs w:val="20"/>
              </w:rPr>
            </w:pPr>
            <w:r>
              <w:rPr>
                <w:sz w:val="20"/>
                <w:szCs w:val="20"/>
              </w:rPr>
              <w:t xml:space="preserve">  получать одобрение своих педагогов, быть успешным</w:t>
            </w:r>
          </w:p>
        </w:tc>
        <w:tc>
          <w:tcPr>
            <w:tcW w:w="1978" w:type="dxa"/>
            <w:tcBorders>
              <w:top w:val="single" w:sz="4" w:space="0" w:color="auto"/>
              <w:left w:val="single" w:sz="4" w:space="0" w:color="auto"/>
              <w:bottom w:val="single" w:sz="4" w:space="0" w:color="auto"/>
              <w:right w:val="single" w:sz="4" w:space="0" w:color="auto"/>
            </w:tcBorders>
          </w:tcPr>
          <w:p w:rsidR="00B44BD2" w:rsidRDefault="00B44BD2" w:rsidP="00DE37B9">
            <w:pPr>
              <w:numPr>
                <w:ilvl w:val="0"/>
                <w:numId w:val="67"/>
              </w:numPr>
              <w:rPr>
                <w:sz w:val="20"/>
                <w:szCs w:val="20"/>
              </w:rPr>
            </w:pPr>
            <w:r>
              <w:rPr>
                <w:sz w:val="20"/>
                <w:szCs w:val="20"/>
              </w:rPr>
              <w:t xml:space="preserve">Новый подход к оценке </w:t>
            </w:r>
            <w:proofErr w:type="spellStart"/>
            <w:proofErr w:type="gramStart"/>
            <w:r>
              <w:rPr>
                <w:sz w:val="20"/>
                <w:szCs w:val="20"/>
              </w:rPr>
              <w:t>образова-тельных</w:t>
            </w:r>
            <w:proofErr w:type="spellEnd"/>
            <w:proofErr w:type="gramEnd"/>
            <w:r>
              <w:rPr>
                <w:sz w:val="20"/>
                <w:szCs w:val="20"/>
              </w:rPr>
              <w:t xml:space="preserve"> результатов </w:t>
            </w:r>
            <w:proofErr w:type="spellStart"/>
            <w:r>
              <w:rPr>
                <w:sz w:val="20"/>
                <w:szCs w:val="20"/>
              </w:rPr>
              <w:t>воспитан-ников</w:t>
            </w:r>
            <w:proofErr w:type="spellEnd"/>
            <w:r>
              <w:rPr>
                <w:sz w:val="20"/>
                <w:szCs w:val="20"/>
              </w:rPr>
              <w:t>.</w:t>
            </w:r>
          </w:p>
          <w:p w:rsidR="00B44BD2" w:rsidRDefault="00B44BD2" w:rsidP="00DE37B9">
            <w:pPr>
              <w:numPr>
                <w:ilvl w:val="0"/>
                <w:numId w:val="67"/>
              </w:numPr>
              <w:jc w:val="both"/>
              <w:rPr>
                <w:sz w:val="20"/>
                <w:szCs w:val="20"/>
              </w:rPr>
            </w:pPr>
            <w:r>
              <w:rPr>
                <w:sz w:val="20"/>
                <w:szCs w:val="20"/>
              </w:rPr>
              <w:t xml:space="preserve">Применение качественно новых  ориентиров в оценке  деятельности педагогов и специалистов </w:t>
            </w:r>
          </w:p>
          <w:p w:rsidR="00B44BD2" w:rsidRDefault="00B44BD2">
            <w:pPr>
              <w:jc w:val="both"/>
              <w:rPr>
                <w:sz w:val="20"/>
                <w:szCs w:val="20"/>
              </w:rPr>
            </w:pPr>
          </w:p>
        </w:tc>
        <w:tc>
          <w:tcPr>
            <w:tcW w:w="1999" w:type="dxa"/>
            <w:tcBorders>
              <w:top w:val="single" w:sz="4" w:space="0" w:color="auto"/>
              <w:left w:val="single" w:sz="4" w:space="0" w:color="auto"/>
              <w:bottom w:val="single" w:sz="4" w:space="0" w:color="auto"/>
              <w:right w:val="single" w:sz="4" w:space="0" w:color="auto"/>
            </w:tcBorders>
            <w:hideMark/>
          </w:tcPr>
          <w:p w:rsidR="00B44BD2" w:rsidRDefault="00B44BD2">
            <w:pPr>
              <w:jc w:val="both"/>
              <w:rPr>
                <w:sz w:val="20"/>
                <w:szCs w:val="20"/>
              </w:rPr>
            </w:pPr>
            <w:r>
              <w:rPr>
                <w:sz w:val="20"/>
                <w:szCs w:val="20"/>
              </w:rPr>
              <w:t>Педагог – выполняющий функции:</w:t>
            </w:r>
          </w:p>
          <w:p w:rsidR="00B44BD2" w:rsidRDefault="00B44BD2" w:rsidP="00DE37B9">
            <w:pPr>
              <w:numPr>
                <w:ilvl w:val="5"/>
                <w:numId w:val="68"/>
              </w:numPr>
              <w:jc w:val="both"/>
              <w:rPr>
                <w:sz w:val="20"/>
                <w:szCs w:val="20"/>
              </w:rPr>
            </w:pPr>
            <w:r>
              <w:rPr>
                <w:sz w:val="20"/>
                <w:szCs w:val="20"/>
              </w:rPr>
              <w:t>организатора деятельности</w:t>
            </w:r>
          </w:p>
          <w:p w:rsidR="00B44BD2" w:rsidRDefault="00B44BD2" w:rsidP="00DE37B9">
            <w:pPr>
              <w:numPr>
                <w:ilvl w:val="5"/>
                <w:numId w:val="68"/>
              </w:numPr>
              <w:jc w:val="both"/>
              <w:rPr>
                <w:sz w:val="20"/>
                <w:szCs w:val="20"/>
              </w:rPr>
            </w:pPr>
            <w:r>
              <w:rPr>
                <w:sz w:val="20"/>
                <w:szCs w:val="20"/>
              </w:rPr>
              <w:t>консультанта</w:t>
            </w:r>
          </w:p>
          <w:p w:rsidR="00B44BD2" w:rsidRDefault="00B44BD2" w:rsidP="00DE37B9">
            <w:pPr>
              <w:numPr>
                <w:ilvl w:val="5"/>
                <w:numId w:val="68"/>
              </w:numPr>
              <w:jc w:val="both"/>
              <w:rPr>
                <w:sz w:val="20"/>
                <w:szCs w:val="20"/>
              </w:rPr>
            </w:pPr>
            <w:r>
              <w:rPr>
                <w:sz w:val="20"/>
                <w:szCs w:val="20"/>
              </w:rPr>
              <w:t>наставника</w:t>
            </w:r>
          </w:p>
          <w:p w:rsidR="00B44BD2" w:rsidRDefault="00B44BD2" w:rsidP="00DE37B9">
            <w:pPr>
              <w:numPr>
                <w:ilvl w:val="5"/>
                <w:numId w:val="68"/>
              </w:numPr>
              <w:jc w:val="both"/>
              <w:rPr>
                <w:sz w:val="20"/>
                <w:szCs w:val="20"/>
              </w:rPr>
            </w:pPr>
            <w:proofErr w:type="spellStart"/>
            <w:proofErr w:type="gramStart"/>
            <w:r>
              <w:rPr>
                <w:sz w:val="20"/>
                <w:szCs w:val="20"/>
              </w:rPr>
              <w:t>сопровожда-ющего</w:t>
            </w:r>
            <w:proofErr w:type="spellEnd"/>
            <w:proofErr w:type="gramEnd"/>
            <w:r>
              <w:rPr>
                <w:sz w:val="20"/>
                <w:szCs w:val="20"/>
              </w:rPr>
              <w:t xml:space="preserve"> </w:t>
            </w:r>
            <w:proofErr w:type="spellStart"/>
            <w:r>
              <w:rPr>
                <w:sz w:val="20"/>
                <w:szCs w:val="20"/>
              </w:rPr>
              <w:t>самостоя-тельную</w:t>
            </w:r>
            <w:proofErr w:type="spellEnd"/>
            <w:r>
              <w:rPr>
                <w:sz w:val="20"/>
                <w:szCs w:val="20"/>
              </w:rPr>
              <w:t xml:space="preserve">  деятельность </w:t>
            </w:r>
            <w:proofErr w:type="spellStart"/>
            <w:r>
              <w:rPr>
                <w:sz w:val="20"/>
                <w:szCs w:val="20"/>
              </w:rPr>
              <w:t>воспитан-ников</w:t>
            </w:r>
            <w:proofErr w:type="spellEnd"/>
          </w:p>
          <w:p w:rsidR="00B44BD2" w:rsidRDefault="00B44BD2">
            <w:pPr>
              <w:ind w:left="720"/>
              <w:jc w:val="both"/>
              <w:rPr>
                <w:sz w:val="20"/>
                <w:szCs w:val="20"/>
              </w:rPr>
            </w:pPr>
            <w:r>
              <w:rPr>
                <w:sz w:val="20"/>
                <w:szCs w:val="20"/>
              </w:rPr>
              <w:t xml:space="preserve"> </w:t>
            </w:r>
          </w:p>
        </w:tc>
        <w:tc>
          <w:tcPr>
            <w:tcW w:w="2021" w:type="dxa"/>
            <w:tcBorders>
              <w:top w:val="single" w:sz="4" w:space="0" w:color="auto"/>
              <w:left w:val="single" w:sz="4" w:space="0" w:color="auto"/>
              <w:bottom w:val="single" w:sz="4" w:space="0" w:color="auto"/>
              <w:right w:val="single" w:sz="4" w:space="0" w:color="auto"/>
            </w:tcBorders>
            <w:hideMark/>
          </w:tcPr>
          <w:p w:rsidR="00B44BD2" w:rsidRDefault="00B44BD2">
            <w:pPr>
              <w:jc w:val="both"/>
              <w:rPr>
                <w:sz w:val="20"/>
                <w:szCs w:val="20"/>
              </w:rPr>
            </w:pPr>
            <w:r>
              <w:rPr>
                <w:sz w:val="20"/>
                <w:szCs w:val="20"/>
              </w:rPr>
              <w:t>Разработанная модель системы преемственности ДОУ и школы:</w:t>
            </w:r>
          </w:p>
          <w:p w:rsidR="00B44BD2" w:rsidRDefault="00B44BD2" w:rsidP="00DE37B9">
            <w:pPr>
              <w:numPr>
                <w:ilvl w:val="0"/>
                <w:numId w:val="69"/>
              </w:numPr>
              <w:jc w:val="both"/>
              <w:rPr>
                <w:sz w:val="20"/>
                <w:szCs w:val="20"/>
              </w:rPr>
            </w:pPr>
            <w:r>
              <w:rPr>
                <w:sz w:val="20"/>
                <w:szCs w:val="20"/>
              </w:rPr>
              <w:t>освоение ООП</w:t>
            </w:r>
          </w:p>
          <w:p w:rsidR="00B44BD2" w:rsidRDefault="00B44BD2" w:rsidP="00DE37B9">
            <w:pPr>
              <w:numPr>
                <w:ilvl w:val="0"/>
                <w:numId w:val="69"/>
              </w:numPr>
              <w:jc w:val="both"/>
              <w:rPr>
                <w:sz w:val="20"/>
                <w:szCs w:val="20"/>
              </w:rPr>
            </w:pPr>
            <w:r>
              <w:rPr>
                <w:sz w:val="20"/>
                <w:szCs w:val="20"/>
              </w:rPr>
              <w:t>мотивационная готовность детей к школе</w:t>
            </w:r>
          </w:p>
          <w:p w:rsidR="00B44BD2" w:rsidRDefault="00B44BD2" w:rsidP="00DE37B9">
            <w:pPr>
              <w:numPr>
                <w:ilvl w:val="0"/>
                <w:numId w:val="69"/>
              </w:numPr>
              <w:jc w:val="both"/>
              <w:rPr>
                <w:sz w:val="20"/>
                <w:szCs w:val="20"/>
              </w:rPr>
            </w:pPr>
            <w:r>
              <w:rPr>
                <w:sz w:val="20"/>
                <w:szCs w:val="20"/>
              </w:rPr>
              <w:t>положительная динамика психического и физического здоровья детей</w:t>
            </w:r>
          </w:p>
          <w:p w:rsidR="00B44BD2" w:rsidRDefault="00B44BD2" w:rsidP="00DE37B9">
            <w:pPr>
              <w:numPr>
                <w:ilvl w:val="0"/>
                <w:numId w:val="69"/>
              </w:numPr>
              <w:jc w:val="both"/>
              <w:rPr>
                <w:sz w:val="20"/>
                <w:szCs w:val="20"/>
              </w:rPr>
            </w:pPr>
            <w:r>
              <w:rPr>
                <w:sz w:val="20"/>
                <w:szCs w:val="20"/>
              </w:rPr>
              <w:t>успешная адаптация к школьному обучению</w:t>
            </w:r>
          </w:p>
          <w:p w:rsidR="00B44BD2" w:rsidRDefault="00B44BD2" w:rsidP="00DE37B9">
            <w:pPr>
              <w:numPr>
                <w:ilvl w:val="0"/>
                <w:numId w:val="69"/>
              </w:numPr>
              <w:jc w:val="both"/>
              <w:rPr>
                <w:sz w:val="20"/>
                <w:szCs w:val="20"/>
              </w:rPr>
            </w:pPr>
            <w:r>
              <w:rPr>
                <w:sz w:val="20"/>
                <w:szCs w:val="20"/>
              </w:rPr>
              <w:t xml:space="preserve">обеспечение успешности ребенка на начальных этапах обучения в школе </w:t>
            </w:r>
          </w:p>
        </w:tc>
        <w:tc>
          <w:tcPr>
            <w:tcW w:w="2075"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70"/>
              </w:numPr>
              <w:rPr>
                <w:sz w:val="20"/>
                <w:szCs w:val="20"/>
              </w:rPr>
            </w:pPr>
            <w:r>
              <w:rPr>
                <w:sz w:val="20"/>
                <w:szCs w:val="20"/>
              </w:rPr>
              <w:t xml:space="preserve">Создание пространства для социальных </w:t>
            </w:r>
            <w:proofErr w:type="gramStart"/>
            <w:r>
              <w:rPr>
                <w:sz w:val="20"/>
                <w:szCs w:val="20"/>
              </w:rPr>
              <w:t>коммуникаций</w:t>
            </w:r>
            <w:proofErr w:type="gramEnd"/>
            <w:r>
              <w:rPr>
                <w:sz w:val="20"/>
                <w:szCs w:val="20"/>
              </w:rPr>
              <w:t xml:space="preserve"> позволяющих ребенку выстраивать собственные модели поведения и </w:t>
            </w:r>
            <w:proofErr w:type="spellStart"/>
            <w:r>
              <w:rPr>
                <w:sz w:val="20"/>
                <w:szCs w:val="20"/>
              </w:rPr>
              <w:t>самоопреде-ления</w:t>
            </w:r>
            <w:proofErr w:type="spellEnd"/>
            <w:r>
              <w:rPr>
                <w:sz w:val="20"/>
                <w:szCs w:val="20"/>
              </w:rPr>
              <w:t xml:space="preserve"> в меняющихся социальных условиях</w:t>
            </w:r>
          </w:p>
          <w:p w:rsidR="00B44BD2" w:rsidRDefault="00B44BD2" w:rsidP="00DE37B9">
            <w:pPr>
              <w:numPr>
                <w:ilvl w:val="0"/>
                <w:numId w:val="70"/>
              </w:numPr>
              <w:rPr>
                <w:sz w:val="20"/>
                <w:szCs w:val="20"/>
              </w:rPr>
            </w:pPr>
            <w:r>
              <w:rPr>
                <w:sz w:val="20"/>
                <w:szCs w:val="20"/>
              </w:rPr>
              <w:t xml:space="preserve">Обеспечение высших </w:t>
            </w:r>
            <w:proofErr w:type="spellStart"/>
            <w:proofErr w:type="gramStart"/>
            <w:r>
              <w:rPr>
                <w:sz w:val="20"/>
                <w:szCs w:val="20"/>
              </w:rPr>
              <w:t>образователь-ных</w:t>
            </w:r>
            <w:proofErr w:type="spellEnd"/>
            <w:proofErr w:type="gramEnd"/>
            <w:r>
              <w:rPr>
                <w:sz w:val="20"/>
                <w:szCs w:val="20"/>
              </w:rPr>
              <w:t xml:space="preserve"> достижений педагогов их личного и </w:t>
            </w:r>
            <w:proofErr w:type="spellStart"/>
            <w:r>
              <w:rPr>
                <w:sz w:val="20"/>
                <w:szCs w:val="20"/>
              </w:rPr>
              <w:t>профессиональ-ного</w:t>
            </w:r>
            <w:proofErr w:type="spellEnd"/>
            <w:r>
              <w:rPr>
                <w:sz w:val="20"/>
                <w:szCs w:val="20"/>
              </w:rPr>
              <w:t xml:space="preserve"> роста</w:t>
            </w:r>
          </w:p>
        </w:tc>
      </w:tr>
    </w:tbl>
    <w:p w:rsidR="00B44BD2" w:rsidRDefault="00B44BD2" w:rsidP="00B44BD2">
      <w:pPr>
        <w:ind w:left="960"/>
        <w:jc w:val="both"/>
        <w:rPr>
          <w:color w:val="FF0000"/>
        </w:rPr>
      </w:pPr>
    </w:p>
    <w:p w:rsidR="00B44BD2" w:rsidRDefault="00B44BD2" w:rsidP="00B44BD2">
      <w:pPr>
        <w:ind w:left="960"/>
        <w:jc w:val="both"/>
        <w:rPr>
          <w:color w:val="FF0000"/>
        </w:rPr>
      </w:pPr>
    </w:p>
    <w:p w:rsidR="00B44BD2" w:rsidRDefault="00B44BD2" w:rsidP="00B44BD2">
      <w:pPr>
        <w:ind w:left="960"/>
        <w:jc w:val="both"/>
        <w:rPr>
          <w:color w:val="FF0000"/>
        </w:rPr>
      </w:pPr>
    </w:p>
    <w:p w:rsidR="00B44BD2" w:rsidRDefault="00B44BD2" w:rsidP="00B44BD2">
      <w:pPr>
        <w:ind w:left="960"/>
        <w:jc w:val="both"/>
        <w:rPr>
          <w:color w:val="FF0000"/>
        </w:rPr>
      </w:pPr>
    </w:p>
    <w:p w:rsidR="00B44BD2" w:rsidRDefault="00B44BD2" w:rsidP="00B44BD2">
      <w:pPr>
        <w:ind w:left="960"/>
        <w:jc w:val="both"/>
        <w:rPr>
          <w:color w:val="FF0000"/>
        </w:rPr>
      </w:pPr>
    </w:p>
    <w:p w:rsidR="00CC1672" w:rsidRDefault="00CC1672" w:rsidP="00B44BD2">
      <w:pPr>
        <w:ind w:left="960"/>
        <w:jc w:val="both"/>
        <w:rPr>
          <w:color w:val="FF0000"/>
        </w:rPr>
      </w:pPr>
    </w:p>
    <w:p w:rsidR="00B44BD2" w:rsidRDefault="00B44BD2" w:rsidP="00B44BD2">
      <w:pPr>
        <w:ind w:left="960"/>
        <w:jc w:val="both"/>
        <w:rPr>
          <w:color w:val="FF0000"/>
        </w:rPr>
      </w:pPr>
    </w:p>
    <w:p w:rsidR="00B44BD2" w:rsidRDefault="00B44BD2" w:rsidP="00B44BD2">
      <w:pPr>
        <w:ind w:left="960"/>
        <w:jc w:val="both"/>
        <w:rPr>
          <w:color w:val="FF0000"/>
        </w:rPr>
      </w:pPr>
      <w:r>
        <w:rPr>
          <w:color w:val="FF0000"/>
        </w:rPr>
        <w:t xml:space="preserve"> </w:t>
      </w:r>
    </w:p>
    <w:p w:rsidR="00B44BD2" w:rsidRDefault="00B44BD2" w:rsidP="00DE37B9">
      <w:pPr>
        <w:numPr>
          <w:ilvl w:val="1"/>
          <w:numId w:val="11"/>
        </w:numPr>
        <w:jc w:val="both"/>
        <w:rPr>
          <w:b/>
        </w:rPr>
      </w:pPr>
      <w:r>
        <w:rPr>
          <w:color w:val="FF0000"/>
        </w:rPr>
        <w:lastRenderedPageBreak/>
        <w:t xml:space="preserve">                              </w:t>
      </w:r>
      <w:r>
        <w:rPr>
          <w:b/>
        </w:rPr>
        <w:t>Модель механизма  реализации Программы развития</w:t>
      </w:r>
    </w:p>
    <w:p w:rsidR="00B44BD2" w:rsidRDefault="00B44BD2" w:rsidP="00B44BD2">
      <w:pPr>
        <w:jc w:val="both"/>
        <w:rPr>
          <w:b/>
        </w:rPr>
      </w:pPr>
    </w:p>
    <w:p w:rsidR="00B44BD2" w:rsidRDefault="00B44BD2" w:rsidP="00B44BD2">
      <w:pPr>
        <w:jc w:val="both"/>
        <w:rPr>
          <w:color w:val="FF0000"/>
        </w:rPr>
      </w:pPr>
      <w:r>
        <w:rPr>
          <w:sz w:val="18"/>
          <w:szCs w:val="18"/>
        </w:rPr>
        <w:t xml:space="preserve"> </w:t>
      </w:r>
      <w:r>
        <w:rPr>
          <w:noProof/>
          <w:color w:val="FF0000"/>
        </w:rPr>
        <w:drawing>
          <wp:inline distT="0" distB="0" distL="0" distR="0">
            <wp:extent cx="5946775" cy="4915535"/>
            <wp:effectExtent l="0" t="0" r="0" b="0"/>
            <wp:docPr id="136" name="Схема 1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B44BD2" w:rsidRDefault="00B44BD2" w:rsidP="00B44BD2">
      <w:pPr>
        <w:ind w:left="960"/>
        <w:jc w:val="both"/>
        <w:rPr>
          <w:color w:val="FF0000"/>
        </w:rPr>
      </w:pPr>
      <w:r>
        <w:rPr>
          <w:color w:val="FF0000"/>
        </w:rPr>
        <w:t xml:space="preserve">                                                                             </w:t>
      </w:r>
    </w:p>
    <w:p w:rsidR="00B44BD2" w:rsidRDefault="00B44BD2" w:rsidP="00DE37B9">
      <w:pPr>
        <w:numPr>
          <w:ilvl w:val="5"/>
          <w:numId w:val="31"/>
        </w:numPr>
        <w:jc w:val="both"/>
      </w:pPr>
      <w:r>
        <w:t xml:space="preserve">Механизмом реализации программы развития ДОУ является составляющие ее проекты. </w:t>
      </w:r>
    </w:p>
    <w:p w:rsidR="00B44BD2" w:rsidRDefault="00B44BD2" w:rsidP="00DE37B9">
      <w:pPr>
        <w:numPr>
          <w:ilvl w:val="5"/>
          <w:numId w:val="31"/>
        </w:numPr>
        <w:jc w:val="both"/>
      </w:pPr>
      <w:r>
        <w:t>Целенаправленная  деятельность «Рабочей группы» (создана из числа администрации, педагогов, родителей (законных представителей) воспитанников, представителей общественных организаций и учреждений социального партнерства) по использованию научно – методического  и организационного сопровождения  в  реализации проектов составляющих Программу развития</w:t>
      </w:r>
    </w:p>
    <w:p w:rsidR="00B44BD2" w:rsidRDefault="00B44BD2" w:rsidP="00DE37B9">
      <w:pPr>
        <w:numPr>
          <w:ilvl w:val="5"/>
          <w:numId w:val="31"/>
        </w:numPr>
        <w:jc w:val="both"/>
      </w:pPr>
      <w:r>
        <w:t>Разработанная в Программе концепция  развития ДОУ позволяет  предусматривать  постановку  и намечать пути тактических и оперативных целей и задач годовых планов</w:t>
      </w:r>
    </w:p>
    <w:p w:rsidR="00B44BD2" w:rsidRDefault="00B44BD2" w:rsidP="00DE37B9">
      <w:pPr>
        <w:numPr>
          <w:ilvl w:val="5"/>
          <w:numId w:val="31"/>
        </w:numPr>
        <w:jc w:val="both"/>
      </w:pPr>
      <w:r>
        <w:t>Реализация проектов  предусматривается в мероприятиях  годового плана</w:t>
      </w:r>
    </w:p>
    <w:p w:rsidR="00B44BD2" w:rsidRDefault="00B44BD2" w:rsidP="00DE37B9">
      <w:pPr>
        <w:numPr>
          <w:ilvl w:val="5"/>
          <w:numId w:val="31"/>
        </w:numPr>
        <w:jc w:val="both"/>
      </w:pPr>
      <w:r>
        <w:t>Мониторинг итогов, анализ достижений, выявление проблем и внесение корректировок в Программу развития предусмотрено осуществлять  ежегодно:</w:t>
      </w:r>
    </w:p>
    <w:p w:rsidR="00B44BD2" w:rsidRDefault="00B44BD2" w:rsidP="00DE37B9">
      <w:pPr>
        <w:numPr>
          <w:ilvl w:val="0"/>
          <w:numId w:val="71"/>
        </w:numPr>
        <w:jc w:val="both"/>
      </w:pPr>
      <w:r>
        <w:t>на итоговом педагогическом  совете,</w:t>
      </w:r>
    </w:p>
    <w:p w:rsidR="00B44BD2" w:rsidRDefault="00B44BD2" w:rsidP="00DE37B9">
      <w:pPr>
        <w:numPr>
          <w:ilvl w:val="0"/>
          <w:numId w:val="71"/>
        </w:numPr>
        <w:jc w:val="both"/>
      </w:pPr>
      <w:r>
        <w:t>рассматриваться на родительских собраниях,</w:t>
      </w:r>
    </w:p>
    <w:p w:rsidR="00B44BD2" w:rsidRDefault="00B44BD2" w:rsidP="00DE37B9">
      <w:pPr>
        <w:numPr>
          <w:ilvl w:val="0"/>
          <w:numId w:val="71"/>
        </w:numPr>
        <w:jc w:val="both"/>
      </w:pPr>
      <w:r>
        <w:t>озвучиваться через публичный доклад заведующей ДОУ,</w:t>
      </w:r>
    </w:p>
    <w:p w:rsidR="00B44BD2" w:rsidRDefault="00B44BD2" w:rsidP="00DE37B9">
      <w:pPr>
        <w:numPr>
          <w:ilvl w:val="0"/>
          <w:numId w:val="71"/>
        </w:numPr>
        <w:jc w:val="both"/>
      </w:pPr>
      <w:r>
        <w:t xml:space="preserve">размещаться на САЙТЕ ДОУ </w:t>
      </w:r>
    </w:p>
    <w:p w:rsidR="00B44BD2" w:rsidRDefault="00B44BD2" w:rsidP="00DE37B9">
      <w:pPr>
        <w:numPr>
          <w:ilvl w:val="0"/>
          <w:numId w:val="71"/>
        </w:numPr>
        <w:jc w:val="both"/>
      </w:pPr>
      <w:r>
        <w:t xml:space="preserve"> организацию и проведение серии семинаров, способствующих психологической и практической готовности педагогического коллектива к деятельности по реализации проектов Программы развития </w:t>
      </w:r>
    </w:p>
    <w:p w:rsidR="00B44BD2" w:rsidRDefault="00B44BD2" w:rsidP="00B44BD2">
      <w:pPr>
        <w:jc w:val="both"/>
        <w:rPr>
          <w:color w:val="FF0000"/>
        </w:rPr>
      </w:pPr>
      <w:r>
        <w:rPr>
          <w:color w:val="FF0000"/>
        </w:rPr>
        <w:t xml:space="preserve">              </w:t>
      </w:r>
    </w:p>
    <w:p w:rsidR="00CC1672" w:rsidRDefault="00CC1672" w:rsidP="00B44BD2">
      <w:pPr>
        <w:jc w:val="both"/>
        <w:rPr>
          <w:color w:val="FF0000"/>
        </w:rPr>
      </w:pPr>
    </w:p>
    <w:p w:rsidR="00B44BD2" w:rsidRDefault="00B44BD2" w:rsidP="00B44BD2">
      <w:pPr>
        <w:jc w:val="both"/>
        <w:rPr>
          <w:color w:val="FF0000"/>
        </w:rPr>
      </w:pPr>
      <w:r>
        <w:rPr>
          <w:color w:val="FF0000"/>
        </w:rPr>
        <w:t xml:space="preserve">                               </w:t>
      </w:r>
    </w:p>
    <w:p w:rsidR="00B44BD2" w:rsidRDefault="00B44BD2" w:rsidP="00DE37B9">
      <w:pPr>
        <w:numPr>
          <w:ilvl w:val="1"/>
          <w:numId w:val="11"/>
        </w:numPr>
        <w:jc w:val="both"/>
        <w:rPr>
          <w:b/>
        </w:rPr>
      </w:pPr>
      <w:r>
        <w:rPr>
          <w:b/>
        </w:rPr>
        <w:lastRenderedPageBreak/>
        <w:t xml:space="preserve">                   Основные направления  Программы развития ДОУ</w:t>
      </w:r>
    </w:p>
    <w:p w:rsidR="00B44BD2" w:rsidRDefault="00B44BD2" w:rsidP="00B44BD2">
      <w:pPr>
        <w:ind w:left="960"/>
        <w:jc w:val="both"/>
        <w:rPr>
          <w:color w:val="FF0000"/>
        </w:rPr>
      </w:pPr>
    </w:p>
    <w:p w:rsidR="00B44BD2" w:rsidRDefault="00B44BD2" w:rsidP="009503AC">
      <w:pPr>
        <w:jc w:val="both"/>
        <w:rPr>
          <w:color w:val="FF0000"/>
        </w:rPr>
      </w:pPr>
      <w:r>
        <w:rPr>
          <w:noProof/>
          <w:color w:val="FF0000"/>
        </w:rPr>
        <w:drawing>
          <wp:inline distT="0" distB="0" distL="0" distR="0">
            <wp:extent cx="5727700" cy="3511550"/>
            <wp:effectExtent l="19050" t="0" r="63500" b="0"/>
            <wp:docPr id="129" name="Организационная диаграмма 1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B44BD2" w:rsidRDefault="00B44BD2" w:rsidP="00B44BD2">
      <w:pPr>
        <w:ind w:left="960"/>
        <w:jc w:val="both"/>
        <w:rPr>
          <w:color w:val="FF0000"/>
        </w:rPr>
      </w:pPr>
    </w:p>
    <w:p w:rsidR="00B44BD2" w:rsidRDefault="00B44BD2" w:rsidP="00B44BD2">
      <w:pPr>
        <w:ind w:left="960"/>
        <w:jc w:val="both"/>
        <w:rPr>
          <w:color w:val="FF0000"/>
        </w:rPr>
      </w:pPr>
    </w:p>
    <w:p w:rsidR="00EF46B4" w:rsidRDefault="00EF46B4" w:rsidP="00B44BD2">
      <w:pPr>
        <w:ind w:left="960"/>
        <w:jc w:val="both"/>
        <w:rPr>
          <w:color w:val="FF0000"/>
        </w:rPr>
      </w:pPr>
    </w:p>
    <w:p w:rsidR="00B44BD2" w:rsidRDefault="00B44BD2" w:rsidP="00B44BD2">
      <w:pPr>
        <w:ind w:left="960"/>
        <w:jc w:val="both"/>
        <w:rPr>
          <w:color w:val="FF0000"/>
        </w:rPr>
      </w:pPr>
    </w:p>
    <w:p w:rsidR="00B44BD2" w:rsidRDefault="00B44BD2" w:rsidP="00B44BD2">
      <w:pPr>
        <w:jc w:val="center"/>
        <w:rPr>
          <w:b/>
          <w:sz w:val="28"/>
          <w:szCs w:val="28"/>
        </w:rPr>
      </w:pPr>
      <w:r>
        <w:rPr>
          <w:b/>
          <w:sz w:val="28"/>
          <w:szCs w:val="28"/>
        </w:rPr>
        <w:t>Проект 1.</w:t>
      </w:r>
    </w:p>
    <w:p w:rsidR="00B44BD2" w:rsidRDefault="00B44BD2" w:rsidP="00B44BD2">
      <w:pPr>
        <w:jc w:val="center"/>
        <w:rPr>
          <w:b/>
          <w:sz w:val="28"/>
          <w:szCs w:val="28"/>
        </w:rPr>
      </w:pPr>
      <w:r>
        <w:rPr>
          <w:b/>
          <w:sz w:val="28"/>
          <w:szCs w:val="28"/>
        </w:rPr>
        <w:t xml:space="preserve"> «Управление повышением профессионального мастерства</w:t>
      </w:r>
    </w:p>
    <w:p w:rsidR="00B44BD2" w:rsidRDefault="00B44BD2" w:rsidP="00B44BD2">
      <w:pPr>
        <w:jc w:val="center"/>
        <w:rPr>
          <w:b/>
          <w:sz w:val="28"/>
          <w:szCs w:val="28"/>
        </w:rPr>
      </w:pPr>
      <w:r>
        <w:rPr>
          <w:b/>
          <w:sz w:val="28"/>
          <w:szCs w:val="28"/>
        </w:rPr>
        <w:t>педагогов ДОУ»</w:t>
      </w:r>
    </w:p>
    <w:p w:rsidR="00B44BD2" w:rsidRDefault="00B44BD2" w:rsidP="00B44BD2">
      <w:r>
        <w:t xml:space="preserve">     Учитывая новые требования к педагогу дошкольного образовательного учреждения, администрацией ДОУ было принято решение разработать проект,  направленный на повышения профессионального мастерства педагогов.</w:t>
      </w:r>
    </w:p>
    <w:p w:rsidR="00B44BD2" w:rsidRDefault="00B44BD2" w:rsidP="00DE37B9">
      <w:pPr>
        <w:numPr>
          <w:ilvl w:val="1"/>
          <w:numId w:val="72"/>
        </w:numPr>
        <w:jc w:val="center"/>
        <w:rPr>
          <w:b/>
        </w:rPr>
      </w:pPr>
      <w:r>
        <w:rPr>
          <w:b/>
        </w:rPr>
        <w:t>Введение</w:t>
      </w:r>
    </w:p>
    <w:p w:rsidR="00B44BD2" w:rsidRDefault="00B44BD2" w:rsidP="00B44BD2">
      <w:pPr>
        <w:jc w:val="both"/>
      </w:pPr>
      <w:r>
        <w:t xml:space="preserve">      От профессионализма педагогов напрямую зависит уровень развития творчества детей, их готовность к обучению в школе и к жизни отсюда успешное воспитание дошкольников напрямую связано с индивидуально – личностными и профессиональными качествами воспитателя (организованность, повышение самооценки и профессиональной компетенции, нацеленность на результат, </w:t>
      </w:r>
      <w:proofErr w:type="spellStart"/>
      <w:proofErr w:type="gramStart"/>
      <w:r>
        <w:t>др</w:t>
      </w:r>
      <w:proofErr w:type="spellEnd"/>
      <w:proofErr w:type="gramEnd"/>
      <w:r>
        <w:t>).</w:t>
      </w:r>
    </w:p>
    <w:p w:rsidR="00B44BD2" w:rsidRDefault="00B44BD2" w:rsidP="00B44BD2">
      <w:pPr>
        <w:jc w:val="both"/>
      </w:pPr>
      <w:r>
        <w:t xml:space="preserve">      Наиболее ценным сотрудником для любого дошкольного учреждения является педагог понимающий смысл своей профессии, педагог  который умеет решать простые и сложные задачи, имеет свой индивидуальный, неповторимый стиль деятельности.</w:t>
      </w:r>
    </w:p>
    <w:p w:rsidR="00B44BD2" w:rsidRDefault="00B44BD2" w:rsidP="00B44BD2">
      <w:pPr>
        <w:jc w:val="both"/>
      </w:pPr>
      <w:r>
        <w:t xml:space="preserve">     Разработанный нами  проект, направленный на всестороннее повышение компетентности и профессионального мастерства каждого педагога, ориентирован, прежде </w:t>
      </w:r>
      <w:proofErr w:type="gramStart"/>
      <w:r>
        <w:t>всего</w:t>
      </w:r>
      <w:proofErr w:type="gramEnd"/>
      <w:r>
        <w:t xml:space="preserve"> на развитие и повышение творческого потенциала педагогического коллектива в целом а, в конечном счете,- на повышение качества и эффективности образовательного процесса. </w:t>
      </w:r>
    </w:p>
    <w:p w:rsidR="00B44BD2" w:rsidRDefault="00B44BD2" w:rsidP="00B44BD2">
      <w:pPr>
        <w:jc w:val="both"/>
      </w:pPr>
      <w:r>
        <w:rPr>
          <w:b/>
        </w:rPr>
        <w:t xml:space="preserve">Цель. </w:t>
      </w:r>
      <w:r>
        <w:t>В связи с возросшими требованиями к уровню квалификации и необходимостью освоения современных методов решения профессиональных задач первоочередным  аспектом  для современного педагога является:</w:t>
      </w:r>
    </w:p>
    <w:p w:rsidR="00B44BD2" w:rsidRDefault="00B44BD2" w:rsidP="00DE37B9">
      <w:pPr>
        <w:numPr>
          <w:ilvl w:val="0"/>
          <w:numId w:val="73"/>
        </w:numPr>
        <w:jc w:val="both"/>
        <w:rPr>
          <w:b/>
        </w:rPr>
      </w:pPr>
      <w:r>
        <w:t>повышение квалификации, развитие профессионального мастерства, освоение новых профессиональных компетентностей, обновление теоретических и практических знаний специалистов системы образования</w:t>
      </w:r>
      <w:proofErr w:type="gramStart"/>
      <w:r>
        <w:t xml:space="preserve"> .</w:t>
      </w:r>
      <w:proofErr w:type="gramEnd"/>
    </w:p>
    <w:p w:rsidR="00B44BD2" w:rsidRDefault="00B44BD2" w:rsidP="00B44BD2">
      <w:pPr>
        <w:jc w:val="both"/>
        <w:rPr>
          <w:b/>
        </w:rPr>
      </w:pPr>
      <w:r>
        <w:rPr>
          <w:b/>
        </w:rPr>
        <w:t>Задачи:</w:t>
      </w:r>
    </w:p>
    <w:p w:rsidR="00B44BD2" w:rsidRDefault="00B44BD2" w:rsidP="00DE37B9">
      <w:pPr>
        <w:pStyle w:val="aa"/>
        <w:numPr>
          <w:ilvl w:val="0"/>
          <w:numId w:val="74"/>
        </w:numPr>
        <w:spacing w:after="200" w:line="276" w:lineRule="auto"/>
        <w:contextualSpacing/>
        <w:jc w:val="both"/>
      </w:pPr>
      <w:r>
        <w:t>Создать условия для организации  процесса  повышения квалификации без отрыва от производства на рабочем месте;</w:t>
      </w:r>
    </w:p>
    <w:p w:rsidR="00B44BD2" w:rsidRDefault="00B44BD2" w:rsidP="00DE37B9">
      <w:pPr>
        <w:pStyle w:val="aa"/>
        <w:numPr>
          <w:ilvl w:val="0"/>
          <w:numId w:val="74"/>
        </w:numPr>
        <w:spacing w:after="200" w:line="276" w:lineRule="auto"/>
        <w:contextualSpacing/>
        <w:jc w:val="both"/>
      </w:pPr>
      <w:r>
        <w:lastRenderedPageBreak/>
        <w:t xml:space="preserve">Подобрать </w:t>
      </w:r>
      <w:proofErr w:type="spellStart"/>
      <w:r>
        <w:t>практико</w:t>
      </w:r>
      <w:proofErr w:type="spellEnd"/>
      <w:r>
        <w:t xml:space="preserve"> – ориентированные формы повышения квалификации;</w:t>
      </w:r>
    </w:p>
    <w:p w:rsidR="00B44BD2" w:rsidRDefault="00B44BD2" w:rsidP="00DE37B9">
      <w:pPr>
        <w:pStyle w:val="aa"/>
        <w:numPr>
          <w:ilvl w:val="0"/>
          <w:numId w:val="74"/>
        </w:numPr>
        <w:spacing w:after="200" w:line="276" w:lineRule="auto"/>
        <w:contextualSpacing/>
        <w:jc w:val="both"/>
      </w:pPr>
      <w:r>
        <w:t>Создать условия и организовать доступ различного характера к информационным системам (Интернет ресурсы, профессиональные периодические издания, конференции, конкурсы педагогического мастерства и др.),</w:t>
      </w:r>
    </w:p>
    <w:p w:rsidR="00B44BD2" w:rsidRDefault="00B44BD2" w:rsidP="00DE37B9">
      <w:pPr>
        <w:pStyle w:val="aa"/>
        <w:numPr>
          <w:ilvl w:val="0"/>
          <w:numId w:val="74"/>
        </w:numPr>
        <w:spacing w:after="200" w:line="276" w:lineRule="auto"/>
        <w:contextualSpacing/>
        <w:jc w:val="both"/>
      </w:pPr>
      <w:r>
        <w:t xml:space="preserve">Систематизировать мероприятия по обмену практического опыта через  методические объединения  с коллегами округа, участие </w:t>
      </w:r>
      <w:proofErr w:type="gramStart"/>
      <w:r>
        <w:t>в</w:t>
      </w:r>
      <w:proofErr w:type="gramEnd"/>
      <w:r>
        <w:t xml:space="preserve">  «</w:t>
      </w:r>
      <w:proofErr w:type="gramStart"/>
      <w:r>
        <w:t>мастер</w:t>
      </w:r>
      <w:proofErr w:type="gramEnd"/>
      <w:r>
        <w:t xml:space="preserve"> – классах», семинарах, творческих или тематических педагогических неделях   и др.</w:t>
      </w:r>
    </w:p>
    <w:p w:rsidR="00B44BD2" w:rsidRDefault="00B44BD2" w:rsidP="00DE37B9">
      <w:pPr>
        <w:numPr>
          <w:ilvl w:val="1"/>
          <w:numId w:val="72"/>
        </w:numPr>
        <w:ind w:left="0"/>
        <w:jc w:val="center"/>
        <w:rPr>
          <w:b/>
        </w:rPr>
      </w:pPr>
      <w:r>
        <w:rPr>
          <w:b/>
        </w:rPr>
        <w:t>Условия  и направления реализации проекта                                                                        «Управление повышением профессионального мастерства педагогов ДОУ»</w:t>
      </w:r>
    </w:p>
    <w:p w:rsidR="00B44BD2" w:rsidRDefault="00B44BD2" w:rsidP="00B44BD2">
      <w:pPr>
        <w:pStyle w:val="aa"/>
        <w:ind w:left="360"/>
        <w:jc w:val="both"/>
        <w:rPr>
          <w:b/>
        </w:rPr>
      </w:pPr>
    </w:p>
    <w:p w:rsidR="00B44BD2" w:rsidRDefault="00974D3D" w:rsidP="00B44BD2">
      <w:pPr>
        <w:pStyle w:val="aa"/>
        <w:jc w:val="both"/>
      </w:pPr>
      <w: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362" type="#_x0000_t80" style="position:absolute;left:0;text-align:left;margin-left:34.7pt;margin-top:4.25pt;width:434pt;height:54.5pt;z-index:251652096">
            <v:textbox style="mso-next-textbox:#_x0000_s1362">
              <w:txbxContent>
                <w:p w:rsidR="005056C9" w:rsidRDefault="005056C9" w:rsidP="00B44BD2">
                  <w:pPr>
                    <w:pStyle w:val="aa"/>
                    <w:jc w:val="center"/>
                    <w:rPr>
                      <w:b/>
                    </w:rPr>
                  </w:pPr>
                  <w:r>
                    <w:rPr>
                      <w:b/>
                    </w:rPr>
                    <w:t>Для реализации поставленных задач необходимо обеспечить условия: кадровые, материально – технические, технологические</w:t>
                  </w:r>
                </w:p>
                <w:p w:rsidR="005056C9" w:rsidRDefault="005056C9" w:rsidP="00B44BD2"/>
              </w:txbxContent>
            </v:textbox>
          </v:shape>
        </w:pict>
      </w:r>
      <w: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359" type="#_x0000_t65" style="position:absolute;left:0;text-align:left;margin-left:141.7pt;margin-top:82.1pt;width:126.5pt;height:317.5pt;z-index:251653120">
            <v:textbox style="mso-next-textbox:#_x0000_s1359">
              <w:txbxContent>
                <w:p w:rsidR="005056C9" w:rsidRDefault="005056C9" w:rsidP="00B44BD2">
                  <w:pPr>
                    <w:pStyle w:val="aa"/>
                    <w:ind w:left="0"/>
                  </w:pPr>
                  <w:r>
                    <w:t>2</w:t>
                  </w:r>
                  <w:r>
                    <w:rPr>
                      <w:b/>
                    </w:rPr>
                    <w:t>.     Материально – технические</w:t>
                  </w:r>
                  <w:r>
                    <w:t xml:space="preserve">:  </w:t>
                  </w:r>
                  <w:r>
                    <w:rPr>
                      <w:sz w:val="22"/>
                      <w:szCs w:val="22"/>
                    </w:rPr>
                    <w:t xml:space="preserve">кабинет методической службы, оформленная подписка на периодические профессиональные издания, игротека, компьютеры  и составляющие к нему, выход в Интернет, </w:t>
                  </w:r>
                  <w:proofErr w:type="spellStart"/>
                  <w:r>
                    <w:rPr>
                      <w:sz w:val="22"/>
                      <w:szCs w:val="22"/>
                    </w:rPr>
                    <w:t>мультимедиапроектор</w:t>
                  </w:r>
                  <w:proofErr w:type="spellEnd"/>
                  <w:r>
                    <w:rPr>
                      <w:sz w:val="22"/>
                      <w:szCs w:val="22"/>
                    </w:rPr>
                    <w:t>, экран, экран -  плазма (в каждой группе) для организации  образовательного</w:t>
                  </w:r>
                  <w:r>
                    <w:t xml:space="preserve"> процесса с использованием ИКТ,  магнитофоны в каждой группе, </w:t>
                  </w:r>
                  <w:proofErr w:type="spellStart"/>
                  <w:proofErr w:type="gramStart"/>
                  <w:r>
                    <w:t>др</w:t>
                  </w:r>
                  <w:proofErr w:type="spellEnd"/>
                  <w:proofErr w:type="gramEnd"/>
                </w:p>
                <w:p w:rsidR="005056C9" w:rsidRDefault="005056C9" w:rsidP="00B44BD2"/>
              </w:txbxContent>
            </v:textbox>
          </v:shape>
        </w:pict>
      </w:r>
      <w:r>
        <w:pict>
          <v:shape id="_x0000_s1360" type="#_x0000_t65" style="position:absolute;left:0;text-align:left;margin-left:275.2pt;margin-top:82.1pt;width:218pt;height:324.5pt;z-index:251654144">
            <v:textbox style="mso-next-textbox:#_x0000_s1360">
              <w:txbxContent>
                <w:p w:rsidR="005056C9" w:rsidRDefault="005056C9" w:rsidP="00B44BD2">
                  <w:pPr>
                    <w:pStyle w:val="aa"/>
                    <w:ind w:left="284"/>
                    <w:jc w:val="both"/>
                  </w:pPr>
                  <w:r>
                    <w:t>3</w:t>
                  </w:r>
                  <w:r>
                    <w:rPr>
                      <w:b/>
                    </w:rPr>
                    <w:t>.Технологические:</w:t>
                  </w:r>
                </w:p>
                <w:p w:rsidR="005056C9" w:rsidRDefault="005056C9" w:rsidP="00B44BD2">
                  <w:pPr>
                    <w:pStyle w:val="aa"/>
                    <w:ind w:left="0"/>
                    <w:jc w:val="both"/>
                  </w:pPr>
                  <w:r>
                    <w:rPr>
                      <w:b/>
                      <w:sz w:val="20"/>
                      <w:szCs w:val="20"/>
                    </w:rPr>
                    <w:t>систематизировать</w:t>
                  </w:r>
                  <w:r>
                    <w:rPr>
                      <w:sz w:val="20"/>
                      <w:szCs w:val="20"/>
                    </w:rPr>
                    <w:t xml:space="preserve"> специальный набор и компоновку форм, методов, способов, приемов обучения, воспитательных средств как  организационно – методический инструментарий педагогического процесса на основании того, что   специфика современного образования предъявляет особые требования к использованию разнообразных технологий (педагогических). В связи с появлением разнообразных технических средств и интерактивных технологий, особым вниманием к развитию интеллекта и личности дошкольников, сохранению здоровья, неизбежен процесс</w:t>
                  </w:r>
                  <w:r>
                    <w:t xml:space="preserve"> </w:t>
                  </w:r>
                  <w:proofErr w:type="spellStart"/>
                  <w:r>
                    <w:rPr>
                      <w:sz w:val="20"/>
                      <w:szCs w:val="20"/>
                    </w:rPr>
                    <w:t>гуманизации</w:t>
                  </w:r>
                  <w:proofErr w:type="spellEnd"/>
                  <w:r>
                    <w:rPr>
                      <w:sz w:val="20"/>
                      <w:szCs w:val="20"/>
                    </w:rPr>
                    <w:t xml:space="preserve"> образовательной деятельности, что сейчас находит все более широкое</w:t>
                  </w:r>
                  <w:r>
                    <w:t xml:space="preserve"> </w:t>
                  </w:r>
                  <w:r>
                    <w:rPr>
                      <w:sz w:val="20"/>
                      <w:szCs w:val="20"/>
                    </w:rPr>
                    <w:t>распространение в рамках</w:t>
                  </w:r>
                  <w:r>
                    <w:t xml:space="preserve"> </w:t>
                  </w:r>
                  <w:r>
                    <w:rPr>
                      <w:sz w:val="20"/>
                      <w:szCs w:val="20"/>
                    </w:rPr>
                    <w:t xml:space="preserve">личностно – </w:t>
                  </w:r>
                  <w:proofErr w:type="spellStart"/>
                  <w:r>
                    <w:rPr>
                      <w:sz w:val="20"/>
                      <w:szCs w:val="20"/>
                    </w:rPr>
                    <w:t>деятельностного</w:t>
                  </w:r>
                  <w:proofErr w:type="spellEnd"/>
                  <w:r>
                    <w:t xml:space="preserve"> </w:t>
                  </w:r>
                  <w:r>
                    <w:rPr>
                      <w:sz w:val="20"/>
                      <w:szCs w:val="20"/>
                    </w:rPr>
                    <w:t>подхода.</w:t>
                  </w:r>
                  <w:r>
                    <w:rPr>
                      <w:sz w:val="22"/>
                      <w:szCs w:val="22"/>
                    </w:rPr>
                    <w:t xml:space="preserve">  </w:t>
                  </w:r>
                  <w:r>
                    <w:rPr>
                      <w:sz w:val="20"/>
                      <w:szCs w:val="20"/>
                    </w:rPr>
                    <w:t xml:space="preserve">Использование инновационных  </w:t>
                  </w:r>
                  <w:r>
                    <w:rPr>
                      <w:b/>
                      <w:sz w:val="20"/>
                      <w:szCs w:val="20"/>
                    </w:rPr>
                    <w:t xml:space="preserve">технологий </w:t>
                  </w:r>
                  <w:r>
                    <w:rPr>
                      <w:sz w:val="20"/>
                      <w:szCs w:val="20"/>
                    </w:rPr>
                    <w:t>(совокупность приемов, применяемых в каком – либо деле, мастерстве, искусстве) обучения следует рассматривать как инструмент, с</w:t>
                  </w:r>
                  <w:r>
                    <w:t xml:space="preserve"> </w:t>
                  </w:r>
                  <w:r>
                    <w:rPr>
                      <w:sz w:val="20"/>
                      <w:szCs w:val="20"/>
                    </w:rPr>
                    <w:t>помощью которого новая образовательная парадигма может</w:t>
                  </w:r>
                  <w:r>
                    <w:t xml:space="preserve"> </w:t>
                  </w:r>
                  <w:r>
                    <w:rPr>
                      <w:sz w:val="20"/>
                      <w:szCs w:val="20"/>
                    </w:rPr>
                    <w:t>быть претворена в</w:t>
                  </w:r>
                  <w:r>
                    <w:t xml:space="preserve"> </w:t>
                  </w:r>
                  <w:r>
                    <w:rPr>
                      <w:sz w:val="20"/>
                      <w:szCs w:val="20"/>
                    </w:rPr>
                    <w:t>жизнь.</w:t>
                  </w:r>
                  <w:r>
                    <w:t xml:space="preserve"> </w:t>
                  </w:r>
                </w:p>
                <w:p w:rsidR="005056C9" w:rsidRDefault="005056C9" w:rsidP="00B44BD2"/>
              </w:txbxContent>
            </v:textbox>
          </v:shape>
        </w:pict>
      </w:r>
      <w:r>
        <w:pict>
          <v:shape id="_x0000_s1361" type="#_x0000_t65" style="position:absolute;left:0;text-align:left;margin-left:16.2pt;margin-top:82.1pt;width:115pt;height:313.5pt;z-index:251655168">
            <v:textbox style="mso-next-textbox:#_x0000_s1361">
              <w:txbxContent>
                <w:p w:rsidR="005056C9" w:rsidRDefault="005056C9" w:rsidP="00DE37B9">
                  <w:pPr>
                    <w:numPr>
                      <w:ilvl w:val="0"/>
                      <w:numId w:val="75"/>
                    </w:numPr>
                    <w:rPr>
                      <w:b/>
                    </w:rPr>
                  </w:pPr>
                  <w:r>
                    <w:rPr>
                      <w:b/>
                    </w:rPr>
                    <w:t xml:space="preserve"> Кадровые:</w:t>
                  </w:r>
                </w:p>
                <w:p w:rsidR="005056C9" w:rsidRDefault="005056C9" w:rsidP="00B44BD2">
                  <w:pPr>
                    <w:pStyle w:val="aa"/>
                    <w:ind w:left="0"/>
                  </w:pPr>
                  <w:r>
                    <w:t xml:space="preserve"> наличие в ДОУ педагогических работников с высоким уровнем профессионализма (имеющие профессиональное педагогическое (дошкольное) образование, стаж работы более 5 лет, 1 кв</w:t>
                  </w:r>
                  <w:proofErr w:type="gramStart"/>
                  <w:r>
                    <w:t>.к</w:t>
                  </w:r>
                  <w:proofErr w:type="gramEnd"/>
                  <w:r>
                    <w:t>,  и др.).</w:t>
                  </w:r>
                </w:p>
                <w:p w:rsidR="005056C9" w:rsidRDefault="005056C9" w:rsidP="00B44BD2"/>
              </w:txbxContent>
            </v:textbox>
          </v:shape>
        </w:pict>
      </w:r>
      <w:r>
        <w:pict>
          <v:shape id="_x0000_s1363" type="#_x0000_t32" style="position:absolute;left:0;text-align:left;margin-left:354.2pt;margin-top:417.4pt;width:0;height:20.5pt;z-index:251656192" o:connectortype="straight">
            <v:stroke endarrow="block"/>
          </v:shape>
        </w:pict>
      </w:r>
      <w:r>
        <w:pict>
          <v:shape id="_x0000_s1364" type="#_x0000_t32" style="position:absolute;left:0;text-align:left;margin-left:184.2pt;margin-top:409.95pt;width:0;height:27.5pt;z-index:251657216" o:connectortype="straight">
            <v:stroke endarrow="block"/>
          </v:shape>
        </w:pict>
      </w:r>
      <w:r>
        <w:pict>
          <v:shape id="_x0000_s1365" type="#_x0000_t32" style="position:absolute;left:0;text-align:left;margin-left:62.7pt;margin-top:405.95pt;width:0;height:31.5pt;z-index:251658240" o:connectortype="straight">
            <v:stroke endarrow="block"/>
          </v:shape>
        </w:pict>
      </w:r>
      <w:r>
        <w:pict>
          <v:shape id="_x0000_s1366" type="#_x0000_t80" style="position:absolute;left:0;text-align:left;margin-left:11.2pt;margin-top:438.35pt;width:485pt;height:68.5pt;z-index:251659264">
            <v:textbox style="mso-next-textbox:#_x0000_s1366">
              <w:txbxContent>
                <w:p w:rsidR="005056C9" w:rsidRDefault="005056C9" w:rsidP="00B44BD2">
                  <w:pPr>
                    <w:pStyle w:val="aa"/>
                    <w:ind w:left="0"/>
                    <w:jc w:val="center"/>
                    <w:rPr>
                      <w:b/>
                    </w:rPr>
                  </w:pPr>
                  <w:r>
                    <w:rPr>
                      <w:b/>
                    </w:rPr>
                    <w:t>Реализация современных образовательных технологий в ДОУ предполагает работу в следующих направлениях:</w:t>
                  </w:r>
                </w:p>
                <w:p w:rsidR="005056C9" w:rsidRDefault="005056C9" w:rsidP="00B44BD2">
                  <w:pPr>
                    <w:pStyle w:val="aa"/>
                    <w:ind w:left="0"/>
                    <w:jc w:val="both"/>
                    <w:rPr>
                      <w:b/>
                    </w:rPr>
                  </w:pPr>
                </w:p>
                <w:p w:rsidR="005056C9" w:rsidRDefault="005056C9" w:rsidP="00B44BD2">
                  <w:pPr>
                    <w:jc w:val="center"/>
                  </w:pPr>
                </w:p>
              </w:txbxContent>
            </v:textbox>
          </v:shape>
        </w:pict>
      </w: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644"/>
        <w:jc w:val="both"/>
      </w:pPr>
    </w:p>
    <w:p w:rsidR="00B44BD2" w:rsidRDefault="00B44BD2" w:rsidP="00B44BD2">
      <w:pPr>
        <w:pStyle w:val="aa"/>
        <w:ind w:left="0"/>
        <w:jc w:val="both"/>
        <w:rPr>
          <w:b/>
        </w:rPr>
      </w:pPr>
    </w:p>
    <w:p w:rsidR="00B44BD2" w:rsidRDefault="00B44BD2" w:rsidP="00B44BD2">
      <w:pPr>
        <w:pStyle w:val="aa"/>
        <w:ind w:left="0"/>
        <w:jc w:val="both"/>
        <w:rPr>
          <w:b/>
        </w:rPr>
      </w:pPr>
    </w:p>
    <w:p w:rsidR="00B44BD2" w:rsidRDefault="00B44BD2" w:rsidP="00B44BD2">
      <w:pPr>
        <w:pStyle w:val="aa"/>
        <w:ind w:left="0"/>
        <w:jc w:val="both"/>
        <w:rPr>
          <w:b/>
        </w:rPr>
      </w:pPr>
    </w:p>
    <w:p w:rsidR="00B44BD2" w:rsidRDefault="00B44BD2" w:rsidP="00B44BD2">
      <w:pPr>
        <w:pStyle w:val="aa"/>
        <w:ind w:left="0"/>
        <w:jc w:val="both"/>
        <w:rPr>
          <w:b/>
        </w:rPr>
      </w:pPr>
    </w:p>
    <w:p w:rsidR="00B44BD2" w:rsidRDefault="00B44BD2" w:rsidP="00B44BD2">
      <w:pPr>
        <w:pStyle w:val="aa"/>
        <w:ind w:left="0"/>
        <w:jc w:val="both"/>
        <w:rPr>
          <w:b/>
        </w:rPr>
      </w:pPr>
    </w:p>
    <w:p w:rsidR="00B44BD2" w:rsidRDefault="00B44BD2" w:rsidP="00B44BD2">
      <w:pPr>
        <w:pStyle w:val="aa"/>
        <w:ind w:left="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9"/>
        <w:gridCol w:w="2499"/>
        <w:gridCol w:w="2499"/>
        <w:gridCol w:w="2499"/>
      </w:tblGrid>
      <w:tr w:rsidR="00B44BD2" w:rsidTr="00B44BD2">
        <w:tc>
          <w:tcPr>
            <w:tcW w:w="2499"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rPr>
                <w:b/>
              </w:rPr>
            </w:pPr>
            <w:r>
              <w:rPr>
                <w:b/>
              </w:rPr>
              <w:t>Работа с кадрами</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rPr>
                <w:b/>
              </w:rPr>
            </w:pPr>
            <w:r>
              <w:rPr>
                <w:b/>
              </w:rPr>
              <w:t xml:space="preserve">Работа с детьми </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rPr>
                <w:b/>
              </w:rPr>
            </w:pPr>
            <w:r>
              <w:rPr>
                <w:b/>
              </w:rPr>
              <w:t xml:space="preserve">Работа с родителями </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rPr>
                <w:b/>
              </w:rPr>
            </w:pPr>
            <w:r>
              <w:rPr>
                <w:b/>
              </w:rPr>
              <w:t>Развивающая предметно – пространственная среда ДОУ</w:t>
            </w:r>
          </w:p>
        </w:tc>
      </w:tr>
      <w:tr w:rsidR="00B44BD2" w:rsidTr="00B44BD2">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pStyle w:val="aa"/>
              <w:numPr>
                <w:ilvl w:val="0"/>
                <w:numId w:val="73"/>
              </w:numPr>
            </w:pPr>
            <w:r>
              <w:t xml:space="preserve">Создание системы непрерывного </w:t>
            </w:r>
            <w:r>
              <w:lastRenderedPageBreak/>
              <w:t>образования педагогов – курсы повышения квалификации, заочное обучение в вузе, педагогическом колледже;</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pStyle w:val="aa"/>
              <w:numPr>
                <w:ilvl w:val="0"/>
                <w:numId w:val="73"/>
              </w:numPr>
            </w:pPr>
            <w:r>
              <w:lastRenderedPageBreak/>
              <w:t xml:space="preserve">Организация различных форм </w:t>
            </w:r>
            <w:r>
              <w:lastRenderedPageBreak/>
              <w:t>детской деятельности, познавательных мероприятий по интересам в кружках и студиях.</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pStyle w:val="aa"/>
              <w:numPr>
                <w:ilvl w:val="0"/>
                <w:numId w:val="73"/>
              </w:numPr>
            </w:pPr>
            <w:r>
              <w:lastRenderedPageBreak/>
              <w:t xml:space="preserve">Применение интерактивных </w:t>
            </w:r>
            <w:r>
              <w:lastRenderedPageBreak/>
              <w:t xml:space="preserve">методов (презентации, мультимедиа, почта одного дня, </w:t>
            </w:r>
            <w:proofErr w:type="spellStart"/>
            <w:proofErr w:type="gramStart"/>
            <w:r>
              <w:t>др</w:t>
            </w:r>
            <w:proofErr w:type="spellEnd"/>
            <w:proofErr w:type="gramEnd"/>
            <w:r>
              <w:t>).</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pStyle w:val="aa"/>
              <w:numPr>
                <w:ilvl w:val="0"/>
                <w:numId w:val="73"/>
              </w:numPr>
            </w:pPr>
            <w:r>
              <w:lastRenderedPageBreak/>
              <w:t xml:space="preserve">Обогащение макросреды ДОУ </w:t>
            </w:r>
            <w:r>
              <w:lastRenderedPageBreak/>
              <w:t>и микросреды групп с учетом авторских разработок направленных на реализацию ООП.</w:t>
            </w:r>
          </w:p>
        </w:tc>
      </w:tr>
      <w:tr w:rsidR="00B44BD2" w:rsidTr="00B44BD2">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pStyle w:val="aa"/>
              <w:numPr>
                <w:ilvl w:val="0"/>
                <w:numId w:val="73"/>
              </w:numPr>
            </w:pPr>
            <w:r>
              <w:lastRenderedPageBreak/>
              <w:t>Использование активных практических форм и методов работы с педагогическим составом:               мастер – классы, тренинги, педагогические ринги, решение проблемных педагогических ситуаций, педагогические проекты;</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pStyle w:val="aa"/>
              <w:numPr>
                <w:ilvl w:val="0"/>
                <w:numId w:val="73"/>
              </w:numPr>
            </w:pPr>
            <w:r>
              <w:t>Обеспечение индивидуально – личностного, дифференцированного подхода каждому воспитаннику ДОУ;</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pStyle w:val="aa"/>
              <w:numPr>
                <w:ilvl w:val="0"/>
                <w:numId w:val="73"/>
              </w:numPr>
            </w:pPr>
            <w:r>
              <w:t>Использование неформальных способов взаимодействия с родителями, вовлечение их в жизнь детского сообщества через клубы, семейные праздники, проектную деятельность и т.п.;</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pStyle w:val="aa"/>
              <w:numPr>
                <w:ilvl w:val="0"/>
                <w:numId w:val="73"/>
              </w:numPr>
            </w:pPr>
            <w:r>
              <w:t xml:space="preserve"> Построение развивающего пространства ДОУ по принципу интеграции и моделирования с учетом возрастных особенностей группы и содержания программы;</w:t>
            </w:r>
          </w:p>
        </w:tc>
      </w:tr>
      <w:tr w:rsidR="00B44BD2" w:rsidTr="00B44BD2">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pStyle w:val="aa"/>
              <w:numPr>
                <w:ilvl w:val="0"/>
                <w:numId w:val="73"/>
              </w:numPr>
            </w:pPr>
            <w:proofErr w:type="spellStart"/>
            <w:r>
              <w:t>Самореализа-ционные</w:t>
            </w:r>
            <w:proofErr w:type="spellEnd"/>
            <w:r>
              <w:t xml:space="preserve"> формы повышения квалификации – творческие конкурсы, публикации опыта работы, создание банка инновационных идей и т.п.;</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pStyle w:val="aa"/>
              <w:numPr>
                <w:ilvl w:val="0"/>
                <w:numId w:val="73"/>
              </w:numPr>
            </w:pPr>
            <w:r>
              <w:t xml:space="preserve">Разработка индивидуального маршрута развития и составление </w:t>
            </w:r>
            <w:proofErr w:type="spellStart"/>
            <w:r>
              <w:t>портфолио</w:t>
            </w:r>
            <w:proofErr w:type="spellEnd"/>
            <w:r>
              <w:t xml:space="preserve"> достижений в работе с одаренными детьми;</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pStyle w:val="aa"/>
              <w:numPr>
                <w:ilvl w:val="0"/>
                <w:numId w:val="73"/>
              </w:numPr>
            </w:pPr>
            <w:r>
              <w:t>Организация пресс служб</w:t>
            </w:r>
            <w:proofErr w:type="gramStart"/>
            <w:r>
              <w:t>ы-</w:t>
            </w:r>
            <w:proofErr w:type="gramEnd"/>
            <w:r>
              <w:t xml:space="preserve"> создание САЙТА детского сада, странички возрастной группы,  странички педагогов и специалистов ДОУ</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pStyle w:val="aa"/>
              <w:numPr>
                <w:ilvl w:val="0"/>
                <w:numId w:val="73"/>
              </w:numPr>
            </w:pPr>
            <w:r>
              <w:t xml:space="preserve">Преобразование развивающей предметно – пространственной среды на основе  </w:t>
            </w:r>
            <w:proofErr w:type="spellStart"/>
            <w:r>
              <w:t>гендерного</w:t>
            </w:r>
            <w:proofErr w:type="spellEnd"/>
            <w:r>
              <w:t xml:space="preserve"> принципа.</w:t>
            </w:r>
          </w:p>
        </w:tc>
      </w:tr>
      <w:tr w:rsidR="00B44BD2" w:rsidTr="00B44BD2">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pStyle w:val="aa"/>
              <w:numPr>
                <w:ilvl w:val="0"/>
                <w:numId w:val="73"/>
              </w:numPr>
            </w:pPr>
            <w:r>
              <w:t xml:space="preserve">Формирование </w:t>
            </w:r>
            <w:proofErr w:type="gramStart"/>
            <w:r>
              <w:t>педагогического</w:t>
            </w:r>
            <w:proofErr w:type="gramEnd"/>
            <w:r>
              <w:t xml:space="preserve"> </w:t>
            </w:r>
            <w:proofErr w:type="spellStart"/>
            <w:r>
              <w:t>портфолио</w:t>
            </w:r>
            <w:proofErr w:type="spellEnd"/>
            <w:r>
              <w:t>.</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pStyle w:val="aa"/>
              <w:numPr>
                <w:ilvl w:val="0"/>
                <w:numId w:val="73"/>
              </w:numPr>
            </w:pPr>
            <w:r>
              <w:t>Организация простейшего экспериментирования и моделирование ситуаций и других инновационных методов и приемов.</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pStyle w:val="aa"/>
              <w:numPr>
                <w:ilvl w:val="0"/>
                <w:numId w:val="73"/>
              </w:numPr>
            </w:pPr>
            <w:r>
              <w:t>Работа клуба «Здоровая семья – здоровые дети»</w:t>
            </w:r>
          </w:p>
          <w:p w:rsidR="00B44BD2" w:rsidRDefault="00B44BD2" w:rsidP="00DE37B9">
            <w:pPr>
              <w:pStyle w:val="aa"/>
              <w:numPr>
                <w:ilvl w:val="0"/>
                <w:numId w:val="73"/>
              </w:numPr>
            </w:pPr>
            <w:r>
              <w:t xml:space="preserve">Проведение традиционных праздников «Рождественские встречи» (народные забавы, игры), «Встреча трех поколений»-  о воспитании дошкольников  в народных традициях </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pStyle w:val="aa"/>
              <w:numPr>
                <w:ilvl w:val="0"/>
                <w:numId w:val="73"/>
              </w:numPr>
            </w:pPr>
            <w:r>
              <w:t xml:space="preserve">Обеспечить игровую, познавательную </w:t>
            </w:r>
            <w:r>
              <w:rPr>
                <w:sz w:val="22"/>
                <w:szCs w:val="22"/>
              </w:rPr>
              <w:t>исследовательскую</w:t>
            </w:r>
            <w:r>
              <w:t xml:space="preserve"> и творческую активность через организацию образовательного пространства и разнообразие материалов в здании и на участке</w:t>
            </w:r>
          </w:p>
        </w:tc>
      </w:tr>
    </w:tbl>
    <w:p w:rsidR="00B44BD2" w:rsidRDefault="00B44BD2" w:rsidP="00B44BD2">
      <w:pPr>
        <w:pStyle w:val="aa"/>
        <w:ind w:left="0"/>
        <w:jc w:val="both"/>
        <w:rPr>
          <w:b/>
        </w:rPr>
      </w:pPr>
    </w:p>
    <w:p w:rsidR="007F242F" w:rsidRDefault="007F242F" w:rsidP="00B44BD2">
      <w:pPr>
        <w:pStyle w:val="aa"/>
        <w:ind w:left="0"/>
        <w:jc w:val="both"/>
        <w:rPr>
          <w:b/>
        </w:rPr>
      </w:pPr>
    </w:p>
    <w:p w:rsidR="007F242F" w:rsidRDefault="007F242F" w:rsidP="00B44BD2">
      <w:pPr>
        <w:pStyle w:val="aa"/>
        <w:ind w:left="0"/>
        <w:jc w:val="both"/>
        <w:rPr>
          <w:b/>
        </w:rPr>
      </w:pPr>
    </w:p>
    <w:p w:rsidR="007F242F" w:rsidRDefault="007F242F" w:rsidP="00B44BD2">
      <w:pPr>
        <w:pStyle w:val="aa"/>
        <w:ind w:left="0"/>
        <w:jc w:val="both"/>
        <w:rPr>
          <w:b/>
        </w:rPr>
      </w:pPr>
    </w:p>
    <w:p w:rsidR="007F242F" w:rsidRDefault="007F242F" w:rsidP="00B44BD2">
      <w:pPr>
        <w:pStyle w:val="aa"/>
        <w:ind w:left="0"/>
        <w:jc w:val="both"/>
        <w:rPr>
          <w:b/>
        </w:rPr>
      </w:pPr>
    </w:p>
    <w:p w:rsidR="00B44BD2" w:rsidRDefault="00B44BD2" w:rsidP="00DE37B9">
      <w:pPr>
        <w:pStyle w:val="aa"/>
        <w:numPr>
          <w:ilvl w:val="1"/>
          <w:numId w:val="72"/>
        </w:numPr>
        <w:jc w:val="center"/>
        <w:rPr>
          <w:b/>
          <w:sz w:val="28"/>
          <w:szCs w:val="28"/>
        </w:rPr>
      </w:pPr>
      <w:r>
        <w:rPr>
          <w:b/>
          <w:sz w:val="28"/>
          <w:szCs w:val="28"/>
        </w:rPr>
        <w:lastRenderedPageBreak/>
        <w:t>Мероприятия, сроки и результат реализации проекта</w:t>
      </w:r>
    </w:p>
    <w:p w:rsidR="00B44BD2" w:rsidRDefault="00B44BD2" w:rsidP="00B44BD2">
      <w:pPr>
        <w:pStyle w:val="aa"/>
        <w:jc w:val="both"/>
        <w:rPr>
          <w:b/>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4"/>
        <w:gridCol w:w="2356"/>
        <w:gridCol w:w="1521"/>
        <w:gridCol w:w="3070"/>
      </w:tblGrid>
      <w:tr w:rsidR="00B44BD2" w:rsidTr="009503AC">
        <w:tc>
          <w:tcPr>
            <w:tcW w:w="2834"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rPr>
                <w:b/>
                <w:sz w:val="28"/>
                <w:szCs w:val="28"/>
                <w:lang w:eastAsia="en-US"/>
              </w:rPr>
            </w:pPr>
            <w:r>
              <w:rPr>
                <w:b/>
                <w:sz w:val="28"/>
                <w:szCs w:val="28"/>
              </w:rPr>
              <w:t>Мероприятия</w:t>
            </w:r>
          </w:p>
        </w:tc>
        <w:tc>
          <w:tcPr>
            <w:tcW w:w="2356"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rPr>
                <w:b/>
                <w:sz w:val="28"/>
                <w:szCs w:val="28"/>
                <w:lang w:eastAsia="en-US"/>
              </w:rPr>
            </w:pPr>
            <w:r>
              <w:rPr>
                <w:b/>
                <w:sz w:val="28"/>
                <w:szCs w:val="28"/>
              </w:rPr>
              <w:t>Исполнители</w:t>
            </w:r>
          </w:p>
        </w:tc>
        <w:tc>
          <w:tcPr>
            <w:tcW w:w="1521"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rPr>
                <w:b/>
                <w:sz w:val="28"/>
                <w:szCs w:val="28"/>
                <w:lang w:eastAsia="en-US"/>
              </w:rPr>
            </w:pPr>
            <w:r>
              <w:rPr>
                <w:b/>
                <w:sz w:val="28"/>
                <w:szCs w:val="28"/>
              </w:rPr>
              <w:t>Сроки</w:t>
            </w:r>
          </w:p>
        </w:tc>
        <w:tc>
          <w:tcPr>
            <w:tcW w:w="3070"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rPr>
                <w:b/>
                <w:sz w:val="28"/>
                <w:szCs w:val="28"/>
                <w:lang w:eastAsia="en-US"/>
              </w:rPr>
            </w:pPr>
            <w:r>
              <w:rPr>
                <w:b/>
                <w:sz w:val="28"/>
                <w:szCs w:val="28"/>
              </w:rPr>
              <w:t>Ожидаемые результаты</w:t>
            </w:r>
          </w:p>
        </w:tc>
      </w:tr>
      <w:tr w:rsidR="00B44BD2" w:rsidTr="009503AC">
        <w:tc>
          <w:tcPr>
            <w:tcW w:w="2834"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rPr>
                <w:sz w:val="28"/>
                <w:szCs w:val="28"/>
                <w:lang w:eastAsia="en-US"/>
              </w:rPr>
            </w:pPr>
            <w:r>
              <w:rPr>
                <w:sz w:val="28"/>
                <w:szCs w:val="28"/>
              </w:rPr>
              <w:t>Семинар по аттестации педагогических кадров</w:t>
            </w:r>
          </w:p>
        </w:tc>
        <w:tc>
          <w:tcPr>
            <w:tcW w:w="2356" w:type="dxa"/>
            <w:tcBorders>
              <w:top w:val="single" w:sz="4" w:space="0" w:color="auto"/>
              <w:left w:val="single" w:sz="4" w:space="0" w:color="auto"/>
              <w:bottom w:val="single" w:sz="4" w:space="0" w:color="auto"/>
              <w:right w:val="single" w:sz="4" w:space="0" w:color="auto"/>
            </w:tcBorders>
            <w:hideMark/>
          </w:tcPr>
          <w:p w:rsidR="001178C2" w:rsidRDefault="00B44BD2">
            <w:pPr>
              <w:pStyle w:val="aa"/>
              <w:ind w:left="0"/>
              <w:jc w:val="both"/>
              <w:rPr>
                <w:sz w:val="28"/>
                <w:szCs w:val="28"/>
              </w:rPr>
            </w:pPr>
            <w:r>
              <w:rPr>
                <w:sz w:val="28"/>
                <w:szCs w:val="28"/>
              </w:rPr>
              <w:t xml:space="preserve">Заведующая, </w:t>
            </w:r>
          </w:p>
          <w:p w:rsidR="00B44BD2" w:rsidRDefault="00535D85">
            <w:pPr>
              <w:pStyle w:val="aa"/>
              <w:ind w:left="0"/>
              <w:jc w:val="both"/>
              <w:rPr>
                <w:sz w:val="28"/>
                <w:szCs w:val="28"/>
                <w:lang w:eastAsia="en-US"/>
              </w:rPr>
            </w:pPr>
            <w:r>
              <w:rPr>
                <w:sz w:val="28"/>
                <w:szCs w:val="28"/>
              </w:rPr>
              <w:t>Зам. зав</w:t>
            </w:r>
            <w:r w:rsidR="001178C2">
              <w:rPr>
                <w:sz w:val="28"/>
                <w:szCs w:val="28"/>
              </w:rPr>
              <w:t>.</w:t>
            </w:r>
            <w:r>
              <w:rPr>
                <w:sz w:val="28"/>
                <w:szCs w:val="28"/>
              </w:rPr>
              <w:t xml:space="preserve"> по ВМР</w:t>
            </w:r>
          </w:p>
        </w:tc>
        <w:tc>
          <w:tcPr>
            <w:tcW w:w="1521"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rPr>
                <w:sz w:val="28"/>
                <w:szCs w:val="28"/>
                <w:lang w:eastAsia="en-US"/>
              </w:rPr>
            </w:pPr>
            <w:r>
              <w:rPr>
                <w:sz w:val="28"/>
                <w:szCs w:val="28"/>
              </w:rPr>
              <w:t xml:space="preserve"> Май</w:t>
            </w:r>
          </w:p>
        </w:tc>
        <w:tc>
          <w:tcPr>
            <w:tcW w:w="3070"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rPr>
                <w:sz w:val="28"/>
                <w:szCs w:val="28"/>
                <w:lang w:eastAsia="en-US"/>
              </w:rPr>
            </w:pPr>
            <w:r>
              <w:rPr>
                <w:sz w:val="28"/>
                <w:szCs w:val="28"/>
              </w:rPr>
              <w:t>Понимание собственных действий педагогами в рамках нового порядка аттестации</w:t>
            </w:r>
          </w:p>
        </w:tc>
      </w:tr>
      <w:tr w:rsidR="00B44BD2" w:rsidTr="009503AC">
        <w:tc>
          <w:tcPr>
            <w:tcW w:w="2834"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rPr>
                <w:sz w:val="28"/>
                <w:szCs w:val="28"/>
                <w:lang w:eastAsia="en-US"/>
              </w:rPr>
            </w:pPr>
            <w:r>
              <w:rPr>
                <w:sz w:val="28"/>
                <w:szCs w:val="28"/>
              </w:rPr>
              <w:t xml:space="preserve">Участие в конкурсах различного уровня (внутри ДОУ, </w:t>
            </w:r>
            <w:proofErr w:type="gramStart"/>
            <w:r>
              <w:rPr>
                <w:sz w:val="28"/>
                <w:szCs w:val="28"/>
              </w:rPr>
              <w:t>окружные</w:t>
            </w:r>
            <w:proofErr w:type="gramEnd"/>
            <w:r>
              <w:rPr>
                <w:sz w:val="28"/>
                <w:szCs w:val="28"/>
              </w:rPr>
              <w:t>, городские)</w:t>
            </w:r>
          </w:p>
        </w:tc>
        <w:tc>
          <w:tcPr>
            <w:tcW w:w="2356" w:type="dxa"/>
            <w:tcBorders>
              <w:top w:val="single" w:sz="4" w:space="0" w:color="auto"/>
              <w:left w:val="single" w:sz="4" w:space="0" w:color="auto"/>
              <w:bottom w:val="single" w:sz="4" w:space="0" w:color="auto"/>
              <w:right w:val="single" w:sz="4" w:space="0" w:color="auto"/>
            </w:tcBorders>
            <w:hideMark/>
          </w:tcPr>
          <w:p w:rsidR="001178C2" w:rsidRDefault="00B44BD2">
            <w:pPr>
              <w:pStyle w:val="aa"/>
              <w:ind w:left="0"/>
              <w:jc w:val="both"/>
              <w:rPr>
                <w:sz w:val="28"/>
                <w:szCs w:val="28"/>
              </w:rPr>
            </w:pPr>
            <w:r>
              <w:rPr>
                <w:sz w:val="28"/>
                <w:szCs w:val="28"/>
              </w:rPr>
              <w:t>За</w:t>
            </w:r>
            <w:r w:rsidR="00535D85">
              <w:rPr>
                <w:sz w:val="28"/>
                <w:szCs w:val="28"/>
              </w:rPr>
              <w:t xml:space="preserve">ведующая, </w:t>
            </w:r>
          </w:p>
          <w:p w:rsidR="00B44BD2" w:rsidRDefault="001178C2">
            <w:pPr>
              <w:pStyle w:val="aa"/>
              <w:ind w:left="0"/>
              <w:jc w:val="both"/>
              <w:rPr>
                <w:b/>
                <w:sz w:val="28"/>
                <w:szCs w:val="28"/>
                <w:lang w:eastAsia="en-US"/>
              </w:rPr>
            </w:pPr>
            <w:r>
              <w:rPr>
                <w:sz w:val="28"/>
                <w:szCs w:val="28"/>
              </w:rPr>
              <w:t xml:space="preserve">Зам. зав. по ВМР, </w:t>
            </w:r>
            <w:r w:rsidR="00B44BD2">
              <w:rPr>
                <w:sz w:val="28"/>
                <w:szCs w:val="28"/>
              </w:rPr>
              <w:t>воспитатели</w:t>
            </w:r>
          </w:p>
        </w:tc>
        <w:tc>
          <w:tcPr>
            <w:tcW w:w="1521"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rPr>
                <w:sz w:val="28"/>
                <w:szCs w:val="28"/>
                <w:lang w:eastAsia="en-US"/>
              </w:rPr>
            </w:pPr>
            <w:r>
              <w:rPr>
                <w:sz w:val="28"/>
                <w:szCs w:val="28"/>
              </w:rPr>
              <w:t>Согласно срокам конкурса</w:t>
            </w:r>
          </w:p>
        </w:tc>
        <w:tc>
          <w:tcPr>
            <w:tcW w:w="3070"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rPr>
                <w:sz w:val="28"/>
                <w:szCs w:val="28"/>
                <w:lang w:eastAsia="en-US"/>
              </w:rPr>
            </w:pPr>
            <w:r>
              <w:rPr>
                <w:sz w:val="28"/>
                <w:szCs w:val="28"/>
              </w:rPr>
              <w:t>Увеличение доли педагогов, мотивированных на участие в инновационной деятельности. Рост престижа педагогической профессии и ДОУ в социуме</w:t>
            </w:r>
          </w:p>
        </w:tc>
      </w:tr>
      <w:tr w:rsidR="00B44BD2" w:rsidTr="009503AC">
        <w:tc>
          <w:tcPr>
            <w:tcW w:w="2834"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rPr>
                <w:sz w:val="28"/>
                <w:szCs w:val="28"/>
                <w:lang w:eastAsia="en-US"/>
              </w:rPr>
            </w:pPr>
            <w:r>
              <w:rPr>
                <w:sz w:val="28"/>
                <w:szCs w:val="28"/>
              </w:rPr>
              <w:t>Мониторинг повышения квалификации педагогических кадров</w:t>
            </w:r>
          </w:p>
        </w:tc>
        <w:tc>
          <w:tcPr>
            <w:tcW w:w="2356" w:type="dxa"/>
            <w:tcBorders>
              <w:top w:val="single" w:sz="4" w:space="0" w:color="auto"/>
              <w:left w:val="single" w:sz="4" w:space="0" w:color="auto"/>
              <w:bottom w:val="single" w:sz="4" w:space="0" w:color="auto"/>
              <w:right w:val="single" w:sz="4" w:space="0" w:color="auto"/>
            </w:tcBorders>
            <w:hideMark/>
          </w:tcPr>
          <w:p w:rsidR="00B44BD2" w:rsidRPr="00180964" w:rsidRDefault="001178C2">
            <w:pPr>
              <w:pStyle w:val="aa"/>
              <w:ind w:left="0"/>
              <w:jc w:val="both"/>
              <w:rPr>
                <w:sz w:val="28"/>
                <w:szCs w:val="28"/>
                <w:lang w:eastAsia="en-US"/>
              </w:rPr>
            </w:pPr>
            <w:r w:rsidRPr="00180964">
              <w:rPr>
                <w:sz w:val="28"/>
                <w:szCs w:val="28"/>
              </w:rPr>
              <w:t>Зам. зав. по ВМР</w:t>
            </w:r>
          </w:p>
        </w:tc>
        <w:tc>
          <w:tcPr>
            <w:tcW w:w="1521"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rPr>
                <w:sz w:val="28"/>
                <w:szCs w:val="28"/>
                <w:lang w:eastAsia="en-US"/>
              </w:rPr>
            </w:pPr>
            <w:r>
              <w:rPr>
                <w:sz w:val="28"/>
                <w:szCs w:val="28"/>
              </w:rPr>
              <w:t>Постоянно</w:t>
            </w:r>
          </w:p>
        </w:tc>
        <w:tc>
          <w:tcPr>
            <w:tcW w:w="3070"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rPr>
                <w:sz w:val="28"/>
                <w:szCs w:val="28"/>
                <w:lang w:eastAsia="en-US"/>
              </w:rPr>
            </w:pPr>
            <w:r>
              <w:rPr>
                <w:sz w:val="28"/>
                <w:szCs w:val="28"/>
              </w:rPr>
              <w:t>Увеличение доли педагогов, мотивированных на непрерывное образование. Корректировка планов повышения квалификации</w:t>
            </w:r>
          </w:p>
        </w:tc>
      </w:tr>
      <w:tr w:rsidR="00B44BD2" w:rsidTr="009503AC">
        <w:tc>
          <w:tcPr>
            <w:tcW w:w="2834"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rPr>
                <w:sz w:val="28"/>
                <w:szCs w:val="28"/>
                <w:lang w:eastAsia="en-US"/>
              </w:rPr>
            </w:pPr>
            <w:r>
              <w:rPr>
                <w:sz w:val="28"/>
                <w:szCs w:val="28"/>
              </w:rPr>
              <w:t>Совершенствование форм методического сопровождения, адаптации и становления молодых специалистов</w:t>
            </w:r>
          </w:p>
        </w:tc>
        <w:tc>
          <w:tcPr>
            <w:tcW w:w="2356" w:type="dxa"/>
            <w:tcBorders>
              <w:top w:val="single" w:sz="4" w:space="0" w:color="auto"/>
              <w:left w:val="single" w:sz="4" w:space="0" w:color="auto"/>
              <w:bottom w:val="single" w:sz="4" w:space="0" w:color="auto"/>
              <w:right w:val="single" w:sz="4" w:space="0" w:color="auto"/>
            </w:tcBorders>
            <w:hideMark/>
          </w:tcPr>
          <w:p w:rsidR="00B44BD2" w:rsidRDefault="001178C2" w:rsidP="001178C2">
            <w:pPr>
              <w:pStyle w:val="aa"/>
              <w:ind w:left="0"/>
              <w:rPr>
                <w:b/>
                <w:sz w:val="28"/>
                <w:szCs w:val="28"/>
                <w:lang w:eastAsia="en-US"/>
              </w:rPr>
            </w:pPr>
            <w:r>
              <w:rPr>
                <w:sz w:val="28"/>
                <w:szCs w:val="28"/>
              </w:rPr>
              <w:t>Зам. зав. по ВМР,</w:t>
            </w:r>
            <w:r w:rsidR="00B44BD2">
              <w:rPr>
                <w:sz w:val="28"/>
                <w:szCs w:val="28"/>
              </w:rPr>
              <w:t xml:space="preserve"> опытные педагоги, преподаватели педагогического колледжа </w:t>
            </w:r>
          </w:p>
        </w:tc>
        <w:tc>
          <w:tcPr>
            <w:tcW w:w="1521"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rPr>
                <w:sz w:val="28"/>
                <w:szCs w:val="28"/>
                <w:lang w:eastAsia="en-US"/>
              </w:rPr>
            </w:pPr>
            <w:r>
              <w:rPr>
                <w:sz w:val="28"/>
                <w:szCs w:val="28"/>
              </w:rPr>
              <w:t>В течение всего периода</w:t>
            </w:r>
          </w:p>
        </w:tc>
        <w:tc>
          <w:tcPr>
            <w:tcW w:w="3070"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rPr>
                <w:sz w:val="28"/>
                <w:szCs w:val="28"/>
                <w:lang w:eastAsia="en-US"/>
              </w:rPr>
            </w:pPr>
            <w:r>
              <w:rPr>
                <w:sz w:val="28"/>
                <w:szCs w:val="28"/>
              </w:rPr>
              <w:t xml:space="preserve">Обязательные курсы повышения квалификации, консультации и практикумы старшего воспитателя, преподавателей педагогического колледжа (практика) и опытных педагогов - </w:t>
            </w:r>
            <w:proofErr w:type="spellStart"/>
            <w:r>
              <w:rPr>
                <w:sz w:val="28"/>
                <w:szCs w:val="28"/>
              </w:rPr>
              <w:t>стажистов</w:t>
            </w:r>
            <w:proofErr w:type="spellEnd"/>
          </w:p>
        </w:tc>
      </w:tr>
      <w:tr w:rsidR="00B44BD2" w:rsidTr="009503AC">
        <w:tc>
          <w:tcPr>
            <w:tcW w:w="2834"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rPr>
                <w:sz w:val="28"/>
                <w:szCs w:val="28"/>
                <w:lang w:eastAsia="en-US"/>
              </w:rPr>
            </w:pPr>
            <w:r>
              <w:rPr>
                <w:sz w:val="28"/>
                <w:szCs w:val="28"/>
              </w:rPr>
              <w:t>Проведение тренингов, направленных на усиление коммуникативных возможностей педагогов</w:t>
            </w:r>
          </w:p>
        </w:tc>
        <w:tc>
          <w:tcPr>
            <w:tcW w:w="2356" w:type="dxa"/>
            <w:tcBorders>
              <w:top w:val="single" w:sz="4" w:space="0" w:color="auto"/>
              <w:left w:val="single" w:sz="4" w:space="0" w:color="auto"/>
              <w:bottom w:val="single" w:sz="4" w:space="0" w:color="auto"/>
              <w:right w:val="single" w:sz="4" w:space="0" w:color="auto"/>
            </w:tcBorders>
            <w:hideMark/>
          </w:tcPr>
          <w:p w:rsidR="00B44BD2" w:rsidRDefault="00271916">
            <w:pPr>
              <w:pStyle w:val="aa"/>
              <w:ind w:left="0"/>
              <w:rPr>
                <w:sz w:val="28"/>
                <w:szCs w:val="28"/>
                <w:lang w:eastAsia="en-US"/>
              </w:rPr>
            </w:pPr>
            <w:r>
              <w:rPr>
                <w:sz w:val="28"/>
                <w:szCs w:val="28"/>
              </w:rPr>
              <w:t>Зам. зав. по ВМР</w:t>
            </w:r>
          </w:p>
        </w:tc>
        <w:tc>
          <w:tcPr>
            <w:tcW w:w="1521"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rPr>
                <w:sz w:val="28"/>
                <w:szCs w:val="28"/>
                <w:lang w:eastAsia="en-US"/>
              </w:rPr>
            </w:pPr>
            <w:r>
              <w:rPr>
                <w:sz w:val="28"/>
                <w:szCs w:val="28"/>
              </w:rPr>
              <w:t>В течение всего периода</w:t>
            </w:r>
          </w:p>
        </w:tc>
        <w:tc>
          <w:tcPr>
            <w:tcW w:w="3070"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rPr>
                <w:sz w:val="28"/>
                <w:szCs w:val="28"/>
              </w:rPr>
            </w:pPr>
            <w:r>
              <w:rPr>
                <w:sz w:val="28"/>
                <w:szCs w:val="28"/>
              </w:rPr>
              <w:t>Организация семинаров – практикумов:</w:t>
            </w:r>
          </w:p>
          <w:p w:rsidR="00B44BD2" w:rsidRDefault="00B44BD2">
            <w:pPr>
              <w:pStyle w:val="aa"/>
              <w:ind w:left="0"/>
              <w:rPr>
                <w:sz w:val="28"/>
                <w:szCs w:val="28"/>
              </w:rPr>
            </w:pPr>
            <w:r>
              <w:rPr>
                <w:sz w:val="28"/>
                <w:szCs w:val="28"/>
              </w:rPr>
              <w:t>1. «Искусство само презентации»</w:t>
            </w:r>
          </w:p>
          <w:p w:rsidR="00B44BD2" w:rsidRDefault="00B44BD2">
            <w:pPr>
              <w:pStyle w:val="aa"/>
              <w:ind w:left="0"/>
              <w:rPr>
                <w:sz w:val="28"/>
                <w:szCs w:val="28"/>
              </w:rPr>
            </w:pPr>
            <w:r>
              <w:rPr>
                <w:sz w:val="28"/>
                <w:szCs w:val="28"/>
              </w:rPr>
              <w:t>2. «Учимся искусству дискуссии»</w:t>
            </w:r>
          </w:p>
          <w:p w:rsidR="00B44BD2" w:rsidRDefault="00B44BD2">
            <w:pPr>
              <w:pStyle w:val="aa"/>
              <w:ind w:left="0"/>
              <w:rPr>
                <w:sz w:val="28"/>
                <w:szCs w:val="28"/>
              </w:rPr>
            </w:pPr>
            <w:r>
              <w:rPr>
                <w:sz w:val="28"/>
                <w:szCs w:val="28"/>
              </w:rPr>
              <w:t xml:space="preserve">3. «Как научиться красиво и убедительно </w:t>
            </w:r>
            <w:r>
              <w:rPr>
                <w:sz w:val="28"/>
                <w:szCs w:val="28"/>
              </w:rPr>
              <w:lastRenderedPageBreak/>
              <w:t>говорить»</w:t>
            </w:r>
          </w:p>
          <w:p w:rsidR="00B44BD2" w:rsidRDefault="00B44BD2">
            <w:pPr>
              <w:pStyle w:val="aa"/>
              <w:ind w:left="0"/>
              <w:rPr>
                <w:sz w:val="28"/>
                <w:szCs w:val="28"/>
                <w:lang w:eastAsia="en-US"/>
              </w:rPr>
            </w:pPr>
            <w:r>
              <w:rPr>
                <w:sz w:val="28"/>
                <w:szCs w:val="28"/>
              </w:rPr>
              <w:t>4. «Как избежать конфликтов»</w:t>
            </w:r>
          </w:p>
        </w:tc>
      </w:tr>
      <w:tr w:rsidR="00B44BD2" w:rsidTr="009503AC">
        <w:tc>
          <w:tcPr>
            <w:tcW w:w="2834"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rPr>
                <w:sz w:val="28"/>
                <w:szCs w:val="28"/>
                <w:lang w:eastAsia="en-US"/>
              </w:rPr>
            </w:pPr>
            <w:r>
              <w:rPr>
                <w:sz w:val="28"/>
                <w:szCs w:val="28"/>
              </w:rPr>
              <w:lastRenderedPageBreak/>
              <w:t xml:space="preserve">Участие в работе методических объединений, научно – практических конференций, семинаров, круглых столов, направленных на повышение квалификации педагогов </w:t>
            </w:r>
          </w:p>
        </w:tc>
        <w:tc>
          <w:tcPr>
            <w:tcW w:w="2356" w:type="dxa"/>
            <w:tcBorders>
              <w:top w:val="single" w:sz="4" w:space="0" w:color="auto"/>
              <w:left w:val="single" w:sz="4" w:space="0" w:color="auto"/>
              <w:bottom w:val="single" w:sz="4" w:space="0" w:color="auto"/>
              <w:right w:val="single" w:sz="4" w:space="0" w:color="auto"/>
            </w:tcBorders>
            <w:hideMark/>
          </w:tcPr>
          <w:p w:rsidR="00B44BD2" w:rsidRDefault="00271916">
            <w:pPr>
              <w:pStyle w:val="aa"/>
              <w:ind w:left="0"/>
              <w:rPr>
                <w:sz w:val="28"/>
                <w:szCs w:val="28"/>
                <w:lang w:eastAsia="en-US"/>
              </w:rPr>
            </w:pPr>
            <w:r>
              <w:rPr>
                <w:sz w:val="28"/>
                <w:szCs w:val="28"/>
              </w:rPr>
              <w:t>Зам. зав. по ВМР</w:t>
            </w:r>
          </w:p>
        </w:tc>
        <w:tc>
          <w:tcPr>
            <w:tcW w:w="1521"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rPr>
                <w:sz w:val="28"/>
                <w:szCs w:val="28"/>
                <w:lang w:eastAsia="en-US"/>
              </w:rPr>
            </w:pPr>
            <w:r>
              <w:rPr>
                <w:sz w:val="28"/>
                <w:szCs w:val="28"/>
              </w:rPr>
              <w:t>В течение всего периода</w:t>
            </w:r>
          </w:p>
        </w:tc>
        <w:tc>
          <w:tcPr>
            <w:tcW w:w="3070" w:type="dxa"/>
            <w:vMerge w:val="restart"/>
            <w:tcBorders>
              <w:top w:val="single" w:sz="4" w:space="0" w:color="auto"/>
              <w:left w:val="single" w:sz="4" w:space="0" w:color="auto"/>
              <w:bottom w:val="single" w:sz="4" w:space="0" w:color="auto"/>
              <w:right w:val="single" w:sz="4" w:space="0" w:color="auto"/>
            </w:tcBorders>
            <w:hideMark/>
          </w:tcPr>
          <w:p w:rsidR="00B44BD2" w:rsidRDefault="00B44BD2">
            <w:pPr>
              <w:pStyle w:val="aa"/>
              <w:ind w:left="0"/>
              <w:rPr>
                <w:sz w:val="28"/>
                <w:szCs w:val="28"/>
                <w:lang w:eastAsia="en-US"/>
              </w:rPr>
            </w:pPr>
            <w:r>
              <w:rPr>
                <w:sz w:val="28"/>
                <w:szCs w:val="28"/>
              </w:rPr>
              <w:t>Совершенствование педагогического мастерства педагогов</w:t>
            </w:r>
          </w:p>
        </w:tc>
      </w:tr>
      <w:tr w:rsidR="00271916" w:rsidTr="009503AC">
        <w:tc>
          <w:tcPr>
            <w:tcW w:w="2834" w:type="dxa"/>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lang w:eastAsia="en-US"/>
              </w:rPr>
            </w:pPr>
            <w:r>
              <w:t>Проведение мастер – классов, открытых мероприятий педагогами ДОУ</w:t>
            </w:r>
          </w:p>
        </w:tc>
        <w:tc>
          <w:tcPr>
            <w:tcW w:w="2356" w:type="dxa"/>
            <w:tcBorders>
              <w:top w:val="single" w:sz="4" w:space="0" w:color="auto"/>
              <w:left w:val="single" w:sz="4" w:space="0" w:color="auto"/>
              <w:bottom w:val="single" w:sz="4" w:space="0" w:color="auto"/>
              <w:right w:val="single" w:sz="4" w:space="0" w:color="auto"/>
            </w:tcBorders>
            <w:hideMark/>
          </w:tcPr>
          <w:p w:rsidR="00271916" w:rsidRDefault="00271916" w:rsidP="00271916">
            <w:pPr>
              <w:pStyle w:val="aa"/>
              <w:ind w:left="0"/>
              <w:rPr>
                <w:sz w:val="28"/>
                <w:szCs w:val="28"/>
                <w:lang w:eastAsia="en-US"/>
              </w:rPr>
            </w:pPr>
            <w:r>
              <w:rPr>
                <w:sz w:val="28"/>
                <w:szCs w:val="28"/>
              </w:rPr>
              <w:t>Зам. зав. по ВМР</w:t>
            </w:r>
          </w:p>
        </w:tc>
        <w:tc>
          <w:tcPr>
            <w:tcW w:w="1521" w:type="dxa"/>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lang w:eastAsia="en-US"/>
              </w:rPr>
            </w:pPr>
            <w:r>
              <w:t>В течение всего периода</w:t>
            </w:r>
          </w:p>
        </w:tc>
        <w:tc>
          <w:tcPr>
            <w:tcW w:w="3070" w:type="dxa"/>
            <w:vMerge/>
            <w:tcBorders>
              <w:top w:val="single" w:sz="4" w:space="0" w:color="auto"/>
              <w:left w:val="single" w:sz="4" w:space="0" w:color="auto"/>
              <w:bottom w:val="single" w:sz="4" w:space="0" w:color="auto"/>
              <w:right w:val="single" w:sz="4" w:space="0" w:color="auto"/>
            </w:tcBorders>
            <w:vAlign w:val="center"/>
            <w:hideMark/>
          </w:tcPr>
          <w:p w:rsidR="00271916" w:rsidRDefault="00271916">
            <w:pPr>
              <w:rPr>
                <w:sz w:val="28"/>
                <w:szCs w:val="28"/>
                <w:lang w:eastAsia="en-US"/>
              </w:rPr>
            </w:pPr>
          </w:p>
        </w:tc>
      </w:tr>
      <w:tr w:rsidR="00271916" w:rsidTr="009503AC">
        <w:tc>
          <w:tcPr>
            <w:tcW w:w="2834" w:type="dxa"/>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lang w:eastAsia="en-US"/>
              </w:rPr>
            </w:pPr>
            <w:r>
              <w:t>Реализация плана курсовой подготовки педагогов ДОУ</w:t>
            </w:r>
          </w:p>
        </w:tc>
        <w:tc>
          <w:tcPr>
            <w:tcW w:w="2356" w:type="dxa"/>
            <w:tcBorders>
              <w:top w:val="single" w:sz="4" w:space="0" w:color="auto"/>
              <w:left w:val="single" w:sz="4" w:space="0" w:color="auto"/>
              <w:bottom w:val="single" w:sz="4" w:space="0" w:color="auto"/>
              <w:right w:val="single" w:sz="4" w:space="0" w:color="auto"/>
            </w:tcBorders>
            <w:hideMark/>
          </w:tcPr>
          <w:p w:rsidR="00271916" w:rsidRDefault="00271916" w:rsidP="00271916">
            <w:pPr>
              <w:pStyle w:val="aa"/>
              <w:ind w:left="0"/>
              <w:rPr>
                <w:sz w:val="28"/>
                <w:szCs w:val="28"/>
                <w:lang w:eastAsia="en-US"/>
              </w:rPr>
            </w:pPr>
            <w:r>
              <w:rPr>
                <w:sz w:val="28"/>
                <w:szCs w:val="28"/>
              </w:rPr>
              <w:t>Зам. зав. по ВМР</w:t>
            </w:r>
          </w:p>
        </w:tc>
        <w:tc>
          <w:tcPr>
            <w:tcW w:w="1521" w:type="dxa"/>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lang w:eastAsia="en-US"/>
              </w:rPr>
            </w:pPr>
            <w:r>
              <w:t>В течение всего периода</w:t>
            </w:r>
          </w:p>
        </w:tc>
        <w:tc>
          <w:tcPr>
            <w:tcW w:w="3070" w:type="dxa"/>
            <w:vMerge/>
            <w:tcBorders>
              <w:top w:val="single" w:sz="4" w:space="0" w:color="auto"/>
              <w:left w:val="single" w:sz="4" w:space="0" w:color="auto"/>
              <w:bottom w:val="single" w:sz="4" w:space="0" w:color="auto"/>
              <w:right w:val="single" w:sz="4" w:space="0" w:color="auto"/>
            </w:tcBorders>
            <w:vAlign w:val="center"/>
            <w:hideMark/>
          </w:tcPr>
          <w:p w:rsidR="00271916" w:rsidRDefault="00271916">
            <w:pPr>
              <w:rPr>
                <w:sz w:val="28"/>
                <w:szCs w:val="28"/>
                <w:lang w:eastAsia="en-US"/>
              </w:rPr>
            </w:pPr>
          </w:p>
        </w:tc>
      </w:tr>
      <w:tr w:rsidR="00271916" w:rsidTr="009503AC">
        <w:tc>
          <w:tcPr>
            <w:tcW w:w="2834" w:type="dxa"/>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lang w:eastAsia="en-US"/>
              </w:rPr>
            </w:pPr>
            <w:r>
              <w:t>Мотивирование педагогов на повышение квалификации через дистанционную  форму обучения</w:t>
            </w:r>
          </w:p>
        </w:tc>
        <w:tc>
          <w:tcPr>
            <w:tcW w:w="2356" w:type="dxa"/>
            <w:tcBorders>
              <w:top w:val="single" w:sz="4" w:space="0" w:color="auto"/>
              <w:left w:val="single" w:sz="4" w:space="0" w:color="auto"/>
              <w:bottom w:val="single" w:sz="4" w:space="0" w:color="auto"/>
              <w:right w:val="single" w:sz="4" w:space="0" w:color="auto"/>
            </w:tcBorders>
            <w:hideMark/>
          </w:tcPr>
          <w:p w:rsidR="00271916" w:rsidRDefault="00271916" w:rsidP="00271916">
            <w:pPr>
              <w:pStyle w:val="aa"/>
              <w:ind w:left="0"/>
              <w:rPr>
                <w:sz w:val="28"/>
                <w:szCs w:val="28"/>
                <w:lang w:eastAsia="en-US"/>
              </w:rPr>
            </w:pPr>
            <w:r>
              <w:rPr>
                <w:sz w:val="28"/>
                <w:szCs w:val="28"/>
              </w:rPr>
              <w:t>Зам. зав. по ВМР</w:t>
            </w:r>
          </w:p>
        </w:tc>
        <w:tc>
          <w:tcPr>
            <w:tcW w:w="1521" w:type="dxa"/>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lang w:eastAsia="en-US"/>
              </w:rPr>
            </w:pPr>
            <w:r>
              <w:t>В течение всего периода</w:t>
            </w:r>
          </w:p>
        </w:tc>
        <w:tc>
          <w:tcPr>
            <w:tcW w:w="3070" w:type="dxa"/>
            <w:vMerge/>
            <w:tcBorders>
              <w:top w:val="single" w:sz="4" w:space="0" w:color="auto"/>
              <w:left w:val="single" w:sz="4" w:space="0" w:color="auto"/>
              <w:bottom w:val="single" w:sz="4" w:space="0" w:color="auto"/>
              <w:right w:val="single" w:sz="4" w:space="0" w:color="auto"/>
            </w:tcBorders>
            <w:vAlign w:val="center"/>
            <w:hideMark/>
          </w:tcPr>
          <w:p w:rsidR="00271916" w:rsidRDefault="00271916">
            <w:pPr>
              <w:rPr>
                <w:sz w:val="28"/>
                <w:szCs w:val="28"/>
                <w:lang w:eastAsia="en-US"/>
              </w:rPr>
            </w:pPr>
          </w:p>
        </w:tc>
      </w:tr>
      <w:tr w:rsidR="00271916" w:rsidTr="009503AC">
        <w:tc>
          <w:tcPr>
            <w:tcW w:w="2834" w:type="dxa"/>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lang w:eastAsia="en-US"/>
              </w:rPr>
            </w:pPr>
            <w:r>
              <w:t>Подготовка публикаций педагогов в профессиональных изданиях, в средствах массовой информации</w:t>
            </w:r>
          </w:p>
        </w:tc>
        <w:tc>
          <w:tcPr>
            <w:tcW w:w="2356" w:type="dxa"/>
            <w:tcBorders>
              <w:top w:val="single" w:sz="4" w:space="0" w:color="auto"/>
              <w:left w:val="single" w:sz="4" w:space="0" w:color="auto"/>
              <w:bottom w:val="single" w:sz="4" w:space="0" w:color="auto"/>
              <w:right w:val="single" w:sz="4" w:space="0" w:color="auto"/>
            </w:tcBorders>
            <w:hideMark/>
          </w:tcPr>
          <w:p w:rsidR="00271916" w:rsidRDefault="00271916" w:rsidP="00271916">
            <w:pPr>
              <w:pStyle w:val="aa"/>
              <w:ind w:left="0"/>
              <w:rPr>
                <w:sz w:val="28"/>
                <w:szCs w:val="28"/>
                <w:lang w:eastAsia="en-US"/>
              </w:rPr>
            </w:pPr>
            <w:r>
              <w:rPr>
                <w:sz w:val="28"/>
                <w:szCs w:val="28"/>
              </w:rPr>
              <w:t>Зам. зав. по ВМР</w:t>
            </w:r>
          </w:p>
        </w:tc>
        <w:tc>
          <w:tcPr>
            <w:tcW w:w="1521" w:type="dxa"/>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lang w:eastAsia="en-US"/>
              </w:rPr>
            </w:pPr>
            <w:r>
              <w:t>В течение всего периода</w:t>
            </w:r>
          </w:p>
        </w:tc>
        <w:tc>
          <w:tcPr>
            <w:tcW w:w="3070" w:type="dxa"/>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sz w:val="28"/>
                <w:szCs w:val="28"/>
                <w:lang w:eastAsia="en-US"/>
              </w:rPr>
            </w:pPr>
            <w:r>
              <w:rPr>
                <w:sz w:val="28"/>
                <w:szCs w:val="28"/>
              </w:rPr>
              <w:t>Увеличение доли педагогов публикующий свой опыт работы</w:t>
            </w:r>
          </w:p>
        </w:tc>
      </w:tr>
      <w:tr w:rsidR="00271916" w:rsidTr="009503AC">
        <w:tc>
          <w:tcPr>
            <w:tcW w:w="2834" w:type="dxa"/>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lang w:eastAsia="en-US"/>
              </w:rPr>
            </w:pPr>
            <w:r>
              <w:t xml:space="preserve">Пополнение </w:t>
            </w:r>
            <w:proofErr w:type="spellStart"/>
            <w:r>
              <w:t>медиатеки</w:t>
            </w:r>
            <w:proofErr w:type="spellEnd"/>
            <w:r>
              <w:t xml:space="preserve">  на САЙТЕ ДОУ передовым педагогическим опытом «Опыт педагогического мастерства»</w:t>
            </w:r>
          </w:p>
        </w:tc>
        <w:tc>
          <w:tcPr>
            <w:tcW w:w="2356" w:type="dxa"/>
            <w:tcBorders>
              <w:top w:val="single" w:sz="4" w:space="0" w:color="auto"/>
              <w:left w:val="single" w:sz="4" w:space="0" w:color="auto"/>
              <w:bottom w:val="single" w:sz="4" w:space="0" w:color="auto"/>
              <w:right w:val="single" w:sz="4" w:space="0" w:color="auto"/>
            </w:tcBorders>
            <w:hideMark/>
          </w:tcPr>
          <w:p w:rsidR="00271916" w:rsidRDefault="00271916" w:rsidP="00271916">
            <w:pPr>
              <w:pStyle w:val="aa"/>
              <w:ind w:left="0"/>
              <w:rPr>
                <w:sz w:val="28"/>
                <w:szCs w:val="28"/>
                <w:lang w:eastAsia="en-US"/>
              </w:rPr>
            </w:pPr>
            <w:r>
              <w:rPr>
                <w:sz w:val="28"/>
                <w:szCs w:val="28"/>
              </w:rPr>
              <w:t>Зам. зав. по ВМР</w:t>
            </w:r>
          </w:p>
        </w:tc>
        <w:tc>
          <w:tcPr>
            <w:tcW w:w="1521" w:type="dxa"/>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lang w:eastAsia="en-US"/>
              </w:rPr>
            </w:pPr>
            <w:r>
              <w:t>В течение всего периода</w:t>
            </w:r>
          </w:p>
        </w:tc>
        <w:tc>
          <w:tcPr>
            <w:tcW w:w="3070" w:type="dxa"/>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sz w:val="28"/>
                <w:szCs w:val="28"/>
                <w:lang w:eastAsia="en-US"/>
              </w:rPr>
            </w:pPr>
            <w:r>
              <w:rPr>
                <w:sz w:val="28"/>
                <w:szCs w:val="28"/>
              </w:rPr>
              <w:t>Повышение ИКТ компетентности педагогов ДОУ</w:t>
            </w:r>
          </w:p>
        </w:tc>
      </w:tr>
      <w:tr w:rsidR="00271916" w:rsidTr="009503AC">
        <w:tc>
          <w:tcPr>
            <w:tcW w:w="2834" w:type="dxa"/>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lang w:eastAsia="en-US"/>
              </w:rPr>
            </w:pPr>
            <w:r>
              <w:t xml:space="preserve">Проведение цикла обучающих семинаров для помощников воспитателей. «Организация образовательного процесса в условиях ФГОС </w:t>
            </w:r>
            <w:proofErr w:type="gramStart"/>
            <w:r>
              <w:t>ДО</w:t>
            </w:r>
            <w:proofErr w:type="gramEnd"/>
            <w:r>
              <w:t>»</w:t>
            </w:r>
          </w:p>
        </w:tc>
        <w:tc>
          <w:tcPr>
            <w:tcW w:w="2356" w:type="dxa"/>
            <w:tcBorders>
              <w:top w:val="single" w:sz="4" w:space="0" w:color="auto"/>
              <w:left w:val="single" w:sz="4" w:space="0" w:color="auto"/>
              <w:bottom w:val="single" w:sz="4" w:space="0" w:color="auto"/>
              <w:right w:val="single" w:sz="4" w:space="0" w:color="auto"/>
            </w:tcBorders>
            <w:hideMark/>
          </w:tcPr>
          <w:p w:rsidR="00271916" w:rsidRDefault="00271916" w:rsidP="00271916">
            <w:pPr>
              <w:pStyle w:val="aa"/>
              <w:ind w:left="0"/>
              <w:rPr>
                <w:sz w:val="28"/>
                <w:szCs w:val="28"/>
                <w:lang w:eastAsia="en-US"/>
              </w:rPr>
            </w:pPr>
            <w:r>
              <w:rPr>
                <w:sz w:val="28"/>
                <w:szCs w:val="28"/>
              </w:rPr>
              <w:t>Зам. зав. по ВМР</w:t>
            </w:r>
          </w:p>
        </w:tc>
        <w:tc>
          <w:tcPr>
            <w:tcW w:w="1521" w:type="dxa"/>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lang w:eastAsia="en-US"/>
              </w:rPr>
            </w:pPr>
            <w:r>
              <w:t>В течение всего периода</w:t>
            </w:r>
          </w:p>
        </w:tc>
        <w:tc>
          <w:tcPr>
            <w:tcW w:w="3070" w:type="dxa"/>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sz w:val="28"/>
                <w:szCs w:val="28"/>
              </w:rPr>
            </w:pPr>
            <w:r>
              <w:rPr>
                <w:sz w:val="28"/>
                <w:szCs w:val="28"/>
              </w:rPr>
              <w:t xml:space="preserve">Теоретическая подготовка помощников воспитателей к организации образовательного процесса в соответствии с ФГОС </w:t>
            </w:r>
            <w:proofErr w:type="gramStart"/>
            <w:r>
              <w:rPr>
                <w:sz w:val="28"/>
                <w:szCs w:val="28"/>
              </w:rPr>
              <w:t>ДО</w:t>
            </w:r>
            <w:proofErr w:type="gramEnd"/>
            <w:r>
              <w:rPr>
                <w:sz w:val="28"/>
                <w:szCs w:val="28"/>
              </w:rPr>
              <w:t>;</w:t>
            </w:r>
          </w:p>
          <w:p w:rsidR="00271916" w:rsidRDefault="00271916">
            <w:pPr>
              <w:pStyle w:val="aa"/>
              <w:ind w:left="0"/>
              <w:rPr>
                <w:sz w:val="28"/>
                <w:szCs w:val="28"/>
                <w:lang w:eastAsia="en-US"/>
              </w:rPr>
            </w:pPr>
            <w:r>
              <w:rPr>
                <w:sz w:val="28"/>
                <w:szCs w:val="28"/>
              </w:rPr>
              <w:t>Повышение мастерства помощников воспитателей.</w:t>
            </w:r>
          </w:p>
        </w:tc>
      </w:tr>
      <w:tr w:rsidR="00271916" w:rsidTr="009503AC">
        <w:tc>
          <w:tcPr>
            <w:tcW w:w="2834" w:type="dxa"/>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lang w:eastAsia="en-US"/>
              </w:rPr>
            </w:pPr>
            <w:r>
              <w:t xml:space="preserve">Совершенствование механизма </w:t>
            </w:r>
            <w:r>
              <w:lastRenderedPageBreak/>
              <w:t>материального и морального стимулирования педагогов</w:t>
            </w:r>
          </w:p>
        </w:tc>
        <w:tc>
          <w:tcPr>
            <w:tcW w:w="2356" w:type="dxa"/>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lang w:eastAsia="en-US"/>
              </w:rPr>
            </w:pPr>
            <w:r>
              <w:lastRenderedPageBreak/>
              <w:t>заведующий</w:t>
            </w:r>
          </w:p>
        </w:tc>
        <w:tc>
          <w:tcPr>
            <w:tcW w:w="1521" w:type="dxa"/>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lang w:eastAsia="en-US"/>
              </w:rPr>
            </w:pPr>
            <w:r>
              <w:t xml:space="preserve">В течение всего </w:t>
            </w:r>
            <w:r>
              <w:lastRenderedPageBreak/>
              <w:t>периода</w:t>
            </w:r>
          </w:p>
        </w:tc>
        <w:tc>
          <w:tcPr>
            <w:tcW w:w="3070" w:type="dxa"/>
            <w:vMerge w:val="restart"/>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sz w:val="28"/>
                <w:szCs w:val="28"/>
                <w:lang w:eastAsia="en-US"/>
              </w:rPr>
            </w:pPr>
            <w:r>
              <w:rPr>
                <w:sz w:val="28"/>
                <w:szCs w:val="28"/>
              </w:rPr>
              <w:lastRenderedPageBreak/>
              <w:t xml:space="preserve">Совершенствование </w:t>
            </w:r>
            <w:r>
              <w:rPr>
                <w:sz w:val="28"/>
                <w:szCs w:val="28"/>
              </w:rPr>
              <w:lastRenderedPageBreak/>
              <w:t>педагогического мастерства педагогов ДОУ</w:t>
            </w:r>
          </w:p>
        </w:tc>
      </w:tr>
      <w:tr w:rsidR="00271916" w:rsidTr="009503AC">
        <w:tc>
          <w:tcPr>
            <w:tcW w:w="2834" w:type="dxa"/>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lang w:eastAsia="en-US"/>
              </w:rPr>
            </w:pPr>
            <w:r>
              <w:lastRenderedPageBreak/>
              <w:t xml:space="preserve">Совершенствование системы работы с </w:t>
            </w:r>
            <w:proofErr w:type="spellStart"/>
            <w:r>
              <w:t>портфолио</w:t>
            </w:r>
            <w:proofErr w:type="spellEnd"/>
            <w:r>
              <w:t xml:space="preserve"> педагога</w:t>
            </w:r>
          </w:p>
        </w:tc>
        <w:tc>
          <w:tcPr>
            <w:tcW w:w="2356" w:type="dxa"/>
            <w:tcBorders>
              <w:top w:val="single" w:sz="4" w:space="0" w:color="auto"/>
              <w:left w:val="single" w:sz="4" w:space="0" w:color="auto"/>
              <w:bottom w:val="single" w:sz="4" w:space="0" w:color="auto"/>
              <w:right w:val="single" w:sz="4" w:space="0" w:color="auto"/>
            </w:tcBorders>
            <w:hideMark/>
          </w:tcPr>
          <w:p w:rsidR="00271916" w:rsidRDefault="00271916" w:rsidP="00271916">
            <w:pPr>
              <w:pStyle w:val="aa"/>
              <w:ind w:left="0"/>
              <w:rPr>
                <w:sz w:val="28"/>
                <w:szCs w:val="28"/>
                <w:lang w:eastAsia="en-US"/>
              </w:rPr>
            </w:pPr>
            <w:r>
              <w:rPr>
                <w:sz w:val="28"/>
                <w:szCs w:val="28"/>
              </w:rPr>
              <w:t>Зам. зав. по ВМР</w:t>
            </w:r>
          </w:p>
        </w:tc>
        <w:tc>
          <w:tcPr>
            <w:tcW w:w="1521" w:type="dxa"/>
            <w:tcBorders>
              <w:top w:val="single" w:sz="4" w:space="0" w:color="auto"/>
              <w:left w:val="single" w:sz="4" w:space="0" w:color="auto"/>
              <w:bottom w:val="single" w:sz="4" w:space="0" w:color="auto"/>
              <w:right w:val="single" w:sz="4" w:space="0" w:color="auto"/>
            </w:tcBorders>
            <w:hideMark/>
          </w:tcPr>
          <w:p w:rsidR="00271916" w:rsidRDefault="00271916">
            <w:pPr>
              <w:pStyle w:val="aa"/>
              <w:ind w:left="0"/>
              <w:rPr>
                <w:lang w:eastAsia="en-US"/>
              </w:rPr>
            </w:pPr>
            <w:r>
              <w:t>В течение всего периода</w:t>
            </w:r>
          </w:p>
        </w:tc>
        <w:tc>
          <w:tcPr>
            <w:tcW w:w="3070" w:type="dxa"/>
            <w:vMerge/>
            <w:tcBorders>
              <w:top w:val="single" w:sz="4" w:space="0" w:color="auto"/>
              <w:left w:val="single" w:sz="4" w:space="0" w:color="auto"/>
              <w:bottom w:val="single" w:sz="4" w:space="0" w:color="auto"/>
              <w:right w:val="single" w:sz="4" w:space="0" w:color="auto"/>
            </w:tcBorders>
            <w:vAlign w:val="center"/>
            <w:hideMark/>
          </w:tcPr>
          <w:p w:rsidR="00271916" w:rsidRDefault="00271916">
            <w:pPr>
              <w:rPr>
                <w:sz w:val="28"/>
                <w:szCs w:val="28"/>
                <w:lang w:eastAsia="en-US"/>
              </w:rPr>
            </w:pPr>
          </w:p>
        </w:tc>
      </w:tr>
    </w:tbl>
    <w:p w:rsidR="00B44BD2" w:rsidRDefault="00B44BD2" w:rsidP="00B44BD2">
      <w:pPr>
        <w:pStyle w:val="aa"/>
        <w:rPr>
          <w:rFonts w:ascii="Calibri" w:hAnsi="Calibri"/>
          <w:b/>
          <w:sz w:val="28"/>
          <w:szCs w:val="28"/>
          <w:lang w:eastAsia="en-US"/>
        </w:rPr>
      </w:pPr>
    </w:p>
    <w:p w:rsidR="00B44BD2" w:rsidRDefault="00B44BD2" w:rsidP="00DE37B9">
      <w:pPr>
        <w:pStyle w:val="aa"/>
        <w:numPr>
          <w:ilvl w:val="1"/>
          <w:numId w:val="72"/>
        </w:numPr>
        <w:ind w:left="-993" w:firstLine="775"/>
        <w:rPr>
          <w:b/>
        </w:rPr>
      </w:pPr>
      <w:r>
        <w:rPr>
          <w:b/>
        </w:rPr>
        <w:t xml:space="preserve">План мероприятий повышения квалификации педагогов  </w:t>
      </w:r>
      <w:r>
        <w:rPr>
          <w:b/>
          <w:noProof/>
        </w:rPr>
        <w:drawing>
          <wp:inline distT="0" distB="0" distL="0" distR="0">
            <wp:extent cx="6661150" cy="3930650"/>
            <wp:effectExtent l="38100" t="0" r="63500" b="0"/>
            <wp:docPr id="120" name="Организационная диаграмма 1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B44BD2" w:rsidRDefault="00B44BD2" w:rsidP="00B44BD2">
      <w:pPr>
        <w:pStyle w:val="aa"/>
        <w:ind w:left="142"/>
        <w:rPr>
          <w:b/>
          <w:sz w:val="22"/>
          <w:szCs w:val="22"/>
        </w:rPr>
      </w:pPr>
    </w:p>
    <w:p w:rsidR="007F3396" w:rsidRDefault="007F3396" w:rsidP="00B44BD2">
      <w:pPr>
        <w:pStyle w:val="aa"/>
        <w:ind w:left="142"/>
        <w:rPr>
          <w:b/>
          <w:sz w:val="22"/>
          <w:szCs w:val="22"/>
        </w:rPr>
      </w:pPr>
    </w:p>
    <w:p w:rsidR="00B44BD2" w:rsidRDefault="00E24F15" w:rsidP="00DE37B9">
      <w:pPr>
        <w:pStyle w:val="aa"/>
        <w:numPr>
          <w:ilvl w:val="1"/>
          <w:numId w:val="72"/>
        </w:numPr>
        <w:ind w:left="0"/>
        <w:rPr>
          <w:b/>
        </w:rPr>
      </w:pPr>
      <w:r>
        <w:rPr>
          <w:b/>
          <w:sz w:val="22"/>
          <w:szCs w:val="22"/>
        </w:rPr>
        <w:t xml:space="preserve">   </w:t>
      </w:r>
      <w:r w:rsidR="00B44BD2">
        <w:rPr>
          <w:b/>
          <w:sz w:val="22"/>
          <w:szCs w:val="22"/>
        </w:rPr>
        <w:t>Маршрут деятельности    направленной  на повышение квалификации педагогов ДОУ</w:t>
      </w:r>
    </w:p>
    <w:p w:rsidR="00B44BD2" w:rsidRDefault="00B44BD2" w:rsidP="00B44BD2">
      <w:pPr>
        <w:pStyle w:val="aa"/>
        <w:ind w:left="0"/>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1"/>
        <w:gridCol w:w="4283"/>
        <w:gridCol w:w="1984"/>
        <w:gridCol w:w="1565"/>
      </w:tblGrid>
      <w:tr w:rsidR="00B44BD2" w:rsidTr="00271916">
        <w:tc>
          <w:tcPr>
            <w:tcW w:w="2091"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lang w:eastAsia="en-US"/>
              </w:rPr>
            </w:pPr>
            <w:r>
              <w:rPr>
                <w:b/>
              </w:rPr>
              <w:t>Задачи</w:t>
            </w:r>
          </w:p>
        </w:tc>
        <w:tc>
          <w:tcPr>
            <w:tcW w:w="4283"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lang w:eastAsia="en-US"/>
              </w:rPr>
            </w:pPr>
            <w:r>
              <w:rPr>
                <w:b/>
              </w:rPr>
              <w:t>Направление деятельности</w:t>
            </w:r>
          </w:p>
        </w:tc>
        <w:tc>
          <w:tcPr>
            <w:tcW w:w="1984" w:type="dxa"/>
            <w:tcBorders>
              <w:top w:val="single" w:sz="4" w:space="0" w:color="auto"/>
              <w:left w:val="single" w:sz="4" w:space="0" w:color="auto"/>
              <w:bottom w:val="single" w:sz="4" w:space="0" w:color="auto"/>
              <w:right w:val="single" w:sz="4" w:space="0" w:color="auto"/>
            </w:tcBorders>
            <w:hideMark/>
          </w:tcPr>
          <w:p w:rsidR="00B44BD2" w:rsidRDefault="00B44BD2">
            <w:pPr>
              <w:rPr>
                <w:b/>
                <w:lang w:eastAsia="en-US"/>
              </w:rPr>
            </w:pPr>
            <w:r>
              <w:rPr>
                <w:b/>
              </w:rPr>
              <w:t>Исполнители</w:t>
            </w:r>
          </w:p>
        </w:tc>
        <w:tc>
          <w:tcPr>
            <w:tcW w:w="1565"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lang w:eastAsia="en-US"/>
              </w:rPr>
            </w:pPr>
            <w:r>
              <w:rPr>
                <w:b/>
              </w:rPr>
              <w:t>Сроки</w:t>
            </w:r>
          </w:p>
        </w:tc>
      </w:tr>
      <w:tr w:rsidR="00B44BD2" w:rsidTr="00271916">
        <w:tc>
          <w:tcPr>
            <w:tcW w:w="2091" w:type="dxa"/>
            <w:tcBorders>
              <w:top w:val="single" w:sz="4" w:space="0" w:color="auto"/>
              <w:left w:val="single" w:sz="4" w:space="0" w:color="auto"/>
              <w:bottom w:val="single" w:sz="4" w:space="0" w:color="auto"/>
              <w:right w:val="single" w:sz="4" w:space="0" w:color="auto"/>
            </w:tcBorders>
            <w:hideMark/>
          </w:tcPr>
          <w:p w:rsidR="00B44BD2" w:rsidRDefault="00B44BD2">
            <w:pPr>
              <w:rPr>
                <w:lang w:eastAsia="en-US"/>
              </w:rPr>
            </w:pPr>
            <w:r>
              <w:t>1. Создание нормативно-правовой основы повышения квалификации работников ДОУ</w:t>
            </w:r>
          </w:p>
        </w:tc>
        <w:tc>
          <w:tcPr>
            <w:tcW w:w="4283" w:type="dxa"/>
            <w:tcBorders>
              <w:top w:val="single" w:sz="4" w:space="0" w:color="auto"/>
              <w:left w:val="single" w:sz="4" w:space="0" w:color="auto"/>
              <w:bottom w:val="single" w:sz="4" w:space="0" w:color="auto"/>
              <w:right w:val="single" w:sz="4" w:space="0" w:color="auto"/>
            </w:tcBorders>
            <w:hideMark/>
          </w:tcPr>
          <w:p w:rsidR="00B44BD2" w:rsidRDefault="00B44BD2">
            <w:r>
              <w:t>1. Систематизировать нормативно-правовые документы проведения аттестации работников ДОУ.</w:t>
            </w:r>
          </w:p>
          <w:p w:rsidR="00B44BD2" w:rsidRDefault="00B44BD2">
            <w:pPr>
              <w:rPr>
                <w:lang w:eastAsia="en-US"/>
              </w:rPr>
            </w:pPr>
            <w:r>
              <w:t>2. Разработка локальных актов и обновление должностных инструкций, регламентирующих деятельность ДОУ и педагогических кадров.</w:t>
            </w:r>
          </w:p>
        </w:tc>
        <w:tc>
          <w:tcPr>
            <w:tcW w:w="1984" w:type="dxa"/>
            <w:tcBorders>
              <w:top w:val="single" w:sz="4" w:space="0" w:color="auto"/>
              <w:left w:val="single" w:sz="4" w:space="0" w:color="auto"/>
              <w:bottom w:val="single" w:sz="4" w:space="0" w:color="auto"/>
              <w:right w:val="single" w:sz="4" w:space="0" w:color="auto"/>
            </w:tcBorders>
            <w:hideMark/>
          </w:tcPr>
          <w:p w:rsidR="00271916" w:rsidRDefault="00B44BD2">
            <w:r>
              <w:t>Зав</w:t>
            </w:r>
            <w:r w:rsidR="00271916">
              <w:t xml:space="preserve">едующая, </w:t>
            </w:r>
          </w:p>
          <w:p w:rsidR="00B44BD2" w:rsidRDefault="00271916">
            <w:pPr>
              <w:rPr>
                <w:lang w:eastAsia="en-US"/>
              </w:rPr>
            </w:pPr>
            <w:r>
              <w:t>Зам. зав. ВМР</w:t>
            </w:r>
            <w:r w:rsidR="00B44BD2">
              <w:t>, педагог - психолог</w:t>
            </w:r>
          </w:p>
        </w:tc>
        <w:tc>
          <w:tcPr>
            <w:tcW w:w="1565" w:type="dxa"/>
            <w:tcBorders>
              <w:top w:val="single" w:sz="4" w:space="0" w:color="auto"/>
              <w:left w:val="single" w:sz="4" w:space="0" w:color="auto"/>
              <w:bottom w:val="single" w:sz="4" w:space="0" w:color="auto"/>
              <w:right w:val="single" w:sz="4" w:space="0" w:color="auto"/>
            </w:tcBorders>
            <w:hideMark/>
          </w:tcPr>
          <w:p w:rsidR="00B44BD2" w:rsidRDefault="00271916">
            <w:pPr>
              <w:rPr>
                <w:lang w:eastAsia="en-US"/>
              </w:rPr>
            </w:pPr>
            <w:r>
              <w:t>2017-2018</w:t>
            </w:r>
            <w:r w:rsidR="00B44BD2">
              <w:t xml:space="preserve"> гг.</w:t>
            </w:r>
          </w:p>
        </w:tc>
      </w:tr>
      <w:tr w:rsidR="00B44BD2" w:rsidTr="00271916">
        <w:tc>
          <w:tcPr>
            <w:tcW w:w="2091" w:type="dxa"/>
            <w:tcBorders>
              <w:top w:val="single" w:sz="4" w:space="0" w:color="auto"/>
              <w:left w:val="single" w:sz="4" w:space="0" w:color="auto"/>
              <w:bottom w:val="single" w:sz="4" w:space="0" w:color="auto"/>
              <w:right w:val="single" w:sz="4" w:space="0" w:color="auto"/>
            </w:tcBorders>
            <w:hideMark/>
          </w:tcPr>
          <w:p w:rsidR="00B44BD2" w:rsidRDefault="00B44BD2">
            <w:pPr>
              <w:rPr>
                <w:lang w:eastAsia="en-US"/>
              </w:rPr>
            </w:pPr>
            <w:r>
              <w:t xml:space="preserve">2. Внедрение новых информационных технологий в учебный процесс </w:t>
            </w:r>
            <w:proofErr w:type="gramStart"/>
            <w:r>
              <w:t>через</w:t>
            </w:r>
            <w:proofErr w:type="gramEnd"/>
            <w:r>
              <w:t>:</w:t>
            </w:r>
          </w:p>
        </w:tc>
        <w:tc>
          <w:tcPr>
            <w:tcW w:w="4283" w:type="dxa"/>
            <w:tcBorders>
              <w:top w:val="single" w:sz="4" w:space="0" w:color="auto"/>
              <w:left w:val="single" w:sz="4" w:space="0" w:color="auto"/>
              <w:bottom w:val="single" w:sz="4" w:space="0" w:color="auto"/>
              <w:right w:val="single" w:sz="4" w:space="0" w:color="auto"/>
            </w:tcBorders>
            <w:hideMark/>
          </w:tcPr>
          <w:p w:rsidR="00B44BD2" w:rsidRDefault="00B44BD2">
            <w:r>
              <w:t>2.1. Разработка модели методической работы в учреждении;</w:t>
            </w:r>
          </w:p>
          <w:p w:rsidR="00B44BD2" w:rsidRDefault="00B44BD2">
            <w:r>
              <w:t>2.2. Разработку педагогами перспектив, целей и задач образовательной деятельности;</w:t>
            </w:r>
          </w:p>
          <w:p w:rsidR="00B44BD2" w:rsidRDefault="00B44BD2">
            <w:r>
              <w:t>2.3. Определение программы работы и обеспечение преемственности в работе с коллегами;</w:t>
            </w:r>
          </w:p>
          <w:p w:rsidR="00B44BD2" w:rsidRDefault="00B44BD2">
            <w:pPr>
              <w:rPr>
                <w:lang w:eastAsia="en-US"/>
              </w:rPr>
            </w:pPr>
            <w:r>
              <w:t>2.4. Участие каждого специалиста ДОУ в мониторинге используемой программы и ее диагностике.</w:t>
            </w:r>
          </w:p>
        </w:tc>
        <w:tc>
          <w:tcPr>
            <w:tcW w:w="1984" w:type="dxa"/>
            <w:tcBorders>
              <w:top w:val="single" w:sz="4" w:space="0" w:color="auto"/>
              <w:left w:val="single" w:sz="4" w:space="0" w:color="auto"/>
              <w:bottom w:val="single" w:sz="4" w:space="0" w:color="auto"/>
              <w:right w:val="single" w:sz="4" w:space="0" w:color="auto"/>
            </w:tcBorders>
            <w:hideMark/>
          </w:tcPr>
          <w:p w:rsidR="00271916" w:rsidRDefault="00271916">
            <w:r>
              <w:t xml:space="preserve">Заведующая, </w:t>
            </w:r>
          </w:p>
          <w:p w:rsidR="00B44BD2" w:rsidRDefault="00271916">
            <w:r>
              <w:t>Зам. зав. ВМР</w:t>
            </w:r>
            <w:r w:rsidR="00B44BD2">
              <w:t xml:space="preserve">, педагог-психолог, </w:t>
            </w:r>
          </w:p>
          <w:p w:rsidR="00B44BD2" w:rsidRDefault="00B44BD2">
            <w:pPr>
              <w:rPr>
                <w:lang w:eastAsia="en-US"/>
              </w:rPr>
            </w:pPr>
            <w:r>
              <w:t>узкие специалисты</w:t>
            </w:r>
          </w:p>
        </w:tc>
        <w:tc>
          <w:tcPr>
            <w:tcW w:w="1565" w:type="dxa"/>
            <w:tcBorders>
              <w:top w:val="single" w:sz="4" w:space="0" w:color="auto"/>
              <w:left w:val="single" w:sz="4" w:space="0" w:color="auto"/>
              <w:bottom w:val="single" w:sz="4" w:space="0" w:color="auto"/>
              <w:right w:val="single" w:sz="4" w:space="0" w:color="auto"/>
            </w:tcBorders>
            <w:hideMark/>
          </w:tcPr>
          <w:p w:rsidR="00B44BD2" w:rsidRDefault="00271916">
            <w:pPr>
              <w:rPr>
                <w:lang w:eastAsia="en-US"/>
              </w:rPr>
            </w:pPr>
            <w:r>
              <w:t>2017</w:t>
            </w:r>
            <w:r w:rsidR="00B44BD2">
              <w:t>-2019 гг.</w:t>
            </w:r>
          </w:p>
        </w:tc>
      </w:tr>
      <w:tr w:rsidR="00B44BD2" w:rsidTr="00271916">
        <w:tc>
          <w:tcPr>
            <w:tcW w:w="2091" w:type="dxa"/>
            <w:tcBorders>
              <w:top w:val="single" w:sz="4" w:space="0" w:color="auto"/>
              <w:left w:val="single" w:sz="4" w:space="0" w:color="auto"/>
              <w:bottom w:val="single" w:sz="4" w:space="0" w:color="auto"/>
              <w:right w:val="single" w:sz="4" w:space="0" w:color="auto"/>
            </w:tcBorders>
            <w:hideMark/>
          </w:tcPr>
          <w:p w:rsidR="00B44BD2" w:rsidRDefault="00B44BD2">
            <w:pPr>
              <w:rPr>
                <w:lang w:eastAsia="en-US"/>
              </w:rPr>
            </w:pPr>
            <w:r>
              <w:t xml:space="preserve">3. Обеспечение </w:t>
            </w:r>
            <w:r>
              <w:lastRenderedPageBreak/>
              <w:t>управления и контроля педагогического процесса: тестами и технологиями.</w:t>
            </w:r>
          </w:p>
        </w:tc>
        <w:tc>
          <w:tcPr>
            <w:tcW w:w="4283" w:type="dxa"/>
            <w:tcBorders>
              <w:top w:val="single" w:sz="4" w:space="0" w:color="auto"/>
              <w:left w:val="single" w:sz="4" w:space="0" w:color="auto"/>
              <w:bottom w:val="single" w:sz="4" w:space="0" w:color="auto"/>
              <w:right w:val="single" w:sz="4" w:space="0" w:color="auto"/>
            </w:tcBorders>
            <w:hideMark/>
          </w:tcPr>
          <w:p w:rsidR="00B44BD2" w:rsidRDefault="00B44BD2">
            <w:r>
              <w:lastRenderedPageBreak/>
              <w:t xml:space="preserve">3.1. Создание банка управленческих и </w:t>
            </w:r>
            <w:r>
              <w:lastRenderedPageBreak/>
              <w:t>диагностических  методик по каждому ведущему виду деятельности педагогического коллектива,</w:t>
            </w:r>
          </w:p>
          <w:p w:rsidR="00B44BD2" w:rsidRDefault="00B44BD2">
            <w:pPr>
              <w:rPr>
                <w:lang w:eastAsia="en-US"/>
              </w:rPr>
            </w:pPr>
            <w:r>
              <w:t xml:space="preserve">3.2. Отслеживание результативности индивидуального  опыта в </w:t>
            </w:r>
            <w:proofErr w:type="spellStart"/>
            <w:r>
              <w:t>психолого</w:t>
            </w:r>
            <w:proofErr w:type="spellEnd"/>
            <w:r>
              <w:t xml:space="preserve"> - педагогической  (профессиональной) деятельности педагогов.</w:t>
            </w:r>
          </w:p>
        </w:tc>
        <w:tc>
          <w:tcPr>
            <w:tcW w:w="1984" w:type="dxa"/>
            <w:tcBorders>
              <w:top w:val="single" w:sz="4" w:space="0" w:color="auto"/>
              <w:left w:val="single" w:sz="4" w:space="0" w:color="auto"/>
              <w:bottom w:val="single" w:sz="4" w:space="0" w:color="auto"/>
              <w:right w:val="single" w:sz="4" w:space="0" w:color="auto"/>
            </w:tcBorders>
            <w:hideMark/>
          </w:tcPr>
          <w:p w:rsidR="00271916" w:rsidRDefault="00271916">
            <w:r>
              <w:lastRenderedPageBreak/>
              <w:t xml:space="preserve">Заведующая, </w:t>
            </w:r>
          </w:p>
          <w:p w:rsidR="00B44BD2" w:rsidRDefault="00271916">
            <w:pPr>
              <w:rPr>
                <w:lang w:eastAsia="en-US"/>
              </w:rPr>
            </w:pPr>
            <w:r>
              <w:lastRenderedPageBreak/>
              <w:t>Зам. зав. ВМР</w:t>
            </w:r>
            <w:r w:rsidR="00B44BD2">
              <w:t>, педагог - психолог</w:t>
            </w:r>
          </w:p>
        </w:tc>
        <w:tc>
          <w:tcPr>
            <w:tcW w:w="1565" w:type="dxa"/>
            <w:tcBorders>
              <w:top w:val="single" w:sz="4" w:space="0" w:color="auto"/>
              <w:left w:val="single" w:sz="4" w:space="0" w:color="auto"/>
              <w:bottom w:val="single" w:sz="4" w:space="0" w:color="auto"/>
              <w:right w:val="single" w:sz="4" w:space="0" w:color="auto"/>
            </w:tcBorders>
            <w:hideMark/>
          </w:tcPr>
          <w:p w:rsidR="00B44BD2" w:rsidRDefault="00271916">
            <w:pPr>
              <w:rPr>
                <w:lang w:eastAsia="en-US"/>
              </w:rPr>
            </w:pPr>
            <w:r>
              <w:lastRenderedPageBreak/>
              <w:t>2017</w:t>
            </w:r>
            <w:r w:rsidR="00B44BD2">
              <w:t xml:space="preserve">-2019 </w:t>
            </w:r>
            <w:r w:rsidR="00B44BD2">
              <w:lastRenderedPageBreak/>
              <w:t>гг.</w:t>
            </w:r>
          </w:p>
        </w:tc>
      </w:tr>
      <w:tr w:rsidR="00B44BD2" w:rsidTr="00271916">
        <w:tc>
          <w:tcPr>
            <w:tcW w:w="2091" w:type="dxa"/>
            <w:tcBorders>
              <w:top w:val="single" w:sz="4" w:space="0" w:color="auto"/>
              <w:left w:val="single" w:sz="4" w:space="0" w:color="auto"/>
              <w:bottom w:val="single" w:sz="4" w:space="0" w:color="auto"/>
              <w:right w:val="single" w:sz="4" w:space="0" w:color="auto"/>
            </w:tcBorders>
            <w:hideMark/>
          </w:tcPr>
          <w:p w:rsidR="00B44BD2" w:rsidRDefault="00B44BD2">
            <w:pPr>
              <w:rPr>
                <w:lang w:eastAsia="en-US"/>
              </w:rPr>
            </w:pPr>
            <w:r>
              <w:lastRenderedPageBreak/>
              <w:t xml:space="preserve">4. Разработка диагностических карт </w:t>
            </w:r>
            <w:proofErr w:type="spellStart"/>
            <w:proofErr w:type="gramStart"/>
            <w:r>
              <w:t>профессиональ-ного</w:t>
            </w:r>
            <w:proofErr w:type="spellEnd"/>
            <w:proofErr w:type="gramEnd"/>
            <w:r>
              <w:t xml:space="preserve"> мастерства и определение личных потребностей сотрудников в обучении.</w:t>
            </w:r>
          </w:p>
        </w:tc>
        <w:tc>
          <w:tcPr>
            <w:tcW w:w="4283" w:type="dxa"/>
            <w:tcBorders>
              <w:top w:val="single" w:sz="4" w:space="0" w:color="auto"/>
              <w:left w:val="single" w:sz="4" w:space="0" w:color="auto"/>
              <w:bottom w:val="single" w:sz="4" w:space="0" w:color="auto"/>
              <w:right w:val="single" w:sz="4" w:space="0" w:color="auto"/>
            </w:tcBorders>
            <w:hideMark/>
          </w:tcPr>
          <w:p w:rsidR="00B44BD2" w:rsidRDefault="00B44BD2">
            <w:r>
              <w:t>4.1. Проведение самоанализа</w:t>
            </w:r>
          </w:p>
          <w:p w:rsidR="00B44BD2" w:rsidRDefault="00B44BD2">
            <w:r>
              <w:t>4.2. Составление индивидуальных перспективных планов повышения квалификации педагогов</w:t>
            </w:r>
          </w:p>
          <w:p w:rsidR="00B44BD2" w:rsidRDefault="00B44BD2">
            <w:pPr>
              <w:rPr>
                <w:lang w:eastAsia="en-US"/>
              </w:rPr>
            </w:pPr>
            <w:r>
              <w:t>4.3. Работа над персональными темами по самообразованию педагогов</w:t>
            </w:r>
          </w:p>
        </w:tc>
        <w:tc>
          <w:tcPr>
            <w:tcW w:w="1984" w:type="dxa"/>
            <w:tcBorders>
              <w:top w:val="single" w:sz="4" w:space="0" w:color="auto"/>
              <w:left w:val="single" w:sz="4" w:space="0" w:color="auto"/>
              <w:bottom w:val="single" w:sz="4" w:space="0" w:color="auto"/>
              <w:right w:val="single" w:sz="4" w:space="0" w:color="auto"/>
            </w:tcBorders>
            <w:hideMark/>
          </w:tcPr>
          <w:p w:rsidR="00B44BD2" w:rsidRDefault="00B44BD2">
            <w:r>
              <w:t xml:space="preserve">Заведующая, </w:t>
            </w:r>
          </w:p>
          <w:p w:rsidR="00271916" w:rsidRDefault="00271916">
            <w:pPr>
              <w:rPr>
                <w:lang w:eastAsia="en-US"/>
              </w:rPr>
            </w:pPr>
            <w:r>
              <w:t xml:space="preserve">Зам. </w:t>
            </w:r>
            <w:proofErr w:type="spellStart"/>
            <w:r>
              <w:t>зав</w:t>
            </w:r>
            <w:proofErr w:type="gramStart"/>
            <w:r>
              <w:t>.В</w:t>
            </w:r>
            <w:proofErr w:type="gramEnd"/>
            <w:r>
              <w:t>МР</w:t>
            </w:r>
            <w:proofErr w:type="spellEnd"/>
          </w:p>
        </w:tc>
        <w:tc>
          <w:tcPr>
            <w:tcW w:w="1565" w:type="dxa"/>
            <w:tcBorders>
              <w:top w:val="single" w:sz="4" w:space="0" w:color="auto"/>
              <w:left w:val="single" w:sz="4" w:space="0" w:color="auto"/>
              <w:bottom w:val="single" w:sz="4" w:space="0" w:color="auto"/>
              <w:right w:val="single" w:sz="4" w:space="0" w:color="auto"/>
            </w:tcBorders>
            <w:hideMark/>
          </w:tcPr>
          <w:p w:rsidR="00B44BD2" w:rsidRDefault="00271916">
            <w:r>
              <w:t>2017-2018</w:t>
            </w:r>
            <w:r w:rsidR="00B44BD2">
              <w:t xml:space="preserve"> г.</w:t>
            </w:r>
          </w:p>
          <w:p w:rsidR="00B44BD2" w:rsidRDefault="00271916">
            <w:r>
              <w:t>2018-2019</w:t>
            </w:r>
            <w:r w:rsidR="00B44BD2">
              <w:t>г</w:t>
            </w:r>
          </w:p>
          <w:p w:rsidR="00B44BD2" w:rsidRDefault="00271916">
            <w:r>
              <w:t>2019-2020</w:t>
            </w:r>
            <w:r w:rsidR="00B44BD2">
              <w:t>г</w:t>
            </w:r>
          </w:p>
          <w:p w:rsidR="00B44BD2" w:rsidRDefault="00271916">
            <w:pPr>
              <w:rPr>
                <w:lang w:eastAsia="en-US"/>
              </w:rPr>
            </w:pPr>
            <w:r>
              <w:t>2020-2022</w:t>
            </w:r>
            <w:r w:rsidR="00B44BD2">
              <w:t>г</w:t>
            </w:r>
          </w:p>
        </w:tc>
      </w:tr>
      <w:tr w:rsidR="00B44BD2" w:rsidTr="00271916">
        <w:tc>
          <w:tcPr>
            <w:tcW w:w="2091" w:type="dxa"/>
            <w:tcBorders>
              <w:top w:val="single" w:sz="4" w:space="0" w:color="auto"/>
              <w:left w:val="single" w:sz="4" w:space="0" w:color="auto"/>
              <w:bottom w:val="single" w:sz="4" w:space="0" w:color="auto"/>
              <w:right w:val="single" w:sz="4" w:space="0" w:color="auto"/>
            </w:tcBorders>
            <w:hideMark/>
          </w:tcPr>
          <w:p w:rsidR="00B44BD2" w:rsidRDefault="00B44BD2">
            <w:pPr>
              <w:rPr>
                <w:lang w:eastAsia="en-US"/>
              </w:rPr>
            </w:pPr>
            <w:r>
              <w:t>5. Повышение квалификации сотрудников</w:t>
            </w:r>
          </w:p>
        </w:tc>
        <w:tc>
          <w:tcPr>
            <w:tcW w:w="4283" w:type="dxa"/>
            <w:tcBorders>
              <w:top w:val="single" w:sz="4" w:space="0" w:color="auto"/>
              <w:left w:val="single" w:sz="4" w:space="0" w:color="auto"/>
              <w:bottom w:val="single" w:sz="4" w:space="0" w:color="auto"/>
              <w:right w:val="single" w:sz="4" w:space="0" w:color="auto"/>
            </w:tcBorders>
            <w:hideMark/>
          </w:tcPr>
          <w:p w:rsidR="00B44BD2" w:rsidRDefault="00B44BD2">
            <w:r>
              <w:t>5.1. Своевременное обучение всех сотрудников:</w:t>
            </w:r>
          </w:p>
          <w:p w:rsidR="00B44BD2" w:rsidRDefault="00B44BD2">
            <w:r>
              <w:t>-на курсах повышения квалификации в ИПКРО  и ВСГАО и т.д.</w:t>
            </w:r>
          </w:p>
          <w:p w:rsidR="00B44BD2" w:rsidRDefault="00B44BD2">
            <w:r>
              <w:t>-на городских и краевых семинарах;</w:t>
            </w:r>
          </w:p>
          <w:p w:rsidR="00B44BD2" w:rsidRDefault="00B44BD2">
            <w:r>
              <w:t xml:space="preserve">5.2. Апробация новых форм повышения квалификации сотрудников (дистанционное обучение, </w:t>
            </w:r>
            <w:proofErr w:type="spellStart"/>
            <w:r>
              <w:t>вебинары</w:t>
            </w:r>
            <w:proofErr w:type="spellEnd"/>
            <w:r>
              <w:t xml:space="preserve"> и др.)</w:t>
            </w:r>
          </w:p>
          <w:p w:rsidR="00B44BD2" w:rsidRDefault="00B44BD2">
            <w:pPr>
              <w:rPr>
                <w:lang w:eastAsia="en-US"/>
              </w:rPr>
            </w:pPr>
            <w:r>
              <w:t>5.3. Увеличение количества работников имеющих квалификационные категории (первую,   высшую</w:t>
            </w:r>
            <w:proofErr w:type="gramStart"/>
            <w:r>
              <w:t>, ).</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B44BD2" w:rsidRDefault="00B44BD2">
            <w:r>
              <w:t xml:space="preserve">Заведующая, </w:t>
            </w:r>
          </w:p>
          <w:p w:rsidR="00271916" w:rsidRDefault="00271916">
            <w:pPr>
              <w:rPr>
                <w:lang w:eastAsia="en-US"/>
              </w:rPr>
            </w:pPr>
            <w:r>
              <w:t>Зам зав. ВМР</w:t>
            </w:r>
          </w:p>
        </w:tc>
        <w:tc>
          <w:tcPr>
            <w:tcW w:w="1565" w:type="dxa"/>
            <w:tcBorders>
              <w:top w:val="single" w:sz="4" w:space="0" w:color="auto"/>
              <w:left w:val="single" w:sz="4" w:space="0" w:color="auto"/>
              <w:bottom w:val="single" w:sz="4" w:space="0" w:color="auto"/>
              <w:right w:val="single" w:sz="4" w:space="0" w:color="auto"/>
            </w:tcBorders>
            <w:hideMark/>
          </w:tcPr>
          <w:p w:rsidR="00B44BD2" w:rsidRDefault="00271916">
            <w:pPr>
              <w:rPr>
                <w:lang w:eastAsia="en-US"/>
              </w:rPr>
            </w:pPr>
            <w:r>
              <w:t>2017-2022</w:t>
            </w:r>
            <w:r w:rsidR="00B44BD2">
              <w:t xml:space="preserve"> гг.</w:t>
            </w:r>
          </w:p>
        </w:tc>
      </w:tr>
      <w:tr w:rsidR="00B44BD2" w:rsidTr="00271916">
        <w:tc>
          <w:tcPr>
            <w:tcW w:w="2091" w:type="dxa"/>
            <w:tcBorders>
              <w:top w:val="single" w:sz="4" w:space="0" w:color="auto"/>
              <w:left w:val="single" w:sz="4" w:space="0" w:color="auto"/>
              <w:bottom w:val="single" w:sz="4" w:space="0" w:color="auto"/>
              <w:right w:val="single" w:sz="4" w:space="0" w:color="auto"/>
            </w:tcBorders>
            <w:hideMark/>
          </w:tcPr>
          <w:p w:rsidR="00B44BD2" w:rsidRDefault="00B44BD2">
            <w:pPr>
              <w:rPr>
                <w:lang w:eastAsia="en-US"/>
              </w:rPr>
            </w:pPr>
            <w:r>
              <w:t xml:space="preserve">6.1. Трансляция опыта педагогов </w:t>
            </w:r>
            <w:proofErr w:type="gramStart"/>
            <w:r>
              <w:t>через</w:t>
            </w:r>
            <w:proofErr w:type="gramEnd"/>
            <w:r>
              <w:t>:</w:t>
            </w:r>
          </w:p>
        </w:tc>
        <w:tc>
          <w:tcPr>
            <w:tcW w:w="4283" w:type="dxa"/>
            <w:tcBorders>
              <w:top w:val="single" w:sz="4" w:space="0" w:color="auto"/>
              <w:left w:val="single" w:sz="4" w:space="0" w:color="auto"/>
              <w:bottom w:val="single" w:sz="4" w:space="0" w:color="auto"/>
              <w:right w:val="single" w:sz="4" w:space="0" w:color="auto"/>
            </w:tcBorders>
            <w:hideMark/>
          </w:tcPr>
          <w:p w:rsidR="00B44BD2" w:rsidRDefault="00B44BD2">
            <w:r>
              <w:t>6.1. Участие в семинарах-практикумах, выступления на педагогическом совете (на уровне учреждения);</w:t>
            </w:r>
          </w:p>
          <w:p w:rsidR="00B44BD2" w:rsidRDefault="00B44BD2">
            <w:r>
              <w:t>6.2. Городские конференции и семинары;</w:t>
            </w:r>
          </w:p>
          <w:p w:rsidR="00B44BD2" w:rsidRDefault="00B44BD2">
            <w:r>
              <w:t>6.3. Участие в конкурсах профессионального мастерства, мастер-классы;</w:t>
            </w:r>
          </w:p>
          <w:p w:rsidR="00B44BD2" w:rsidRDefault="00B44BD2">
            <w:r>
              <w:t>6.4. Организация наставничества;</w:t>
            </w:r>
          </w:p>
          <w:p w:rsidR="00B44BD2" w:rsidRDefault="00B44BD2">
            <w:r>
              <w:t xml:space="preserve">6.5. Ведение </w:t>
            </w:r>
            <w:proofErr w:type="spellStart"/>
            <w:r>
              <w:t>портфолио</w:t>
            </w:r>
            <w:proofErr w:type="spellEnd"/>
            <w:r>
              <w:t xml:space="preserve"> (документ профессиональных достижений);</w:t>
            </w:r>
          </w:p>
          <w:p w:rsidR="00B44BD2" w:rsidRDefault="00B44BD2">
            <w:pPr>
              <w:rPr>
                <w:lang w:eastAsia="en-US"/>
              </w:rPr>
            </w:pPr>
            <w:r>
              <w:t xml:space="preserve">6.6. Печатные издания, сайт детского сада и цифровые образовательные ресурсы. </w:t>
            </w:r>
          </w:p>
        </w:tc>
        <w:tc>
          <w:tcPr>
            <w:tcW w:w="1984" w:type="dxa"/>
            <w:tcBorders>
              <w:top w:val="single" w:sz="4" w:space="0" w:color="auto"/>
              <w:left w:val="single" w:sz="4" w:space="0" w:color="auto"/>
              <w:bottom w:val="single" w:sz="4" w:space="0" w:color="auto"/>
              <w:right w:val="single" w:sz="4" w:space="0" w:color="auto"/>
            </w:tcBorders>
            <w:hideMark/>
          </w:tcPr>
          <w:p w:rsidR="00B44BD2" w:rsidRDefault="00B44BD2">
            <w:r>
              <w:t xml:space="preserve">Заведующая, </w:t>
            </w:r>
          </w:p>
          <w:p w:rsidR="00271916" w:rsidRDefault="00271916">
            <w:pPr>
              <w:rPr>
                <w:lang w:eastAsia="en-US"/>
              </w:rPr>
            </w:pPr>
            <w:r>
              <w:t>Зам зав. ВМР</w:t>
            </w:r>
          </w:p>
        </w:tc>
        <w:tc>
          <w:tcPr>
            <w:tcW w:w="1565" w:type="dxa"/>
            <w:tcBorders>
              <w:top w:val="single" w:sz="4" w:space="0" w:color="auto"/>
              <w:left w:val="single" w:sz="4" w:space="0" w:color="auto"/>
              <w:bottom w:val="single" w:sz="4" w:space="0" w:color="auto"/>
              <w:right w:val="single" w:sz="4" w:space="0" w:color="auto"/>
            </w:tcBorders>
            <w:hideMark/>
          </w:tcPr>
          <w:p w:rsidR="00B44BD2" w:rsidRDefault="00271916">
            <w:pPr>
              <w:rPr>
                <w:lang w:eastAsia="en-US"/>
              </w:rPr>
            </w:pPr>
            <w:r>
              <w:t>2017-2022</w:t>
            </w:r>
            <w:r w:rsidR="00B44BD2">
              <w:t xml:space="preserve"> гг.</w:t>
            </w:r>
          </w:p>
        </w:tc>
      </w:tr>
      <w:tr w:rsidR="00B44BD2" w:rsidTr="00271916">
        <w:tc>
          <w:tcPr>
            <w:tcW w:w="2091" w:type="dxa"/>
            <w:tcBorders>
              <w:top w:val="single" w:sz="4" w:space="0" w:color="auto"/>
              <w:left w:val="single" w:sz="4" w:space="0" w:color="auto"/>
              <w:bottom w:val="single" w:sz="4" w:space="0" w:color="auto"/>
              <w:right w:val="single" w:sz="4" w:space="0" w:color="auto"/>
            </w:tcBorders>
            <w:hideMark/>
          </w:tcPr>
          <w:p w:rsidR="00B44BD2" w:rsidRDefault="00B44BD2">
            <w:pPr>
              <w:rPr>
                <w:lang w:eastAsia="en-US"/>
              </w:rPr>
            </w:pPr>
            <w:r>
              <w:t>7. Выявление проблем связанных с организацией системы повышения квалификации</w:t>
            </w:r>
          </w:p>
        </w:tc>
        <w:tc>
          <w:tcPr>
            <w:tcW w:w="4283" w:type="dxa"/>
            <w:tcBorders>
              <w:top w:val="single" w:sz="4" w:space="0" w:color="auto"/>
              <w:left w:val="single" w:sz="4" w:space="0" w:color="auto"/>
              <w:bottom w:val="single" w:sz="4" w:space="0" w:color="auto"/>
              <w:right w:val="single" w:sz="4" w:space="0" w:color="auto"/>
            </w:tcBorders>
            <w:hideMark/>
          </w:tcPr>
          <w:p w:rsidR="00B44BD2" w:rsidRDefault="00B44BD2">
            <w:r>
              <w:t>7.1. Анализ деятельности коллектива.</w:t>
            </w:r>
          </w:p>
          <w:p w:rsidR="00B44BD2" w:rsidRDefault="00B44BD2">
            <w:pPr>
              <w:rPr>
                <w:lang w:eastAsia="en-US"/>
              </w:rPr>
            </w:pPr>
            <w:r>
              <w:t>7.2. Разработка дальнейших путей повышения квалификации</w:t>
            </w:r>
          </w:p>
        </w:tc>
        <w:tc>
          <w:tcPr>
            <w:tcW w:w="1984" w:type="dxa"/>
            <w:tcBorders>
              <w:top w:val="single" w:sz="4" w:space="0" w:color="auto"/>
              <w:left w:val="single" w:sz="4" w:space="0" w:color="auto"/>
              <w:bottom w:val="single" w:sz="4" w:space="0" w:color="auto"/>
              <w:right w:val="single" w:sz="4" w:space="0" w:color="auto"/>
            </w:tcBorders>
            <w:hideMark/>
          </w:tcPr>
          <w:p w:rsidR="00271916" w:rsidRDefault="00271916">
            <w:r>
              <w:t xml:space="preserve">Заведующая, </w:t>
            </w:r>
          </w:p>
          <w:p w:rsidR="00B44BD2" w:rsidRDefault="00F76095">
            <w:pPr>
              <w:rPr>
                <w:lang w:eastAsia="en-US"/>
              </w:rPr>
            </w:pPr>
            <w:r>
              <w:t>Зам. зав ВМР</w:t>
            </w:r>
            <w:r w:rsidR="00B44BD2">
              <w:t>, педаго</w:t>
            </w:r>
            <w:proofErr w:type="gramStart"/>
            <w:r w:rsidR="00B44BD2">
              <w:t>г-</w:t>
            </w:r>
            <w:proofErr w:type="gramEnd"/>
            <w:r w:rsidR="00B44BD2">
              <w:t xml:space="preserve"> психолог</w:t>
            </w:r>
          </w:p>
        </w:tc>
        <w:tc>
          <w:tcPr>
            <w:tcW w:w="1565" w:type="dxa"/>
            <w:tcBorders>
              <w:top w:val="single" w:sz="4" w:space="0" w:color="auto"/>
              <w:left w:val="single" w:sz="4" w:space="0" w:color="auto"/>
              <w:bottom w:val="single" w:sz="4" w:space="0" w:color="auto"/>
              <w:right w:val="single" w:sz="4" w:space="0" w:color="auto"/>
            </w:tcBorders>
            <w:hideMark/>
          </w:tcPr>
          <w:p w:rsidR="00B44BD2" w:rsidRDefault="00271916">
            <w:pPr>
              <w:rPr>
                <w:sz w:val="20"/>
                <w:szCs w:val="20"/>
              </w:rPr>
            </w:pPr>
            <w:r>
              <w:rPr>
                <w:sz w:val="20"/>
                <w:szCs w:val="20"/>
              </w:rPr>
              <w:t>2021-2022</w:t>
            </w:r>
            <w:r w:rsidR="00F76095">
              <w:rPr>
                <w:sz w:val="20"/>
                <w:szCs w:val="20"/>
              </w:rPr>
              <w:t xml:space="preserve"> г.г.</w:t>
            </w:r>
          </w:p>
        </w:tc>
      </w:tr>
    </w:tbl>
    <w:p w:rsidR="00C040D7" w:rsidRDefault="00B44BD2" w:rsidP="00B44BD2">
      <w:pPr>
        <w:ind w:left="360"/>
        <w:rPr>
          <w:b/>
        </w:rPr>
      </w:pPr>
      <w:r>
        <w:rPr>
          <w:b/>
        </w:rPr>
        <w:t xml:space="preserve">                            </w:t>
      </w:r>
    </w:p>
    <w:p w:rsidR="00C040D7" w:rsidRDefault="00C040D7" w:rsidP="00B44BD2">
      <w:pPr>
        <w:ind w:left="360"/>
        <w:rPr>
          <w:b/>
        </w:rPr>
      </w:pPr>
    </w:p>
    <w:p w:rsidR="00C040D7" w:rsidRDefault="00C040D7" w:rsidP="00B44BD2">
      <w:pPr>
        <w:ind w:left="360"/>
        <w:rPr>
          <w:b/>
        </w:rPr>
      </w:pPr>
    </w:p>
    <w:p w:rsidR="00C040D7" w:rsidRDefault="00C040D7" w:rsidP="00B44BD2">
      <w:pPr>
        <w:ind w:left="360"/>
        <w:rPr>
          <w:b/>
        </w:rPr>
      </w:pPr>
    </w:p>
    <w:p w:rsidR="00B44BD2" w:rsidRDefault="00B44BD2" w:rsidP="00B44BD2">
      <w:pPr>
        <w:ind w:left="360"/>
        <w:rPr>
          <w:b/>
        </w:rPr>
      </w:pPr>
      <w:r>
        <w:rPr>
          <w:b/>
        </w:rPr>
        <w:lastRenderedPageBreak/>
        <w:t xml:space="preserve"> 1.6. Содержание и реализация проекта  Программы </w:t>
      </w:r>
    </w:p>
    <w:p w:rsidR="00B44BD2" w:rsidRDefault="00B44BD2" w:rsidP="00B44BD2">
      <w:pPr>
        <w:ind w:left="360"/>
        <w:jc w:val="center"/>
        <w:rPr>
          <w:b/>
        </w:rPr>
      </w:pPr>
      <w:r>
        <w:rPr>
          <w:b/>
        </w:rPr>
        <w:t xml:space="preserve">№ 1 «Управление повышением профессионального мастерства педагогов ДОУ» </w:t>
      </w:r>
    </w:p>
    <w:p w:rsidR="00B44BD2" w:rsidRDefault="00B44BD2" w:rsidP="00B44BD2">
      <w:pPr>
        <w:rPr>
          <w:b/>
        </w:rPr>
      </w:pPr>
      <w:r>
        <w:rPr>
          <w:b/>
        </w:rPr>
        <w:t xml:space="preserve"> </w:t>
      </w:r>
    </w:p>
    <w:p w:rsidR="00B44BD2" w:rsidRDefault="00B44BD2" w:rsidP="00B44BD2">
      <w:r>
        <w:t xml:space="preserve">      </w:t>
      </w:r>
      <w:proofErr w:type="gramStart"/>
      <w:r>
        <w:t>Проект программы, рас</w:t>
      </w:r>
      <w:r w:rsidR="00F76095">
        <w:t>считанный на пять</w:t>
      </w:r>
      <w:proofErr w:type="gramEnd"/>
      <w:r w:rsidR="00F76095">
        <w:t xml:space="preserve"> учебных лет</w:t>
      </w:r>
      <w:r>
        <w:t>, включает в себя три этапа.</w:t>
      </w:r>
    </w:p>
    <w:p w:rsidR="00B44BD2" w:rsidRDefault="00B44BD2" w:rsidP="00B44B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097"/>
        <w:gridCol w:w="3209"/>
      </w:tblGrid>
      <w:tr w:rsidR="00B44BD2" w:rsidTr="00B44BD2">
        <w:tc>
          <w:tcPr>
            <w:tcW w:w="3379"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Первый этап</w:t>
            </w:r>
          </w:p>
          <w:p w:rsidR="00B44BD2" w:rsidRDefault="00B44BD2">
            <w:pPr>
              <w:jc w:val="center"/>
              <w:rPr>
                <w:b/>
                <w:lang w:eastAsia="en-US"/>
              </w:rPr>
            </w:pPr>
            <w:r>
              <w:rPr>
                <w:b/>
              </w:rPr>
              <w:t>(технологический)</w:t>
            </w:r>
          </w:p>
        </w:tc>
        <w:tc>
          <w:tcPr>
            <w:tcW w:w="3379"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lang w:eastAsia="en-US"/>
              </w:rPr>
            </w:pPr>
            <w:r>
              <w:rPr>
                <w:b/>
              </w:rPr>
              <w:t>Второй этап (практический - внедренческий)</w:t>
            </w:r>
          </w:p>
        </w:tc>
        <w:tc>
          <w:tcPr>
            <w:tcW w:w="3380"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lang w:eastAsia="en-US"/>
              </w:rPr>
            </w:pPr>
            <w:r>
              <w:rPr>
                <w:b/>
              </w:rPr>
              <w:t>Третий этап (заключительный)</w:t>
            </w:r>
          </w:p>
        </w:tc>
      </w:tr>
      <w:tr w:rsidR="00B44BD2" w:rsidTr="00B44BD2">
        <w:tc>
          <w:tcPr>
            <w:tcW w:w="3379" w:type="dxa"/>
            <w:tcBorders>
              <w:top w:val="single" w:sz="4" w:space="0" w:color="auto"/>
              <w:left w:val="single" w:sz="4" w:space="0" w:color="auto"/>
              <w:bottom w:val="single" w:sz="4" w:space="0" w:color="auto"/>
              <w:right w:val="single" w:sz="4" w:space="0" w:color="auto"/>
            </w:tcBorders>
            <w:hideMark/>
          </w:tcPr>
          <w:p w:rsidR="00B44BD2" w:rsidRDefault="00B44BD2">
            <w:r>
              <w:rPr>
                <w:b/>
              </w:rPr>
              <w:t>Цель:</w:t>
            </w:r>
            <w:r>
              <w:t xml:space="preserve">   активное стимулирование мотивации педагогов</w:t>
            </w:r>
            <w:proofErr w:type="gramStart"/>
            <w:r>
              <w:t xml:space="preserve"> ,</w:t>
            </w:r>
            <w:proofErr w:type="gramEnd"/>
            <w:r>
              <w:t xml:space="preserve"> развитие у них адекватного представления о собственной деятельности и профессиональной мобильности, необходимой для самореализации в профессии.</w:t>
            </w:r>
          </w:p>
          <w:p w:rsidR="00B44BD2" w:rsidRDefault="00B44BD2">
            <w:pPr>
              <w:rPr>
                <w:b/>
              </w:rPr>
            </w:pPr>
            <w:r>
              <w:rPr>
                <w:b/>
              </w:rPr>
              <w:t>Пути реализации</w:t>
            </w:r>
          </w:p>
          <w:p w:rsidR="00B44BD2" w:rsidRDefault="00B44BD2">
            <w:pPr>
              <w:rPr>
                <w:b/>
              </w:rPr>
            </w:pPr>
            <w:r>
              <w:rPr>
                <w:b/>
              </w:rPr>
              <w:t>включают следующие мероприятия:</w:t>
            </w:r>
          </w:p>
          <w:p w:rsidR="00B44BD2" w:rsidRDefault="00B44BD2" w:rsidP="00DE37B9">
            <w:pPr>
              <w:numPr>
                <w:ilvl w:val="0"/>
                <w:numId w:val="76"/>
              </w:numPr>
            </w:pPr>
            <w:r>
              <w:t>анализ и обобщение имеющегося в учреждении опыта работы по заявленной теме;</w:t>
            </w:r>
          </w:p>
          <w:p w:rsidR="00B44BD2" w:rsidRDefault="00B44BD2" w:rsidP="00DE37B9">
            <w:pPr>
              <w:numPr>
                <w:ilvl w:val="0"/>
                <w:numId w:val="76"/>
              </w:numPr>
            </w:pPr>
            <w:r>
              <w:t xml:space="preserve"> психолого-педагогический мониторинг способностей педагогов;</w:t>
            </w:r>
          </w:p>
          <w:p w:rsidR="00B44BD2" w:rsidRDefault="00B44BD2" w:rsidP="00DE37B9">
            <w:pPr>
              <w:numPr>
                <w:ilvl w:val="0"/>
                <w:numId w:val="76"/>
              </w:numPr>
            </w:pPr>
            <w:r>
              <w:t>формирование мотивационной готовности родителей к участию в конкурсах;</w:t>
            </w:r>
          </w:p>
          <w:p w:rsidR="00B44BD2" w:rsidRDefault="00B44BD2" w:rsidP="00DE37B9">
            <w:pPr>
              <w:numPr>
                <w:ilvl w:val="0"/>
                <w:numId w:val="76"/>
              </w:numPr>
            </w:pPr>
            <w:r>
              <w:t>включение в процесс планирования педагогов дошкольного учреждения, что способствует:</w:t>
            </w:r>
          </w:p>
          <w:p w:rsidR="00B44BD2" w:rsidRDefault="00B44BD2">
            <w:pPr>
              <w:ind w:left="643"/>
            </w:pPr>
            <w:r>
              <w:t xml:space="preserve">1.повышению у педагогов личной заинтересованности в реализации конкурной деятельности; </w:t>
            </w:r>
          </w:p>
          <w:p w:rsidR="00B44BD2" w:rsidRDefault="00B44BD2" w:rsidP="00DE37B9">
            <w:pPr>
              <w:numPr>
                <w:ilvl w:val="3"/>
                <w:numId w:val="31"/>
              </w:numPr>
            </w:pPr>
            <w:r>
              <w:t>развитию активности и организаторских способностей педагогов ДОУ и созданию микроклимата.</w:t>
            </w:r>
          </w:p>
          <w:p w:rsidR="00B44BD2" w:rsidRDefault="00B44BD2" w:rsidP="00DE37B9">
            <w:pPr>
              <w:numPr>
                <w:ilvl w:val="0"/>
                <w:numId w:val="31"/>
              </w:numPr>
            </w:pPr>
            <w:r>
              <w:t xml:space="preserve">проведение тестирования, обучающих занятий, семинаров для педагогов с целью повышения их профессиональной мотивации, творческой инициативности и </w:t>
            </w:r>
            <w:r>
              <w:lastRenderedPageBreak/>
              <w:t>формирования умения социального позиционирования себя профессии;</w:t>
            </w:r>
          </w:p>
          <w:p w:rsidR="00B44BD2" w:rsidRDefault="00B44BD2" w:rsidP="00DE37B9">
            <w:pPr>
              <w:numPr>
                <w:ilvl w:val="0"/>
                <w:numId w:val="31"/>
              </w:numPr>
              <w:rPr>
                <w:lang w:eastAsia="en-US"/>
              </w:rPr>
            </w:pPr>
            <w:r>
              <w:t xml:space="preserve">разработка тематики и определение направлений проекта на основе содержания конкурсной деятельности. </w:t>
            </w:r>
          </w:p>
        </w:tc>
        <w:tc>
          <w:tcPr>
            <w:tcW w:w="3379" w:type="dxa"/>
            <w:tcBorders>
              <w:top w:val="single" w:sz="4" w:space="0" w:color="auto"/>
              <w:left w:val="single" w:sz="4" w:space="0" w:color="auto"/>
              <w:bottom w:val="single" w:sz="4" w:space="0" w:color="auto"/>
              <w:right w:val="single" w:sz="4" w:space="0" w:color="auto"/>
            </w:tcBorders>
            <w:hideMark/>
          </w:tcPr>
          <w:p w:rsidR="00B44BD2" w:rsidRDefault="00B44BD2">
            <w:r>
              <w:rPr>
                <w:b/>
              </w:rPr>
              <w:lastRenderedPageBreak/>
              <w:t>Цель</w:t>
            </w:r>
            <w:r>
              <w:t>: раскрытие  новых возможностей самореализации педагогов, повышающих их ценность как профессионалов.</w:t>
            </w:r>
          </w:p>
          <w:p w:rsidR="00B44BD2" w:rsidRDefault="00B44BD2" w:rsidP="00DE37B9">
            <w:pPr>
              <w:numPr>
                <w:ilvl w:val="0"/>
                <w:numId w:val="77"/>
              </w:numPr>
            </w:pPr>
            <w:r>
              <w:t>оформление позитивного педагогического опыта, подлежащего распространению;</w:t>
            </w:r>
          </w:p>
          <w:p w:rsidR="00B44BD2" w:rsidRDefault="00B44BD2" w:rsidP="00DE37B9">
            <w:pPr>
              <w:numPr>
                <w:ilvl w:val="0"/>
                <w:numId w:val="77"/>
              </w:numPr>
            </w:pPr>
            <w:r>
              <w:t>системное участие педагогов, детского коллектива и родителей в конкурсах образовательной системы разного уровня;</w:t>
            </w:r>
          </w:p>
          <w:p w:rsidR="00B44BD2" w:rsidRDefault="00B44BD2" w:rsidP="00DE37B9">
            <w:pPr>
              <w:numPr>
                <w:ilvl w:val="0"/>
                <w:numId w:val="77"/>
              </w:numPr>
            </w:pPr>
            <w:r>
              <w:t>мастер-класс по представлению и защите профессионального опыта педагогов на мероприятиях разного уровня;</w:t>
            </w:r>
          </w:p>
          <w:p w:rsidR="00B44BD2" w:rsidRDefault="00B44BD2" w:rsidP="00DE37B9">
            <w:pPr>
              <w:numPr>
                <w:ilvl w:val="0"/>
                <w:numId w:val="77"/>
              </w:numPr>
            </w:pPr>
            <w:r>
              <w:t>подготовка фото- и видеоматериалов для достижения личностных целей и целей учреждения в целом;</w:t>
            </w:r>
          </w:p>
          <w:p w:rsidR="00B44BD2" w:rsidRDefault="00B44BD2" w:rsidP="00DE37B9">
            <w:pPr>
              <w:numPr>
                <w:ilvl w:val="0"/>
                <w:numId w:val="77"/>
              </w:numPr>
            </w:pPr>
            <w:r>
              <w:t>помощь в подготовке презентаций и создание методической продукции, творческих отчетов о результатах работы;</w:t>
            </w:r>
          </w:p>
          <w:p w:rsidR="00B44BD2" w:rsidRDefault="00B44BD2" w:rsidP="00DE37B9">
            <w:pPr>
              <w:numPr>
                <w:ilvl w:val="0"/>
                <w:numId w:val="77"/>
              </w:numPr>
            </w:pPr>
            <w:r>
              <w:t>представление материалов творческого труда на заседаниях педагогического совета ДОУ;</w:t>
            </w:r>
          </w:p>
          <w:p w:rsidR="00B44BD2" w:rsidRDefault="00B44BD2" w:rsidP="00DE37B9">
            <w:pPr>
              <w:numPr>
                <w:ilvl w:val="0"/>
                <w:numId w:val="77"/>
              </w:numPr>
              <w:rPr>
                <w:lang w:eastAsia="en-US"/>
              </w:rPr>
            </w:pPr>
            <w:r>
              <w:t>проведение открытых мероприятий для педагогов  окружной и городской образовательной системы.</w:t>
            </w:r>
          </w:p>
        </w:tc>
        <w:tc>
          <w:tcPr>
            <w:tcW w:w="3380" w:type="dxa"/>
            <w:tcBorders>
              <w:top w:val="single" w:sz="4" w:space="0" w:color="auto"/>
              <w:left w:val="single" w:sz="4" w:space="0" w:color="auto"/>
              <w:bottom w:val="single" w:sz="4" w:space="0" w:color="auto"/>
              <w:right w:val="single" w:sz="4" w:space="0" w:color="auto"/>
            </w:tcBorders>
            <w:hideMark/>
          </w:tcPr>
          <w:p w:rsidR="00B44BD2" w:rsidRDefault="00B44BD2">
            <w:r>
              <w:rPr>
                <w:b/>
              </w:rPr>
              <w:t>Цель:</w:t>
            </w:r>
            <w:r>
              <w:t xml:space="preserve"> закрепление конкурентоспособности сотрудников ДОУ в широких педагогических кругах.</w:t>
            </w:r>
          </w:p>
          <w:p w:rsidR="00B44BD2" w:rsidRDefault="00B44BD2" w:rsidP="00DE37B9">
            <w:pPr>
              <w:numPr>
                <w:ilvl w:val="0"/>
                <w:numId w:val="78"/>
              </w:numPr>
              <w:rPr>
                <w:lang w:eastAsia="en-US"/>
              </w:rPr>
            </w:pPr>
            <w:r>
              <w:t xml:space="preserve">Проводится оценка результатов работы всех участников проекта (на основании самоанализа), </w:t>
            </w:r>
          </w:p>
          <w:p w:rsidR="00B44BD2" w:rsidRDefault="00B44BD2" w:rsidP="00DE37B9">
            <w:pPr>
              <w:numPr>
                <w:ilvl w:val="0"/>
                <w:numId w:val="78"/>
              </w:numPr>
              <w:rPr>
                <w:lang w:eastAsia="en-US"/>
              </w:rPr>
            </w:pPr>
            <w:r>
              <w:t xml:space="preserve">обрабатываются и оформляются все материалы  теоретического и практического банка, </w:t>
            </w:r>
          </w:p>
          <w:p w:rsidR="00B44BD2" w:rsidRDefault="00B44BD2" w:rsidP="00DE37B9">
            <w:pPr>
              <w:numPr>
                <w:ilvl w:val="0"/>
                <w:numId w:val="78"/>
              </w:numPr>
              <w:rPr>
                <w:lang w:eastAsia="en-US"/>
              </w:rPr>
            </w:pPr>
            <w:r>
              <w:t>создается методическое пособие для внедрения данной модели в практику работы дошкольного учреждения.</w:t>
            </w:r>
          </w:p>
        </w:tc>
      </w:tr>
    </w:tbl>
    <w:p w:rsidR="00B44BD2" w:rsidRDefault="00B44BD2" w:rsidP="00B44BD2">
      <w:pPr>
        <w:rPr>
          <w:lang w:eastAsia="en-US"/>
        </w:rPr>
      </w:pPr>
    </w:p>
    <w:p w:rsidR="00B44BD2" w:rsidRDefault="00B44BD2" w:rsidP="00B44BD2">
      <w:pPr>
        <w:jc w:val="center"/>
        <w:rPr>
          <w:b/>
        </w:rPr>
      </w:pPr>
    </w:p>
    <w:p w:rsidR="00B44BD2" w:rsidRDefault="00B44BD2" w:rsidP="00B44BD2">
      <w:pPr>
        <w:jc w:val="center"/>
        <w:rPr>
          <w:b/>
        </w:rPr>
      </w:pPr>
      <w:r>
        <w:rPr>
          <w:b/>
        </w:rPr>
        <w:t>1.6.1.Организационно-методическое сопровождение проекта.</w:t>
      </w:r>
    </w:p>
    <w:p w:rsidR="00B44BD2" w:rsidRDefault="00B44BD2" w:rsidP="00B44BD2">
      <w:pPr>
        <w:pStyle w:val="aa"/>
        <w:spacing w:line="276" w:lineRule="auto"/>
        <w:ind w:left="0"/>
        <w:contextualSpacing/>
        <w:jc w:val="both"/>
      </w:pPr>
    </w:p>
    <w:p w:rsidR="00B44BD2" w:rsidRDefault="00B44BD2" w:rsidP="00DE37B9">
      <w:pPr>
        <w:pStyle w:val="aa"/>
        <w:numPr>
          <w:ilvl w:val="3"/>
          <w:numId w:val="79"/>
        </w:numPr>
        <w:spacing w:line="276" w:lineRule="auto"/>
        <w:contextualSpacing/>
        <w:jc w:val="both"/>
      </w:pPr>
      <w:r>
        <w:rPr>
          <w:b/>
        </w:rPr>
        <w:t>Анкетирование, тестирование</w:t>
      </w:r>
      <w:r>
        <w:t>.</w:t>
      </w:r>
    </w:p>
    <w:p w:rsidR="00B44BD2" w:rsidRDefault="00B44BD2" w:rsidP="00B44BD2">
      <w:pPr>
        <w:pStyle w:val="aa"/>
        <w:spacing w:line="276" w:lineRule="auto"/>
        <w:ind w:left="0"/>
        <w:contextualSpacing/>
        <w:jc w:val="both"/>
      </w:pPr>
      <w:r>
        <w:t xml:space="preserve">        На всех этапах проводится систематическая работа по внедрению стандарта дошкольного образования, отрабатываются механизмы внедрения, происходит знакомство и обучение педагогов с нормативными документами, регламентирующими образовательную деятельность.</w:t>
      </w:r>
    </w:p>
    <w:p w:rsidR="00B44BD2" w:rsidRDefault="00B44BD2" w:rsidP="00B44BD2">
      <w:pPr>
        <w:jc w:val="both"/>
      </w:pPr>
      <w:r>
        <w:t xml:space="preserve">      Подготовить коллектив к реализации проекта, в системе спланировать предварительную работу возможно по результатам  тестирования и анкетирования педагогов. </w:t>
      </w:r>
    </w:p>
    <w:p w:rsidR="00B44BD2" w:rsidRDefault="00B44BD2" w:rsidP="00DE37B9">
      <w:pPr>
        <w:numPr>
          <w:ilvl w:val="0"/>
          <w:numId w:val="80"/>
        </w:numPr>
        <w:jc w:val="both"/>
      </w:pPr>
      <w:r>
        <w:t xml:space="preserve">Одним из первых компонентов для выявления способностей педагогов к развитию и повышению профессионального мастерства является  обзорное  (первичное) анкетирование,  по  его результатам составляем итоговую таблицу, где продумываем систему работы с педагогами на первом этапе, затем проводим тестирование, анкетирование (на основе  итогов первого этапа реализации проекта и банка  наработанного  материала). Далее корректируем  последующую  работу по повышению профессионального мастерства педагогов на второй и третий этапы реализации проекта.      Подобранные аналитические и диагностические  мероприятия помогают организовать самообразование педагогов и повысить его эффективность. Участвуя в тестировании и анкетировании, педагоги по результатам  могут самостоятельно определить и   выстроить свою деятельность по приобретению новых знаний. </w:t>
      </w:r>
    </w:p>
    <w:p w:rsidR="00B44BD2" w:rsidRDefault="00B44BD2" w:rsidP="00DE37B9">
      <w:pPr>
        <w:numPr>
          <w:ilvl w:val="3"/>
          <w:numId w:val="79"/>
        </w:numPr>
        <w:jc w:val="both"/>
        <w:rPr>
          <w:b/>
        </w:rPr>
      </w:pPr>
      <w:r>
        <w:rPr>
          <w:b/>
        </w:rPr>
        <w:t xml:space="preserve">Конкурсы </w:t>
      </w:r>
    </w:p>
    <w:p w:rsidR="00B44BD2" w:rsidRDefault="00B44BD2" w:rsidP="00B44BD2">
      <w:pPr>
        <w:jc w:val="both"/>
      </w:pPr>
      <w:r>
        <w:t xml:space="preserve">          Не маловажным компонентом в данном проекте являются конкурсы. Необходимость  конкурса «вызревает» в самой практике работы, подсказывается современностью.</w:t>
      </w:r>
    </w:p>
    <w:p w:rsidR="00B44BD2" w:rsidRDefault="00B44BD2" w:rsidP="00B44BD2">
      <w:pPr>
        <w:jc w:val="both"/>
      </w:pPr>
      <w:r>
        <w:t>Влияние конкурсов на повышение квалификации и самообразования педагогов в том:</w:t>
      </w:r>
    </w:p>
    <w:p w:rsidR="00B44BD2" w:rsidRDefault="00B44BD2" w:rsidP="00DE37B9">
      <w:pPr>
        <w:numPr>
          <w:ilvl w:val="1"/>
          <w:numId w:val="31"/>
        </w:numPr>
        <w:jc w:val="both"/>
      </w:pPr>
      <w:r>
        <w:t>конкурсы проходят в несколько этапов (последовательность, усложнение, проявление творчества);</w:t>
      </w:r>
    </w:p>
    <w:p w:rsidR="00B44BD2" w:rsidRDefault="00B44BD2" w:rsidP="00DE37B9">
      <w:pPr>
        <w:numPr>
          <w:ilvl w:val="1"/>
          <w:numId w:val="31"/>
        </w:numPr>
        <w:jc w:val="both"/>
      </w:pPr>
      <w:r>
        <w:t xml:space="preserve">этапы проведения конкурса должны быть едины для всех планируемых конкурсов (позволяет быть в равных условиях по их исполнению); </w:t>
      </w:r>
    </w:p>
    <w:p w:rsidR="00B44BD2" w:rsidRDefault="00B44BD2" w:rsidP="00DE37B9">
      <w:pPr>
        <w:numPr>
          <w:ilvl w:val="1"/>
          <w:numId w:val="31"/>
        </w:numPr>
        <w:jc w:val="both"/>
      </w:pPr>
      <w:r>
        <w:t>предусматривается оказание технической поддержки на всех этапах конкурса;</w:t>
      </w:r>
    </w:p>
    <w:p w:rsidR="00B44BD2" w:rsidRDefault="00B44BD2" w:rsidP="00DE37B9">
      <w:pPr>
        <w:numPr>
          <w:ilvl w:val="1"/>
          <w:numId w:val="31"/>
        </w:numPr>
        <w:jc w:val="both"/>
      </w:pPr>
      <w:r>
        <w:t xml:space="preserve"> провести  (тренировочные, учебные) тренинги для участников конкурса, во время которых они как бы проживают все его этапы (мастер-класс, конкурсное занятие, публичная консультация, самоанализ), получают ответы на интересующие их вопросы;</w:t>
      </w:r>
    </w:p>
    <w:p w:rsidR="00B44BD2" w:rsidRDefault="00B44BD2" w:rsidP="00DE37B9">
      <w:pPr>
        <w:numPr>
          <w:ilvl w:val="1"/>
          <w:numId w:val="31"/>
        </w:numPr>
        <w:jc w:val="both"/>
      </w:pPr>
      <w:r>
        <w:t>Организуется целый цикл тренировочных  занятий посвященных психологической подготовке к участию в испытаниях и конкурсах, что помогает участникам быстрее адаптироваться к условиям участия в конкурсе:</w:t>
      </w:r>
    </w:p>
    <w:p w:rsidR="00B44BD2" w:rsidRDefault="00B44BD2" w:rsidP="00DE37B9">
      <w:pPr>
        <w:numPr>
          <w:ilvl w:val="0"/>
          <w:numId w:val="81"/>
        </w:numPr>
        <w:jc w:val="both"/>
      </w:pPr>
      <w:r>
        <w:t>отрабатывать навыки публичного выступления,</w:t>
      </w:r>
    </w:p>
    <w:p w:rsidR="00B44BD2" w:rsidRDefault="00B44BD2" w:rsidP="00DE37B9">
      <w:pPr>
        <w:numPr>
          <w:ilvl w:val="0"/>
          <w:numId w:val="81"/>
        </w:numPr>
        <w:jc w:val="both"/>
      </w:pPr>
      <w:r>
        <w:t xml:space="preserve"> апробируются и ищутся  способы эффективного воздействия на аудиторию, такие как имидж – это визитная карточка конкурсанта.</w:t>
      </w:r>
    </w:p>
    <w:p w:rsidR="00B44BD2" w:rsidRDefault="00B44BD2" w:rsidP="00DE37B9">
      <w:pPr>
        <w:numPr>
          <w:ilvl w:val="1"/>
          <w:numId w:val="31"/>
        </w:numPr>
        <w:jc w:val="both"/>
      </w:pPr>
      <w:r>
        <w:t>Педагоги на учебных встречах получают рекомендации по следующим темам:</w:t>
      </w:r>
    </w:p>
    <w:p w:rsidR="00B44BD2" w:rsidRDefault="00B44BD2" w:rsidP="00DE37B9">
      <w:pPr>
        <w:numPr>
          <w:ilvl w:val="0"/>
          <w:numId w:val="82"/>
        </w:numPr>
        <w:jc w:val="both"/>
      </w:pPr>
      <w:r>
        <w:t>защита проекта</w:t>
      </w:r>
    </w:p>
    <w:p w:rsidR="00B44BD2" w:rsidRDefault="00B44BD2" w:rsidP="00DE37B9">
      <w:pPr>
        <w:numPr>
          <w:ilvl w:val="0"/>
          <w:numId w:val="82"/>
        </w:numPr>
        <w:jc w:val="both"/>
      </w:pPr>
      <w:r>
        <w:lastRenderedPageBreak/>
        <w:t>требования к написанию эссе</w:t>
      </w:r>
    </w:p>
    <w:p w:rsidR="00B44BD2" w:rsidRDefault="00B44BD2" w:rsidP="00DE37B9">
      <w:pPr>
        <w:numPr>
          <w:ilvl w:val="0"/>
          <w:numId w:val="82"/>
        </w:numPr>
        <w:jc w:val="both"/>
      </w:pPr>
      <w:r>
        <w:t>проведение учебного занятия и самоанализа</w:t>
      </w:r>
    </w:p>
    <w:p w:rsidR="00B44BD2" w:rsidRDefault="00B44BD2" w:rsidP="00DE37B9">
      <w:pPr>
        <w:numPr>
          <w:ilvl w:val="0"/>
          <w:numId w:val="82"/>
        </w:numPr>
        <w:jc w:val="both"/>
      </w:pPr>
      <w:r>
        <w:t>использование информационных технологий.</w:t>
      </w:r>
    </w:p>
    <w:p w:rsidR="00B44BD2" w:rsidRDefault="00B44BD2" w:rsidP="00B44BD2">
      <w:pPr>
        <w:jc w:val="both"/>
      </w:pPr>
    </w:p>
    <w:p w:rsidR="00B44BD2" w:rsidRDefault="00B44BD2" w:rsidP="00DE37B9">
      <w:pPr>
        <w:numPr>
          <w:ilvl w:val="1"/>
          <w:numId w:val="31"/>
        </w:numPr>
        <w:jc w:val="both"/>
      </w:pPr>
      <w:r>
        <w:t>Отсюда основной этап проекта состоит из конкурсов, которые ориентированы на возможности всего учреждения, уровень работы, индивидуальные особенности педагогов. Темы конкурсов помогают педагогам расширить и углубить их знания, совершенствуют их профессиональный уровень.</w:t>
      </w:r>
    </w:p>
    <w:p w:rsidR="00B44BD2" w:rsidRDefault="00B44BD2" w:rsidP="00DE37B9">
      <w:pPr>
        <w:numPr>
          <w:ilvl w:val="1"/>
          <w:numId w:val="31"/>
        </w:numPr>
        <w:jc w:val="both"/>
      </w:pPr>
      <w:r>
        <w:t>Содержание и тематика конкурсов, прежде всего, зависят:</w:t>
      </w:r>
    </w:p>
    <w:p w:rsidR="00B44BD2" w:rsidRDefault="00B44BD2" w:rsidP="00DE37B9">
      <w:pPr>
        <w:pStyle w:val="aa"/>
        <w:numPr>
          <w:ilvl w:val="0"/>
          <w:numId w:val="74"/>
        </w:numPr>
        <w:spacing w:line="276" w:lineRule="auto"/>
        <w:contextualSpacing/>
        <w:jc w:val="both"/>
      </w:pPr>
      <w:r>
        <w:t>от годовых задач, стоящих перед детским садом;</w:t>
      </w:r>
    </w:p>
    <w:p w:rsidR="00B44BD2" w:rsidRDefault="00B44BD2" w:rsidP="00DE37B9">
      <w:pPr>
        <w:pStyle w:val="aa"/>
        <w:numPr>
          <w:ilvl w:val="0"/>
          <w:numId w:val="74"/>
        </w:numPr>
        <w:spacing w:line="276" w:lineRule="auto"/>
        <w:contextualSpacing/>
        <w:jc w:val="both"/>
      </w:pPr>
      <w:r>
        <w:t xml:space="preserve">приоритетных направлений развития: </w:t>
      </w:r>
      <w:proofErr w:type="spellStart"/>
      <w:r>
        <w:t>физкультурно</w:t>
      </w:r>
      <w:proofErr w:type="spellEnd"/>
      <w:r>
        <w:t xml:space="preserve"> – </w:t>
      </w:r>
      <w:proofErr w:type="gramStart"/>
      <w:r>
        <w:t>оздоровительная</w:t>
      </w:r>
      <w:proofErr w:type="gramEnd"/>
      <w:r>
        <w:t xml:space="preserve"> и художественно – эстетическая;</w:t>
      </w:r>
    </w:p>
    <w:p w:rsidR="00B44BD2" w:rsidRDefault="00B44BD2" w:rsidP="00DE37B9">
      <w:pPr>
        <w:pStyle w:val="aa"/>
        <w:numPr>
          <w:ilvl w:val="0"/>
          <w:numId w:val="74"/>
        </w:numPr>
        <w:spacing w:line="276" w:lineRule="auto"/>
        <w:contextualSpacing/>
        <w:jc w:val="both"/>
      </w:pPr>
      <w:r>
        <w:t>интересов педагогов;</w:t>
      </w:r>
    </w:p>
    <w:p w:rsidR="00B44BD2" w:rsidRDefault="00F76095" w:rsidP="00DE37B9">
      <w:pPr>
        <w:pStyle w:val="aa"/>
        <w:numPr>
          <w:ilvl w:val="0"/>
          <w:numId w:val="74"/>
        </w:numPr>
        <w:spacing w:line="276" w:lineRule="auto"/>
        <w:contextualSpacing/>
        <w:jc w:val="both"/>
      </w:pPr>
      <w:r>
        <w:t xml:space="preserve">реализация  требований </w:t>
      </w:r>
      <w:r w:rsidR="00B44BD2">
        <w:t xml:space="preserve"> ФГОС </w:t>
      </w:r>
      <w:proofErr w:type="gramStart"/>
      <w:r w:rsidR="00B44BD2">
        <w:t>ДО</w:t>
      </w:r>
      <w:proofErr w:type="gramEnd"/>
      <w:r w:rsidR="00B44BD2">
        <w:t>;</w:t>
      </w:r>
    </w:p>
    <w:p w:rsidR="00B44BD2" w:rsidRDefault="00B44BD2" w:rsidP="00DE37B9">
      <w:pPr>
        <w:pStyle w:val="aa"/>
        <w:numPr>
          <w:ilvl w:val="0"/>
          <w:numId w:val="74"/>
        </w:numPr>
        <w:spacing w:line="276" w:lineRule="auto"/>
        <w:contextualSpacing/>
        <w:jc w:val="both"/>
      </w:pPr>
      <w:r>
        <w:t>повышение квалификации педагогов.</w:t>
      </w:r>
    </w:p>
    <w:p w:rsidR="00B44BD2" w:rsidRDefault="00B44BD2" w:rsidP="00B44BD2">
      <w:pPr>
        <w:pStyle w:val="aa"/>
        <w:spacing w:line="276" w:lineRule="auto"/>
        <w:ind w:left="720"/>
        <w:contextualSpacing/>
        <w:jc w:val="both"/>
      </w:pPr>
    </w:p>
    <w:p w:rsidR="00B44BD2" w:rsidRDefault="00B44BD2" w:rsidP="00DE37B9">
      <w:pPr>
        <w:pStyle w:val="aa"/>
        <w:numPr>
          <w:ilvl w:val="2"/>
          <w:numId w:val="79"/>
        </w:numPr>
        <w:jc w:val="both"/>
        <w:rPr>
          <w:b/>
        </w:rPr>
      </w:pPr>
      <w:r>
        <w:rPr>
          <w:b/>
        </w:rPr>
        <w:t>Предполагаемые формы непрерывного педагогического образования  функционирующие в ДОУ</w:t>
      </w:r>
    </w:p>
    <w:p w:rsidR="00B44BD2" w:rsidRDefault="00B44BD2" w:rsidP="00B44BD2">
      <w:pPr>
        <w:pStyle w:val="aa"/>
        <w:spacing w:line="276" w:lineRule="auto"/>
        <w:ind w:left="0"/>
        <w:contextualSpacing/>
        <w:jc w:val="both"/>
      </w:pPr>
      <w:r>
        <w:t xml:space="preserve">1.6.2.1.Особенности педагогической мастерской в ДОУ </w:t>
      </w:r>
    </w:p>
    <w:p w:rsidR="00B44BD2" w:rsidRDefault="00B44BD2" w:rsidP="00B44BD2">
      <w:pPr>
        <w:pStyle w:val="aa"/>
        <w:spacing w:line="276" w:lineRule="auto"/>
        <w:ind w:left="720"/>
        <w:contextualSpacing/>
        <w:jc w:val="both"/>
      </w:pPr>
      <w:r>
        <w:t xml:space="preserve"> В особую структуру модели методической службы нами  выделено - три педагогические мастерские:</w:t>
      </w:r>
    </w:p>
    <w:p w:rsidR="00B44BD2" w:rsidRDefault="00B44BD2" w:rsidP="00DE37B9">
      <w:pPr>
        <w:pStyle w:val="aa"/>
        <w:numPr>
          <w:ilvl w:val="0"/>
          <w:numId w:val="31"/>
        </w:numPr>
        <w:spacing w:line="276" w:lineRule="auto"/>
        <w:contextualSpacing/>
        <w:jc w:val="both"/>
      </w:pPr>
      <w:r>
        <w:t>«Первые шаги молодого педагога»</w:t>
      </w:r>
    </w:p>
    <w:p w:rsidR="00B44BD2" w:rsidRDefault="00B44BD2" w:rsidP="00DE37B9">
      <w:pPr>
        <w:pStyle w:val="aa"/>
        <w:numPr>
          <w:ilvl w:val="0"/>
          <w:numId w:val="31"/>
        </w:numPr>
        <w:spacing w:line="276" w:lineRule="auto"/>
        <w:contextualSpacing/>
        <w:jc w:val="both"/>
      </w:pPr>
      <w:r>
        <w:t>«Традиции  передового опыта»</w:t>
      </w:r>
    </w:p>
    <w:p w:rsidR="00B44BD2" w:rsidRDefault="00B44BD2" w:rsidP="00DE37B9">
      <w:pPr>
        <w:pStyle w:val="aa"/>
        <w:numPr>
          <w:ilvl w:val="0"/>
          <w:numId w:val="31"/>
        </w:numPr>
        <w:spacing w:line="276" w:lineRule="auto"/>
        <w:contextualSpacing/>
        <w:jc w:val="both"/>
      </w:pPr>
      <w:r>
        <w:t>«Школа педагогического мастерства»</w:t>
      </w:r>
    </w:p>
    <w:p w:rsidR="00B44BD2" w:rsidRDefault="00B44BD2" w:rsidP="00B44BD2">
      <w:pPr>
        <w:pStyle w:val="aa"/>
        <w:jc w:val="both"/>
        <w:rPr>
          <w:b/>
        </w:rPr>
      </w:pPr>
    </w:p>
    <w:p w:rsidR="00B44BD2" w:rsidRDefault="00B44BD2" w:rsidP="00B44BD2">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3203"/>
        <w:gridCol w:w="3200"/>
      </w:tblGrid>
      <w:tr w:rsidR="00B44BD2" w:rsidTr="00B44BD2">
        <w:tc>
          <w:tcPr>
            <w:tcW w:w="3326" w:type="dxa"/>
            <w:tcBorders>
              <w:top w:val="single" w:sz="4" w:space="0" w:color="auto"/>
              <w:left w:val="single" w:sz="4" w:space="0" w:color="auto"/>
              <w:bottom w:val="single" w:sz="4" w:space="0" w:color="auto"/>
              <w:right w:val="single" w:sz="4" w:space="0" w:color="auto"/>
            </w:tcBorders>
            <w:hideMark/>
          </w:tcPr>
          <w:p w:rsidR="00B44BD2" w:rsidRDefault="00B44BD2">
            <w:pPr>
              <w:rPr>
                <w:b/>
                <w:lang w:eastAsia="en-US"/>
              </w:rPr>
            </w:pPr>
            <w:r>
              <w:rPr>
                <w:b/>
              </w:rPr>
              <w:t>«Первые шаги  молодого педагога»</w:t>
            </w:r>
          </w:p>
        </w:tc>
        <w:tc>
          <w:tcPr>
            <w:tcW w:w="3335" w:type="dxa"/>
            <w:tcBorders>
              <w:top w:val="single" w:sz="4" w:space="0" w:color="auto"/>
              <w:left w:val="single" w:sz="4" w:space="0" w:color="auto"/>
              <w:bottom w:val="single" w:sz="4" w:space="0" w:color="auto"/>
              <w:right w:val="single" w:sz="4" w:space="0" w:color="auto"/>
            </w:tcBorders>
            <w:hideMark/>
          </w:tcPr>
          <w:p w:rsidR="00B44BD2" w:rsidRDefault="00B44BD2">
            <w:pPr>
              <w:rPr>
                <w:b/>
                <w:lang w:eastAsia="en-US"/>
              </w:rPr>
            </w:pPr>
            <w:r>
              <w:rPr>
                <w:b/>
              </w:rPr>
              <w:t>«Традиции  передового опыта»</w:t>
            </w:r>
          </w:p>
        </w:tc>
        <w:tc>
          <w:tcPr>
            <w:tcW w:w="3335" w:type="dxa"/>
            <w:tcBorders>
              <w:top w:val="single" w:sz="4" w:space="0" w:color="auto"/>
              <w:left w:val="single" w:sz="4" w:space="0" w:color="auto"/>
              <w:bottom w:val="single" w:sz="4" w:space="0" w:color="auto"/>
              <w:right w:val="single" w:sz="4" w:space="0" w:color="auto"/>
            </w:tcBorders>
            <w:hideMark/>
          </w:tcPr>
          <w:p w:rsidR="00B44BD2" w:rsidRDefault="00B44BD2">
            <w:pPr>
              <w:rPr>
                <w:b/>
                <w:lang w:eastAsia="en-US"/>
              </w:rPr>
            </w:pPr>
            <w:r>
              <w:rPr>
                <w:b/>
              </w:rPr>
              <w:t>«Школа педагогического мастерства»</w:t>
            </w:r>
          </w:p>
        </w:tc>
      </w:tr>
      <w:tr w:rsidR="00B44BD2" w:rsidTr="00B44BD2">
        <w:tc>
          <w:tcPr>
            <w:tcW w:w="3326" w:type="dxa"/>
            <w:tcBorders>
              <w:top w:val="single" w:sz="4" w:space="0" w:color="auto"/>
              <w:left w:val="single" w:sz="4" w:space="0" w:color="auto"/>
              <w:bottom w:val="single" w:sz="4" w:space="0" w:color="auto"/>
              <w:right w:val="single" w:sz="4" w:space="0" w:color="auto"/>
            </w:tcBorders>
            <w:hideMark/>
          </w:tcPr>
          <w:p w:rsidR="00B44BD2" w:rsidRDefault="00B44BD2">
            <w:pPr>
              <w:rPr>
                <w:lang w:eastAsia="en-US"/>
              </w:rPr>
            </w:pPr>
            <w:r>
              <w:t xml:space="preserve">Помогает адаптироваться начинающим воспитателям, выработать собственную систему воспитания. В современной ситуации к числу приоритетных ценностей относятся: независимость, свобода выбора, возможность творческого поиска. Большинство молодых педагогов нуждаются не столько в наставничестве, сколько в возможности получить методическую, </w:t>
            </w:r>
            <w:proofErr w:type="spellStart"/>
            <w:r>
              <w:t>психолого</w:t>
            </w:r>
            <w:proofErr w:type="spellEnd"/>
            <w:r>
              <w:t xml:space="preserve"> – педагогическую, управленческую и другую информацию. Поэтому основными </w:t>
            </w:r>
            <w:r>
              <w:rPr>
                <w:b/>
              </w:rPr>
              <w:t xml:space="preserve">задачами «Первых шагов  молодого педагога» являются: </w:t>
            </w:r>
            <w:r>
              <w:t xml:space="preserve">формирование и воспитание потребности у молодых педагогов непрерывного </w:t>
            </w:r>
            <w:r>
              <w:lastRenderedPageBreak/>
              <w:t>самообразования; помощь педагогу с опорой на достижения педагогической науки и передового педагогического опыта; стимулирование развития индивидуального стиля творческой деятельности педагога.</w:t>
            </w:r>
          </w:p>
        </w:tc>
        <w:tc>
          <w:tcPr>
            <w:tcW w:w="3335" w:type="dxa"/>
            <w:tcBorders>
              <w:top w:val="single" w:sz="4" w:space="0" w:color="auto"/>
              <w:left w:val="single" w:sz="4" w:space="0" w:color="auto"/>
              <w:bottom w:val="single" w:sz="4" w:space="0" w:color="auto"/>
              <w:right w:val="single" w:sz="4" w:space="0" w:color="auto"/>
            </w:tcBorders>
            <w:hideMark/>
          </w:tcPr>
          <w:p w:rsidR="00B44BD2" w:rsidRDefault="00B44BD2">
            <w:r>
              <w:lastRenderedPageBreak/>
              <w:t>Значимость заключается в ее открытости для всех коллег. Каждый преподаватель имеет возможность непосредственного вхождения в творческую лабораторию «Мастер – класс».</w:t>
            </w:r>
          </w:p>
          <w:p w:rsidR="00B44BD2" w:rsidRDefault="00B44BD2">
            <w:pPr>
              <w:rPr>
                <w:lang w:eastAsia="en-US"/>
              </w:rPr>
            </w:pPr>
            <w:r>
              <w:t xml:space="preserve">Внутри данного объединения проходят беседы, изучаются современные методы и приемы работы, осуществляется взаимное посещение занятий и тщательный анализ. Такое творческое содружество совершенствует работу всех педагогов. Общение «на равных» опытных и начинающих педагогов, глубокая заинтересованность каждого каждым способствуют созданию в коллективе </w:t>
            </w:r>
            <w:r>
              <w:lastRenderedPageBreak/>
              <w:t>творческой атмосферы, стимулируют педагогический поиск, что, в конечном счете, обогащает образовательный процесс.</w:t>
            </w:r>
          </w:p>
        </w:tc>
        <w:tc>
          <w:tcPr>
            <w:tcW w:w="3335" w:type="dxa"/>
            <w:tcBorders>
              <w:top w:val="single" w:sz="4" w:space="0" w:color="auto"/>
              <w:left w:val="single" w:sz="4" w:space="0" w:color="auto"/>
              <w:bottom w:val="single" w:sz="4" w:space="0" w:color="auto"/>
              <w:right w:val="single" w:sz="4" w:space="0" w:color="auto"/>
            </w:tcBorders>
            <w:hideMark/>
          </w:tcPr>
          <w:p w:rsidR="00B44BD2" w:rsidRDefault="00B44BD2">
            <w:pPr>
              <w:rPr>
                <w:lang w:eastAsia="en-US"/>
              </w:rPr>
            </w:pPr>
            <w:r>
              <w:lastRenderedPageBreak/>
              <w:t>Деятельность направлена на организацию экспериментальной и опытно – исследовательской работы по апробации новых концепций, идей, проектов, программ. Говоря о внесении изменений в структуру методической деятельности, стоит отметить, что методический кабинет становится центром  методической работы, где формируется профессиональная культура педагога.</w:t>
            </w:r>
          </w:p>
        </w:tc>
      </w:tr>
    </w:tbl>
    <w:p w:rsidR="00B44BD2" w:rsidRDefault="00B44BD2" w:rsidP="00B44BD2">
      <w:pPr>
        <w:pStyle w:val="aa"/>
        <w:rPr>
          <w:color w:val="FF0000"/>
        </w:rPr>
      </w:pPr>
    </w:p>
    <w:p w:rsidR="00B44BD2" w:rsidRDefault="00B44BD2" w:rsidP="00DE37B9">
      <w:pPr>
        <w:pStyle w:val="aa"/>
        <w:numPr>
          <w:ilvl w:val="3"/>
          <w:numId w:val="83"/>
        </w:numPr>
        <w:jc w:val="both"/>
        <w:rPr>
          <w:b/>
        </w:rPr>
      </w:pPr>
      <w:r>
        <w:rPr>
          <w:b/>
        </w:rPr>
        <w:t>Активные формы непрерывного образования педагогов</w:t>
      </w:r>
    </w:p>
    <w:p w:rsidR="00B44BD2" w:rsidRDefault="00B44BD2" w:rsidP="00B44BD2">
      <w:pPr>
        <w:pStyle w:val="aa"/>
        <w:ind w:left="0"/>
        <w:jc w:val="both"/>
      </w:pPr>
      <w:r>
        <w:t xml:space="preserve"> Помимо педагогических мастерских, являющихся одним из вариантов методической работы, также можно выделить следующие формы непрерывного образования:</w:t>
      </w:r>
    </w:p>
    <w:p w:rsidR="00B44BD2" w:rsidRDefault="00B44BD2" w:rsidP="00DE37B9">
      <w:pPr>
        <w:numPr>
          <w:ilvl w:val="0"/>
          <w:numId w:val="84"/>
        </w:numPr>
        <w:jc w:val="both"/>
      </w:pPr>
      <w:r>
        <w:t>Разработка педагогами авторских программ, тематических проектов, специальных семинаров по определенным направлениям  образовательной деятельности,  что позволяет создать эффективные условия,  объединяющие педагогов по личным качествам, психологической совместимости и степени заинтересованности</w:t>
      </w:r>
    </w:p>
    <w:p w:rsidR="00B44BD2" w:rsidRDefault="00B44BD2" w:rsidP="00DE37B9">
      <w:pPr>
        <w:numPr>
          <w:ilvl w:val="0"/>
          <w:numId w:val="84"/>
        </w:numPr>
        <w:jc w:val="both"/>
      </w:pPr>
      <w:r>
        <w:t xml:space="preserve">Систематическое участие педагогов  в творческих  </w:t>
      </w:r>
      <w:proofErr w:type="spellStart"/>
      <w:r>
        <w:t>психолого</w:t>
      </w:r>
      <w:proofErr w:type="spellEnd"/>
      <w:r>
        <w:t xml:space="preserve"> – педагогических неделях организуемых:</w:t>
      </w:r>
    </w:p>
    <w:p w:rsidR="00B44BD2" w:rsidRDefault="00B44BD2" w:rsidP="00DE37B9">
      <w:pPr>
        <w:numPr>
          <w:ilvl w:val="1"/>
          <w:numId w:val="74"/>
        </w:numPr>
        <w:jc w:val="both"/>
      </w:pPr>
      <w:r>
        <w:t xml:space="preserve">Сотрудничество с Педагогическим колледжем - «Неделя педагогической практики», где предусмотрены совместные мероприятия  преподавателей педагогического колледжа, воспитателей и студентов. </w:t>
      </w:r>
    </w:p>
    <w:p w:rsidR="00B44BD2" w:rsidRDefault="00B44BD2" w:rsidP="00DE37B9">
      <w:pPr>
        <w:numPr>
          <w:ilvl w:val="1"/>
          <w:numId w:val="74"/>
        </w:numPr>
        <w:jc w:val="both"/>
      </w:pPr>
      <w:r>
        <w:t>Участие в мероприятиях организуемых ЦИМПО</w:t>
      </w:r>
    </w:p>
    <w:p w:rsidR="00B44BD2" w:rsidRDefault="00B44BD2" w:rsidP="00B44BD2">
      <w:pPr>
        <w:ind w:left="786"/>
        <w:jc w:val="both"/>
      </w:pPr>
      <w:r>
        <w:t>2.1. – Проведение методической Недели молодого специалиста «Первые шаги в профессии», где предполагается проведение  открытых мероприятий с детьми, родителями, а также круглые столы, мастер – классы, семинары практикумы и другие формы обмена опытом наставников с молодыми специалистами</w:t>
      </w:r>
    </w:p>
    <w:p w:rsidR="00B44BD2" w:rsidRDefault="00B44BD2" w:rsidP="00DE37B9">
      <w:pPr>
        <w:numPr>
          <w:ilvl w:val="1"/>
          <w:numId w:val="85"/>
        </w:numPr>
        <w:jc w:val="both"/>
      </w:pPr>
      <w:r>
        <w:t>Проведение городской «Недели психологии», которая предполагает –</w:t>
      </w:r>
    </w:p>
    <w:p w:rsidR="00B44BD2" w:rsidRDefault="00B44BD2" w:rsidP="00B44BD2">
      <w:pPr>
        <w:ind w:left="786"/>
        <w:jc w:val="both"/>
      </w:pPr>
      <w:r>
        <w:t>повышение психологической компетентности детей, педагогов, родителей, повышения уровня доверия между всеми участниками образовательного процесса через повышение уровня психологической и коммуникативной культуры</w:t>
      </w:r>
    </w:p>
    <w:p w:rsidR="00B44BD2" w:rsidRDefault="00B44BD2" w:rsidP="00B44BD2">
      <w:pPr>
        <w:ind w:left="786"/>
        <w:jc w:val="both"/>
      </w:pPr>
    </w:p>
    <w:p w:rsidR="009D6438" w:rsidRDefault="009D6438" w:rsidP="00B44BD2">
      <w:pPr>
        <w:ind w:left="786"/>
        <w:jc w:val="both"/>
      </w:pPr>
    </w:p>
    <w:p w:rsidR="009D6438" w:rsidRDefault="009D6438" w:rsidP="00B44BD2">
      <w:pPr>
        <w:ind w:left="786"/>
        <w:jc w:val="both"/>
      </w:pPr>
    </w:p>
    <w:p w:rsidR="009D6438" w:rsidRDefault="009D6438" w:rsidP="00B44BD2">
      <w:pPr>
        <w:ind w:left="786"/>
        <w:jc w:val="both"/>
      </w:pPr>
    </w:p>
    <w:p w:rsidR="009D6438" w:rsidRDefault="009D6438" w:rsidP="00B44BD2">
      <w:pPr>
        <w:ind w:left="786"/>
        <w:jc w:val="both"/>
      </w:pPr>
    </w:p>
    <w:p w:rsidR="009D6438" w:rsidRDefault="009D6438" w:rsidP="00B44BD2">
      <w:pPr>
        <w:ind w:left="786"/>
        <w:jc w:val="both"/>
      </w:pPr>
    </w:p>
    <w:p w:rsidR="00E24F15" w:rsidRDefault="00E24F15" w:rsidP="00B44BD2">
      <w:pPr>
        <w:ind w:left="786"/>
        <w:jc w:val="both"/>
      </w:pPr>
    </w:p>
    <w:p w:rsidR="00E24F15" w:rsidRDefault="00E24F15" w:rsidP="00B44BD2">
      <w:pPr>
        <w:ind w:left="786"/>
        <w:jc w:val="both"/>
      </w:pPr>
    </w:p>
    <w:p w:rsidR="00E24F15" w:rsidRDefault="00E24F15" w:rsidP="00B44BD2">
      <w:pPr>
        <w:ind w:left="786"/>
        <w:jc w:val="both"/>
      </w:pPr>
    </w:p>
    <w:p w:rsidR="00E24F15" w:rsidRDefault="00E24F15" w:rsidP="00B44BD2">
      <w:pPr>
        <w:ind w:left="786"/>
        <w:jc w:val="both"/>
      </w:pPr>
    </w:p>
    <w:p w:rsidR="00E24F15" w:rsidRDefault="00E24F15" w:rsidP="00B44BD2">
      <w:pPr>
        <w:ind w:left="786"/>
        <w:jc w:val="both"/>
      </w:pPr>
    </w:p>
    <w:p w:rsidR="00E24F15" w:rsidRDefault="00E24F15" w:rsidP="00B44BD2">
      <w:pPr>
        <w:ind w:left="786"/>
        <w:jc w:val="both"/>
      </w:pPr>
    </w:p>
    <w:p w:rsidR="009D6438" w:rsidRDefault="009D6438" w:rsidP="00B44BD2">
      <w:pPr>
        <w:ind w:left="786"/>
        <w:jc w:val="both"/>
      </w:pPr>
    </w:p>
    <w:p w:rsidR="009D6438" w:rsidRDefault="009D6438" w:rsidP="00B44BD2">
      <w:pPr>
        <w:ind w:left="786"/>
        <w:jc w:val="both"/>
      </w:pPr>
    </w:p>
    <w:p w:rsidR="00C040D7" w:rsidRDefault="00C040D7" w:rsidP="00B44BD2">
      <w:pPr>
        <w:ind w:left="786"/>
        <w:jc w:val="both"/>
      </w:pPr>
    </w:p>
    <w:p w:rsidR="00C040D7" w:rsidRDefault="00C040D7" w:rsidP="00B44BD2">
      <w:pPr>
        <w:ind w:left="786"/>
        <w:jc w:val="both"/>
      </w:pPr>
    </w:p>
    <w:p w:rsidR="00C040D7" w:rsidRDefault="00C040D7" w:rsidP="00B44BD2">
      <w:pPr>
        <w:ind w:left="786"/>
        <w:jc w:val="both"/>
      </w:pPr>
    </w:p>
    <w:p w:rsidR="00C040D7" w:rsidRDefault="00C040D7" w:rsidP="00B44BD2">
      <w:pPr>
        <w:ind w:left="786"/>
        <w:jc w:val="both"/>
      </w:pPr>
    </w:p>
    <w:p w:rsidR="00C040D7" w:rsidRDefault="00C040D7" w:rsidP="00B44BD2">
      <w:pPr>
        <w:ind w:left="786"/>
        <w:jc w:val="both"/>
      </w:pPr>
    </w:p>
    <w:p w:rsidR="009D6438" w:rsidRDefault="009D6438" w:rsidP="00B44BD2">
      <w:pPr>
        <w:ind w:left="786"/>
        <w:jc w:val="both"/>
      </w:pPr>
    </w:p>
    <w:p w:rsidR="009D6438" w:rsidRDefault="009D6438" w:rsidP="00B44BD2">
      <w:pPr>
        <w:ind w:left="786"/>
        <w:jc w:val="both"/>
      </w:pPr>
    </w:p>
    <w:p w:rsidR="009D6438" w:rsidRDefault="009D6438" w:rsidP="00B44BD2">
      <w:pPr>
        <w:ind w:left="786"/>
        <w:jc w:val="both"/>
      </w:pPr>
    </w:p>
    <w:p w:rsidR="009D6438" w:rsidRDefault="009D6438" w:rsidP="00B44BD2">
      <w:pPr>
        <w:ind w:left="786"/>
        <w:jc w:val="both"/>
      </w:pPr>
    </w:p>
    <w:p w:rsidR="009D6438" w:rsidRDefault="009D6438" w:rsidP="00B44BD2">
      <w:pPr>
        <w:ind w:left="786"/>
        <w:jc w:val="both"/>
      </w:pPr>
    </w:p>
    <w:p w:rsidR="00B44BD2" w:rsidRDefault="00B44BD2" w:rsidP="00DE37B9">
      <w:pPr>
        <w:numPr>
          <w:ilvl w:val="3"/>
          <w:numId w:val="83"/>
        </w:numPr>
        <w:jc w:val="center"/>
        <w:rPr>
          <w:b/>
          <w:lang w:eastAsia="en-US"/>
        </w:rPr>
      </w:pPr>
      <w:r>
        <w:rPr>
          <w:b/>
          <w:lang w:eastAsia="en-US"/>
        </w:rPr>
        <w:lastRenderedPageBreak/>
        <w:t>Содержание (разделы) методического кабинета  - как основа  в повышении квалификации педагогов.</w:t>
      </w:r>
    </w:p>
    <w:p w:rsidR="00B44BD2" w:rsidRDefault="00B44BD2" w:rsidP="00B44BD2">
      <w:pPr>
        <w:jc w:val="center"/>
        <w:rPr>
          <w:b/>
          <w:lang w:eastAsia="en-US"/>
        </w:rPr>
      </w:pPr>
    </w:p>
    <w:p w:rsidR="00B44BD2" w:rsidRDefault="00B44BD2" w:rsidP="00B44BD2">
      <w:pPr>
        <w:rPr>
          <w:b/>
          <w:lang w:eastAsia="en-US"/>
        </w:rPr>
      </w:pPr>
      <w:r>
        <w:rPr>
          <w:b/>
          <w:noProof/>
        </w:rPr>
        <w:drawing>
          <wp:inline distT="0" distB="0" distL="0" distR="0">
            <wp:extent cx="5930900" cy="4239260"/>
            <wp:effectExtent l="0" t="0" r="0" b="0"/>
            <wp:docPr id="108" name="Схема 10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B44BD2" w:rsidRDefault="00B44BD2" w:rsidP="00B44BD2">
      <w:pPr>
        <w:ind w:left="720"/>
      </w:pPr>
    </w:p>
    <w:p w:rsidR="00B44BD2" w:rsidRDefault="00B44BD2" w:rsidP="00DE37B9">
      <w:pPr>
        <w:pStyle w:val="aa"/>
        <w:numPr>
          <w:ilvl w:val="2"/>
          <w:numId w:val="83"/>
        </w:numPr>
        <w:rPr>
          <w:b/>
        </w:rPr>
      </w:pPr>
      <w:proofErr w:type="spellStart"/>
      <w:r>
        <w:rPr>
          <w:b/>
        </w:rPr>
        <w:t>Внутрисадовая</w:t>
      </w:r>
      <w:proofErr w:type="spellEnd"/>
      <w:r>
        <w:rPr>
          <w:b/>
        </w:rPr>
        <w:t xml:space="preserve"> система повышения  квалификации педагогов:</w:t>
      </w:r>
    </w:p>
    <w:p w:rsidR="00B44BD2" w:rsidRDefault="00B44BD2" w:rsidP="00B44BD2">
      <w:pPr>
        <w:pStyle w:val="aa"/>
        <w:ind w:left="360"/>
        <w:rPr>
          <w:b/>
        </w:rPr>
      </w:pPr>
    </w:p>
    <w:p w:rsidR="00B44BD2" w:rsidRDefault="00B44BD2" w:rsidP="00B44BD2">
      <w:pPr>
        <w:pStyle w:val="aa"/>
        <w:ind w:left="0"/>
        <w:jc w:val="both"/>
        <w:rPr>
          <w:b/>
        </w:rPr>
      </w:pPr>
      <w:r>
        <w:rPr>
          <w:b/>
        </w:rPr>
        <w:t>1.6.3.1..   Методический паспорт  профессионального развития педагога</w:t>
      </w:r>
    </w:p>
    <w:p w:rsidR="00B44BD2" w:rsidRDefault="00B44BD2" w:rsidP="00B44BD2">
      <w:pPr>
        <w:pStyle w:val="aa"/>
        <w:ind w:left="0"/>
        <w:jc w:val="both"/>
      </w:pPr>
      <w:r>
        <w:t xml:space="preserve">Следующий пункт плана на практическом этапе, есть создание </w:t>
      </w:r>
      <w:proofErr w:type="spellStart"/>
      <w:r>
        <w:t>внутрисадовской</w:t>
      </w:r>
      <w:proofErr w:type="spellEnd"/>
      <w:r>
        <w:t xml:space="preserve"> системы повышения квалификации (теоретические семинары, деловые игры, практикумы, творческие группы и т.д.). Для того чтобы работа носила системный характер необходимо уделять большое внимание изучению профессионального потенциала педагогов ДОУ. В данном направлении работы наибольший эффект оказывает  и  помогает создание методического паспорта воспитателя ДОУ. Методический паспорт воспитателя – это своеобразный паспорт методического мастерства педагога ДОУ, который дает  целостное представление о каждом педагоге (рассчитан он на 5 лет). Методический паспорт педагога позволяет адекватно оценить результаты профессионального роста и позитивных изменений в деятельности каждого члена педагогического коллектива.</w:t>
      </w:r>
    </w:p>
    <w:p w:rsidR="00B44BD2" w:rsidRDefault="00B44BD2" w:rsidP="00B44BD2">
      <w:pPr>
        <w:pStyle w:val="aa"/>
        <w:ind w:left="0"/>
        <w:jc w:val="center"/>
        <w:rPr>
          <w:b/>
        </w:rPr>
      </w:pPr>
    </w:p>
    <w:p w:rsidR="00B65559" w:rsidRDefault="00B65559" w:rsidP="00B44BD2">
      <w:pPr>
        <w:pStyle w:val="aa"/>
        <w:ind w:left="0"/>
        <w:jc w:val="center"/>
        <w:rPr>
          <w:b/>
        </w:rPr>
      </w:pPr>
    </w:p>
    <w:p w:rsidR="00B65559" w:rsidRDefault="00B65559" w:rsidP="00B44BD2">
      <w:pPr>
        <w:pStyle w:val="aa"/>
        <w:ind w:left="0"/>
        <w:jc w:val="center"/>
        <w:rPr>
          <w:b/>
        </w:rPr>
      </w:pPr>
    </w:p>
    <w:p w:rsidR="00B65559" w:rsidRDefault="00B65559" w:rsidP="00B44BD2">
      <w:pPr>
        <w:pStyle w:val="aa"/>
        <w:ind w:left="0"/>
        <w:jc w:val="center"/>
        <w:rPr>
          <w:b/>
        </w:rPr>
      </w:pPr>
    </w:p>
    <w:p w:rsidR="00B65559" w:rsidRDefault="00B65559" w:rsidP="00B44BD2">
      <w:pPr>
        <w:pStyle w:val="aa"/>
        <w:ind w:left="0"/>
        <w:jc w:val="center"/>
        <w:rPr>
          <w:b/>
        </w:rPr>
      </w:pPr>
    </w:p>
    <w:p w:rsidR="00B65559" w:rsidRDefault="00B65559" w:rsidP="00B44BD2">
      <w:pPr>
        <w:pStyle w:val="aa"/>
        <w:ind w:left="0"/>
        <w:jc w:val="center"/>
        <w:rPr>
          <w:b/>
        </w:rPr>
      </w:pPr>
    </w:p>
    <w:p w:rsidR="00B65559" w:rsidRDefault="00B65559" w:rsidP="00B44BD2">
      <w:pPr>
        <w:pStyle w:val="aa"/>
        <w:ind w:left="0"/>
        <w:jc w:val="center"/>
        <w:rPr>
          <w:b/>
        </w:rPr>
      </w:pPr>
    </w:p>
    <w:p w:rsidR="00B65559" w:rsidRDefault="00B65559" w:rsidP="00B44BD2">
      <w:pPr>
        <w:pStyle w:val="aa"/>
        <w:ind w:left="0"/>
        <w:jc w:val="center"/>
        <w:rPr>
          <w:b/>
        </w:rPr>
      </w:pPr>
    </w:p>
    <w:p w:rsidR="00656B9F" w:rsidRDefault="00656B9F" w:rsidP="00B44BD2">
      <w:pPr>
        <w:pStyle w:val="aa"/>
        <w:ind w:left="0"/>
        <w:jc w:val="center"/>
        <w:rPr>
          <w:b/>
        </w:rPr>
      </w:pPr>
    </w:p>
    <w:p w:rsidR="00656B9F" w:rsidRDefault="00656B9F" w:rsidP="00B44BD2">
      <w:pPr>
        <w:pStyle w:val="aa"/>
        <w:ind w:left="0"/>
        <w:jc w:val="center"/>
        <w:rPr>
          <w:b/>
        </w:rPr>
      </w:pPr>
    </w:p>
    <w:p w:rsidR="00656B9F" w:rsidRDefault="00656B9F" w:rsidP="00B44BD2">
      <w:pPr>
        <w:pStyle w:val="aa"/>
        <w:ind w:left="0"/>
        <w:jc w:val="center"/>
        <w:rPr>
          <w:b/>
        </w:rPr>
      </w:pPr>
    </w:p>
    <w:p w:rsidR="00B65559" w:rsidRDefault="00B65559" w:rsidP="00B44BD2">
      <w:pPr>
        <w:pStyle w:val="aa"/>
        <w:ind w:left="0"/>
        <w:jc w:val="center"/>
        <w:rPr>
          <w:b/>
        </w:rPr>
      </w:pPr>
    </w:p>
    <w:p w:rsidR="00B65559" w:rsidRDefault="00B65559" w:rsidP="00B44BD2">
      <w:pPr>
        <w:pStyle w:val="aa"/>
        <w:ind w:left="0"/>
        <w:jc w:val="center"/>
        <w:rPr>
          <w:b/>
        </w:rPr>
      </w:pPr>
    </w:p>
    <w:p w:rsidR="00B65559" w:rsidRDefault="00B65559" w:rsidP="00B44BD2">
      <w:pPr>
        <w:pStyle w:val="aa"/>
        <w:ind w:left="0"/>
        <w:jc w:val="center"/>
        <w:rPr>
          <w:b/>
        </w:rPr>
      </w:pPr>
    </w:p>
    <w:p w:rsidR="00B65559" w:rsidRDefault="00B65559" w:rsidP="00B44BD2">
      <w:pPr>
        <w:pStyle w:val="aa"/>
        <w:ind w:left="0"/>
        <w:jc w:val="center"/>
        <w:rPr>
          <w:b/>
        </w:rPr>
      </w:pPr>
    </w:p>
    <w:p w:rsidR="00B65559" w:rsidRDefault="00B44BD2" w:rsidP="00B44BD2">
      <w:pPr>
        <w:pStyle w:val="aa"/>
        <w:ind w:left="0"/>
        <w:jc w:val="center"/>
        <w:rPr>
          <w:b/>
        </w:rPr>
      </w:pPr>
      <w:r>
        <w:rPr>
          <w:b/>
        </w:rPr>
        <w:t>Структура методического паспорта педагога ДОУ</w:t>
      </w:r>
    </w:p>
    <w:p w:rsidR="00B65559" w:rsidRDefault="00B65559" w:rsidP="00B44BD2">
      <w:pPr>
        <w:pStyle w:val="aa"/>
        <w:ind w:left="0"/>
        <w:jc w:val="center"/>
        <w:rPr>
          <w:b/>
        </w:rPr>
      </w:pPr>
    </w:p>
    <w:p w:rsidR="00B65559" w:rsidRDefault="00B65559" w:rsidP="00B44BD2">
      <w:pPr>
        <w:pStyle w:val="aa"/>
        <w:ind w:left="0"/>
        <w:jc w:val="center"/>
        <w:rPr>
          <w:b/>
        </w:rPr>
      </w:pPr>
    </w:p>
    <w:p w:rsidR="00F76095" w:rsidRDefault="00F76095" w:rsidP="00B44BD2">
      <w:pPr>
        <w:pStyle w:val="aa"/>
        <w:ind w:left="0"/>
        <w:jc w:val="center"/>
        <w:rPr>
          <w:b/>
        </w:rPr>
      </w:pPr>
      <w:r>
        <w:rPr>
          <w:b/>
          <w:noProof/>
        </w:rPr>
        <w:drawing>
          <wp:inline distT="0" distB="0" distL="0" distR="0">
            <wp:extent cx="5486400" cy="3200400"/>
            <wp:effectExtent l="3810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9D6438" w:rsidRDefault="009D6438" w:rsidP="00B44BD2">
      <w:pPr>
        <w:pStyle w:val="aa"/>
        <w:ind w:left="0"/>
        <w:jc w:val="both"/>
      </w:pPr>
    </w:p>
    <w:p w:rsidR="009D6438" w:rsidRDefault="009D6438" w:rsidP="00B44BD2">
      <w:pPr>
        <w:pStyle w:val="aa"/>
        <w:ind w:left="0"/>
        <w:jc w:val="both"/>
      </w:pPr>
    </w:p>
    <w:p w:rsidR="00B44BD2" w:rsidRDefault="00B44BD2" w:rsidP="00B44BD2">
      <w:pPr>
        <w:pStyle w:val="aa"/>
        <w:ind w:left="0"/>
        <w:jc w:val="both"/>
        <w:rPr>
          <w:b/>
        </w:rPr>
      </w:pPr>
      <w:r>
        <w:rPr>
          <w:b/>
        </w:rPr>
        <w:t xml:space="preserve">                      1.6.4. Модель профессионального развития педагогов</w:t>
      </w:r>
    </w:p>
    <w:p w:rsidR="00B44BD2" w:rsidRDefault="00B44BD2" w:rsidP="00B44BD2">
      <w:pPr>
        <w:pStyle w:val="aa"/>
        <w:ind w:left="0"/>
        <w:jc w:val="both"/>
      </w:pPr>
    </w:p>
    <w:p w:rsidR="00B44BD2" w:rsidRDefault="00974D3D" w:rsidP="00B44BD2">
      <w:pPr>
        <w:pStyle w:val="aa"/>
        <w:ind w:left="0"/>
        <w:jc w:val="both"/>
      </w:pPr>
      <w:r>
        <w:pict>
          <v:rect id="_x0000_s1367" style="position:absolute;left:0;text-align:left;margin-left:2.7pt;margin-top:10.95pt;width:440pt;height:25pt;z-index:251660288">
            <v:textbox>
              <w:txbxContent>
                <w:p w:rsidR="005056C9" w:rsidRDefault="005056C9" w:rsidP="00B44BD2">
                  <w:pPr>
                    <w:jc w:val="center"/>
                  </w:pPr>
                  <w:r>
                    <w:t>Модель профессионального развития педагогов</w:t>
                  </w:r>
                </w:p>
              </w:txbxContent>
            </v:textbox>
          </v:rect>
        </w:pict>
      </w:r>
      <w:r>
        <w:pict>
          <v:rect id="_x0000_s1368" style="position:absolute;left:0;text-align:left;margin-left:112.7pt;margin-top:174.35pt;width:97pt;height:181.5pt;z-index:251661312">
            <v:textbox>
              <w:txbxContent>
                <w:p w:rsidR="005056C9" w:rsidRDefault="005056C9" w:rsidP="00DE37B9">
                  <w:pPr>
                    <w:numPr>
                      <w:ilvl w:val="0"/>
                      <w:numId w:val="86"/>
                    </w:numPr>
                  </w:pPr>
                  <w:proofErr w:type="gramStart"/>
                  <w:r>
                    <w:t>Курсовая</w:t>
                  </w:r>
                  <w:proofErr w:type="gramEnd"/>
                  <w:r>
                    <w:t xml:space="preserve"> </w:t>
                  </w:r>
                  <w:proofErr w:type="spellStart"/>
                  <w:r>
                    <w:t>переподго-товка</w:t>
                  </w:r>
                  <w:proofErr w:type="spellEnd"/>
                  <w:r>
                    <w:t xml:space="preserve"> по </w:t>
                  </w:r>
                  <w:proofErr w:type="spellStart"/>
                  <w:r>
                    <w:t>интересу-ющей</w:t>
                  </w:r>
                  <w:proofErr w:type="spellEnd"/>
                  <w:r>
                    <w:t xml:space="preserve"> теме. </w:t>
                  </w:r>
                </w:p>
                <w:p w:rsidR="005056C9" w:rsidRDefault="005056C9" w:rsidP="00DE37B9">
                  <w:pPr>
                    <w:numPr>
                      <w:ilvl w:val="0"/>
                      <w:numId w:val="86"/>
                    </w:numPr>
                  </w:pPr>
                  <w:r>
                    <w:t>Работа в творческой группе «Традиции передового опыта»</w:t>
                  </w:r>
                </w:p>
              </w:txbxContent>
            </v:textbox>
          </v:rect>
        </w:pict>
      </w:r>
      <w:r>
        <w:pict>
          <v:rect id="_x0000_s1369" style="position:absolute;left:0;text-align:left;margin-left:231.2pt;margin-top:174.35pt;width:112.5pt;height:181.5pt;z-index:251662336">
            <v:textbox>
              <w:txbxContent>
                <w:p w:rsidR="005056C9" w:rsidRDefault="005056C9" w:rsidP="00DE37B9">
                  <w:pPr>
                    <w:numPr>
                      <w:ilvl w:val="0"/>
                      <w:numId w:val="87"/>
                    </w:numPr>
                    <w:rPr>
                      <w:sz w:val="20"/>
                      <w:szCs w:val="20"/>
                    </w:rPr>
                  </w:pPr>
                  <w:r>
                    <w:rPr>
                      <w:sz w:val="20"/>
                      <w:szCs w:val="20"/>
                    </w:rPr>
                    <w:t xml:space="preserve">Посещение М\О, </w:t>
                  </w:r>
                  <w:proofErr w:type="spellStart"/>
                  <w:r>
                    <w:rPr>
                      <w:sz w:val="20"/>
                      <w:szCs w:val="20"/>
                    </w:rPr>
                    <w:t>взаимопосещения</w:t>
                  </w:r>
                  <w:proofErr w:type="spellEnd"/>
                  <w:r>
                    <w:rPr>
                      <w:sz w:val="20"/>
                      <w:szCs w:val="20"/>
                    </w:rPr>
                    <w:t xml:space="preserve">, курсовая переподготовка, </w:t>
                  </w:r>
                </w:p>
                <w:p w:rsidR="005056C9" w:rsidRDefault="005056C9" w:rsidP="00DE37B9">
                  <w:pPr>
                    <w:numPr>
                      <w:ilvl w:val="0"/>
                      <w:numId w:val="87"/>
                    </w:numPr>
                    <w:rPr>
                      <w:sz w:val="20"/>
                      <w:szCs w:val="20"/>
                    </w:rPr>
                  </w:pPr>
                  <w:r>
                    <w:rPr>
                      <w:sz w:val="20"/>
                      <w:szCs w:val="20"/>
                    </w:rPr>
                    <w:t xml:space="preserve">Работа по самообразованию, </w:t>
                  </w:r>
                </w:p>
                <w:p w:rsidR="005056C9" w:rsidRDefault="005056C9" w:rsidP="00DE37B9">
                  <w:pPr>
                    <w:numPr>
                      <w:ilvl w:val="0"/>
                      <w:numId w:val="87"/>
                    </w:numPr>
                  </w:pPr>
                  <w:r>
                    <w:rPr>
                      <w:sz w:val="20"/>
                      <w:szCs w:val="20"/>
                    </w:rPr>
                    <w:t xml:space="preserve">Работа в творческой группе  - </w:t>
                  </w:r>
                  <w:r>
                    <w:t>«Традиции передового опыта»</w:t>
                  </w:r>
                </w:p>
              </w:txbxContent>
            </v:textbox>
          </v:rect>
        </w:pict>
      </w:r>
      <w:r>
        <w:pict>
          <v:rect id="_x0000_s1370" style="position:absolute;left:0;text-align:left;margin-left:360.7pt;margin-top:171.85pt;width:97pt;height:184pt;z-index:251663360">
            <v:textbox>
              <w:txbxContent>
                <w:p w:rsidR="005056C9" w:rsidRDefault="005056C9" w:rsidP="00DE37B9">
                  <w:pPr>
                    <w:numPr>
                      <w:ilvl w:val="0"/>
                      <w:numId w:val="88"/>
                    </w:numPr>
                  </w:pPr>
                  <w:proofErr w:type="spellStart"/>
                  <w:r>
                    <w:t>Взаимопо-сещения</w:t>
                  </w:r>
                  <w:proofErr w:type="spellEnd"/>
                </w:p>
                <w:p w:rsidR="005056C9" w:rsidRDefault="005056C9" w:rsidP="00DE37B9">
                  <w:pPr>
                    <w:numPr>
                      <w:ilvl w:val="0"/>
                      <w:numId w:val="88"/>
                    </w:numPr>
                  </w:pPr>
                  <w:r>
                    <w:t xml:space="preserve">Работа по </w:t>
                  </w:r>
                  <w:proofErr w:type="spellStart"/>
                  <w:proofErr w:type="gramStart"/>
                  <w:r>
                    <w:t>самообра-зованию</w:t>
                  </w:r>
                  <w:proofErr w:type="spellEnd"/>
                  <w:proofErr w:type="gramEnd"/>
                </w:p>
                <w:p w:rsidR="005056C9" w:rsidRDefault="005056C9" w:rsidP="00DE37B9">
                  <w:pPr>
                    <w:numPr>
                      <w:ilvl w:val="0"/>
                      <w:numId w:val="88"/>
                    </w:numPr>
                  </w:pPr>
                  <w:r>
                    <w:t>Работа в группе «Первые шаги в профессии»</w:t>
                  </w:r>
                </w:p>
              </w:txbxContent>
            </v:textbox>
          </v:rect>
        </w:pict>
      </w:r>
      <w:r>
        <w:pict>
          <v:rect id="_x0000_s1371" style="position:absolute;left:0;text-align:left;margin-left:118.7pt;margin-top:62.25pt;width:91pt;height:34pt;z-index:251664384">
            <v:textbox>
              <w:txbxContent>
                <w:p w:rsidR="005056C9" w:rsidRDefault="005056C9" w:rsidP="00B44BD2">
                  <w:r>
                    <w:t>«Передовики»</w:t>
                  </w:r>
                </w:p>
              </w:txbxContent>
            </v:textbox>
          </v:rect>
        </w:pict>
      </w:r>
      <w:r>
        <w:pict>
          <v:rect id="_x0000_s1372" style="position:absolute;left:0;text-align:left;margin-left:231.2pt;margin-top:62.25pt;width:88.5pt;height:34pt;z-index:251665408">
            <v:textbox>
              <w:txbxContent>
                <w:p w:rsidR="005056C9" w:rsidRDefault="005056C9" w:rsidP="00B44BD2">
                  <w:r>
                    <w:t>«Золотая середина»</w:t>
                  </w:r>
                </w:p>
              </w:txbxContent>
            </v:textbox>
          </v:rect>
        </w:pict>
      </w:r>
      <w:r>
        <w:pict>
          <v:rect id="_x0000_s1373" style="position:absolute;left:0;text-align:left;margin-left:339.2pt;margin-top:62.25pt;width:97pt;height:63pt;z-index:251666432">
            <v:textbox>
              <w:txbxContent>
                <w:p w:rsidR="005056C9" w:rsidRDefault="005056C9" w:rsidP="00B44BD2">
                  <w:r>
                    <w:t xml:space="preserve"> «Отстающие или делающие первые шаги в профессии»</w:t>
                  </w:r>
                </w:p>
              </w:txbxContent>
            </v:textbox>
          </v:rect>
        </w:pict>
      </w:r>
      <w:r>
        <w:pict>
          <v:rect id="_x0000_s1374" style="position:absolute;left:0;text-align:left;margin-left:-7.8pt;margin-top:171.85pt;width:101.5pt;height:187pt;z-index:251667456">
            <v:textbox>
              <w:txbxContent>
                <w:p w:rsidR="005056C9" w:rsidRDefault="005056C9" w:rsidP="00DE37B9">
                  <w:pPr>
                    <w:numPr>
                      <w:ilvl w:val="0"/>
                      <w:numId w:val="89"/>
                    </w:numPr>
                  </w:pPr>
                  <w:r>
                    <w:t>Обобщение опыта работы.</w:t>
                  </w:r>
                </w:p>
                <w:p w:rsidR="005056C9" w:rsidRDefault="005056C9" w:rsidP="00DE37B9">
                  <w:pPr>
                    <w:numPr>
                      <w:ilvl w:val="0"/>
                      <w:numId w:val="89"/>
                    </w:numPr>
                  </w:pPr>
                  <w:r>
                    <w:t xml:space="preserve"> Работа в творческой групп</w:t>
                  </w:r>
                  <w:proofErr w:type="gramStart"/>
                  <w:r>
                    <w:t>е-</w:t>
                  </w:r>
                  <w:proofErr w:type="gramEnd"/>
                  <w:r>
                    <w:t xml:space="preserve"> «Школе </w:t>
                  </w:r>
                  <w:proofErr w:type="spellStart"/>
                  <w:r>
                    <w:t>педагоги-ческого</w:t>
                  </w:r>
                  <w:proofErr w:type="spellEnd"/>
                  <w:r>
                    <w:t xml:space="preserve"> мастерства»</w:t>
                  </w:r>
                </w:p>
              </w:txbxContent>
            </v:textbox>
          </v:rect>
        </w:pict>
      </w:r>
      <w:r>
        <w:pict>
          <v:rect id="_x0000_s1375" style="position:absolute;left:0;text-align:left;margin-left:11.2pt;margin-top:62.25pt;width:82.5pt;height:32.5pt;z-index:251668480">
            <v:textbox>
              <w:txbxContent>
                <w:p w:rsidR="005056C9" w:rsidRDefault="005056C9" w:rsidP="00B44BD2">
                  <w:r>
                    <w:t>«Новаторы»</w:t>
                  </w:r>
                </w:p>
              </w:txbxContent>
            </v:textbox>
          </v:rect>
        </w:pict>
      </w:r>
      <w:r>
        <w:pict>
          <v:rect id="_x0000_s1376" style="position:absolute;left:0;text-align:left;margin-left:57.7pt;margin-top:394.6pt;width:323pt;height:27pt;z-index:251669504">
            <v:textbox>
              <w:txbxContent>
                <w:p w:rsidR="005056C9" w:rsidRDefault="005056C9" w:rsidP="00B44BD2">
                  <w:pPr>
                    <w:jc w:val="center"/>
                  </w:pPr>
                  <w:r>
                    <w:t>Методы работы</w:t>
                  </w:r>
                </w:p>
              </w:txbxContent>
            </v:textbox>
          </v:rect>
        </w:pict>
      </w:r>
      <w:r>
        <w:pict>
          <v:shape id="_x0000_s1377" type="#_x0000_t32" style="position:absolute;left:0;text-align:left;margin-left:65.2pt;margin-top:36.85pt;width:22.5pt;height:24.5pt;flip:x;z-index:251670528" o:connectortype="straight">
            <v:stroke endarrow="block"/>
          </v:shape>
        </w:pict>
      </w:r>
      <w:r>
        <w:pict>
          <v:shape id="_x0000_s1378" type="#_x0000_t32" style="position:absolute;left:0;text-align:left;margin-left:165.2pt;margin-top:36.85pt;width:.5pt;height:24.5pt;z-index:251671552" o:connectortype="straight">
            <v:stroke endarrow="block"/>
          </v:shape>
        </w:pict>
      </w:r>
      <w:r>
        <w:pict>
          <v:shape id="_x0000_s1379" type="#_x0000_t32" style="position:absolute;left:0;text-align:left;margin-left:269.7pt;margin-top:36.85pt;width:0;height:22pt;z-index:251672576" o:connectortype="straight">
            <v:stroke endarrow="block"/>
          </v:shape>
        </w:pict>
      </w:r>
      <w:r>
        <w:pict>
          <v:shape id="_x0000_s1380" type="#_x0000_t32" style="position:absolute;left:0;text-align:left;margin-left:351.2pt;margin-top:36.85pt;width:22.5pt;height:24.5pt;z-index:251673600" o:connectortype="straight">
            <v:stroke endarrow="block"/>
          </v:shape>
        </w:pict>
      </w:r>
      <w:r>
        <w:pict>
          <v:shape id="_x0000_s1381" type="#_x0000_t32" style="position:absolute;left:0;text-align:left;margin-left:46.7pt;margin-top:95.65pt;width:0;height:73.5pt;z-index:251674624" o:connectortype="straight">
            <v:stroke endarrow="block"/>
          </v:shape>
        </w:pict>
      </w:r>
      <w:r>
        <w:pict>
          <v:shape id="_x0000_s1382" type="#_x0000_t32" style="position:absolute;left:0;text-align:left;margin-left:161.7pt;margin-top:97.15pt;width:.5pt;height:74.5pt;z-index:251675648" o:connectortype="straight">
            <v:stroke endarrow="block"/>
          </v:shape>
        </w:pict>
      </w:r>
      <w:r>
        <w:pict>
          <v:shape id="_x0000_s1383" type="#_x0000_t32" style="position:absolute;left:0;text-align:left;margin-left:260.2pt;margin-top:97.15pt;width:1pt;height:1in;flip:x;z-index:251676672" o:connectortype="straight">
            <v:stroke endarrow="block"/>
          </v:shape>
        </w:pict>
      </w:r>
      <w:r>
        <w:pict>
          <v:shape id="_x0000_s1384" type="#_x0000_t32" style="position:absolute;left:0;text-align:left;margin-left:389.7pt;margin-top:127.05pt;width:0;height:43pt;z-index:251677696" o:connectortype="straight">
            <v:stroke endarrow="block"/>
          </v:shape>
        </w:pict>
      </w:r>
      <w:r>
        <w:pict>
          <v:shape id="_x0000_s1385" type="#_x0000_t32" style="position:absolute;left:0;text-align:left;margin-left:65.2pt;margin-top:364.7pt;width:72.5pt;height:29pt;flip:x y;z-index:251678720" o:connectortype="straight">
            <v:stroke endarrow="block"/>
          </v:shape>
        </w:pict>
      </w:r>
      <w:r>
        <w:pict>
          <v:shape id="_x0000_s1386" type="#_x0000_t32" style="position:absolute;left:0;text-align:left;margin-left:173.2pt;margin-top:364.7pt;width:5pt;height:29pt;flip:x y;z-index:251679744" o:connectortype="straight">
            <v:stroke endarrow="block"/>
          </v:shape>
        </w:pict>
      </w:r>
      <w:r>
        <w:pict>
          <v:shape id="_x0000_s1387" type="#_x0000_t32" style="position:absolute;left:0;text-align:left;margin-left:269.7pt;margin-top:364.7pt;width:4.5pt;height:29pt;flip:y;z-index:251680768" o:connectortype="straight">
            <v:stroke endarrow="block"/>
          </v:shape>
        </w:pict>
      </w:r>
      <w:r>
        <w:pict>
          <v:shape id="_x0000_s1388" type="#_x0000_t32" style="position:absolute;left:0;text-align:left;margin-left:319.7pt;margin-top:364.7pt;width:78pt;height:29pt;flip:y;z-index:251681792" o:connectortype="straight">
            <v:stroke endarrow="block"/>
          </v:shape>
        </w:pict>
      </w: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B44BD2" w:rsidRDefault="00B44BD2" w:rsidP="00B44BD2">
      <w:pPr>
        <w:pStyle w:val="aa"/>
        <w:ind w:left="0"/>
        <w:jc w:val="both"/>
      </w:pPr>
    </w:p>
    <w:p w:rsidR="00656B9F" w:rsidRDefault="00656B9F" w:rsidP="00B44BD2">
      <w:pPr>
        <w:pStyle w:val="aa"/>
        <w:ind w:left="0"/>
        <w:jc w:val="both"/>
        <w:rPr>
          <w:b/>
        </w:rPr>
      </w:pPr>
    </w:p>
    <w:p w:rsidR="00656B9F" w:rsidRDefault="00656B9F" w:rsidP="00B44BD2">
      <w:pPr>
        <w:pStyle w:val="aa"/>
        <w:ind w:left="0"/>
        <w:jc w:val="both"/>
        <w:rPr>
          <w:b/>
        </w:rPr>
      </w:pPr>
    </w:p>
    <w:p w:rsidR="00656B9F" w:rsidRDefault="00656B9F" w:rsidP="00B44BD2">
      <w:pPr>
        <w:pStyle w:val="aa"/>
        <w:ind w:left="0"/>
        <w:jc w:val="both"/>
        <w:rPr>
          <w:b/>
        </w:rPr>
      </w:pPr>
    </w:p>
    <w:p w:rsidR="00656B9F" w:rsidRDefault="00656B9F" w:rsidP="00B44BD2">
      <w:pPr>
        <w:pStyle w:val="aa"/>
        <w:ind w:left="0"/>
        <w:jc w:val="both"/>
        <w:rPr>
          <w:b/>
        </w:rPr>
      </w:pPr>
    </w:p>
    <w:p w:rsidR="00B44BD2" w:rsidRDefault="00B44BD2" w:rsidP="00B44BD2">
      <w:pPr>
        <w:pStyle w:val="aa"/>
        <w:ind w:left="0"/>
        <w:jc w:val="both"/>
        <w:rPr>
          <w:b/>
        </w:rPr>
      </w:pPr>
      <w:r>
        <w:rPr>
          <w:b/>
        </w:rPr>
        <w:t>1.6.5. Этапы профессионального развития педагогов ДОУ</w:t>
      </w:r>
    </w:p>
    <w:p w:rsidR="00B44BD2" w:rsidRDefault="00B44BD2" w:rsidP="00B44BD2">
      <w:pPr>
        <w:pStyle w:val="aa"/>
        <w:ind w:left="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2"/>
        <w:gridCol w:w="7209"/>
      </w:tblGrid>
      <w:tr w:rsidR="00B44BD2" w:rsidTr="00B44BD2">
        <w:tc>
          <w:tcPr>
            <w:tcW w:w="2376"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pPr>
            <w:r>
              <w:t>Наименование этапа</w:t>
            </w:r>
          </w:p>
        </w:tc>
        <w:tc>
          <w:tcPr>
            <w:tcW w:w="7620"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pPr>
            <w:r>
              <w:t xml:space="preserve">Содержание </w:t>
            </w:r>
          </w:p>
        </w:tc>
      </w:tr>
      <w:tr w:rsidR="00B44BD2" w:rsidTr="00B44BD2">
        <w:tc>
          <w:tcPr>
            <w:tcW w:w="2376"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pPr>
            <w:r>
              <w:t>Подготовительный</w:t>
            </w:r>
          </w:p>
        </w:tc>
        <w:tc>
          <w:tcPr>
            <w:tcW w:w="7620"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pPr>
            <w:r>
              <w:t xml:space="preserve">Мотивация, тестирование, анкетирование, </w:t>
            </w:r>
            <w:proofErr w:type="spellStart"/>
            <w:r>
              <w:t>целеполагание</w:t>
            </w:r>
            <w:proofErr w:type="spellEnd"/>
          </w:p>
        </w:tc>
      </w:tr>
      <w:tr w:rsidR="00B44BD2" w:rsidTr="00B44BD2">
        <w:tc>
          <w:tcPr>
            <w:tcW w:w="2376"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pPr>
            <w:r>
              <w:t>Организационный</w:t>
            </w:r>
          </w:p>
        </w:tc>
        <w:tc>
          <w:tcPr>
            <w:tcW w:w="7620"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pPr>
            <w:r>
              <w:t xml:space="preserve">Изучение нормативных документов, </w:t>
            </w:r>
          </w:p>
          <w:p w:rsidR="00B44BD2" w:rsidRDefault="00B44BD2">
            <w:pPr>
              <w:pStyle w:val="aa"/>
              <w:ind w:left="0"/>
              <w:jc w:val="both"/>
            </w:pPr>
            <w:r>
              <w:t>Изучение методов, приемов и применение их на практике.</w:t>
            </w:r>
          </w:p>
        </w:tc>
      </w:tr>
      <w:tr w:rsidR="00B44BD2" w:rsidTr="00B44BD2">
        <w:tc>
          <w:tcPr>
            <w:tcW w:w="2376"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pPr>
            <w:r>
              <w:t>Заключительный (итоговый)</w:t>
            </w:r>
          </w:p>
        </w:tc>
        <w:tc>
          <w:tcPr>
            <w:tcW w:w="7620" w:type="dxa"/>
            <w:tcBorders>
              <w:top w:val="single" w:sz="4" w:space="0" w:color="auto"/>
              <w:left w:val="single" w:sz="4" w:space="0" w:color="auto"/>
              <w:bottom w:val="single" w:sz="4" w:space="0" w:color="auto"/>
              <w:right w:val="single" w:sz="4" w:space="0" w:color="auto"/>
            </w:tcBorders>
            <w:hideMark/>
          </w:tcPr>
          <w:p w:rsidR="00B44BD2" w:rsidRDefault="00B44BD2">
            <w:pPr>
              <w:pStyle w:val="aa"/>
              <w:ind w:left="0"/>
              <w:jc w:val="both"/>
            </w:pPr>
            <w:r>
              <w:t>Диагностика, мониторинг</w:t>
            </w:r>
          </w:p>
        </w:tc>
      </w:tr>
    </w:tbl>
    <w:p w:rsidR="00B44BD2" w:rsidRDefault="00B44BD2" w:rsidP="00B44BD2">
      <w:pPr>
        <w:pStyle w:val="aa"/>
        <w:ind w:left="0"/>
        <w:jc w:val="both"/>
      </w:pPr>
    </w:p>
    <w:p w:rsidR="00B44BD2" w:rsidRDefault="00B44BD2" w:rsidP="00B44BD2">
      <w:pPr>
        <w:pStyle w:val="aa"/>
        <w:ind w:left="0"/>
        <w:jc w:val="both"/>
        <w:rPr>
          <w:b/>
        </w:rPr>
      </w:pPr>
    </w:p>
    <w:p w:rsidR="00B44BD2" w:rsidRDefault="00B44BD2" w:rsidP="00B44BD2">
      <w:pPr>
        <w:pStyle w:val="aa"/>
        <w:ind w:left="360"/>
        <w:jc w:val="both"/>
        <w:rPr>
          <w:b/>
        </w:rPr>
      </w:pPr>
      <w:r>
        <w:rPr>
          <w:b/>
        </w:rPr>
        <w:t>1.6.6. Совершенствование структуры управления в условиях работы ДОУ, активное участие педагогов и принятие управленческих решений.</w:t>
      </w:r>
    </w:p>
    <w:p w:rsidR="00B44BD2" w:rsidRDefault="00B44BD2" w:rsidP="00B44BD2">
      <w:pPr>
        <w:pStyle w:val="aa"/>
        <w:ind w:left="360"/>
        <w:jc w:val="both"/>
        <w:rPr>
          <w:b/>
        </w:rPr>
      </w:pPr>
    </w:p>
    <w:p w:rsidR="00B44BD2" w:rsidRDefault="00B44BD2" w:rsidP="00DE37B9">
      <w:pPr>
        <w:pStyle w:val="aa"/>
        <w:numPr>
          <w:ilvl w:val="3"/>
          <w:numId w:val="90"/>
        </w:numPr>
        <w:jc w:val="both"/>
        <w:rPr>
          <w:b/>
        </w:rPr>
      </w:pPr>
      <w:r>
        <w:rPr>
          <w:b/>
        </w:rPr>
        <w:t>На практическом этапе реализации программы следует:</w:t>
      </w:r>
    </w:p>
    <w:p w:rsidR="00B44BD2" w:rsidRDefault="00B44BD2" w:rsidP="00DE37B9">
      <w:pPr>
        <w:pStyle w:val="aa"/>
        <w:numPr>
          <w:ilvl w:val="0"/>
          <w:numId w:val="91"/>
        </w:numPr>
        <w:jc w:val="both"/>
      </w:pPr>
      <w:r>
        <w:t>Повышать активизацию профессионального потенциала педагогов чему в коллективе  придается огромное значение.</w:t>
      </w:r>
    </w:p>
    <w:p w:rsidR="00B44BD2" w:rsidRDefault="00B44BD2" w:rsidP="00DE37B9">
      <w:pPr>
        <w:pStyle w:val="aa"/>
        <w:numPr>
          <w:ilvl w:val="0"/>
          <w:numId w:val="91"/>
        </w:numPr>
        <w:jc w:val="both"/>
      </w:pPr>
      <w:r>
        <w:t xml:space="preserve">Разработать условия стимулирующих мероприятий, которые  преследуют разные цели: от признания и самовыражения до получения вознаграждения разного уровня. В ДОУ существует система мер поощрения творческих педагогов. Проводятся смотры – конкурсы профессионального мастерства, на лучшую постановку </w:t>
      </w:r>
      <w:proofErr w:type="spellStart"/>
      <w:r>
        <w:t>воспитательно</w:t>
      </w:r>
      <w:proofErr w:type="spellEnd"/>
      <w:r>
        <w:t xml:space="preserve"> – образовательной работы, на обогащение развивающей предметно – пространственной среды, различные выставки и др. </w:t>
      </w:r>
    </w:p>
    <w:p w:rsidR="00B44BD2" w:rsidRDefault="00B44BD2" w:rsidP="00DE37B9">
      <w:pPr>
        <w:pStyle w:val="aa"/>
        <w:numPr>
          <w:ilvl w:val="0"/>
          <w:numId w:val="91"/>
        </w:numPr>
        <w:jc w:val="both"/>
      </w:pPr>
      <w:r>
        <w:t>Использовать все виды контроля, направленные на выявление творческого потенциала педагогов.</w:t>
      </w:r>
    </w:p>
    <w:p w:rsidR="00B44BD2" w:rsidRDefault="00B44BD2" w:rsidP="00DE37B9">
      <w:pPr>
        <w:pStyle w:val="aa"/>
        <w:numPr>
          <w:ilvl w:val="0"/>
          <w:numId w:val="91"/>
        </w:numPr>
        <w:jc w:val="both"/>
      </w:pPr>
      <w:r>
        <w:t>Применять различные методы диагностики: наблюдения, анализ документации, анкетирование, изучение продуктов детской деятельности, экспресс – анализ достижений и продвижения детей.</w:t>
      </w:r>
    </w:p>
    <w:p w:rsidR="00B44BD2" w:rsidRDefault="00B44BD2"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1B597A" w:rsidRDefault="001B597A" w:rsidP="00B44BD2">
      <w:pPr>
        <w:pStyle w:val="aa"/>
        <w:ind w:left="720"/>
        <w:jc w:val="both"/>
      </w:pPr>
    </w:p>
    <w:p w:rsidR="00B44BD2" w:rsidRDefault="00B44BD2" w:rsidP="00DE37B9">
      <w:pPr>
        <w:pStyle w:val="aa"/>
        <w:numPr>
          <w:ilvl w:val="3"/>
          <w:numId w:val="90"/>
        </w:numPr>
        <w:rPr>
          <w:b/>
        </w:rPr>
      </w:pPr>
      <w:r>
        <w:rPr>
          <w:b/>
        </w:rPr>
        <w:t xml:space="preserve">Методы </w:t>
      </w:r>
      <w:r w:rsidR="001B597A">
        <w:rPr>
          <w:b/>
        </w:rPr>
        <w:t xml:space="preserve"> и их содержание  в управлении</w:t>
      </w:r>
      <w:r>
        <w:rPr>
          <w:b/>
        </w:rPr>
        <w:t xml:space="preserve"> коллективом </w:t>
      </w:r>
    </w:p>
    <w:p w:rsidR="00B44BD2" w:rsidRDefault="00B44BD2" w:rsidP="00B44BD2">
      <w:pPr>
        <w:pStyle w:val="aa"/>
        <w:ind w:left="0"/>
        <w:jc w:val="both"/>
      </w:pPr>
    </w:p>
    <w:p w:rsidR="00B44BD2" w:rsidRDefault="00B44BD2" w:rsidP="00B44BD2">
      <w:pPr>
        <w:pStyle w:val="aa"/>
        <w:ind w:left="0"/>
        <w:jc w:val="both"/>
      </w:pPr>
      <w:r>
        <w:t xml:space="preserve"> Для становления или формирования  высококвалифицированного педагогического </w:t>
      </w:r>
    </w:p>
    <w:p w:rsidR="00B44BD2" w:rsidRDefault="00B44BD2" w:rsidP="00B44BD2">
      <w:pPr>
        <w:pStyle w:val="aa"/>
        <w:ind w:left="0"/>
        <w:jc w:val="both"/>
      </w:pPr>
      <w:r>
        <w:t xml:space="preserve"> коллектива администрацией ДОУ предполагается использовать  следующие методы управления коллективом:</w:t>
      </w:r>
    </w:p>
    <w:p w:rsidR="004051FF" w:rsidRDefault="004051FF" w:rsidP="00B44BD2">
      <w:pPr>
        <w:pStyle w:val="aa"/>
        <w:ind w:left="0"/>
        <w:jc w:val="both"/>
      </w:pPr>
    </w:p>
    <w:p w:rsidR="00B44BD2" w:rsidRDefault="00B65559" w:rsidP="00B44BD2">
      <w:pPr>
        <w:pStyle w:val="aa"/>
        <w:ind w:left="0"/>
        <w:jc w:val="both"/>
      </w:pPr>
      <w:r>
        <w:rPr>
          <w:noProof/>
        </w:rPr>
        <w:drawing>
          <wp:inline distT="0" distB="0" distL="0" distR="0">
            <wp:extent cx="5486400" cy="8108950"/>
            <wp:effectExtent l="38100" t="0" r="1905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B44BD2" w:rsidRDefault="00B44BD2" w:rsidP="00B44BD2">
      <w:pPr>
        <w:pStyle w:val="aa"/>
        <w:ind w:left="0"/>
        <w:jc w:val="both"/>
      </w:pPr>
    </w:p>
    <w:p w:rsidR="004051FF" w:rsidRDefault="004051FF" w:rsidP="00B44BD2">
      <w:pPr>
        <w:pStyle w:val="aa"/>
        <w:ind w:left="0"/>
        <w:jc w:val="both"/>
      </w:pPr>
    </w:p>
    <w:p w:rsidR="00B44BD2" w:rsidRDefault="00B44BD2" w:rsidP="00B44BD2">
      <w:pPr>
        <w:pStyle w:val="aa"/>
        <w:spacing w:after="200" w:line="276" w:lineRule="auto"/>
        <w:ind w:left="1211"/>
        <w:contextualSpacing/>
        <w:rPr>
          <w:sz w:val="28"/>
          <w:szCs w:val="28"/>
        </w:rPr>
      </w:pPr>
    </w:p>
    <w:p w:rsidR="00B44BD2" w:rsidRDefault="00B44BD2" w:rsidP="00DE37B9">
      <w:pPr>
        <w:pStyle w:val="aa"/>
        <w:numPr>
          <w:ilvl w:val="3"/>
          <w:numId w:val="90"/>
        </w:numPr>
        <w:spacing w:after="200" w:line="276" w:lineRule="auto"/>
        <w:ind w:left="360"/>
        <w:contextualSpacing/>
        <w:jc w:val="center"/>
        <w:rPr>
          <w:b/>
          <w:sz w:val="28"/>
          <w:szCs w:val="28"/>
        </w:rPr>
      </w:pPr>
      <w:r>
        <w:rPr>
          <w:b/>
          <w:sz w:val="28"/>
          <w:szCs w:val="28"/>
        </w:rPr>
        <w:t>Критерии оценки эффективности и реализации проекта (индикаторы)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6"/>
        <w:gridCol w:w="1541"/>
        <w:gridCol w:w="1784"/>
      </w:tblGrid>
      <w:tr w:rsidR="00B44BD2" w:rsidTr="00B44BD2">
        <w:tc>
          <w:tcPr>
            <w:tcW w:w="6269" w:type="dxa"/>
            <w:tcBorders>
              <w:top w:val="single" w:sz="4" w:space="0" w:color="auto"/>
              <w:left w:val="single" w:sz="4" w:space="0" w:color="auto"/>
              <w:bottom w:val="single" w:sz="4" w:space="0" w:color="auto"/>
              <w:right w:val="single" w:sz="4" w:space="0" w:color="auto"/>
            </w:tcBorders>
            <w:hideMark/>
          </w:tcPr>
          <w:p w:rsidR="00B44BD2" w:rsidRDefault="00B44BD2">
            <w:pPr>
              <w:rPr>
                <w:sz w:val="28"/>
                <w:szCs w:val="28"/>
              </w:rPr>
            </w:pPr>
            <w:r>
              <w:rPr>
                <w:sz w:val="28"/>
                <w:szCs w:val="28"/>
              </w:rPr>
              <w:t xml:space="preserve">Критерии оценки эффективности </w:t>
            </w:r>
          </w:p>
        </w:tc>
        <w:tc>
          <w:tcPr>
            <w:tcW w:w="1559" w:type="dxa"/>
            <w:tcBorders>
              <w:top w:val="single" w:sz="4" w:space="0" w:color="auto"/>
              <w:left w:val="single" w:sz="4" w:space="0" w:color="auto"/>
              <w:bottom w:val="single" w:sz="4" w:space="0" w:color="auto"/>
              <w:right w:val="single" w:sz="4" w:space="0" w:color="auto"/>
            </w:tcBorders>
            <w:hideMark/>
          </w:tcPr>
          <w:p w:rsidR="00B44BD2" w:rsidRDefault="00B44BD2">
            <w:pPr>
              <w:rPr>
                <w:sz w:val="28"/>
                <w:szCs w:val="28"/>
              </w:rPr>
            </w:pPr>
            <w:r>
              <w:rPr>
                <w:sz w:val="28"/>
                <w:szCs w:val="28"/>
              </w:rPr>
              <w:t xml:space="preserve">Результат </w:t>
            </w:r>
          </w:p>
        </w:tc>
        <w:tc>
          <w:tcPr>
            <w:tcW w:w="1808" w:type="dxa"/>
            <w:tcBorders>
              <w:top w:val="single" w:sz="4" w:space="0" w:color="auto"/>
              <w:left w:val="single" w:sz="4" w:space="0" w:color="auto"/>
              <w:bottom w:val="single" w:sz="4" w:space="0" w:color="auto"/>
              <w:right w:val="single" w:sz="4" w:space="0" w:color="auto"/>
            </w:tcBorders>
            <w:hideMark/>
          </w:tcPr>
          <w:p w:rsidR="00B44BD2" w:rsidRDefault="00B44BD2">
            <w:pPr>
              <w:rPr>
                <w:sz w:val="28"/>
                <w:szCs w:val="28"/>
              </w:rPr>
            </w:pPr>
            <w:r>
              <w:rPr>
                <w:sz w:val="28"/>
                <w:szCs w:val="28"/>
              </w:rPr>
              <w:t xml:space="preserve">Период  реализации </w:t>
            </w:r>
          </w:p>
        </w:tc>
      </w:tr>
      <w:tr w:rsidR="00B44BD2" w:rsidTr="00B44BD2">
        <w:tc>
          <w:tcPr>
            <w:tcW w:w="6269" w:type="dxa"/>
            <w:tcBorders>
              <w:top w:val="single" w:sz="4" w:space="0" w:color="auto"/>
              <w:left w:val="single" w:sz="4" w:space="0" w:color="auto"/>
              <w:bottom w:val="single" w:sz="4" w:space="0" w:color="auto"/>
              <w:right w:val="single" w:sz="4" w:space="0" w:color="auto"/>
            </w:tcBorders>
            <w:hideMark/>
          </w:tcPr>
          <w:p w:rsidR="00B44BD2" w:rsidRDefault="001B597A" w:rsidP="00DE37B9">
            <w:pPr>
              <w:numPr>
                <w:ilvl w:val="0"/>
                <w:numId w:val="31"/>
              </w:numPr>
              <w:rPr>
                <w:sz w:val="28"/>
                <w:szCs w:val="28"/>
              </w:rPr>
            </w:pPr>
            <w:r>
              <w:rPr>
                <w:sz w:val="28"/>
                <w:szCs w:val="28"/>
              </w:rPr>
              <w:t xml:space="preserve">В перспективе </w:t>
            </w:r>
            <w:r w:rsidR="00B44BD2">
              <w:rPr>
                <w:sz w:val="28"/>
                <w:szCs w:val="28"/>
              </w:rPr>
              <w:t xml:space="preserve">аттестация педагогов на </w:t>
            </w:r>
            <w:r>
              <w:rPr>
                <w:sz w:val="28"/>
                <w:szCs w:val="28"/>
              </w:rPr>
              <w:t xml:space="preserve">высшую  или </w:t>
            </w:r>
            <w:r w:rsidR="00B44BD2">
              <w:rPr>
                <w:sz w:val="28"/>
                <w:szCs w:val="28"/>
              </w:rPr>
              <w:t>первую квалификационную категорию</w:t>
            </w:r>
          </w:p>
        </w:tc>
        <w:tc>
          <w:tcPr>
            <w:tcW w:w="1559" w:type="dxa"/>
            <w:tcBorders>
              <w:top w:val="single" w:sz="4" w:space="0" w:color="auto"/>
              <w:left w:val="single" w:sz="4" w:space="0" w:color="auto"/>
              <w:bottom w:val="single" w:sz="4" w:space="0" w:color="auto"/>
              <w:right w:val="single" w:sz="4" w:space="0" w:color="auto"/>
            </w:tcBorders>
            <w:hideMark/>
          </w:tcPr>
          <w:p w:rsidR="00B44BD2" w:rsidRDefault="00B44BD2">
            <w:pPr>
              <w:rPr>
                <w:sz w:val="28"/>
                <w:szCs w:val="28"/>
              </w:rPr>
            </w:pPr>
            <w:r>
              <w:rPr>
                <w:sz w:val="28"/>
                <w:szCs w:val="28"/>
              </w:rPr>
              <w:t>40%</w:t>
            </w:r>
          </w:p>
          <w:p w:rsidR="00B44BD2" w:rsidRDefault="00B44BD2">
            <w:pPr>
              <w:rPr>
                <w:sz w:val="28"/>
                <w:szCs w:val="28"/>
              </w:rPr>
            </w:pPr>
            <w:r>
              <w:rPr>
                <w:sz w:val="28"/>
                <w:szCs w:val="28"/>
              </w:rPr>
              <w:t>60%</w:t>
            </w:r>
          </w:p>
          <w:p w:rsidR="00B44BD2" w:rsidRDefault="00B44BD2">
            <w:pPr>
              <w:rPr>
                <w:sz w:val="28"/>
                <w:szCs w:val="28"/>
              </w:rPr>
            </w:pPr>
            <w:r>
              <w:rPr>
                <w:sz w:val="28"/>
                <w:szCs w:val="28"/>
              </w:rPr>
              <w:t>80%</w:t>
            </w:r>
          </w:p>
          <w:p w:rsidR="001B597A" w:rsidRDefault="001B597A">
            <w:pPr>
              <w:rPr>
                <w:sz w:val="28"/>
                <w:szCs w:val="28"/>
              </w:rPr>
            </w:pPr>
            <w:r>
              <w:rPr>
                <w:sz w:val="28"/>
                <w:szCs w:val="28"/>
              </w:rPr>
              <w:t>90%</w:t>
            </w:r>
          </w:p>
        </w:tc>
        <w:tc>
          <w:tcPr>
            <w:tcW w:w="1808" w:type="dxa"/>
            <w:tcBorders>
              <w:top w:val="single" w:sz="4" w:space="0" w:color="auto"/>
              <w:left w:val="single" w:sz="4" w:space="0" w:color="auto"/>
              <w:bottom w:val="single" w:sz="4" w:space="0" w:color="auto"/>
              <w:right w:val="single" w:sz="4" w:space="0" w:color="auto"/>
            </w:tcBorders>
            <w:hideMark/>
          </w:tcPr>
          <w:p w:rsidR="00B44BD2" w:rsidRDefault="001B597A">
            <w:pPr>
              <w:rPr>
                <w:sz w:val="28"/>
                <w:szCs w:val="28"/>
              </w:rPr>
            </w:pPr>
            <w:r>
              <w:rPr>
                <w:sz w:val="28"/>
                <w:szCs w:val="28"/>
              </w:rPr>
              <w:t>2017-2018</w:t>
            </w:r>
            <w:r w:rsidR="00B44BD2">
              <w:rPr>
                <w:sz w:val="28"/>
                <w:szCs w:val="28"/>
              </w:rPr>
              <w:t>г</w:t>
            </w:r>
          </w:p>
          <w:p w:rsidR="001B597A" w:rsidRDefault="001B597A">
            <w:pPr>
              <w:rPr>
                <w:sz w:val="28"/>
                <w:szCs w:val="28"/>
              </w:rPr>
            </w:pPr>
            <w:r>
              <w:rPr>
                <w:sz w:val="28"/>
                <w:szCs w:val="28"/>
              </w:rPr>
              <w:t>2018-2019г</w:t>
            </w:r>
          </w:p>
          <w:p w:rsidR="00B44BD2" w:rsidRDefault="001B597A">
            <w:pPr>
              <w:rPr>
                <w:sz w:val="28"/>
                <w:szCs w:val="28"/>
              </w:rPr>
            </w:pPr>
            <w:r>
              <w:rPr>
                <w:sz w:val="28"/>
                <w:szCs w:val="28"/>
              </w:rPr>
              <w:t>2019-202</w:t>
            </w:r>
            <w:r w:rsidR="00FF6617">
              <w:rPr>
                <w:sz w:val="28"/>
                <w:szCs w:val="28"/>
              </w:rPr>
              <w:t>0</w:t>
            </w:r>
            <w:r>
              <w:rPr>
                <w:sz w:val="28"/>
                <w:szCs w:val="28"/>
              </w:rPr>
              <w:t>г</w:t>
            </w:r>
          </w:p>
          <w:p w:rsidR="00FF6617" w:rsidRDefault="00FF6617">
            <w:pPr>
              <w:rPr>
                <w:sz w:val="28"/>
                <w:szCs w:val="28"/>
              </w:rPr>
            </w:pPr>
            <w:r>
              <w:rPr>
                <w:sz w:val="28"/>
                <w:szCs w:val="28"/>
              </w:rPr>
              <w:t>2020-2022г</w:t>
            </w:r>
          </w:p>
        </w:tc>
      </w:tr>
      <w:tr w:rsidR="00B44BD2" w:rsidTr="00B44BD2">
        <w:tc>
          <w:tcPr>
            <w:tcW w:w="6269"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31"/>
              </w:numPr>
              <w:rPr>
                <w:sz w:val="28"/>
                <w:szCs w:val="28"/>
              </w:rPr>
            </w:pPr>
            <w:r>
              <w:rPr>
                <w:sz w:val="28"/>
                <w:szCs w:val="28"/>
              </w:rPr>
              <w:t>аттестация на соответствие занимаемой должности</w:t>
            </w:r>
          </w:p>
        </w:tc>
        <w:tc>
          <w:tcPr>
            <w:tcW w:w="1559" w:type="dxa"/>
            <w:tcBorders>
              <w:top w:val="single" w:sz="4" w:space="0" w:color="auto"/>
              <w:left w:val="single" w:sz="4" w:space="0" w:color="auto"/>
              <w:bottom w:val="single" w:sz="4" w:space="0" w:color="auto"/>
              <w:right w:val="single" w:sz="4" w:space="0" w:color="auto"/>
            </w:tcBorders>
            <w:hideMark/>
          </w:tcPr>
          <w:p w:rsidR="00B44BD2" w:rsidRDefault="00B44BD2">
            <w:pPr>
              <w:rPr>
                <w:sz w:val="28"/>
                <w:szCs w:val="28"/>
              </w:rPr>
            </w:pPr>
            <w:r>
              <w:rPr>
                <w:sz w:val="28"/>
                <w:szCs w:val="28"/>
              </w:rPr>
              <w:t>100%</w:t>
            </w:r>
          </w:p>
        </w:tc>
        <w:tc>
          <w:tcPr>
            <w:tcW w:w="1808" w:type="dxa"/>
            <w:tcBorders>
              <w:top w:val="single" w:sz="4" w:space="0" w:color="auto"/>
              <w:left w:val="single" w:sz="4" w:space="0" w:color="auto"/>
              <w:bottom w:val="single" w:sz="4" w:space="0" w:color="auto"/>
              <w:right w:val="single" w:sz="4" w:space="0" w:color="auto"/>
            </w:tcBorders>
            <w:hideMark/>
          </w:tcPr>
          <w:p w:rsidR="00B44BD2" w:rsidRDefault="001B597A">
            <w:pPr>
              <w:rPr>
                <w:sz w:val="28"/>
                <w:szCs w:val="28"/>
              </w:rPr>
            </w:pPr>
            <w:r>
              <w:rPr>
                <w:sz w:val="28"/>
                <w:szCs w:val="28"/>
              </w:rPr>
              <w:t>2017-2018</w:t>
            </w:r>
            <w:r w:rsidR="00B44BD2">
              <w:rPr>
                <w:sz w:val="28"/>
                <w:szCs w:val="28"/>
              </w:rPr>
              <w:t>г</w:t>
            </w:r>
          </w:p>
        </w:tc>
      </w:tr>
      <w:tr w:rsidR="00B44BD2" w:rsidTr="00B44BD2">
        <w:tc>
          <w:tcPr>
            <w:tcW w:w="6269"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31"/>
              </w:numPr>
              <w:rPr>
                <w:sz w:val="28"/>
                <w:szCs w:val="28"/>
              </w:rPr>
            </w:pPr>
            <w:r>
              <w:rPr>
                <w:sz w:val="28"/>
                <w:szCs w:val="28"/>
              </w:rPr>
              <w:t>педагоги  используют в работе с детьми и родителями современные технологии и методы,  владеют ИКТ</w:t>
            </w:r>
          </w:p>
        </w:tc>
        <w:tc>
          <w:tcPr>
            <w:tcW w:w="1559" w:type="dxa"/>
            <w:tcBorders>
              <w:top w:val="single" w:sz="4" w:space="0" w:color="auto"/>
              <w:left w:val="single" w:sz="4" w:space="0" w:color="auto"/>
              <w:bottom w:val="single" w:sz="4" w:space="0" w:color="auto"/>
              <w:right w:val="single" w:sz="4" w:space="0" w:color="auto"/>
            </w:tcBorders>
            <w:hideMark/>
          </w:tcPr>
          <w:p w:rsidR="00B44BD2" w:rsidRDefault="00B44BD2">
            <w:pPr>
              <w:rPr>
                <w:sz w:val="28"/>
                <w:szCs w:val="28"/>
              </w:rPr>
            </w:pPr>
            <w:r>
              <w:rPr>
                <w:sz w:val="28"/>
                <w:szCs w:val="28"/>
              </w:rPr>
              <w:t>50%</w:t>
            </w:r>
          </w:p>
          <w:p w:rsidR="00B44BD2" w:rsidRDefault="00B44BD2">
            <w:pPr>
              <w:rPr>
                <w:sz w:val="28"/>
                <w:szCs w:val="28"/>
              </w:rPr>
            </w:pPr>
            <w:r>
              <w:rPr>
                <w:sz w:val="28"/>
                <w:szCs w:val="28"/>
              </w:rPr>
              <w:t>70%</w:t>
            </w:r>
          </w:p>
          <w:p w:rsidR="00B44BD2" w:rsidRDefault="00B44BD2">
            <w:pPr>
              <w:rPr>
                <w:sz w:val="28"/>
                <w:szCs w:val="28"/>
              </w:rPr>
            </w:pPr>
            <w:r>
              <w:rPr>
                <w:sz w:val="28"/>
                <w:szCs w:val="28"/>
              </w:rPr>
              <w:t>90%</w:t>
            </w:r>
          </w:p>
          <w:p w:rsidR="00B44BD2" w:rsidRDefault="00B44BD2">
            <w:pPr>
              <w:rPr>
                <w:sz w:val="28"/>
                <w:szCs w:val="28"/>
              </w:rPr>
            </w:pPr>
            <w:r>
              <w:rPr>
                <w:sz w:val="28"/>
                <w:szCs w:val="28"/>
              </w:rPr>
              <w:t>100%</w:t>
            </w:r>
          </w:p>
        </w:tc>
        <w:tc>
          <w:tcPr>
            <w:tcW w:w="1808" w:type="dxa"/>
            <w:tcBorders>
              <w:top w:val="single" w:sz="4" w:space="0" w:color="auto"/>
              <w:left w:val="single" w:sz="4" w:space="0" w:color="auto"/>
              <w:bottom w:val="single" w:sz="4" w:space="0" w:color="auto"/>
              <w:right w:val="single" w:sz="4" w:space="0" w:color="auto"/>
            </w:tcBorders>
            <w:hideMark/>
          </w:tcPr>
          <w:p w:rsidR="00B44BD2" w:rsidRDefault="001B597A">
            <w:pPr>
              <w:rPr>
                <w:sz w:val="28"/>
                <w:szCs w:val="28"/>
              </w:rPr>
            </w:pPr>
            <w:r>
              <w:rPr>
                <w:sz w:val="28"/>
                <w:szCs w:val="28"/>
              </w:rPr>
              <w:t>2017-2018</w:t>
            </w:r>
            <w:r w:rsidR="00B44BD2">
              <w:rPr>
                <w:sz w:val="28"/>
                <w:szCs w:val="28"/>
              </w:rPr>
              <w:t>г</w:t>
            </w:r>
          </w:p>
          <w:p w:rsidR="00B44BD2" w:rsidRDefault="001B597A">
            <w:pPr>
              <w:rPr>
                <w:sz w:val="28"/>
                <w:szCs w:val="28"/>
              </w:rPr>
            </w:pPr>
            <w:r>
              <w:rPr>
                <w:sz w:val="28"/>
                <w:szCs w:val="28"/>
              </w:rPr>
              <w:t>2018-2019</w:t>
            </w:r>
            <w:r w:rsidR="00B44BD2">
              <w:rPr>
                <w:sz w:val="28"/>
                <w:szCs w:val="28"/>
              </w:rPr>
              <w:t>г</w:t>
            </w:r>
          </w:p>
          <w:p w:rsidR="00B44BD2" w:rsidRDefault="00FF6617">
            <w:pPr>
              <w:rPr>
                <w:sz w:val="28"/>
                <w:szCs w:val="28"/>
              </w:rPr>
            </w:pPr>
            <w:r>
              <w:rPr>
                <w:sz w:val="28"/>
                <w:szCs w:val="28"/>
              </w:rPr>
              <w:t>2019-2020</w:t>
            </w:r>
            <w:r w:rsidR="00B44BD2">
              <w:rPr>
                <w:sz w:val="28"/>
                <w:szCs w:val="28"/>
              </w:rPr>
              <w:t>г</w:t>
            </w:r>
          </w:p>
          <w:p w:rsidR="00FF6617" w:rsidRDefault="00FF6617">
            <w:pPr>
              <w:rPr>
                <w:sz w:val="28"/>
                <w:szCs w:val="28"/>
              </w:rPr>
            </w:pPr>
            <w:r>
              <w:rPr>
                <w:sz w:val="28"/>
                <w:szCs w:val="28"/>
              </w:rPr>
              <w:t>2020-2022г</w:t>
            </w:r>
          </w:p>
        </w:tc>
      </w:tr>
      <w:tr w:rsidR="00B44BD2" w:rsidTr="00B44BD2">
        <w:trPr>
          <w:trHeight w:val="1401"/>
        </w:trPr>
        <w:tc>
          <w:tcPr>
            <w:tcW w:w="6269" w:type="dxa"/>
            <w:tcBorders>
              <w:top w:val="single" w:sz="4" w:space="0" w:color="auto"/>
              <w:left w:val="single" w:sz="4" w:space="0" w:color="auto"/>
              <w:bottom w:val="single" w:sz="4" w:space="0" w:color="auto"/>
              <w:right w:val="single" w:sz="4" w:space="0" w:color="auto"/>
            </w:tcBorders>
            <w:hideMark/>
          </w:tcPr>
          <w:p w:rsidR="00B44BD2" w:rsidRDefault="00B44BD2" w:rsidP="00DE37B9">
            <w:pPr>
              <w:pStyle w:val="aa"/>
              <w:numPr>
                <w:ilvl w:val="0"/>
                <w:numId w:val="31"/>
              </w:numPr>
              <w:spacing w:after="200" w:line="276" w:lineRule="auto"/>
              <w:contextualSpacing/>
              <w:rPr>
                <w:sz w:val="28"/>
                <w:szCs w:val="28"/>
              </w:rPr>
            </w:pPr>
            <w:r>
              <w:rPr>
                <w:sz w:val="28"/>
                <w:szCs w:val="28"/>
              </w:rPr>
              <w:t>педагогические работники ежегодно участвуют в различных формах распространении опыта работы ДОУ на уровне округа, города</w:t>
            </w:r>
          </w:p>
        </w:tc>
        <w:tc>
          <w:tcPr>
            <w:tcW w:w="1559" w:type="dxa"/>
            <w:tcBorders>
              <w:top w:val="single" w:sz="4" w:space="0" w:color="auto"/>
              <w:left w:val="single" w:sz="4" w:space="0" w:color="auto"/>
              <w:bottom w:val="single" w:sz="4" w:space="0" w:color="auto"/>
              <w:right w:val="single" w:sz="4" w:space="0" w:color="auto"/>
            </w:tcBorders>
            <w:hideMark/>
          </w:tcPr>
          <w:p w:rsidR="00B44BD2" w:rsidRDefault="00B44BD2">
            <w:pPr>
              <w:rPr>
                <w:sz w:val="28"/>
                <w:szCs w:val="28"/>
              </w:rPr>
            </w:pPr>
            <w:r>
              <w:rPr>
                <w:sz w:val="28"/>
                <w:szCs w:val="28"/>
              </w:rPr>
              <w:t xml:space="preserve">до 10% </w:t>
            </w:r>
          </w:p>
          <w:p w:rsidR="00B44BD2" w:rsidRDefault="00B44BD2">
            <w:pPr>
              <w:rPr>
                <w:sz w:val="28"/>
                <w:szCs w:val="28"/>
              </w:rPr>
            </w:pPr>
            <w:r>
              <w:rPr>
                <w:sz w:val="28"/>
                <w:szCs w:val="28"/>
              </w:rPr>
              <w:t>до 20%</w:t>
            </w:r>
          </w:p>
          <w:p w:rsidR="00B44BD2" w:rsidRDefault="00B44BD2">
            <w:pPr>
              <w:rPr>
                <w:sz w:val="28"/>
                <w:szCs w:val="28"/>
              </w:rPr>
            </w:pPr>
            <w:r>
              <w:rPr>
                <w:sz w:val="28"/>
                <w:szCs w:val="28"/>
              </w:rPr>
              <w:t>до 30%</w:t>
            </w:r>
          </w:p>
          <w:p w:rsidR="00FF6617" w:rsidRDefault="00FF6617">
            <w:pPr>
              <w:rPr>
                <w:sz w:val="28"/>
                <w:szCs w:val="28"/>
              </w:rPr>
            </w:pPr>
            <w:r>
              <w:rPr>
                <w:sz w:val="28"/>
                <w:szCs w:val="28"/>
              </w:rPr>
              <w:t>до 50%</w:t>
            </w:r>
          </w:p>
        </w:tc>
        <w:tc>
          <w:tcPr>
            <w:tcW w:w="1808" w:type="dxa"/>
            <w:tcBorders>
              <w:top w:val="single" w:sz="4" w:space="0" w:color="auto"/>
              <w:left w:val="single" w:sz="4" w:space="0" w:color="auto"/>
              <w:bottom w:val="single" w:sz="4" w:space="0" w:color="auto"/>
              <w:right w:val="single" w:sz="4" w:space="0" w:color="auto"/>
            </w:tcBorders>
            <w:hideMark/>
          </w:tcPr>
          <w:p w:rsidR="00B44BD2" w:rsidRDefault="001B597A">
            <w:pPr>
              <w:rPr>
                <w:sz w:val="28"/>
                <w:szCs w:val="28"/>
              </w:rPr>
            </w:pPr>
            <w:r>
              <w:rPr>
                <w:sz w:val="28"/>
                <w:szCs w:val="28"/>
              </w:rPr>
              <w:t>2017</w:t>
            </w:r>
            <w:r w:rsidR="00FF6617">
              <w:rPr>
                <w:sz w:val="28"/>
                <w:szCs w:val="28"/>
              </w:rPr>
              <w:t>-2018</w:t>
            </w:r>
            <w:r w:rsidR="00B44BD2">
              <w:rPr>
                <w:sz w:val="28"/>
                <w:szCs w:val="28"/>
              </w:rPr>
              <w:t>г</w:t>
            </w:r>
          </w:p>
          <w:p w:rsidR="00B44BD2" w:rsidRDefault="00FF6617">
            <w:pPr>
              <w:rPr>
                <w:sz w:val="28"/>
                <w:szCs w:val="28"/>
              </w:rPr>
            </w:pPr>
            <w:r>
              <w:rPr>
                <w:sz w:val="28"/>
                <w:szCs w:val="28"/>
              </w:rPr>
              <w:t>2018-2019</w:t>
            </w:r>
            <w:r w:rsidR="00B44BD2">
              <w:rPr>
                <w:sz w:val="28"/>
                <w:szCs w:val="28"/>
              </w:rPr>
              <w:t>г</w:t>
            </w:r>
          </w:p>
          <w:p w:rsidR="00B44BD2" w:rsidRDefault="00FF6617">
            <w:pPr>
              <w:rPr>
                <w:sz w:val="28"/>
                <w:szCs w:val="28"/>
              </w:rPr>
            </w:pPr>
            <w:r>
              <w:rPr>
                <w:sz w:val="28"/>
                <w:szCs w:val="28"/>
              </w:rPr>
              <w:t>2019-2020</w:t>
            </w:r>
            <w:r w:rsidR="00B44BD2">
              <w:rPr>
                <w:sz w:val="28"/>
                <w:szCs w:val="28"/>
              </w:rPr>
              <w:t>г</w:t>
            </w:r>
          </w:p>
          <w:p w:rsidR="00FF6617" w:rsidRDefault="00FF6617">
            <w:pPr>
              <w:rPr>
                <w:sz w:val="28"/>
                <w:szCs w:val="28"/>
              </w:rPr>
            </w:pPr>
            <w:r>
              <w:rPr>
                <w:sz w:val="28"/>
                <w:szCs w:val="28"/>
              </w:rPr>
              <w:t>2020-2022г</w:t>
            </w:r>
          </w:p>
        </w:tc>
      </w:tr>
      <w:tr w:rsidR="00B44BD2" w:rsidTr="00B44BD2">
        <w:tc>
          <w:tcPr>
            <w:tcW w:w="6269"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31"/>
              </w:numPr>
              <w:rPr>
                <w:sz w:val="28"/>
                <w:szCs w:val="28"/>
              </w:rPr>
            </w:pPr>
            <w:r>
              <w:rPr>
                <w:sz w:val="28"/>
                <w:szCs w:val="28"/>
              </w:rPr>
              <w:t>оформление статей, представляющих опыт работы в профессиональные периодические издания</w:t>
            </w:r>
          </w:p>
        </w:tc>
        <w:tc>
          <w:tcPr>
            <w:tcW w:w="1559" w:type="dxa"/>
            <w:tcBorders>
              <w:top w:val="single" w:sz="4" w:space="0" w:color="auto"/>
              <w:left w:val="single" w:sz="4" w:space="0" w:color="auto"/>
              <w:bottom w:val="single" w:sz="4" w:space="0" w:color="auto"/>
              <w:right w:val="single" w:sz="4" w:space="0" w:color="auto"/>
            </w:tcBorders>
            <w:hideMark/>
          </w:tcPr>
          <w:p w:rsidR="00B44BD2" w:rsidRDefault="00B44BD2">
            <w:pPr>
              <w:rPr>
                <w:sz w:val="28"/>
                <w:szCs w:val="28"/>
              </w:rPr>
            </w:pPr>
            <w:r>
              <w:rPr>
                <w:sz w:val="28"/>
                <w:szCs w:val="28"/>
              </w:rPr>
              <w:t xml:space="preserve">По 1-3 </w:t>
            </w:r>
          </w:p>
        </w:tc>
        <w:tc>
          <w:tcPr>
            <w:tcW w:w="1808" w:type="dxa"/>
            <w:tcBorders>
              <w:top w:val="single" w:sz="4" w:space="0" w:color="auto"/>
              <w:left w:val="single" w:sz="4" w:space="0" w:color="auto"/>
              <w:bottom w:val="single" w:sz="4" w:space="0" w:color="auto"/>
              <w:right w:val="single" w:sz="4" w:space="0" w:color="auto"/>
            </w:tcBorders>
            <w:hideMark/>
          </w:tcPr>
          <w:p w:rsidR="00B44BD2" w:rsidRDefault="00B44BD2">
            <w:pPr>
              <w:rPr>
                <w:sz w:val="28"/>
                <w:szCs w:val="28"/>
              </w:rPr>
            </w:pPr>
            <w:r>
              <w:rPr>
                <w:sz w:val="28"/>
                <w:szCs w:val="28"/>
              </w:rPr>
              <w:t>ежегодно</w:t>
            </w:r>
          </w:p>
        </w:tc>
      </w:tr>
      <w:tr w:rsidR="00B44BD2" w:rsidTr="00B44BD2">
        <w:tc>
          <w:tcPr>
            <w:tcW w:w="6269"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31"/>
              </w:numPr>
              <w:rPr>
                <w:sz w:val="28"/>
                <w:szCs w:val="28"/>
              </w:rPr>
            </w:pPr>
            <w:r>
              <w:rPr>
                <w:sz w:val="28"/>
                <w:szCs w:val="28"/>
              </w:rPr>
              <w:t>апробация и вн</w:t>
            </w:r>
            <w:r w:rsidR="00FF6617">
              <w:rPr>
                <w:sz w:val="28"/>
                <w:szCs w:val="28"/>
              </w:rPr>
              <w:t xml:space="preserve">едрение в работу электронного </w:t>
            </w:r>
            <w:proofErr w:type="spellStart"/>
            <w:r w:rsidR="00FF6617">
              <w:rPr>
                <w:sz w:val="28"/>
                <w:szCs w:val="28"/>
              </w:rPr>
              <w:t>по</w:t>
            </w:r>
            <w:r>
              <w:rPr>
                <w:sz w:val="28"/>
                <w:szCs w:val="28"/>
              </w:rPr>
              <w:t>ртфолио</w:t>
            </w:r>
            <w:proofErr w:type="spellEnd"/>
            <w:r>
              <w:rPr>
                <w:sz w:val="28"/>
                <w:szCs w:val="28"/>
              </w:rPr>
              <w:t xml:space="preserve">  педагога</w:t>
            </w:r>
          </w:p>
        </w:tc>
        <w:tc>
          <w:tcPr>
            <w:tcW w:w="1559" w:type="dxa"/>
            <w:tcBorders>
              <w:top w:val="single" w:sz="4" w:space="0" w:color="auto"/>
              <w:left w:val="single" w:sz="4" w:space="0" w:color="auto"/>
              <w:bottom w:val="single" w:sz="4" w:space="0" w:color="auto"/>
              <w:right w:val="single" w:sz="4" w:space="0" w:color="auto"/>
            </w:tcBorders>
            <w:hideMark/>
          </w:tcPr>
          <w:p w:rsidR="00B44BD2" w:rsidRDefault="00B44BD2">
            <w:pPr>
              <w:rPr>
                <w:sz w:val="28"/>
                <w:szCs w:val="28"/>
              </w:rPr>
            </w:pPr>
            <w:r>
              <w:rPr>
                <w:sz w:val="28"/>
                <w:szCs w:val="28"/>
              </w:rPr>
              <w:t>20%</w:t>
            </w:r>
          </w:p>
          <w:p w:rsidR="00B44BD2" w:rsidRDefault="00B44BD2">
            <w:pPr>
              <w:rPr>
                <w:sz w:val="28"/>
                <w:szCs w:val="28"/>
              </w:rPr>
            </w:pPr>
            <w:r>
              <w:rPr>
                <w:sz w:val="28"/>
                <w:szCs w:val="28"/>
              </w:rPr>
              <w:t>30%</w:t>
            </w:r>
          </w:p>
          <w:p w:rsidR="00B44BD2" w:rsidRDefault="00B44BD2">
            <w:pPr>
              <w:rPr>
                <w:sz w:val="28"/>
                <w:szCs w:val="28"/>
              </w:rPr>
            </w:pPr>
            <w:r>
              <w:rPr>
                <w:sz w:val="28"/>
                <w:szCs w:val="28"/>
              </w:rPr>
              <w:t>50%</w:t>
            </w:r>
          </w:p>
        </w:tc>
        <w:tc>
          <w:tcPr>
            <w:tcW w:w="1808" w:type="dxa"/>
            <w:tcBorders>
              <w:top w:val="single" w:sz="4" w:space="0" w:color="auto"/>
              <w:left w:val="single" w:sz="4" w:space="0" w:color="auto"/>
              <w:bottom w:val="single" w:sz="4" w:space="0" w:color="auto"/>
              <w:right w:val="single" w:sz="4" w:space="0" w:color="auto"/>
            </w:tcBorders>
            <w:hideMark/>
          </w:tcPr>
          <w:p w:rsidR="00B44BD2" w:rsidRDefault="00FF6617">
            <w:pPr>
              <w:rPr>
                <w:sz w:val="28"/>
                <w:szCs w:val="28"/>
              </w:rPr>
            </w:pPr>
            <w:r>
              <w:rPr>
                <w:sz w:val="28"/>
                <w:szCs w:val="28"/>
              </w:rPr>
              <w:t>2017-2018</w:t>
            </w:r>
            <w:r w:rsidR="00B44BD2">
              <w:rPr>
                <w:sz w:val="28"/>
                <w:szCs w:val="28"/>
              </w:rPr>
              <w:t>г</w:t>
            </w:r>
          </w:p>
          <w:p w:rsidR="00B44BD2" w:rsidRDefault="00FF6617">
            <w:pPr>
              <w:rPr>
                <w:sz w:val="28"/>
                <w:szCs w:val="28"/>
              </w:rPr>
            </w:pPr>
            <w:r>
              <w:rPr>
                <w:sz w:val="28"/>
                <w:szCs w:val="28"/>
              </w:rPr>
              <w:t>2018</w:t>
            </w:r>
            <w:r w:rsidR="005F151B">
              <w:rPr>
                <w:sz w:val="28"/>
                <w:szCs w:val="28"/>
              </w:rPr>
              <w:t>-2</w:t>
            </w:r>
            <w:r>
              <w:rPr>
                <w:sz w:val="28"/>
                <w:szCs w:val="28"/>
              </w:rPr>
              <w:t>019</w:t>
            </w:r>
            <w:r w:rsidR="00B44BD2">
              <w:rPr>
                <w:sz w:val="28"/>
                <w:szCs w:val="28"/>
              </w:rPr>
              <w:t>г</w:t>
            </w:r>
          </w:p>
          <w:p w:rsidR="00B44BD2" w:rsidRDefault="00FF6617">
            <w:pPr>
              <w:rPr>
                <w:sz w:val="28"/>
                <w:szCs w:val="28"/>
              </w:rPr>
            </w:pPr>
            <w:r>
              <w:rPr>
                <w:sz w:val="28"/>
                <w:szCs w:val="28"/>
              </w:rPr>
              <w:t>2019-2021</w:t>
            </w:r>
            <w:r w:rsidR="00B44BD2">
              <w:rPr>
                <w:sz w:val="28"/>
                <w:szCs w:val="28"/>
              </w:rPr>
              <w:t>г</w:t>
            </w:r>
          </w:p>
        </w:tc>
      </w:tr>
      <w:tr w:rsidR="00B44BD2" w:rsidTr="00B44BD2">
        <w:tc>
          <w:tcPr>
            <w:tcW w:w="6269"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31"/>
              </w:numPr>
              <w:rPr>
                <w:sz w:val="28"/>
                <w:szCs w:val="28"/>
              </w:rPr>
            </w:pPr>
            <w:r>
              <w:rPr>
                <w:sz w:val="28"/>
                <w:szCs w:val="28"/>
              </w:rPr>
              <w:t xml:space="preserve">педагоги принимают участие в работе  </w:t>
            </w:r>
            <w:proofErr w:type="spellStart"/>
            <w:r>
              <w:rPr>
                <w:sz w:val="28"/>
                <w:szCs w:val="28"/>
              </w:rPr>
              <w:t>учебно</w:t>
            </w:r>
            <w:proofErr w:type="spellEnd"/>
            <w:r>
              <w:rPr>
                <w:sz w:val="28"/>
                <w:szCs w:val="28"/>
              </w:rPr>
              <w:t xml:space="preserve"> – производственной  практики  студентов ГБПОУ «ИРКПО» по специальности 050144 Дошкольное образование.</w:t>
            </w:r>
          </w:p>
        </w:tc>
        <w:tc>
          <w:tcPr>
            <w:tcW w:w="1559" w:type="dxa"/>
            <w:tcBorders>
              <w:top w:val="single" w:sz="4" w:space="0" w:color="auto"/>
              <w:left w:val="single" w:sz="4" w:space="0" w:color="auto"/>
              <w:bottom w:val="single" w:sz="4" w:space="0" w:color="auto"/>
              <w:right w:val="single" w:sz="4" w:space="0" w:color="auto"/>
            </w:tcBorders>
            <w:hideMark/>
          </w:tcPr>
          <w:p w:rsidR="00B44BD2" w:rsidRDefault="00B44BD2">
            <w:pPr>
              <w:rPr>
                <w:sz w:val="28"/>
                <w:szCs w:val="28"/>
              </w:rPr>
            </w:pPr>
            <w:r>
              <w:rPr>
                <w:sz w:val="28"/>
                <w:szCs w:val="28"/>
              </w:rPr>
              <w:t>40%</w:t>
            </w:r>
          </w:p>
          <w:p w:rsidR="00B44BD2" w:rsidRDefault="00B44BD2">
            <w:pPr>
              <w:rPr>
                <w:sz w:val="28"/>
                <w:szCs w:val="28"/>
              </w:rPr>
            </w:pPr>
            <w:r>
              <w:rPr>
                <w:sz w:val="28"/>
                <w:szCs w:val="28"/>
              </w:rPr>
              <w:t>40%</w:t>
            </w:r>
          </w:p>
          <w:p w:rsidR="00B44BD2" w:rsidRDefault="00B44BD2">
            <w:pPr>
              <w:rPr>
                <w:sz w:val="28"/>
                <w:szCs w:val="28"/>
              </w:rPr>
            </w:pPr>
            <w:r>
              <w:rPr>
                <w:sz w:val="28"/>
                <w:szCs w:val="28"/>
              </w:rPr>
              <w:t>50%</w:t>
            </w:r>
          </w:p>
          <w:p w:rsidR="00B44BD2" w:rsidRDefault="00B44BD2">
            <w:pPr>
              <w:rPr>
                <w:sz w:val="28"/>
                <w:szCs w:val="28"/>
              </w:rPr>
            </w:pPr>
            <w:r>
              <w:rPr>
                <w:sz w:val="28"/>
                <w:szCs w:val="28"/>
              </w:rPr>
              <w:t>90%</w:t>
            </w:r>
          </w:p>
        </w:tc>
        <w:tc>
          <w:tcPr>
            <w:tcW w:w="1808" w:type="dxa"/>
            <w:tcBorders>
              <w:top w:val="single" w:sz="4" w:space="0" w:color="auto"/>
              <w:left w:val="single" w:sz="4" w:space="0" w:color="auto"/>
              <w:bottom w:val="single" w:sz="4" w:space="0" w:color="auto"/>
              <w:right w:val="single" w:sz="4" w:space="0" w:color="auto"/>
            </w:tcBorders>
            <w:hideMark/>
          </w:tcPr>
          <w:p w:rsidR="00B44BD2" w:rsidRDefault="00FF6617">
            <w:pPr>
              <w:rPr>
                <w:sz w:val="28"/>
                <w:szCs w:val="28"/>
              </w:rPr>
            </w:pPr>
            <w:r>
              <w:rPr>
                <w:sz w:val="28"/>
                <w:szCs w:val="28"/>
              </w:rPr>
              <w:t>2017-2018</w:t>
            </w:r>
            <w:r w:rsidR="00B44BD2">
              <w:rPr>
                <w:sz w:val="28"/>
                <w:szCs w:val="28"/>
              </w:rPr>
              <w:t>г</w:t>
            </w:r>
          </w:p>
          <w:p w:rsidR="00B44BD2" w:rsidRDefault="00FF6617">
            <w:pPr>
              <w:rPr>
                <w:sz w:val="28"/>
                <w:szCs w:val="28"/>
              </w:rPr>
            </w:pPr>
            <w:r>
              <w:rPr>
                <w:sz w:val="28"/>
                <w:szCs w:val="28"/>
              </w:rPr>
              <w:t>2018</w:t>
            </w:r>
            <w:r w:rsidR="005F151B">
              <w:rPr>
                <w:sz w:val="28"/>
                <w:szCs w:val="28"/>
              </w:rPr>
              <w:t>-2</w:t>
            </w:r>
            <w:r>
              <w:rPr>
                <w:sz w:val="28"/>
                <w:szCs w:val="28"/>
              </w:rPr>
              <w:t>019</w:t>
            </w:r>
            <w:r w:rsidR="00B44BD2">
              <w:rPr>
                <w:sz w:val="28"/>
                <w:szCs w:val="28"/>
              </w:rPr>
              <w:t>г</w:t>
            </w:r>
          </w:p>
          <w:p w:rsidR="00B44BD2" w:rsidRDefault="00FF6617">
            <w:pPr>
              <w:rPr>
                <w:sz w:val="28"/>
                <w:szCs w:val="28"/>
              </w:rPr>
            </w:pPr>
            <w:r>
              <w:rPr>
                <w:sz w:val="28"/>
                <w:szCs w:val="28"/>
              </w:rPr>
              <w:t>2019-2020</w:t>
            </w:r>
            <w:r w:rsidR="00B44BD2">
              <w:rPr>
                <w:sz w:val="28"/>
                <w:szCs w:val="28"/>
              </w:rPr>
              <w:t>г</w:t>
            </w:r>
          </w:p>
          <w:p w:rsidR="00B44BD2" w:rsidRDefault="00FF6617">
            <w:pPr>
              <w:rPr>
                <w:sz w:val="28"/>
                <w:szCs w:val="28"/>
              </w:rPr>
            </w:pPr>
            <w:r>
              <w:rPr>
                <w:sz w:val="28"/>
                <w:szCs w:val="28"/>
              </w:rPr>
              <w:t>2020-2021</w:t>
            </w:r>
            <w:r w:rsidR="00B44BD2">
              <w:rPr>
                <w:sz w:val="28"/>
                <w:szCs w:val="28"/>
              </w:rPr>
              <w:t>г</w:t>
            </w:r>
          </w:p>
        </w:tc>
      </w:tr>
      <w:tr w:rsidR="009D6438" w:rsidTr="00B44BD2">
        <w:tc>
          <w:tcPr>
            <w:tcW w:w="6269" w:type="dxa"/>
            <w:tcBorders>
              <w:top w:val="single" w:sz="4" w:space="0" w:color="auto"/>
              <w:left w:val="single" w:sz="4" w:space="0" w:color="auto"/>
              <w:bottom w:val="single" w:sz="4" w:space="0" w:color="auto"/>
              <w:right w:val="single" w:sz="4" w:space="0" w:color="auto"/>
            </w:tcBorders>
            <w:hideMark/>
          </w:tcPr>
          <w:p w:rsidR="009D6438" w:rsidRDefault="009D6438" w:rsidP="00DE37B9">
            <w:pPr>
              <w:numPr>
                <w:ilvl w:val="0"/>
                <w:numId w:val="31"/>
              </w:numPr>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9D6438" w:rsidRDefault="009D6438">
            <w:pPr>
              <w:rPr>
                <w:sz w:val="28"/>
                <w:szCs w:val="28"/>
              </w:rPr>
            </w:pPr>
          </w:p>
        </w:tc>
        <w:tc>
          <w:tcPr>
            <w:tcW w:w="1808" w:type="dxa"/>
            <w:tcBorders>
              <w:top w:val="single" w:sz="4" w:space="0" w:color="auto"/>
              <w:left w:val="single" w:sz="4" w:space="0" w:color="auto"/>
              <w:bottom w:val="single" w:sz="4" w:space="0" w:color="auto"/>
              <w:right w:val="single" w:sz="4" w:space="0" w:color="auto"/>
            </w:tcBorders>
            <w:hideMark/>
          </w:tcPr>
          <w:p w:rsidR="009D6438" w:rsidRDefault="009D6438">
            <w:pPr>
              <w:rPr>
                <w:sz w:val="28"/>
                <w:szCs w:val="28"/>
              </w:rPr>
            </w:pPr>
          </w:p>
        </w:tc>
      </w:tr>
    </w:tbl>
    <w:p w:rsidR="00B44BD2" w:rsidRDefault="00B44BD2" w:rsidP="009D6438">
      <w:pPr>
        <w:rPr>
          <w:b/>
        </w:rPr>
      </w:pPr>
    </w:p>
    <w:p w:rsidR="009D6438" w:rsidRDefault="009D6438" w:rsidP="009D6438">
      <w:pPr>
        <w:rPr>
          <w:b/>
        </w:rPr>
      </w:pPr>
    </w:p>
    <w:p w:rsidR="009D6438" w:rsidRPr="009D6438" w:rsidRDefault="009D6438" w:rsidP="009D6438">
      <w:pPr>
        <w:rPr>
          <w:b/>
        </w:rPr>
      </w:pPr>
    </w:p>
    <w:p w:rsidR="00B44BD2" w:rsidRDefault="00B44BD2" w:rsidP="00B44BD2">
      <w:pPr>
        <w:rPr>
          <w:b/>
        </w:rPr>
      </w:pPr>
    </w:p>
    <w:p w:rsidR="009D6438" w:rsidRDefault="009D6438" w:rsidP="00B44BD2">
      <w:pPr>
        <w:rPr>
          <w:b/>
        </w:rPr>
      </w:pPr>
    </w:p>
    <w:p w:rsidR="009D6438" w:rsidRDefault="009D6438" w:rsidP="00B44BD2">
      <w:pPr>
        <w:rPr>
          <w:b/>
        </w:rPr>
      </w:pPr>
    </w:p>
    <w:p w:rsidR="009D6438" w:rsidRDefault="009D6438" w:rsidP="00B44BD2">
      <w:pPr>
        <w:rPr>
          <w:b/>
        </w:rPr>
      </w:pPr>
    </w:p>
    <w:p w:rsidR="009D6438" w:rsidRDefault="009D6438" w:rsidP="00B44BD2">
      <w:pPr>
        <w:rPr>
          <w:b/>
        </w:rPr>
      </w:pPr>
    </w:p>
    <w:p w:rsidR="009D6438" w:rsidRDefault="009D6438" w:rsidP="00B44BD2">
      <w:pPr>
        <w:rPr>
          <w:b/>
        </w:rPr>
      </w:pPr>
    </w:p>
    <w:p w:rsidR="009D6438" w:rsidRDefault="009D6438" w:rsidP="00B44BD2">
      <w:pPr>
        <w:rPr>
          <w:b/>
        </w:rPr>
      </w:pPr>
    </w:p>
    <w:p w:rsidR="009D6438" w:rsidRDefault="009D6438" w:rsidP="00B44BD2">
      <w:pPr>
        <w:rPr>
          <w:b/>
        </w:rPr>
      </w:pPr>
    </w:p>
    <w:p w:rsidR="009D6438" w:rsidRDefault="009D6438" w:rsidP="00B44BD2">
      <w:pPr>
        <w:rPr>
          <w:b/>
        </w:rPr>
      </w:pPr>
    </w:p>
    <w:p w:rsidR="009D6438" w:rsidRDefault="009D6438" w:rsidP="00B44BD2">
      <w:pPr>
        <w:rPr>
          <w:b/>
        </w:rPr>
      </w:pPr>
    </w:p>
    <w:p w:rsidR="009D6438" w:rsidRDefault="009D6438" w:rsidP="00B44BD2">
      <w:pPr>
        <w:rPr>
          <w:b/>
        </w:rPr>
      </w:pPr>
    </w:p>
    <w:p w:rsidR="009D6438" w:rsidRDefault="009D6438" w:rsidP="00B44BD2">
      <w:pPr>
        <w:rPr>
          <w:b/>
        </w:rPr>
      </w:pPr>
    </w:p>
    <w:p w:rsidR="009D6438" w:rsidRDefault="009D6438" w:rsidP="00B44BD2">
      <w:pPr>
        <w:rPr>
          <w:b/>
        </w:rPr>
      </w:pPr>
    </w:p>
    <w:p w:rsidR="009D6438" w:rsidRDefault="009D6438" w:rsidP="00B44BD2">
      <w:pPr>
        <w:rPr>
          <w:b/>
        </w:rPr>
      </w:pPr>
    </w:p>
    <w:p w:rsidR="009D6438" w:rsidRDefault="009D6438" w:rsidP="00B44BD2">
      <w:pPr>
        <w:rPr>
          <w:b/>
        </w:rPr>
      </w:pPr>
      <w:r>
        <w:rPr>
          <w:b/>
        </w:rPr>
        <w:t>1.6.6.4         Модель ожидаемого результата</w:t>
      </w:r>
    </w:p>
    <w:p w:rsidR="00B44BD2" w:rsidRDefault="00B44BD2" w:rsidP="00B44BD2">
      <w:pPr>
        <w:rPr>
          <w:b/>
        </w:rPr>
      </w:pPr>
      <w:r>
        <w:rPr>
          <w:b/>
          <w:noProof/>
        </w:rPr>
        <w:drawing>
          <wp:inline distT="0" distB="0" distL="0" distR="0">
            <wp:extent cx="5486400" cy="2533650"/>
            <wp:effectExtent l="19050" t="0" r="57150" b="0"/>
            <wp:docPr id="99" name="Организационная диаграмма 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B44BD2" w:rsidRDefault="00974D3D" w:rsidP="00B44BD2">
      <w:pPr>
        <w:rPr>
          <w:b/>
          <w:u w:val="single"/>
        </w:rPr>
      </w:pPr>
      <w:r w:rsidRPr="00974D3D">
        <w:pict>
          <v:shape id="_x0000_s1389" type="#_x0000_t65" style="position:absolute;margin-left:-31.8pt;margin-top:4.15pt;width:197.9pt;height:543pt;z-index:251682816">
            <v:textbox>
              <w:txbxContent>
                <w:p w:rsidR="005056C9" w:rsidRDefault="005056C9" w:rsidP="00DE37B9">
                  <w:pPr>
                    <w:numPr>
                      <w:ilvl w:val="0"/>
                      <w:numId w:val="31"/>
                    </w:numPr>
                    <w:rPr>
                      <w:sz w:val="18"/>
                      <w:szCs w:val="18"/>
                    </w:rPr>
                  </w:pPr>
                  <w:r>
                    <w:rPr>
                      <w:sz w:val="18"/>
                      <w:szCs w:val="18"/>
                    </w:rPr>
                    <w:t>имеет необходимую педагогическую и психологическую подготовку</w:t>
                  </w:r>
                </w:p>
                <w:p w:rsidR="005056C9" w:rsidRDefault="005056C9" w:rsidP="00DE37B9">
                  <w:pPr>
                    <w:numPr>
                      <w:ilvl w:val="0"/>
                      <w:numId w:val="31"/>
                    </w:numPr>
                    <w:rPr>
                      <w:sz w:val="18"/>
                      <w:szCs w:val="18"/>
                    </w:rPr>
                  </w:pPr>
                  <w:r>
                    <w:rPr>
                      <w:sz w:val="18"/>
                      <w:szCs w:val="18"/>
                    </w:rPr>
                    <w:t>владеет основами необходимых знаний и умений согласно нормативным документам</w:t>
                  </w:r>
                </w:p>
                <w:p w:rsidR="005056C9" w:rsidRDefault="005056C9" w:rsidP="00DE37B9">
                  <w:pPr>
                    <w:numPr>
                      <w:ilvl w:val="0"/>
                      <w:numId w:val="31"/>
                    </w:numPr>
                    <w:rPr>
                      <w:sz w:val="18"/>
                      <w:szCs w:val="18"/>
                    </w:rPr>
                  </w:pPr>
                  <w:r>
                    <w:rPr>
                      <w:sz w:val="18"/>
                      <w:szCs w:val="18"/>
                    </w:rPr>
                    <w:t xml:space="preserve">свободно ориентируется в современных </w:t>
                  </w:r>
                  <w:proofErr w:type="spellStart"/>
                  <w:r>
                    <w:rPr>
                      <w:sz w:val="18"/>
                      <w:szCs w:val="18"/>
                    </w:rPr>
                    <w:t>психолого</w:t>
                  </w:r>
                  <w:proofErr w:type="spellEnd"/>
                  <w:r>
                    <w:rPr>
                      <w:sz w:val="18"/>
                      <w:szCs w:val="18"/>
                    </w:rPr>
                    <w:t xml:space="preserve"> – педагогических концепциях обучения, воспитания и </w:t>
                  </w:r>
                  <w:proofErr w:type="spellStart"/>
                  <w:r>
                    <w:rPr>
                      <w:sz w:val="18"/>
                      <w:szCs w:val="18"/>
                    </w:rPr>
                    <w:t>здоровьеформирования</w:t>
                  </w:r>
                  <w:proofErr w:type="spellEnd"/>
                  <w:r>
                    <w:rPr>
                      <w:sz w:val="18"/>
                      <w:szCs w:val="18"/>
                    </w:rPr>
                    <w:t>, использует их как основу в своей педагогической деятельности</w:t>
                  </w:r>
                </w:p>
                <w:p w:rsidR="005056C9" w:rsidRDefault="005056C9" w:rsidP="00DE37B9">
                  <w:pPr>
                    <w:numPr>
                      <w:ilvl w:val="0"/>
                      <w:numId w:val="31"/>
                    </w:numPr>
                    <w:rPr>
                      <w:sz w:val="18"/>
                      <w:szCs w:val="18"/>
                    </w:rPr>
                  </w:pPr>
                  <w:r>
                    <w:rPr>
                      <w:sz w:val="18"/>
                      <w:szCs w:val="18"/>
                    </w:rPr>
                    <w:t>владеет умением планировать и оценивать уровень развития детей своей группы</w:t>
                  </w:r>
                </w:p>
                <w:p w:rsidR="005056C9" w:rsidRDefault="005056C9" w:rsidP="00DE37B9">
                  <w:pPr>
                    <w:numPr>
                      <w:ilvl w:val="0"/>
                      <w:numId w:val="31"/>
                    </w:numPr>
                    <w:rPr>
                      <w:sz w:val="18"/>
                      <w:szCs w:val="18"/>
                    </w:rPr>
                  </w:pPr>
                  <w:r>
                    <w:rPr>
                      <w:sz w:val="18"/>
                      <w:szCs w:val="18"/>
                    </w:rPr>
                    <w:t>умело использует элементарные средства диагностики и коррекции индивидуальных особенностей детей при реализации дифференцированного подхода</w:t>
                  </w:r>
                </w:p>
                <w:p w:rsidR="005056C9" w:rsidRDefault="005056C9" w:rsidP="00DE37B9">
                  <w:pPr>
                    <w:numPr>
                      <w:ilvl w:val="0"/>
                      <w:numId w:val="31"/>
                    </w:numPr>
                    <w:rPr>
                      <w:sz w:val="18"/>
                      <w:szCs w:val="18"/>
                    </w:rPr>
                  </w:pPr>
                  <w:r>
                    <w:rPr>
                      <w:sz w:val="18"/>
                      <w:szCs w:val="18"/>
                    </w:rPr>
                    <w:t>владеет педагогической техникой: речью, умением сконцентрировать внимание детей на решение педагогических задач, используя личностно – ориентированную модель</w:t>
                  </w:r>
                  <w:r>
                    <w:t xml:space="preserve"> </w:t>
                  </w:r>
                  <w:r>
                    <w:rPr>
                      <w:sz w:val="18"/>
                      <w:szCs w:val="18"/>
                    </w:rPr>
                    <w:t>взаимодействия с детьми</w:t>
                  </w:r>
                </w:p>
                <w:p w:rsidR="005056C9" w:rsidRDefault="005056C9" w:rsidP="00DE37B9">
                  <w:pPr>
                    <w:numPr>
                      <w:ilvl w:val="0"/>
                      <w:numId w:val="31"/>
                    </w:numPr>
                    <w:rPr>
                      <w:sz w:val="18"/>
                      <w:szCs w:val="18"/>
                    </w:rPr>
                  </w:pPr>
                  <w:r>
                    <w:rPr>
                      <w:sz w:val="18"/>
                      <w:szCs w:val="18"/>
                    </w:rPr>
                    <w:t>проявляет творчество и интерес к педагогической деятельности</w:t>
                  </w:r>
                </w:p>
                <w:p w:rsidR="005056C9" w:rsidRDefault="005056C9" w:rsidP="00DE37B9">
                  <w:pPr>
                    <w:numPr>
                      <w:ilvl w:val="0"/>
                      <w:numId w:val="31"/>
                    </w:numPr>
                    <w:rPr>
                      <w:sz w:val="18"/>
                      <w:szCs w:val="18"/>
                    </w:rPr>
                  </w:pPr>
                  <w:r>
                    <w:rPr>
                      <w:sz w:val="18"/>
                      <w:szCs w:val="18"/>
                    </w:rPr>
                    <w:t>умеет работать с техническими средствами обучения, видит перспективу применения ИКТ в образовательном процессе</w:t>
                  </w:r>
                </w:p>
                <w:p w:rsidR="005056C9" w:rsidRDefault="005056C9" w:rsidP="00DE37B9">
                  <w:pPr>
                    <w:numPr>
                      <w:ilvl w:val="0"/>
                      <w:numId w:val="31"/>
                    </w:numPr>
                    <w:rPr>
                      <w:sz w:val="18"/>
                      <w:szCs w:val="18"/>
                    </w:rPr>
                  </w:pPr>
                  <w:r>
                    <w:rPr>
                      <w:sz w:val="18"/>
                      <w:szCs w:val="18"/>
                    </w:rPr>
                    <w:t>стимулирует активность детей в образовательной деятельности, их увлеченность познавательными и практическими заданиями, их потребность в самостоятельном добывании</w:t>
                  </w:r>
                  <w:r>
                    <w:t xml:space="preserve"> </w:t>
                  </w:r>
                  <w:r>
                    <w:rPr>
                      <w:sz w:val="18"/>
                      <w:szCs w:val="18"/>
                    </w:rPr>
                    <w:t>знаний, потребность к творческой переработке усвоенного материала</w:t>
                  </w:r>
                </w:p>
                <w:p w:rsidR="005056C9" w:rsidRDefault="005056C9" w:rsidP="00DE37B9">
                  <w:pPr>
                    <w:numPr>
                      <w:ilvl w:val="0"/>
                      <w:numId w:val="31"/>
                    </w:numPr>
                  </w:pPr>
                  <w:r>
                    <w:rPr>
                      <w:sz w:val="18"/>
                      <w:szCs w:val="18"/>
                    </w:rPr>
                    <w:t xml:space="preserve">реализует систему комплексного </w:t>
                  </w:r>
                  <w:proofErr w:type="spellStart"/>
                  <w:r>
                    <w:rPr>
                      <w:sz w:val="18"/>
                      <w:szCs w:val="18"/>
                    </w:rPr>
                    <w:t>психолого</w:t>
                  </w:r>
                  <w:proofErr w:type="spellEnd"/>
                  <w:r>
                    <w:rPr>
                      <w:sz w:val="18"/>
                      <w:szCs w:val="18"/>
                    </w:rPr>
                    <w:t xml:space="preserve"> – </w:t>
                  </w:r>
                  <w:proofErr w:type="spellStart"/>
                  <w:r>
                    <w:rPr>
                      <w:sz w:val="18"/>
                      <w:szCs w:val="18"/>
                    </w:rPr>
                    <w:t>медико</w:t>
                  </w:r>
                  <w:proofErr w:type="spellEnd"/>
                  <w:r>
                    <w:rPr>
                      <w:sz w:val="18"/>
                      <w:szCs w:val="18"/>
                    </w:rPr>
                    <w:t xml:space="preserve"> – педагогического сопровождения воспитанников и их</w:t>
                  </w:r>
                  <w:r>
                    <w:t xml:space="preserve"> </w:t>
                  </w:r>
                </w:p>
                <w:p w:rsidR="005056C9" w:rsidRDefault="005056C9" w:rsidP="00DE37B9">
                  <w:pPr>
                    <w:numPr>
                      <w:ilvl w:val="0"/>
                      <w:numId w:val="31"/>
                    </w:numPr>
                  </w:pPr>
                  <w:r>
                    <w:rPr>
                      <w:sz w:val="18"/>
                      <w:szCs w:val="18"/>
                    </w:rPr>
                    <w:t>процесса путем включения в него новых форм дошкольного образования,</w:t>
                  </w:r>
                  <w:r>
                    <w:t xml:space="preserve"> </w:t>
                  </w:r>
                  <w:r>
                    <w:rPr>
                      <w:sz w:val="18"/>
                      <w:szCs w:val="18"/>
                    </w:rPr>
                    <w:t>расширения перечня дополнительных</w:t>
                  </w:r>
                  <w:r>
                    <w:t xml:space="preserve"> </w:t>
                  </w:r>
                  <w:r>
                    <w:rPr>
                      <w:sz w:val="18"/>
                      <w:szCs w:val="18"/>
                    </w:rPr>
                    <w:t>образовательных и</w:t>
                  </w:r>
                  <w:r>
                    <w:t xml:space="preserve"> </w:t>
                  </w:r>
                  <w:r>
                    <w:rPr>
                      <w:sz w:val="18"/>
                      <w:szCs w:val="18"/>
                    </w:rPr>
                    <w:t>оздоровительных услуг</w:t>
                  </w:r>
                  <w:r>
                    <w:t>.</w:t>
                  </w:r>
                </w:p>
                <w:p w:rsidR="005056C9" w:rsidRDefault="005056C9" w:rsidP="00B44BD2"/>
              </w:txbxContent>
            </v:textbox>
          </v:shape>
        </w:pict>
      </w:r>
      <w:r w:rsidRPr="00974D3D">
        <w:pict>
          <v:shape id="_x0000_s1391" type="#_x0000_t65" style="position:absolute;margin-left:297.2pt;margin-top:8.15pt;width:165.5pt;height:534pt;z-index:251683840">
            <v:textbox>
              <w:txbxContent>
                <w:p w:rsidR="005056C9" w:rsidRDefault="005056C9" w:rsidP="00DE37B9">
                  <w:pPr>
                    <w:numPr>
                      <w:ilvl w:val="0"/>
                      <w:numId w:val="31"/>
                    </w:numPr>
                    <w:rPr>
                      <w:sz w:val="18"/>
                      <w:szCs w:val="18"/>
                    </w:rPr>
                  </w:pPr>
                  <w:r>
                    <w:rPr>
                      <w:sz w:val="18"/>
                      <w:szCs w:val="18"/>
                    </w:rPr>
                    <w:t xml:space="preserve">четко представляет себе цели и задачи, стоящие перед современным образованием, стремится к максимальному личному вкладу в скорейшее осуществление прогрессивных преобразований </w:t>
                  </w:r>
                </w:p>
                <w:p w:rsidR="005056C9" w:rsidRDefault="005056C9" w:rsidP="00DE37B9">
                  <w:pPr>
                    <w:numPr>
                      <w:ilvl w:val="0"/>
                      <w:numId w:val="31"/>
                    </w:numPr>
                    <w:rPr>
                      <w:sz w:val="18"/>
                      <w:szCs w:val="18"/>
                    </w:rPr>
                  </w:pPr>
                  <w:r>
                    <w:rPr>
                      <w:sz w:val="18"/>
                      <w:szCs w:val="18"/>
                    </w:rPr>
                    <w:t>имеет четко выработанную жизненную позицию, не противоречащую моральным нормам общества</w:t>
                  </w:r>
                </w:p>
                <w:p w:rsidR="005056C9" w:rsidRDefault="005056C9" w:rsidP="00DE37B9">
                  <w:pPr>
                    <w:numPr>
                      <w:ilvl w:val="0"/>
                      <w:numId w:val="31"/>
                    </w:numPr>
                    <w:rPr>
                      <w:sz w:val="18"/>
                      <w:szCs w:val="18"/>
                    </w:rPr>
                  </w:pPr>
                  <w:r>
                    <w:rPr>
                      <w:sz w:val="18"/>
                      <w:szCs w:val="18"/>
                    </w:rPr>
                    <w:t xml:space="preserve">обладает развитой </w:t>
                  </w:r>
                  <w:proofErr w:type="spellStart"/>
                  <w:r>
                    <w:rPr>
                      <w:sz w:val="18"/>
                      <w:szCs w:val="18"/>
                    </w:rPr>
                    <w:t>эмпатией</w:t>
                  </w:r>
                  <w:proofErr w:type="spellEnd"/>
                  <w:r>
                    <w:rPr>
                      <w:sz w:val="18"/>
                      <w:szCs w:val="18"/>
                    </w:rPr>
                    <w:t>: эмоциональной отзывчивостью на переживание ребенка, чуткостью, доброжелательностью, заботливостью, тактичностью</w:t>
                  </w:r>
                </w:p>
                <w:p w:rsidR="005056C9" w:rsidRDefault="005056C9" w:rsidP="00DE37B9">
                  <w:pPr>
                    <w:numPr>
                      <w:ilvl w:val="0"/>
                      <w:numId w:val="31"/>
                    </w:numPr>
                    <w:rPr>
                      <w:sz w:val="18"/>
                      <w:szCs w:val="18"/>
                    </w:rPr>
                  </w:pPr>
                  <w:r>
                    <w:rPr>
                      <w:sz w:val="18"/>
                      <w:szCs w:val="18"/>
                    </w:rPr>
                    <w:t>владеет педагогическим тактом, умеет сохранять личностное достоинство, не ущемляя самолюбия детей, их родителей, коллег по работе</w:t>
                  </w:r>
                </w:p>
                <w:p w:rsidR="005056C9" w:rsidRDefault="005056C9" w:rsidP="00DE37B9">
                  <w:pPr>
                    <w:numPr>
                      <w:ilvl w:val="0"/>
                      <w:numId w:val="31"/>
                    </w:numPr>
                    <w:rPr>
                      <w:sz w:val="18"/>
                      <w:szCs w:val="18"/>
                    </w:rPr>
                  </w:pPr>
                  <w:r>
                    <w:rPr>
                      <w:sz w:val="18"/>
                      <w:szCs w:val="18"/>
                    </w:rPr>
                    <w:t>обладает рефлексивными умениями: умением размышлять над причинами успехов и неудач, ошибок и затруднений в воспитании и обучении детей</w:t>
                  </w:r>
                </w:p>
                <w:p w:rsidR="005056C9" w:rsidRDefault="005056C9" w:rsidP="00DE37B9">
                  <w:pPr>
                    <w:numPr>
                      <w:ilvl w:val="0"/>
                      <w:numId w:val="31"/>
                    </w:numPr>
                    <w:rPr>
                      <w:sz w:val="18"/>
                      <w:szCs w:val="18"/>
                    </w:rPr>
                  </w:pPr>
                  <w:proofErr w:type="spellStart"/>
                  <w:r>
                    <w:rPr>
                      <w:sz w:val="18"/>
                      <w:szCs w:val="18"/>
                    </w:rPr>
                    <w:t>креативен</w:t>
                  </w:r>
                  <w:proofErr w:type="spellEnd"/>
                </w:p>
                <w:p w:rsidR="005056C9" w:rsidRDefault="005056C9" w:rsidP="00DE37B9">
                  <w:pPr>
                    <w:numPr>
                      <w:ilvl w:val="0"/>
                      <w:numId w:val="31"/>
                    </w:numPr>
                    <w:rPr>
                      <w:sz w:val="18"/>
                      <w:szCs w:val="18"/>
                    </w:rPr>
                  </w:pPr>
                  <w:r>
                    <w:rPr>
                      <w:sz w:val="18"/>
                      <w:szCs w:val="18"/>
                    </w:rPr>
                    <w:t xml:space="preserve">воплощает идеи </w:t>
                  </w:r>
                  <w:proofErr w:type="spellStart"/>
                  <w:r>
                    <w:rPr>
                      <w:sz w:val="18"/>
                      <w:szCs w:val="18"/>
                    </w:rPr>
                    <w:t>гуманизации</w:t>
                  </w:r>
                  <w:proofErr w:type="spellEnd"/>
                  <w:r>
                    <w:rPr>
                      <w:sz w:val="18"/>
                      <w:szCs w:val="18"/>
                    </w:rPr>
                    <w:t xml:space="preserve"> педагогического процесса</w:t>
                  </w:r>
                </w:p>
                <w:p w:rsidR="005056C9" w:rsidRDefault="005056C9" w:rsidP="00DE37B9">
                  <w:pPr>
                    <w:numPr>
                      <w:ilvl w:val="0"/>
                      <w:numId w:val="31"/>
                    </w:numPr>
                    <w:rPr>
                      <w:sz w:val="18"/>
                      <w:szCs w:val="18"/>
                    </w:rPr>
                  </w:pPr>
                  <w:r>
                    <w:rPr>
                      <w:sz w:val="18"/>
                      <w:szCs w:val="18"/>
                    </w:rPr>
                    <w:t xml:space="preserve">развивает </w:t>
                  </w:r>
                  <w:proofErr w:type="spellStart"/>
                  <w:r>
                    <w:rPr>
                      <w:sz w:val="18"/>
                      <w:szCs w:val="18"/>
                    </w:rPr>
                    <w:t>коммуникативно</w:t>
                  </w:r>
                  <w:proofErr w:type="spellEnd"/>
                  <w:r>
                    <w:rPr>
                      <w:sz w:val="18"/>
                      <w:szCs w:val="18"/>
                    </w:rPr>
                    <w:t xml:space="preserve"> – адаптивные механизмы своей личности и личности ребенка с целью успешной интеграции в социуме</w:t>
                  </w:r>
                </w:p>
                <w:p w:rsidR="005056C9" w:rsidRDefault="005056C9" w:rsidP="00DE37B9">
                  <w:pPr>
                    <w:numPr>
                      <w:ilvl w:val="0"/>
                      <w:numId w:val="31"/>
                    </w:numPr>
                    <w:rPr>
                      <w:sz w:val="18"/>
                      <w:szCs w:val="18"/>
                    </w:rPr>
                  </w:pPr>
                  <w:r>
                    <w:rPr>
                      <w:sz w:val="18"/>
                      <w:szCs w:val="18"/>
                    </w:rPr>
                    <w:t xml:space="preserve">ведет работу по организации тесного взаимодействия </w:t>
                  </w:r>
                  <w:proofErr w:type="spellStart"/>
                  <w:r>
                    <w:rPr>
                      <w:sz w:val="18"/>
                      <w:szCs w:val="18"/>
                    </w:rPr>
                    <w:t>медико</w:t>
                  </w:r>
                  <w:proofErr w:type="spellEnd"/>
                  <w:r>
                    <w:rPr>
                      <w:sz w:val="18"/>
                      <w:szCs w:val="18"/>
                    </w:rPr>
                    <w:t xml:space="preserve"> – педагогического</w:t>
                  </w:r>
                  <w:r>
                    <w:t xml:space="preserve"> </w:t>
                  </w:r>
                  <w:r>
                    <w:rPr>
                      <w:sz w:val="18"/>
                      <w:szCs w:val="18"/>
                    </w:rPr>
                    <w:t>персонала учреждения, родителей и социума.</w:t>
                  </w:r>
                </w:p>
                <w:p w:rsidR="005056C9" w:rsidRDefault="005056C9" w:rsidP="00B44BD2"/>
              </w:txbxContent>
            </v:textbox>
          </v:shape>
        </w:pict>
      </w:r>
      <w:r w:rsidRPr="00974D3D">
        <w:pict>
          <v:shape id="_x0000_s1390" type="#_x0000_t65" style="position:absolute;margin-left:173.2pt;margin-top:8.15pt;width:111.5pt;height:539pt;z-index:251684864">
            <v:textbox>
              <w:txbxContent>
                <w:p w:rsidR="005056C9" w:rsidRDefault="005056C9" w:rsidP="00DE37B9">
                  <w:pPr>
                    <w:numPr>
                      <w:ilvl w:val="0"/>
                      <w:numId w:val="31"/>
                    </w:numPr>
                  </w:pPr>
                  <w:r>
                    <w:t>использует в работе новаторские методики</w:t>
                  </w:r>
                </w:p>
                <w:p w:rsidR="005056C9" w:rsidRDefault="005056C9" w:rsidP="00DE37B9">
                  <w:pPr>
                    <w:numPr>
                      <w:ilvl w:val="0"/>
                      <w:numId w:val="31"/>
                    </w:numPr>
                  </w:pPr>
                  <w:r>
                    <w:t xml:space="preserve">включает родителей в деятельность, направленную на создание условий, </w:t>
                  </w:r>
                  <w:proofErr w:type="spellStart"/>
                  <w:proofErr w:type="gramStart"/>
                  <w:r>
                    <w:t>способ-ствующих</w:t>
                  </w:r>
                  <w:proofErr w:type="spellEnd"/>
                  <w:proofErr w:type="gramEnd"/>
                  <w:r>
                    <w:t xml:space="preserve"> развитию, оздоровлению и воспитанию их детей; формирует у родителей позитивное отношение к овладению знаниями педагогики и психологии</w:t>
                  </w:r>
                </w:p>
                <w:p w:rsidR="005056C9" w:rsidRDefault="005056C9" w:rsidP="00DE37B9">
                  <w:pPr>
                    <w:numPr>
                      <w:ilvl w:val="0"/>
                      <w:numId w:val="31"/>
                    </w:numPr>
                  </w:pPr>
                  <w:r>
                    <w:t xml:space="preserve">владеет навыками анализа, </w:t>
                  </w:r>
                  <w:proofErr w:type="spellStart"/>
                  <w:proofErr w:type="gramStart"/>
                  <w:r>
                    <w:t>прогнозиро-вания</w:t>
                  </w:r>
                  <w:proofErr w:type="spellEnd"/>
                  <w:proofErr w:type="gramEnd"/>
                  <w:r>
                    <w:t xml:space="preserve"> и планирования своей деятельности</w:t>
                  </w:r>
                </w:p>
                <w:p w:rsidR="005056C9" w:rsidRDefault="005056C9" w:rsidP="00B44BD2"/>
              </w:txbxContent>
            </v:textbox>
          </v:shape>
        </w:pict>
      </w: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b/>
          <w:u w:val="single"/>
        </w:rPr>
      </w:pPr>
    </w:p>
    <w:p w:rsidR="00B44BD2" w:rsidRDefault="00B44BD2" w:rsidP="00B44BD2">
      <w:pPr>
        <w:rPr>
          <w:sz w:val="18"/>
          <w:szCs w:val="18"/>
        </w:rPr>
      </w:pPr>
    </w:p>
    <w:p w:rsidR="00B44BD2" w:rsidRDefault="00B44BD2" w:rsidP="00B44BD2">
      <w:pPr>
        <w:rPr>
          <w:sz w:val="18"/>
          <w:szCs w:val="18"/>
        </w:rPr>
      </w:pPr>
    </w:p>
    <w:p w:rsidR="00B44BD2" w:rsidRDefault="00B44BD2" w:rsidP="00B44BD2">
      <w:pPr>
        <w:rPr>
          <w:sz w:val="18"/>
          <w:szCs w:val="18"/>
        </w:rPr>
      </w:pPr>
    </w:p>
    <w:p w:rsidR="009D6438" w:rsidRDefault="009D6438" w:rsidP="00B44BD2">
      <w:pPr>
        <w:rPr>
          <w:sz w:val="18"/>
          <w:szCs w:val="18"/>
        </w:rPr>
      </w:pPr>
    </w:p>
    <w:p w:rsidR="00B44BD2" w:rsidRDefault="00B44BD2" w:rsidP="00DE37B9">
      <w:pPr>
        <w:numPr>
          <w:ilvl w:val="2"/>
          <w:numId w:val="90"/>
        </w:numPr>
        <w:rPr>
          <w:b/>
          <w:sz w:val="22"/>
          <w:szCs w:val="22"/>
        </w:rPr>
      </w:pPr>
      <w:r>
        <w:rPr>
          <w:b/>
          <w:sz w:val="22"/>
          <w:szCs w:val="22"/>
        </w:rPr>
        <w:t>Повышение педагогической квалификации.</w:t>
      </w:r>
    </w:p>
    <w:p w:rsidR="00B44BD2" w:rsidRDefault="00B44BD2" w:rsidP="00B44BD2">
      <w:pPr>
        <w:jc w:val="both"/>
        <w:rPr>
          <w:b/>
          <w:sz w:val="22"/>
          <w:szCs w:val="22"/>
        </w:rPr>
      </w:pPr>
      <w:r>
        <w:rPr>
          <w:b/>
          <w:sz w:val="22"/>
          <w:szCs w:val="22"/>
        </w:rPr>
        <w:t xml:space="preserve">        </w:t>
      </w:r>
      <w:r>
        <w:rPr>
          <w:sz w:val="22"/>
          <w:szCs w:val="22"/>
        </w:rPr>
        <w:t>Педагоги  ДОУ постоянно повышают свою  квалификацию:  работают по темам самообразования, изучают методическую литературу, новинки педагогики и психологии, проходят курсы повышения квалификации, участвуют в районных  методических объединениях,  конференциях и печатных изданиях, конкурсах профессионального мастерства  и др.</w:t>
      </w:r>
    </w:p>
    <w:p w:rsidR="00B44BD2" w:rsidRDefault="00B44BD2" w:rsidP="00B44BD2">
      <w:pPr>
        <w:rPr>
          <w:b/>
        </w:rPr>
      </w:pPr>
    </w:p>
    <w:p w:rsidR="00B44BD2" w:rsidRDefault="00B44BD2" w:rsidP="00DE37B9">
      <w:pPr>
        <w:numPr>
          <w:ilvl w:val="3"/>
          <w:numId w:val="97"/>
        </w:numPr>
        <w:rPr>
          <w:b/>
          <w:sz w:val="22"/>
          <w:szCs w:val="22"/>
        </w:rPr>
      </w:pPr>
      <w:r>
        <w:rPr>
          <w:b/>
          <w:sz w:val="22"/>
          <w:szCs w:val="22"/>
        </w:rPr>
        <w:t xml:space="preserve">     «Карта сведений о повышении  педагогич</w:t>
      </w:r>
      <w:r w:rsidR="00656B9F">
        <w:rPr>
          <w:b/>
          <w:sz w:val="22"/>
          <w:szCs w:val="22"/>
        </w:rPr>
        <w:t>еской квалификации на 11.01 2018</w:t>
      </w:r>
      <w:r>
        <w:rPr>
          <w:b/>
          <w:sz w:val="22"/>
          <w:szCs w:val="22"/>
        </w:rPr>
        <w:t>г</w:t>
      </w:r>
    </w:p>
    <w:p w:rsidR="00B44BD2" w:rsidRDefault="00B44BD2" w:rsidP="00B44BD2">
      <w:pPr>
        <w:rPr>
          <w:sz w:val="22"/>
          <w:szCs w:val="22"/>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6"/>
        <w:gridCol w:w="1981"/>
        <w:gridCol w:w="1591"/>
        <w:gridCol w:w="2171"/>
        <w:gridCol w:w="1801"/>
      </w:tblGrid>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Ф.И.О. педагога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 xml:space="preserve">Должность </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дата прохождения курсов</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где пройдены курсы повышения квалификации</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количество часов</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Токарева Людмила Николаевна  </w:t>
            </w:r>
          </w:p>
        </w:tc>
        <w:tc>
          <w:tcPr>
            <w:tcW w:w="1980" w:type="dxa"/>
            <w:tcBorders>
              <w:top w:val="single" w:sz="4" w:space="0" w:color="auto"/>
              <w:left w:val="single" w:sz="4" w:space="0" w:color="auto"/>
              <w:bottom w:val="single" w:sz="4" w:space="0" w:color="auto"/>
              <w:right w:val="single" w:sz="4" w:space="0" w:color="auto"/>
            </w:tcBorders>
          </w:tcPr>
          <w:p w:rsidR="00B44BD2" w:rsidRDefault="00B44BD2">
            <w:pPr>
              <w:jc w:val="both"/>
            </w:pPr>
            <w:r>
              <w:rPr>
                <w:sz w:val="22"/>
                <w:szCs w:val="22"/>
              </w:rPr>
              <w:t>Зав ДОУ</w:t>
            </w:r>
          </w:p>
          <w:p w:rsidR="00B44BD2" w:rsidRDefault="00B44BD2">
            <w:pPr>
              <w:jc w:val="both"/>
            </w:pPr>
          </w:p>
        </w:tc>
        <w:tc>
          <w:tcPr>
            <w:tcW w:w="1590" w:type="dxa"/>
            <w:tcBorders>
              <w:top w:val="single" w:sz="4" w:space="0" w:color="auto"/>
              <w:left w:val="single" w:sz="4" w:space="0" w:color="auto"/>
              <w:bottom w:val="single" w:sz="4" w:space="0" w:color="auto"/>
              <w:right w:val="single" w:sz="4" w:space="0" w:color="auto"/>
            </w:tcBorders>
            <w:hideMark/>
          </w:tcPr>
          <w:p w:rsidR="00B44BD2" w:rsidRDefault="00FF6617">
            <w:pPr>
              <w:jc w:val="both"/>
            </w:pPr>
            <w:r>
              <w:rPr>
                <w:sz w:val="22"/>
                <w:szCs w:val="22"/>
              </w:rPr>
              <w:t xml:space="preserve"> 2013</w:t>
            </w:r>
            <w:r w:rsidR="00B44BD2">
              <w:rPr>
                <w:sz w:val="22"/>
                <w:szCs w:val="22"/>
              </w:rPr>
              <w:t>г</w:t>
            </w:r>
          </w:p>
          <w:p w:rsidR="00B44BD2" w:rsidRDefault="00B44BD2">
            <w:pPr>
              <w:jc w:val="both"/>
            </w:pPr>
            <w:r>
              <w:rPr>
                <w:sz w:val="22"/>
                <w:szCs w:val="22"/>
              </w:rPr>
              <w:t>2013</w:t>
            </w:r>
          </w:p>
          <w:p w:rsidR="00B44BD2" w:rsidRDefault="00B44BD2">
            <w:pPr>
              <w:jc w:val="both"/>
            </w:pPr>
            <w:r>
              <w:rPr>
                <w:sz w:val="22"/>
                <w:szCs w:val="22"/>
              </w:rPr>
              <w:t>201</w:t>
            </w:r>
            <w:r w:rsidR="00FF6617">
              <w:rPr>
                <w:sz w:val="22"/>
                <w:szCs w:val="22"/>
              </w:rPr>
              <w:t>5</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p w:rsidR="00B44BD2" w:rsidRDefault="00B44BD2">
            <w:pPr>
              <w:jc w:val="both"/>
            </w:pPr>
            <w:r>
              <w:rPr>
                <w:sz w:val="22"/>
                <w:szCs w:val="22"/>
              </w:rPr>
              <w:t>ЦИМПО</w:t>
            </w:r>
          </w:p>
          <w:p w:rsidR="00B44BD2" w:rsidRDefault="00B44BD2">
            <w:pPr>
              <w:jc w:val="both"/>
            </w:pPr>
            <w:r>
              <w:rPr>
                <w:sz w:val="22"/>
                <w:szCs w:val="22"/>
              </w:rPr>
              <w:t>ЦИМПО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p w:rsidR="00B44BD2" w:rsidRDefault="00B44BD2">
            <w:pPr>
              <w:jc w:val="both"/>
            </w:pPr>
            <w:r>
              <w:rPr>
                <w:sz w:val="22"/>
                <w:szCs w:val="22"/>
              </w:rPr>
              <w:t>108часов</w:t>
            </w:r>
          </w:p>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Бачина</w:t>
            </w:r>
            <w:proofErr w:type="spellEnd"/>
            <w:r>
              <w:rPr>
                <w:sz w:val="22"/>
                <w:szCs w:val="22"/>
              </w:rPr>
              <w:t xml:space="preserve"> Ольга Александровна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FF6617">
            <w:pPr>
              <w:jc w:val="both"/>
            </w:pPr>
            <w:r>
              <w:rPr>
                <w:sz w:val="22"/>
                <w:szCs w:val="22"/>
              </w:rPr>
              <w:t>Зам. зав. ВМР</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 xml:space="preserve"> 201</w:t>
            </w:r>
            <w:r w:rsidR="00FF6617">
              <w:rPr>
                <w:sz w:val="22"/>
                <w:szCs w:val="22"/>
              </w:rPr>
              <w:t>3</w:t>
            </w:r>
          </w:p>
          <w:p w:rsidR="00B44BD2" w:rsidRDefault="00B44BD2">
            <w:pPr>
              <w:jc w:val="both"/>
            </w:pPr>
            <w:r>
              <w:rPr>
                <w:sz w:val="22"/>
                <w:szCs w:val="22"/>
              </w:rPr>
              <w:t>2014</w:t>
            </w:r>
          </w:p>
          <w:p w:rsidR="00FF6617" w:rsidRDefault="00FF6617">
            <w:pPr>
              <w:jc w:val="both"/>
            </w:pPr>
            <w:r>
              <w:rPr>
                <w:sz w:val="22"/>
                <w:szCs w:val="22"/>
              </w:rPr>
              <w:t>2015</w:t>
            </w:r>
          </w:p>
          <w:p w:rsidR="00FF6617" w:rsidRDefault="00FF6617">
            <w:pPr>
              <w:jc w:val="both"/>
            </w:pPr>
            <w:r>
              <w:rPr>
                <w:sz w:val="22"/>
                <w:szCs w:val="22"/>
              </w:rPr>
              <w:t>2016</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p w:rsidR="00B44BD2" w:rsidRDefault="00B44BD2">
            <w:pPr>
              <w:jc w:val="both"/>
            </w:pPr>
            <w:r>
              <w:rPr>
                <w:sz w:val="22"/>
                <w:szCs w:val="22"/>
              </w:rPr>
              <w:t>ЦИМПО</w:t>
            </w:r>
          </w:p>
          <w:p w:rsidR="00B44BD2" w:rsidRDefault="00B44BD2">
            <w:pPr>
              <w:jc w:val="both"/>
            </w:pPr>
            <w:r>
              <w:rPr>
                <w:sz w:val="22"/>
                <w:szCs w:val="22"/>
              </w:rPr>
              <w:t xml:space="preserve">ЦИМПО </w:t>
            </w:r>
          </w:p>
          <w:p w:rsidR="00FF6617" w:rsidRDefault="00FF6617">
            <w:pPr>
              <w:jc w:val="both"/>
            </w:pPr>
            <w:r>
              <w:rPr>
                <w:sz w:val="22"/>
                <w:szCs w:val="22"/>
              </w:rPr>
              <w:t>ЦИМПО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p w:rsidR="00B44BD2" w:rsidRDefault="00B44BD2">
            <w:pPr>
              <w:jc w:val="both"/>
            </w:pPr>
            <w:r>
              <w:rPr>
                <w:sz w:val="22"/>
                <w:szCs w:val="22"/>
              </w:rPr>
              <w:t>108 часов</w:t>
            </w:r>
          </w:p>
          <w:p w:rsidR="00B44BD2" w:rsidRDefault="00B44BD2">
            <w:pPr>
              <w:jc w:val="both"/>
            </w:pPr>
            <w:r>
              <w:rPr>
                <w:sz w:val="22"/>
                <w:szCs w:val="22"/>
              </w:rPr>
              <w:t>72 часа</w:t>
            </w:r>
          </w:p>
          <w:p w:rsidR="00FF6617" w:rsidRDefault="00FF6617">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Булгатова</w:t>
            </w:r>
            <w:proofErr w:type="spellEnd"/>
            <w:r>
              <w:rPr>
                <w:sz w:val="22"/>
                <w:szCs w:val="22"/>
              </w:rPr>
              <w:t xml:space="preserve"> Татьяна Евгеньевна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Музыкальный руководитель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2013</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Другова Нина Степановна.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201</w:t>
            </w:r>
            <w:r w:rsidR="00FF6617">
              <w:rPr>
                <w:sz w:val="22"/>
                <w:szCs w:val="22"/>
              </w:rPr>
              <w:t>3</w:t>
            </w:r>
          </w:p>
          <w:p w:rsidR="00B44BD2" w:rsidRDefault="00B44BD2">
            <w:r>
              <w:rPr>
                <w:sz w:val="22"/>
                <w:szCs w:val="22"/>
              </w:rPr>
              <w:t>201</w:t>
            </w:r>
            <w:r w:rsidR="00FF6617">
              <w:rPr>
                <w:sz w:val="22"/>
                <w:szCs w:val="22"/>
              </w:rPr>
              <w:t>4</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p w:rsidR="00B44BD2" w:rsidRDefault="00B44BD2">
            <w:pPr>
              <w:jc w:val="both"/>
            </w:pPr>
            <w:r>
              <w:rPr>
                <w:sz w:val="22"/>
                <w:szCs w:val="22"/>
              </w:rPr>
              <w:t>ИПКРО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Мазько</w:t>
            </w:r>
            <w:proofErr w:type="spellEnd"/>
            <w:r>
              <w:rPr>
                <w:sz w:val="22"/>
                <w:szCs w:val="22"/>
              </w:rPr>
              <w:t xml:space="preserve">  Зоя Юрьевна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2013</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Магамедкиримова</w:t>
            </w:r>
            <w:proofErr w:type="spellEnd"/>
            <w:r>
              <w:rPr>
                <w:sz w:val="22"/>
                <w:szCs w:val="22"/>
              </w:rPr>
              <w:t xml:space="preserve">  </w:t>
            </w:r>
            <w:proofErr w:type="spellStart"/>
            <w:r>
              <w:rPr>
                <w:sz w:val="22"/>
                <w:szCs w:val="22"/>
              </w:rPr>
              <w:t>Кизейбат</w:t>
            </w:r>
            <w:proofErr w:type="spellEnd"/>
            <w:r>
              <w:rPr>
                <w:sz w:val="22"/>
                <w:szCs w:val="22"/>
              </w:rPr>
              <w:t xml:space="preserve"> </w:t>
            </w:r>
            <w:proofErr w:type="spellStart"/>
            <w:r>
              <w:rPr>
                <w:sz w:val="22"/>
                <w:szCs w:val="22"/>
              </w:rPr>
              <w:t>Камиловна</w:t>
            </w:r>
            <w:proofErr w:type="spellEnd"/>
            <w:r>
              <w:rPr>
                <w:sz w:val="22"/>
                <w:szCs w:val="22"/>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2012</w:t>
            </w:r>
          </w:p>
          <w:p w:rsidR="00B44BD2" w:rsidRDefault="00B44BD2">
            <w:r>
              <w:rPr>
                <w:sz w:val="22"/>
                <w:szCs w:val="22"/>
              </w:rPr>
              <w:t>2014</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p w:rsidR="00B44BD2" w:rsidRDefault="00B44BD2">
            <w:pPr>
              <w:jc w:val="both"/>
            </w:pPr>
            <w:r>
              <w:rPr>
                <w:sz w:val="22"/>
                <w:szCs w:val="22"/>
              </w:rPr>
              <w:t>ЦИМПО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Федосова Анастасия Андреевна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2014</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Поломошнова</w:t>
            </w:r>
            <w:proofErr w:type="spellEnd"/>
            <w:r>
              <w:rPr>
                <w:sz w:val="22"/>
                <w:szCs w:val="22"/>
              </w:rPr>
              <w:t xml:space="preserve"> Людмила Александровна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2014</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Сафронова Нина Николаевна.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 xml:space="preserve">Воспитатель </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2012</w:t>
            </w:r>
          </w:p>
          <w:p w:rsidR="00B44BD2" w:rsidRDefault="00B44BD2">
            <w:r>
              <w:rPr>
                <w:sz w:val="22"/>
                <w:szCs w:val="22"/>
              </w:rPr>
              <w:t>2014</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p w:rsidR="00B44BD2" w:rsidRDefault="00B44BD2">
            <w:pPr>
              <w:jc w:val="both"/>
            </w:pPr>
            <w:r>
              <w:rPr>
                <w:sz w:val="22"/>
                <w:szCs w:val="22"/>
              </w:rPr>
              <w:t>ЦИМПО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tcPr>
          <w:p w:rsidR="00B44BD2" w:rsidRDefault="00B44BD2">
            <w:proofErr w:type="gramStart"/>
            <w:r>
              <w:rPr>
                <w:sz w:val="22"/>
                <w:szCs w:val="22"/>
              </w:rPr>
              <w:t>Серых</w:t>
            </w:r>
            <w:proofErr w:type="gramEnd"/>
            <w:r>
              <w:rPr>
                <w:sz w:val="22"/>
                <w:szCs w:val="22"/>
              </w:rPr>
              <w:t xml:space="preserve"> Ольга Николаевна</w:t>
            </w:r>
          </w:p>
          <w:p w:rsidR="00B44BD2" w:rsidRDefault="00B44BD2"/>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tcPr>
          <w:p w:rsidR="00B44BD2" w:rsidRDefault="00B44BD2">
            <w:r>
              <w:rPr>
                <w:sz w:val="22"/>
                <w:szCs w:val="22"/>
              </w:rPr>
              <w:t>2012</w:t>
            </w:r>
          </w:p>
          <w:p w:rsidR="00B44BD2" w:rsidRDefault="00B44BD2">
            <w:r>
              <w:rPr>
                <w:sz w:val="22"/>
                <w:szCs w:val="22"/>
              </w:rPr>
              <w:t>2013</w:t>
            </w:r>
          </w:p>
          <w:p w:rsidR="00B44BD2" w:rsidRDefault="00B44BD2"/>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p w:rsidR="00B44BD2" w:rsidRDefault="00B44BD2">
            <w:pPr>
              <w:jc w:val="both"/>
            </w:pPr>
            <w:r>
              <w:rPr>
                <w:sz w:val="22"/>
                <w:szCs w:val="22"/>
              </w:rPr>
              <w:t>ИМУ</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p w:rsidR="00B44BD2" w:rsidRDefault="00B44BD2">
            <w:pPr>
              <w:jc w:val="both"/>
            </w:pPr>
            <w:r>
              <w:rPr>
                <w:sz w:val="22"/>
                <w:szCs w:val="22"/>
              </w:rPr>
              <w:t>104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FF6617">
            <w:proofErr w:type="spellStart"/>
            <w:r>
              <w:rPr>
                <w:sz w:val="22"/>
                <w:szCs w:val="22"/>
              </w:rPr>
              <w:t>Сересова</w:t>
            </w:r>
            <w:proofErr w:type="spellEnd"/>
            <w:r>
              <w:rPr>
                <w:sz w:val="22"/>
                <w:szCs w:val="22"/>
              </w:rPr>
              <w:t xml:space="preserve"> Татьяна Васильевна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2014</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ЦИМПО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504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Щапова Людмила Анатольевна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 xml:space="preserve">Воспитатель </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2012</w:t>
            </w:r>
          </w:p>
          <w:p w:rsidR="00B44BD2" w:rsidRDefault="00B44BD2">
            <w:r>
              <w:rPr>
                <w:sz w:val="22"/>
                <w:szCs w:val="22"/>
              </w:rPr>
              <w:t>2013</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p w:rsidR="00B44BD2" w:rsidRDefault="00B44BD2">
            <w:pPr>
              <w:jc w:val="both"/>
            </w:pPr>
            <w:r>
              <w:rPr>
                <w:sz w:val="22"/>
                <w:szCs w:val="22"/>
              </w:rPr>
              <w:t>ИПКРО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p w:rsidR="00B44BD2" w:rsidRDefault="00FF6617" w:rsidP="00DE37B9">
            <w:pPr>
              <w:numPr>
                <w:ilvl w:val="0"/>
                <w:numId w:val="98"/>
              </w:numPr>
              <w:jc w:val="both"/>
            </w:pPr>
            <w:r>
              <w:rPr>
                <w:sz w:val="22"/>
                <w:szCs w:val="22"/>
              </w:rPr>
              <w:t>ч</w:t>
            </w:r>
            <w:r w:rsidR="00B44BD2">
              <w:rPr>
                <w:sz w:val="22"/>
                <w:szCs w:val="22"/>
              </w:rPr>
              <w:t>аса</w:t>
            </w:r>
          </w:p>
        </w:tc>
      </w:tr>
      <w:tr w:rsidR="00FF6617" w:rsidTr="00B44BD2">
        <w:tc>
          <w:tcPr>
            <w:tcW w:w="2504" w:type="dxa"/>
            <w:tcBorders>
              <w:top w:val="single" w:sz="4" w:space="0" w:color="auto"/>
              <w:left w:val="single" w:sz="4" w:space="0" w:color="auto"/>
              <w:bottom w:val="single" w:sz="4" w:space="0" w:color="auto"/>
              <w:right w:val="single" w:sz="4" w:space="0" w:color="auto"/>
            </w:tcBorders>
            <w:hideMark/>
          </w:tcPr>
          <w:p w:rsidR="00FF6617" w:rsidRDefault="00FF6617" w:rsidP="00FF6617">
            <w:proofErr w:type="spellStart"/>
            <w:r>
              <w:rPr>
                <w:sz w:val="22"/>
                <w:szCs w:val="22"/>
              </w:rPr>
              <w:t>Норкина</w:t>
            </w:r>
            <w:proofErr w:type="spellEnd"/>
            <w:r>
              <w:rPr>
                <w:sz w:val="22"/>
                <w:szCs w:val="22"/>
              </w:rPr>
              <w:t xml:space="preserve"> Евгения Константиновна</w:t>
            </w:r>
          </w:p>
        </w:tc>
        <w:tc>
          <w:tcPr>
            <w:tcW w:w="1980" w:type="dxa"/>
            <w:tcBorders>
              <w:top w:val="single" w:sz="4" w:space="0" w:color="auto"/>
              <w:left w:val="single" w:sz="4" w:space="0" w:color="auto"/>
              <w:bottom w:val="single" w:sz="4" w:space="0" w:color="auto"/>
              <w:right w:val="single" w:sz="4" w:space="0" w:color="auto"/>
            </w:tcBorders>
            <w:hideMark/>
          </w:tcPr>
          <w:p w:rsidR="00FF6617" w:rsidRDefault="00FF6617">
            <w:pPr>
              <w:jc w:val="both"/>
            </w:pPr>
            <w:r>
              <w:rPr>
                <w:sz w:val="22"/>
                <w:szCs w:val="22"/>
              </w:rPr>
              <w:t xml:space="preserve">Воспитатель </w:t>
            </w:r>
          </w:p>
          <w:p w:rsidR="00FF6617" w:rsidRDefault="00FF6617">
            <w:pPr>
              <w:jc w:val="both"/>
            </w:pPr>
            <w:r>
              <w:rPr>
                <w:sz w:val="22"/>
                <w:szCs w:val="22"/>
              </w:rPr>
              <w:t>(молодой специалист</w:t>
            </w:r>
            <w:proofErr w:type="gramStart"/>
            <w:r>
              <w:rPr>
                <w:sz w:val="22"/>
                <w:szCs w:val="22"/>
              </w:rPr>
              <w:t xml:space="preserve"> )</w:t>
            </w:r>
            <w:proofErr w:type="gramEnd"/>
          </w:p>
        </w:tc>
        <w:tc>
          <w:tcPr>
            <w:tcW w:w="1590" w:type="dxa"/>
            <w:tcBorders>
              <w:top w:val="single" w:sz="4" w:space="0" w:color="auto"/>
              <w:left w:val="single" w:sz="4" w:space="0" w:color="auto"/>
              <w:bottom w:val="single" w:sz="4" w:space="0" w:color="auto"/>
              <w:right w:val="single" w:sz="4" w:space="0" w:color="auto"/>
            </w:tcBorders>
            <w:hideMark/>
          </w:tcPr>
          <w:p w:rsidR="00FF6617" w:rsidRDefault="00FF6617"/>
        </w:tc>
        <w:tc>
          <w:tcPr>
            <w:tcW w:w="2169" w:type="dxa"/>
            <w:tcBorders>
              <w:top w:val="single" w:sz="4" w:space="0" w:color="auto"/>
              <w:left w:val="single" w:sz="4" w:space="0" w:color="auto"/>
              <w:bottom w:val="single" w:sz="4" w:space="0" w:color="auto"/>
              <w:right w:val="single" w:sz="4" w:space="0" w:color="auto"/>
            </w:tcBorders>
            <w:hideMark/>
          </w:tcPr>
          <w:p w:rsidR="00FF6617" w:rsidRDefault="00FF6617">
            <w:pPr>
              <w:jc w:val="both"/>
            </w:pPr>
          </w:p>
        </w:tc>
        <w:tc>
          <w:tcPr>
            <w:tcW w:w="1800" w:type="dxa"/>
            <w:tcBorders>
              <w:top w:val="single" w:sz="4" w:space="0" w:color="auto"/>
              <w:left w:val="single" w:sz="4" w:space="0" w:color="auto"/>
              <w:bottom w:val="single" w:sz="4" w:space="0" w:color="auto"/>
              <w:right w:val="single" w:sz="4" w:space="0" w:color="auto"/>
            </w:tcBorders>
            <w:hideMark/>
          </w:tcPr>
          <w:p w:rsidR="00FF6617" w:rsidRDefault="00FF6617">
            <w:pPr>
              <w:jc w:val="both"/>
            </w:pPr>
          </w:p>
        </w:tc>
      </w:tr>
    </w:tbl>
    <w:p w:rsidR="00B44BD2" w:rsidRDefault="00B44BD2" w:rsidP="00DE37B9">
      <w:pPr>
        <w:numPr>
          <w:ilvl w:val="3"/>
          <w:numId w:val="97"/>
        </w:numPr>
        <w:jc w:val="center"/>
        <w:rPr>
          <w:b/>
          <w:sz w:val="22"/>
          <w:szCs w:val="22"/>
        </w:rPr>
      </w:pPr>
      <w:r>
        <w:rPr>
          <w:b/>
          <w:sz w:val="22"/>
          <w:szCs w:val="22"/>
        </w:rPr>
        <w:t xml:space="preserve">       Перспективный  план предусмотренного  повышения квалификации                                 на 20</w:t>
      </w:r>
      <w:r w:rsidR="00FF6617">
        <w:rPr>
          <w:b/>
          <w:sz w:val="22"/>
          <w:szCs w:val="22"/>
        </w:rPr>
        <w:t>17-2018 -2019</w:t>
      </w:r>
      <w:r>
        <w:rPr>
          <w:b/>
          <w:sz w:val="22"/>
          <w:szCs w:val="22"/>
        </w:rPr>
        <w:t xml:space="preserve"> г.</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6"/>
        <w:gridCol w:w="1981"/>
        <w:gridCol w:w="1591"/>
        <w:gridCol w:w="2171"/>
        <w:gridCol w:w="1801"/>
      </w:tblGrid>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Ф.И.О. педагога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 xml:space="preserve">Должность </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Дата  прохождения курсов</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Где  пройдены курсы повышения квалификации</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Количество   часов</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Токарева Людмила Николаевна  </w:t>
            </w:r>
          </w:p>
        </w:tc>
        <w:tc>
          <w:tcPr>
            <w:tcW w:w="1980" w:type="dxa"/>
            <w:tcBorders>
              <w:top w:val="single" w:sz="4" w:space="0" w:color="auto"/>
              <w:left w:val="single" w:sz="4" w:space="0" w:color="auto"/>
              <w:bottom w:val="single" w:sz="4" w:space="0" w:color="auto"/>
              <w:right w:val="single" w:sz="4" w:space="0" w:color="auto"/>
            </w:tcBorders>
          </w:tcPr>
          <w:p w:rsidR="00B44BD2" w:rsidRDefault="00B44BD2">
            <w:pPr>
              <w:jc w:val="both"/>
            </w:pPr>
            <w:r>
              <w:rPr>
                <w:sz w:val="22"/>
                <w:szCs w:val="22"/>
              </w:rPr>
              <w:t>Зав ДОУ</w:t>
            </w:r>
          </w:p>
          <w:p w:rsidR="00B44BD2" w:rsidRDefault="00B44BD2">
            <w:pPr>
              <w:jc w:val="both"/>
            </w:pP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Ноябрь 201</w:t>
            </w:r>
            <w:r w:rsidR="00FF6617">
              <w:rPr>
                <w:sz w:val="22"/>
                <w:szCs w:val="22"/>
              </w:rPr>
              <w:t>7</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охрана труда</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36 часов</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Бачина</w:t>
            </w:r>
            <w:proofErr w:type="spellEnd"/>
            <w:r>
              <w:rPr>
                <w:sz w:val="22"/>
                <w:szCs w:val="22"/>
              </w:rPr>
              <w:t xml:space="preserve"> Ольга Александровна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Старший</w:t>
            </w:r>
          </w:p>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Октябрь 201</w:t>
            </w:r>
            <w:r w:rsidR="00FF6617">
              <w:rPr>
                <w:sz w:val="22"/>
                <w:szCs w:val="22"/>
              </w:rPr>
              <w:t>8</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Нормативн</w:t>
            </w:r>
            <w:proofErr w:type="gramStart"/>
            <w:r>
              <w:rPr>
                <w:sz w:val="22"/>
                <w:szCs w:val="22"/>
              </w:rPr>
              <w:t>о-</w:t>
            </w:r>
            <w:proofErr w:type="gramEnd"/>
            <w:r>
              <w:rPr>
                <w:sz w:val="22"/>
                <w:szCs w:val="22"/>
              </w:rPr>
              <w:t xml:space="preserve"> правовое обеспечение «ИРКПО» (колледж)</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Булгатова</w:t>
            </w:r>
            <w:proofErr w:type="spellEnd"/>
            <w:r>
              <w:rPr>
                <w:sz w:val="22"/>
                <w:szCs w:val="22"/>
              </w:rPr>
              <w:t xml:space="preserve"> Татьяна Евгеньевна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Музыкальный руководитель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март</w:t>
            </w:r>
          </w:p>
          <w:p w:rsidR="00B44BD2" w:rsidRDefault="00B44BD2">
            <w:pPr>
              <w:jc w:val="both"/>
            </w:pPr>
            <w:r>
              <w:rPr>
                <w:sz w:val="22"/>
                <w:szCs w:val="22"/>
              </w:rPr>
              <w:t>201</w:t>
            </w:r>
            <w:r w:rsidR="005F151B">
              <w:rPr>
                <w:sz w:val="22"/>
                <w:szCs w:val="22"/>
              </w:rPr>
              <w:t>7</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часов</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Другова Нина Степановна.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Апрель </w:t>
            </w:r>
          </w:p>
          <w:p w:rsidR="00B44BD2" w:rsidRDefault="00B44BD2">
            <w:r>
              <w:rPr>
                <w:sz w:val="22"/>
                <w:szCs w:val="22"/>
              </w:rPr>
              <w:t>201</w:t>
            </w:r>
            <w:r w:rsidR="00831EC6">
              <w:rPr>
                <w:sz w:val="22"/>
                <w:szCs w:val="22"/>
              </w:rPr>
              <w:t>8</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Мазько</w:t>
            </w:r>
            <w:proofErr w:type="spellEnd"/>
            <w:r>
              <w:rPr>
                <w:sz w:val="22"/>
                <w:szCs w:val="22"/>
              </w:rPr>
              <w:t xml:space="preserve">  Зоя Юрьевна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Апрель  </w:t>
            </w:r>
          </w:p>
          <w:p w:rsidR="00B44BD2" w:rsidRDefault="00B44BD2">
            <w:r>
              <w:rPr>
                <w:sz w:val="22"/>
                <w:szCs w:val="22"/>
              </w:rPr>
              <w:lastRenderedPageBreak/>
              <w:t>201</w:t>
            </w:r>
            <w:r w:rsidR="00831EC6">
              <w:rPr>
                <w:sz w:val="22"/>
                <w:szCs w:val="22"/>
              </w:rPr>
              <w:t>8</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lastRenderedPageBreak/>
              <w:t>ИПКРО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lastRenderedPageBreak/>
              <w:t>Магамедкиримова</w:t>
            </w:r>
            <w:proofErr w:type="spellEnd"/>
            <w:r>
              <w:rPr>
                <w:sz w:val="22"/>
                <w:szCs w:val="22"/>
              </w:rPr>
              <w:t xml:space="preserve">  </w:t>
            </w:r>
            <w:proofErr w:type="spellStart"/>
            <w:r>
              <w:rPr>
                <w:sz w:val="22"/>
                <w:szCs w:val="22"/>
              </w:rPr>
              <w:t>Кизейбат</w:t>
            </w:r>
            <w:proofErr w:type="spellEnd"/>
            <w:r>
              <w:rPr>
                <w:sz w:val="22"/>
                <w:szCs w:val="22"/>
              </w:rPr>
              <w:t xml:space="preserve"> </w:t>
            </w:r>
            <w:proofErr w:type="spellStart"/>
            <w:r>
              <w:rPr>
                <w:sz w:val="22"/>
                <w:szCs w:val="22"/>
              </w:rPr>
              <w:t>Камиловна</w:t>
            </w:r>
            <w:proofErr w:type="spellEnd"/>
            <w:r>
              <w:rPr>
                <w:sz w:val="22"/>
                <w:szCs w:val="22"/>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Март  </w:t>
            </w:r>
          </w:p>
          <w:p w:rsidR="00B44BD2" w:rsidRDefault="00B44BD2">
            <w:r>
              <w:rPr>
                <w:sz w:val="22"/>
                <w:szCs w:val="22"/>
              </w:rPr>
              <w:t xml:space="preserve"> 201</w:t>
            </w:r>
            <w:r w:rsidR="005F151B">
              <w:rPr>
                <w:sz w:val="22"/>
                <w:szCs w:val="22"/>
              </w:rPr>
              <w:t>8</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Федосова Анастасия Андреевна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831EC6">
            <w:r>
              <w:rPr>
                <w:sz w:val="22"/>
                <w:szCs w:val="22"/>
              </w:rPr>
              <w:t>декабрь</w:t>
            </w:r>
            <w:r w:rsidR="00B44BD2">
              <w:rPr>
                <w:sz w:val="22"/>
                <w:szCs w:val="22"/>
              </w:rPr>
              <w:t xml:space="preserve"> </w:t>
            </w:r>
          </w:p>
          <w:p w:rsidR="00B44BD2" w:rsidRDefault="00B44BD2">
            <w:r>
              <w:rPr>
                <w:sz w:val="22"/>
                <w:szCs w:val="22"/>
              </w:rPr>
              <w:t>201</w:t>
            </w:r>
            <w:r w:rsidR="00831EC6">
              <w:rPr>
                <w:sz w:val="22"/>
                <w:szCs w:val="22"/>
              </w:rPr>
              <w:t>7</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Нормативн</w:t>
            </w:r>
            <w:proofErr w:type="gramStart"/>
            <w:r>
              <w:rPr>
                <w:sz w:val="22"/>
                <w:szCs w:val="22"/>
              </w:rPr>
              <w:t>о-</w:t>
            </w:r>
            <w:proofErr w:type="gramEnd"/>
            <w:r>
              <w:rPr>
                <w:sz w:val="22"/>
                <w:szCs w:val="22"/>
              </w:rPr>
              <w:t xml:space="preserve"> правовое обеспечение «ИРКПО» (колледж)</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Поломошнова</w:t>
            </w:r>
            <w:proofErr w:type="spellEnd"/>
            <w:r>
              <w:rPr>
                <w:sz w:val="22"/>
                <w:szCs w:val="22"/>
              </w:rPr>
              <w:t xml:space="preserve"> Людмила Анатольевна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Ноябрь </w:t>
            </w:r>
          </w:p>
          <w:p w:rsidR="00B44BD2" w:rsidRDefault="00B44BD2">
            <w:r>
              <w:rPr>
                <w:sz w:val="22"/>
                <w:szCs w:val="22"/>
              </w:rPr>
              <w:t xml:space="preserve"> 201</w:t>
            </w:r>
            <w:r w:rsidR="00831EC6">
              <w:rPr>
                <w:sz w:val="22"/>
                <w:szCs w:val="22"/>
              </w:rPr>
              <w:t>7</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ЦИМПО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250 часов</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Сафронова Нина Николаевна.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 xml:space="preserve">Воспитатель </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Октябрь </w:t>
            </w:r>
          </w:p>
          <w:p w:rsidR="00B44BD2" w:rsidRDefault="00B44BD2">
            <w:r>
              <w:rPr>
                <w:sz w:val="22"/>
                <w:szCs w:val="22"/>
              </w:rPr>
              <w:t xml:space="preserve"> 201</w:t>
            </w:r>
            <w:r w:rsidR="005F151B">
              <w:rPr>
                <w:sz w:val="22"/>
                <w:szCs w:val="22"/>
              </w:rPr>
              <w:t>7</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tcPr>
          <w:p w:rsidR="00B44BD2" w:rsidRDefault="00B44BD2">
            <w:proofErr w:type="gramStart"/>
            <w:r>
              <w:rPr>
                <w:sz w:val="22"/>
                <w:szCs w:val="22"/>
              </w:rPr>
              <w:t>Серых</w:t>
            </w:r>
            <w:proofErr w:type="gramEnd"/>
            <w:r>
              <w:rPr>
                <w:sz w:val="22"/>
                <w:szCs w:val="22"/>
              </w:rPr>
              <w:t xml:space="preserve"> Ольга Николаевна</w:t>
            </w:r>
          </w:p>
          <w:p w:rsidR="00B44BD2" w:rsidRDefault="00B44BD2"/>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Инструктор по физической культуре</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Май </w:t>
            </w:r>
          </w:p>
          <w:p w:rsidR="00B44BD2" w:rsidRDefault="00B44BD2">
            <w:r>
              <w:rPr>
                <w:sz w:val="22"/>
                <w:szCs w:val="22"/>
              </w:rPr>
              <w:t>201</w:t>
            </w:r>
            <w:r w:rsidR="005F151B">
              <w:rPr>
                <w:sz w:val="22"/>
                <w:szCs w:val="22"/>
              </w:rPr>
              <w:t>8</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Щапова Людмила Анатольевна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 xml:space="preserve">Воспитатель </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Октябрь </w:t>
            </w:r>
          </w:p>
          <w:p w:rsidR="00B44BD2" w:rsidRDefault="00B44BD2">
            <w:r>
              <w:rPr>
                <w:sz w:val="22"/>
                <w:szCs w:val="22"/>
              </w:rPr>
              <w:t>201</w:t>
            </w:r>
            <w:r w:rsidR="005F151B">
              <w:rPr>
                <w:sz w:val="22"/>
                <w:szCs w:val="22"/>
              </w:rPr>
              <w:t>7</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72 часа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Казюта</w:t>
            </w:r>
            <w:proofErr w:type="spellEnd"/>
            <w:r>
              <w:rPr>
                <w:sz w:val="22"/>
                <w:szCs w:val="22"/>
              </w:rPr>
              <w:t xml:space="preserve"> Анастасия Андреевна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 xml:space="preserve">Воспитатель </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Ноябрь</w:t>
            </w:r>
          </w:p>
          <w:p w:rsidR="00B44BD2" w:rsidRDefault="00B44BD2">
            <w:r>
              <w:rPr>
                <w:sz w:val="22"/>
                <w:szCs w:val="22"/>
              </w:rPr>
              <w:t xml:space="preserve"> 2018</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ИПКРО</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99"/>
              </w:numPr>
              <w:jc w:val="both"/>
            </w:pPr>
            <w:r>
              <w:rPr>
                <w:sz w:val="22"/>
                <w:szCs w:val="22"/>
              </w:rPr>
              <w:t>аса</w:t>
            </w:r>
          </w:p>
        </w:tc>
      </w:tr>
    </w:tbl>
    <w:p w:rsidR="00B44BD2" w:rsidRDefault="00B44BD2" w:rsidP="00B44BD2">
      <w:pPr>
        <w:rPr>
          <w:sz w:val="18"/>
          <w:szCs w:val="18"/>
        </w:rPr>
      </w:pPr>
    </w:p>
    <w:p w:rsidR="00B44BD2" w:rsidRDefault="00B44BD2" w:rsidP="00B44BD2">
      <w:pPr>
        <w:numPr>
          <w:ilvl w:val="3"/>
          <w:numId w:val="97"/>
        </w:numPr>
      </w:pPr>
      <w:r w:rsidRPr="006C7D26">
        <w:rPr>
          <w:b/>
        </w:rPr>
        <w:t>Участие педагогов в обмене опытом на методических объединениях округа.</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6"/>
        <w:gridCol w:w="1981"/>
        <w:gridCol w:w="1591"/>
        <w:gridCol w:w="2171"/>
        <w:gridCol w:w="1801"/>
      </w:tblGrid>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Pr>
              <w:jc w:val="both"/>
              <w:rPr>
                <w:sz w:val="20"/>
                <w:szCs w:val="20"/>
              </w:rPr>
            </w:pPr>
            <w:r>
              <w:rPr>
                <w:sz w:val="20"/>
                <w:szCs w:val="20"/>
              </w:rPr>
              <w:t>Ф.И.О. педагога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rPr>
                <w:sz w:val="20"/>
                <w:szCs w:val="20"/>
              </w:rPr>
            </w:pPr>
            <w:r>
              <w:rPr>
                <w:sz w:val="20"/>
                <w:szCs w:val="20"/>
              </w:rPr>
              <w:t xml:space="preserve">Должность </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pPr>
              <w:jc w:val="both"/>
              <w:rPr>
                <w:sz w:val="20"/>
                <w:szCs w:val="20"/>
              </w:rPr>
            </w:pPr>
            <w:r>
              <w:rPr>
                <w:sz w:val="20"/>
                <w:szCs w:val="20"/>
              </w:rPr>
              <w:t xml:space="preserve">дата прохождения М\О и </w:t>
            </w:r>
            <w:proofErr w:type="spellStart"/>
            <w:proofErr w:type="gramStart"/>
            <w:r>
              <w:rPr>
                <w:sz w:val="20"/>
                <w:szCs w:val="20"/>
              </w:rPr>
              <w:t>др</w:t>
            </w:r>
            <w:proofErr w:type="spellEnd"/>
            <w:proofErr w:type="gramEnd"/>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rPr>
                <w:sz w:val="20"/>
                <w:szCs w:val="20"/>
              </w:rPr>
            </w:pPr>
            <w:r>
              <w:rPr>
                <w:sz w:val="20"/>
                <w:szCs w:val="20"/>
              </w:rPr>
              <w:t>где принимали участие по обмену опытом</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rPr>
                <w:sz w:val="20"/>
                <w:szCs w:val="20"/>
              </w:rPr>
            </w:pPr>
            <w:r>
              <w:rPr>
                <w:sz w:val="20"/>
                <w:szCs w:val="20"/>
              </w:rPr>
              <w:t>тем</w:t>
            </w:r>
            <w:proofErr w:type="gramStart"/>
            <w:r>
              <w:rPr>
                <w:sz w:val="20"/>
                <w:szCs w:val="20"/>
              </w:rPr>
              <w:t>а-</w:t>
            </w:r>
            <w:proofErr w:type="gramEnd"/>
            <w:r>
              <w:rPr>
                <w:sz w:val="20"/>
                <w:szCs w:val="20"/>
              </w:rPr>
              <w:t xml:space="preserve">  М\О, конкурса, конференции</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rPr>
                <w:sz w:val="22"/>
                <w:szCs w:val="22"/>
              </w:rPr>
              <w:t>Бачина</w:t>
            </w:r>
            <w:proofErr w:type="spellEnd"/>
            <w:r>
              <w:rPr>
                <w:sz w:val="22"/>
                <w:szCs w:val="22"/>
              </w:rPr>
              <w:t xml:space="preserve"> Ольга Александровна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rPr>
                <w:sz w:val="22"/>
                <w:szCs w:val="22"/>
              </w:rPr>
              <w:t>Старший</w:t>
            </w:r>
          </w:p>
          <w:p w:rsidR="00B44BD2" w:rsidRDefault="00B44BD2">
            <w:pPr>
              <w:jc w:val="both"/>
            </w:pPr>
            <w:r>
              <w:rPr>
                <w:sz w:val="22"/>
                <w:szCs w:val="22"/>
              </w:rPr>
              <w:t>воспитатель</w:t>
            </w:r>
          </w:p>
        </w:tc>
        <w:tc>
          <w:tcPr>
            <w:tcW w:w="1590" w:type="dxa"/>
            <w:tcBorders>
              <w:top w:val="single" w:sz="4" w:space="0" w:color="auto"/>
              <w:left w:val="single" w:sz="4" w:space="0" w:color="auto"/>
              <w:bottom w:val="single" w:sz="4" w:space="0" w:color="auto"/>
              <w:right w:val="single" w:sz="4" w:space="0" w:color="auto"/>
            </w:tcBorders>
          </w:tcPr>
          <w:p w:rsidR="00B44BD2" w:rsidRDefault="00B44BD2">
            <w:pPr>
              <w:jc w:val="both"/>
            </w:pPr>
            <w:r>
              <w:rPr>
                <w:sz w:val="22"/>
                <w:szCs w:val="22"/>
              </w:rPr>
              <w:t xml:space="preserve">Сентябрь </w:t>
            </w:r>
          </w:p>
          <w:p w:rsidR="00B44BD2" w:rsidRDefault="00B44BD2">
            <w:pPr>
              <w:jc w:val="both"/>
            </w:pPr>
            <w:r>
              <w:rPr>
                <w:sz w:val="22"/>
                <w:szCs w:val="22"/>
              </w:rPr>
              <w:t>201</w:t>
            </w:r>
            <w:r w:rsidR="00831EC6">
              <w:rPr>
                <w:sz w:val="22"/>
                <w:szCs w:val="22"/>
              </w:rPr>
              <w:t>7</w:t>
            </w:r>
          </w:p>
          <w:p w:rsidR="00B44BD2" w:rsidRDefault="00B44BD2">
            <w:pPr>
              <w:jc w:val="both"/>
            </w:pPr>
          </w:p>
          <w:p w:rsidR="00B44BD2" w:rsidRDefault="00B44BD2">
            <w:pPr>
              <w:jc w:val="both"/>
            </w:pPr>
          </w:p>
          <w:p w:rsidR="00B44BD2" w:rsidRDefault="00B44BD2">
            <w:pPr>
              <w:jc w:val="both"/>
            </w:pPr>
          </w:p>
          <w:p w:rsidR="00B44BD2" w:rsidRDefault="00B44BD2">
            <w:pPr>
              <w:jc w:val="both"/>
            </w:pPr>
          </w:p>
          <w:p w:rsidR="00B44BD2" w:rsidRDefault="00B44BD2">
            <w:pPr>
              <w:jc w:val="both"/>
            </w:pPr>
            <w:r>
              <w:rPr>
                <w:sz w:val="22"/>
                <w:szCs w:val="22"/>
              </w:rPr>
              <w:t xml:space="preserve">Апрель  </w:t>
            </w:r>
          </w:p>
          <w:p w:rsidR="00B44BD2" w:rsidRDefault="00B44BD2">
            <w:pPr>
              <w:jc w:val="both"/>
            </w:pPr>
            <w:r>
              <w:rPr>
                <w:sz w:val="22"/>
                <w:szCs w:val="22"/>
              </w:rPr>
              <w:t>201</w:t>
            </w:r>
            <w:r w:rsidR="005F151B">
              <w:rPr>
                <w:sz w:val="22"/>
                <w:szCs w:val="22"/>
              </w:rPr>
              <w:t>7</w:t>
            </w:r>
          </w:p>
        </w:tc>
        <w:tc>
          <w:tcPr>
            <w:tcW w:w="2169" w:type="dxa"/>
            <w:tcBorders>
              <w:top w:val="single" w:sz="4" w:space="0" w:color="auto"/>
              <w:left w:val="single" w:sz="4" w:space="0" w:color="auto"/>
              <w:bottom w:val="single" w:sz="4" w:space="0" w:color="auto"/>
              <w:right w:val="single" w:sz="4" w:space="0" w:color="auto"/>
            </w:tcBorders>
          </w:tcPr>
          <w:p w:rsidR="00B44BD2" w:rsidRDefault="00B44BD2">
            <w:pPr>
              <w:jc w:val="both"/>
            </w:pPr>
            <w:r>
              <w:rPr>
                <w:sz w:val="22"/>
                <w:szCs w:val="22"/>
              </w:rPr>
              <w:t>МБДОУ № 115</w:t>
            </w:r>
          </w:p>
          <w:p w:rsidR="00B44BD2" w:rsidRDefault="00B44BD2">
            <w:pPr>
              <w:jc w:val="both"/>
            </w:pPr>
          </w:p>
          <w:p w:rsidR="00B44BD2" w:rsidRDefault="00B44BD2">
            <w:pPr>
              <w:jc w:val="both"/>
            </w:pPr>
          </w:p>
          <w:p w:rsidR="00B44BD2" w:rsidRDefault="00B44BD2">
            <w:pPr>
              <w:jc w:val="both"/>
            </w:pPr>
          </w:p>
          <w:p w:rsidR="00B44BD2" w:rsidRDefault="00B44BD2">
            <w:pPr>
              <w:jc w:val="both"/>
            </w:pPr>
          </w:p>
          <w:p w:rsidR="00B44BD2" w:rsidRDefault="00B44BD2">
            <w:pPr>
              <w:jc w:val="both"/>
            </w:pPr>
          </w:p>
          <w:p w:rsidR="00B44BD2" w:rsidRDefault="00B44BD2">
            <w:pPr>
              <w:jc w:val="both"/>
            </w:pPr>
            <w:r>
              <w:rPr>
                <w:sz w:val="22"/>
                <w:szCs w:val="22"/>
              </w:rPr>
              <w:t>МБДОУ № 123</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r>
              <w:rPr>
                <w:sz w:val="22"/>
                <w:szCs w:val="22"/>
              </w:rPr>
              <w:t xml:space="preserve">«Предметно - развивающая среда ДОУ в контексте реализации ФГОС </w:t>
            </w:r>
            <w:proofErr w:type="gramStart"/>
            <w:r>
              <w:rPr>
                <w:sz w:val="22"/>
                <w:szCs w:val="22"/>
              </w:rPr>
              <w:t>ДО</w:t>
            </w:r>
            <w:proofErr w:type="gramEnd"/>
            <w:r>
              <w:rPr>
                <w:sz w:val="22"/>
                <w:szCs w:val="22"/>
              </w:rPr>
              <w:t>»</w:t>
            </w:r>
          </w:p>
          <w:p w:rsidR="00B44BD2" w:rsidRDefault="00B44BD2">
            <w:r>
              <w:rPr>
                <w:sz w:val="22"/>
                <w:szCs w:val="22"/>
              </w:rPr>
              <w:t xml:space="preserve">«Проектная деятельность в организации планирования   </w:t>
            </w:r>
            <w:proofErr w:type="spellStart"/>
            <w:proofErr w:type="gramStart"/>
            <w:r>
              <w:rPr>
                <w:sz w:val="22"/>
                <w:szCs w:val="22"/>
              </w:rPr>
              <w:t>образователь-ного</w:t>
            </w:r>
            <w:proofErr w:type="spellEnd"/>
            <w:proofErr w:type="gramEnd"/>
            <w:r>
              <w:rPr>
                <w:sz w:val="22"/>
                <w:szCs w:val="22"/>
              </w:rPr>
              <w:t xml:space="preserve"> процесса в ДОО»</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t>Булгатова</w:t>
            </w:r>
            <w:proofErr w:type="spellEnd"/>
            <w:r>
              <w:t xml:space="preserve"> Татьяна Евгеньевна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Музыкальный руководитель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 xml:space="preserve">Апрель  </w:t>
            </w:r>
          </w:p>
          <w:p w:rsidR="00B44BD2" w:rsidRDefault="00B44BD2">
            <w:pPr>
              <w:jc w:val="both"/>
            </w:pPr>
            <w:r>
              <w:t>201</w:t>
            </w:r>
            <w:r w:rsidR="005F151B">
              <w:t>7</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Свердловский округ</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«Звездочки Иркутска»</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t>Мазько</w:t>
            </w:r>
            <w:proofErr w:type="spellEnd"/>
            <w:r>
              <w:t xml:space="preserve">  Зоя Юрьевна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t>Февраль   201</w:t>
            </w:r>
            <w:r w:rsidR="005F151B">
              <w:t>8</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 xml:space="preserve">МБДОУ </w:t>
            </w:r>
            <w:proofErr w:type="spellStart"/>
            <w:r>
              <w:t>д\с</w:t>
            </w:r>
            <w:proofErr w:type="spellEnd"/>
            <w:r>
              <w:t xml:space="preserve"> 114</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«Проекты  по ДДТП»</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r>
              <w:t>Федосова Анастасия Андреевна</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 xml:space="preserve">Воспитатель </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t xml:space="preserve">Апрель  </w:t>
            </w:r>
          </w:p>
          <w:p w:rsidR="00B44BD2" w:rsidRDefault="00B44BD2">
            <w:r>
              <w:t>201</w:t>
            </w:r>
            <w:r w:rsidR="005F151B">
              <w:t>7</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МБДОУ №123</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 xml:space="preserve">«Проектная деятельность в организации планирования   </w:t>
            </w:r>
            <w:proofErr w:type="spellStart"/>
            <w:proofErr w:type="gramStart"/>
            <w:r>
              <w:t>образователь-ного</w:t>
            </w:r>
            <w:proofErr w:type="spellEnd"/>
            <w:proofErr w:type="gramEnd"/>
            <w:r>
              <w:t xml:space="preserve"> процесса в ДОО»</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B44BD2">
            <w:proofErr w:type="spellStart"/>
            <w:r>
              <w:t>Магомедкеримова</w:t>
            </w:r>
            <w:proofErr w:type="spellEnd"/>
            <w:r>
              <w:t xml:space="preserve"> </w:t>
            </w:r>
            <w:proofErr w:type="spellStart"/>
            <w:r>
              <w:t>Кизейбат</w:t>
            </w:r>
            <w:proofErr w:type="spellEnd"/>
            <w:r>
              <w:t xml:space="preserve"> </w:t>
            </w:r>
            <w:proofErr w:type="spellStart"/>
            <w:r>
              <w:t>Камиловна</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воспитатель</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t xml:space="preserve">Сентябрь </w:t>
            </w:r>
          </w:p>
          <w:p w:rsidR="00B44BD2" w:rsidRDefault="00B44BD2">
            <w:r>
              <w:t>201</w:t>
            </w:r>
            <w:r w:rsidR="005F151B">
              <w:t>7</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МБДОУ № 166</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 xml:space="preserve">Организация работы с дошкольникам в реализации формируемой части ОП </w:t>
            </w:r>
            <w:proofErr w:type="gramStart"/>
            <w:r>
              <w:t>ДО</w:t>
            </w:r>
            <w:proofErr w:type="gramEnd"/>
            <w:r>
              <w:t>»</w:t>
            </w:r>
          </w:p>
        </w:tc>
      </w:tr>
      <w:tr w:rsidR="00B44BD2" w:rsidTr="00B44BD2">
        <w:tc>
          <w:tcPr>
            <w:tcW w:w="2504" w:type="dxa"/>
            <w:tcBorders>
              <w:top w:val="single" w:sz="4" w:space="0" w:color="auto"/>
              <w:left w:val="single" w:sz="4" w:space="0" w:color="auto"/>
              <w:bottom w:val="single" w:sz="4" w:space="0" w:color="auto"/>
              <w:right w:val="single" w:sz="4" w:space="0" w:color="auto"/>
            </w:tcBorders>
            <w:hideMark/>
          </w:tcPr>
          <w:p w:rsidR="00B44BD2" w:rsidRDefault="00831EC6">
            <w:r>
              <w:t>Щапова Людмила Анатольевна</w:t>
            </w:r>
            <w:r w:rsidR="00B44BD2">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 xml:space="preserve">Воспитатель </w:t>
            </w:r>
          </w:p>
        </w:tc>
        <w:tc>
          <w:tcPr>
            <w:tcW w:w="1590" w:type="dxa"/>
            <w:tcBorders>
              <w:top w:val="single" w:sz="4" w:space="0" w:color="auto"/>
              <w:left w:val="single" w:sz="4" w:space="0" w:color="auto"/>
              <w:bottom w:val="single" w:sz="4" w:space="0" w:color="auto"/>
              <w:right w:val="single" w:sz="4" w:space="0" w:color="auto"/>
            </w:tcBorders>
            <w:hideMark/>
          </w:tcPr>
          <w:p w:rsidR="00B44BD2" w:rsidRDefault="00B44BD2">
            <w:r>
              <w:t>Май</w:t>
            </w:r>
          </w:p>
          <w:p w:rsidR="00B44BD2" w:rsidRDefault="00B44BD2">
            <w:r>
              <w:t xml:space="preserve"> 201</w:t>
            </w:r>
            <w:r w:rsidR="005F151B">
              <w:t>8</w:t>
            </w:r>
          </w:p>
        </w:tc>
        <w:tc>
          <w:tcPr>
            <w:tcW w:w="2169" w:type="dxa"/>
            <w:tcBorders>
              <w:top w:val="single" w:sz="4" w:space="0" w:color="auto"/>
              <w:left w:val="single" w:sz="4" w:space="0" w:color="auto"/>
              <w:bottom w:val="single" w:sz="4" w:space="0" w:color="auto"/>
              <w:right w:val="single" w:sz="4" w:space="0" w:color="auto"/>
            </w:tcBorders>
            <w:hideMark/>
          </w:tcPr>
          <w:p w:rsidR="00B44BD2" w:rsidRDefault="00B44BD2">
            <w:pPr>
              <w:jc w:val="both"/>
            </w:pPr>
            <w:r>
              <w:t>МБДОУ №169</w:t>
            </w:r>
          </w:p>
        </w:tc>
        <w:tc>
          <w:tcPr>
            <w:tcW w:w="1800" w:type="dxa"/>
            <w:tcBorders>
              <w:top w:val="single" w:sz="4" w:space="0" w:color="auto"/>
              <w:left w:val="single" w:sz="4" w:space="0" w:color="auto"/>
              <w:bottom w:val="single" w:sz="4" w:space="0" w:color="auto"/>
              <w:right w:val="single" w:sz="4" w:space="0" w:color="auto"/>
            </w:tcBorders>
            <w:hideMark/>
          </w:tcPr>
          <w:p w:rsidR="00B44BD2" w:rsidRDefault="005F151B">
            <w:pPr>
              <w:jc w:val="both"/>
            </w:pPr>
            <w:r>
              <w:t xml:space="preserve">Детская </w:t>
            </w:r>
            <w:proofErr w:type="spellStart"/>
            <w:r>
              <w:t>спорто</w:t>
            </w:r>
            <w:r w:rsidR="00B44BD2">
              <w:t>киада</w:t>
            </w:r>
            <w:proofErr w:type="spellEnd"/>
          </w:p>
          <w:p w:rsidR="00B44BD2" w:rsidRDefault="00B44BD2">
            <w:pPr>
              <w:jc w:val="both"/>
            </w:pPr>
            <w:r>
              <w:t xml:space="preserve">«Дню Победы посвящается» </w:t>
            </w:r>
          </w:p>
        </w:tc>
      </w:tr>
    </w:tbl>
    <w:p w:rsidR="00B44BD2" w:rsidRDefault="00B44BD2" w:rsidP="00B44BD2">
      <w:pPr>
        <w:rPr>
          <w:b/>
        </w:rPr>
      </w:pPr>
    </w:p>
    <w:p w:rsidR="00B44BD2" w:rsidRDefault="00B44BD2" w:rsidP="00DE37B9">
      <w:pPr>
        <w:numPr>
          <w:ilvl w:val="1"/>
          <w:numId w:val="79"/>
        </w:numPr>
        <w:jc w:val="center"/>
        <w:rPr>
          <w:b/>
        </w:rPr>
      </w:pPr>
      <w:r>
        <w:rPr>
          <w:b/>
        </w:rPr>
        <w:t xml:space="preserve">Содержание и реализация проекта  Программы </w:t>
      </w:r>
    </w:p>
    <w:p w:rsidR="00B44BD2" w:rsidRDefault="00B44BD2" w:rsidP="00B44BD2">
      <w:pPr>
        <w:ind w:left="360"/>
        <w:jc w:val="center"/>
        <w:rPr>
          <w:b/>
        </w:rPr>
      </w:pPr>
      <w:r>
        <w:rPr>
          <w:b/>
        </w:rPr>
        <w:t xml:space="preserve">№ 2.  «Преемственность дошкольного и начального школьного образования в рамках реализации ФГОС » </w:t>
      </w:r>
    </w:p>
    <w:p w:rsidR="00B44BD2" w:rsidRDefault="00B44BD2" w:rsidP="00B44BD2">
      <w:pPr>
        <w:rPr>
          <w:b/>
        </w:rPr>
      </w:pPr>
    </w:p>
    <w:p w:rsidR="00B44BD2" w:rsidRDefault="00B44BD2" w:rsidP="00B44BD2">
      <w:pPr>
        <w:jc w:val="both"/>
      </w:pPr>
      <w:r>
        <w:rPr>
          <w:b/>
        </w:rPr>
        <w:t xml:space="preserve">       Цель проекта: </w:t>
      </w:r>
      <w:r>
        <w:t xml:space="preserve">обеспечение преемственности и непрерывности в организации образовательной, воспитательной, </w:t>
      </w:r>
      <w:proofErr w:type="spellStart"/>
      <w:r>
        <w:t>учебно</w:t>
      </w:r>
      <w:proofErr w:type="spellEnd"/>
      <w:r>
        <w:t xml:space="preserve"> методической работы между дошкольным и начальным  звеном образования в условиях функционирования МБДОУ и «СОШ № 75»</w:t>
      </w:r>
    </w:p>
    <w:p w:rsidR="00B44BD2" w:rsidRDefault="00B44BD2" w:rsidP="00B44BD2">
      <w:r>
        <w:rPr>
          <w:b/>
        </w:rPr>
        <w:t xml:space="preserve">        Задачи  проекта:  </w:t>
      </w:r>
    </w:p>
    <w:p w:rsidR="00B44BD2" w:rsidRDefault="00B44BD2" w:rsidP="00DE37B9">
      <w:pPr>
        <w:numPr>
          <w:ilvl w:val="0"/>
          <w:numId w:val="31"/>
        </w:numPr>
        <w:jc w:val="both"/>
      </w:pPr>
      <w:r>
        <w:t xml:space="preserve">Создать на территории детского сада в соответствии </w:t>
      </w:r>
      <w:proofErr w:type="gramStart"/>
      <w:r>
        <w:t>с</w:t>
      </w:r>
      <w:proofErr w:type="gramEnd"/>
      <w:r>
        <w:t xml:space="preserve"> новыми ФГОС:</w:t>
      </w:r>
    </w:p>
    <w:p w:rsidR="00B44BD2" w:rsidRDefault="00B44BD2" w:rsidP="00DE37B9">
      <w:pPr>
        <w:numPr>
          <w:ilvl w:val="1"/>
          <w:numId w:val="31"/>
        </w:numPr>
        <w:jc w:val="both"/>
      </w:pPr>
      <w:r>
        <w:t xml:space="preserve"> единое воспитательное пространство  наиболее эффективных и благоприятных условий для развития личности ребенка;</w:t>
      </w:r>
    </w:p>
    <w:p w:rsidR="00B44BD2" w:rsidRDefault="00B44BD2" w:rsidP="00DE37B9">
      <w:pPr>
        <w:numPr>
          <w:ilvl w:val="1"/>
          <w:numId w:val="31"/>
        </w:numPr>
        <w:jc w:val="both"/>
      </w:pPr>
      <w:r>
        <w:t xml:space="preserve">обеспечить единство требований, условий, подходов, линий для оказания оптимальной </w:t>
      </w:r>
      <w:proofErr w:type="spellStart"/>
      <w:r>
        <w:t>психолого</w:t>
      </w:r>
      <w:proofErr w:type="spellEnd"/>
      <w:r>
        <w:t xml:space="preserve"> – педагогической помощи в становлении духовного опыта ребенка</w:t>
      </w:r>
    </w:p>
    <w:p w:rsidR="00B44BD2" w:rsidRDefault="00B44BD2" w:rsidP="00DE37B9">
      <w:pPr>
        <w:numPr>
          <w:ilvl w:val="0"/>
          <w:numId w:val="31"/>
        </w:numPr>
        <w:jc w:val="both"/>
      </w:pPr>
      <w:r>
        <w:t>Согласовать цели и задачи  соприкосновения дошкольного  и школьного начального  образования в условиях образовательного процесса ДОУ и СОШ № 75</w:t>
      </w:r>
    </w:p>
    <w:p w:rsidR="00B44BD2" w:rsidRDefault="00B44BD2" w:rsidP="00DE37B9">
      <w:pPr>
        <w:numPr>
          <w:ilvl w:val="0"/>
          <w:numId w:val="31"/>
        </w:numPr>
        <w:jc w:val="both"/>
      </w:pPr>
      <w:r>
        <w:t xml:space="preserve">Создать </w:t>
      </w:r>
      <w:proofErr w:type="spellStart"/>
      <w:r>
        <w:t>психолого</w:t>
      </w:r>
      <w:proofErr w:type="spellEnd"/>
      <w:r>
        <w:t xml:space="preserve"> -  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B44BD2" w:rsidRDefault="00B44BD2" w:rsidP="00DE37B9">
      <w:pPr>
        <w:numPr>
          <w:ilvl w:val="0"/>
          <w:numId w:val="31"/>
        </w:numPr>
        <w:jc w:val="both"/>
      </w:pPr>
      <w:r>
        <w:t xml:space="preserve">Обеспечить условия для реализации плавного, без стрессового перехода детей </w:t>
      </w:r>
      <w:proofErr w:type="gramStart"/>
      <w:r>
        <w:t>от</w:t>
      </w:r>
      <w:proofErr w:type="gramEnd"/>
      <w:r>
        <w:t xml:space="preserve"> игровой к учебной деятельности.</w:t>
      </w:r>
    </w:p>
    <w:p w:rsidR="00B44BD2" w:rsidRDefault="00B44BD2" w:rsidP="00DE37B9">
      <w:pPr>
        <w:numPr>
          <w:ilvl w:val="0"/>
          <w:numId w:val="31"/>
        </w:numPr>
        <w:jc w:val="both"/>
      </w:pPr>
      <w:r>
        <w:t>Способствовать  преемственности  учебных планов  и программ дошкольного и школьного начального образования в рамках ФГОС</w:t>
      </w:r>
    </w:p>
    <w:p w:rsidR="00B44BD2" w:rsidRDefault="00B44BD2" w:rsidP="00DE37B9">
      <w:pPr>
        <w:numPr>
          <w:ilvl w:val="0"/>
          <w:numId w:val="31"/>
        </w:numPr>
        <w:jc w:val="both"/>
      </w:pPr>
      <w:r>
        <w:t>Создать единую стратегию в работе с родителями</w:t>
      </w:r>
    </w:p>
    <w:p w:rsidR="00B44BD2" w:rsidRDefault="00B44BD2" w:rsidP="00DE37B9">
      <w:pPr>
        <w:numPr>
          <w:ilvl w:val="0"/>
          <w:numId w:val="31"/>
        </w:numPr>
        <w:jc w:val="both"/>
      </w:pPr>
      <w:r>
        <w:t>Обеспечить профессиональный рост  педагогов.</w:t>
      </w:r>
    </w:p>
    <w:p w:rsidR="00A753F4" w:rsidRDefault="00A753F4" w:rsidP="00A753F4">
      <w:pPr>
        <w:ind w:left="360"/>
        <w:jc w:val="both"/>
      </w:pPr>
    </w:p>
    <w:p w:rsidR="00B44BD2" w:rsidRDefault="00B44BD2" w:rsidP="00DE37B9">
      <w:pPr>
        <w:numPr>
          <w:ilvl w:val="2"/>
          <w:numId w:val="79"/>
        </w:numPr>
        <w:rPr>
          <w:b/>
        </w:rPr>
      </w:pPr>
      <w:r w:rsidRPr="009D6438">
        <w:rPr>
          <w:b/>
        </w:rPr>
        <w:t>Принципы построения проекта</w:t>
      </w:r>
    </w:p>
    <w:p w:rsidR="00831EC6" w:rsidRPr="009D6438" w:rsidRDefault="007A44D5" w:rsidP="00831EC6">
      <w:pPr>
        <w:ind w:left="720"/>
        <w:rPr>
          <w:b/>
        </w:rPr>
      </w:pPr>
      <w:r>
        <w:rPr>
          <w:b/>
          <w:noProof/>
        </w:rPr>
        <w:t xml:space="preserve">                                                                                                                                                                                         </w:t>
      </w:r>
      <w:r w:rsidR="00831EC6">
        <w:rPr>
          <w:b/>
          <w:noProof/>
        </w:rPr>
        <w:drawing>
          <wp:inline distT="0" distB="0" distL="0" distR="0">
            <wp:extent cx="5232400" cy="3200400"/>
            <wp:effectExtent l="0" t="0" r="2540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rsidR="00B44BD2" w:rsidRDefault="00B44BD2" w:rsidP="00B44BD2">
      <w:pPr>
        <w:ind w:left="720"/>
        <w:rPr>
          <w:b/>
        </w:rPr>
      </w:pPr>
    </w:p>
    <w:p w:rsidR="00656B9F" w:rsidRDefault="00656B9F" w:rsidP="00656B9F">
      <w:pPr>
        <w:rPr>
          <w:b/>
        </w:rPr>
      </w:pPr>
    </w:p>
    <w:p w:rsidR="006C7D26" w:rsidRDefault="006C7D26" w:rsidP="00656B9F">
      <w:pPr>
        <w:rPr>
          <w:b/>
        </w:rPr>
      </w:pPr>
    </w:p>
    <w:p w:rsidR="006C7D26" w:rsidRDefault="006C7D26" w:rsidP="00656B9F">
      <w:pPr>
        <w:rPr>
          <w:b/>
        </w:rPr>
      </w:pPr>
    </w:p>
    <w:p w:rsidR="006C7D26" w:rsidRDefault="006C7D26" w:rsidP="00656B9F">
      <w:pPr>
        <w:rPr>
          <w:b/>
        </w:rPr>
      </w:pPr>
    </w:p>
    <w:p w:rsidR="006C7D26" w:rsidRDefault="006C7D26" w:rsidP="00656B9F">
      <w:pPr>
        <w:rPr>
          <w:b/>
        </w:rPr>
      </w:pPr>
    </w:p>
    <w:p w:rsidR="006C7D26" w:rsidRDefault="006C7D26" w:rsidP="00656B9F">
      <w:pPr>
        <w:rPr>
          <w:b/>
        </w:rPr>
      </w:pPr>
    </w:p>
    <w:p w:rsidR="006C7D26" w:rsidRDefault="006C7D26" w:rsidP="00656B9F">
      <w:pPr>
        <w:rPr>
          <w:b/>
        </w:rPr>
      </w:pPr>
    </w:p>
    <w:p w:rsidR="00656B9F" w:rsidRDefault="00656B9F" w:rsidP="00656B9F">
      <w:pPr>
        <w:ind w:left="720"/>
        <w:rPr>
          <w:b/>
        </w:rPr>
      </w:pPr>
    </w:p>
    <w:p w:rsidR="00B44BD2" w:rsidRDefault="00B44BD2" w:rsidP="00DE37B9">
      <w:pPr>
        <w:numPr>
          <w:ilvl w:val="2"/>
          <w:numId w:val="79"/>
        </w:numPr>
        <w:rPr>
          <w:b/>
        </w:rPr>
      </w:pPr>
      <w:r>
        <w:rPr>
          <w:b/>
        </w:rPr>
        <w:t xml:space="preserve">            Содержательные компоненты  преемственности ДОУ и ШКОЛЫ</w:t>
      </w:r>
    </w:p>
    <w:p w:rsidR="00B44BD2" w:rsidRDefault="00B44BD2" w:rsidP="00B44BD2">
      <w:pPr>
        <w:ind w:left="720"/>
        <w:rPr>
          <w:b/>
        </w:rPr>
      </w:pPr>
    </w:p>
    <w:p w:rsidR="00B44BD2" w:rsidRDefault="00B44BD2" w:rsidP="00B44BD2">
      <w:pPr>
        <w:ind w:left="720"/>
        <w:rPr>
          <w:b/>
        </w:rPr>
      </w:pPr>
    </w:p>
    <w:p w:rsidR="00B44BD2" w:rsidRDefault="00974D3D" w:rsidP="00B44BD2">
      <w:pPr>
        <w:ind w:left="720"/>
        <w:rPr>
          <w:b/>
        </w:rPr>
      </w:pPr>
      <w:r w:rsidRPr="00974D3D">
        <w:pict>
          <v:rect id="_x0000_s1392" style="position:absolute;left:0;text-align:left;margin-left:-34.3pt;margin-top:1.9pt;width:152.5pt;height:209.5pt;z-index:251685888">
            <v:textbox>
              <w:txbxContent>
                <w:p w:rsidR="005056C9" w:rsidRDefault="005056C9" w:rsidP="00B44BD2">
                  <w:pPr>
                    <w:rPr>
                      <w:b/>
                    </w:rPr>
                  </w:pPr>
                  <w:r>
                    <w:rPr>
                      <w:b/>
                    </w:rPr>
                    <w:t>Эмоциональный</w:t>
                  </w:r>
                </w:p>
                <w:p w:rsidR="005056C9" w:rsidRDefault="005056C9" w:rsidP="00DE37B9">
                  <w:pPr>
                    <w:numPr>
                      <w:ilvl w:val="0"/>
                      <w:numId w:val="101"/>
                    </w:numPr>
                    <w:rPr>
                      <w:sz w:val="22"/>
                      <w:szCs w:val="22"/>
                    </w:rPr>
                  </w:pPr>
                  <w:r>
                    <w:rPr>
                      <w:sz w:val="22"/>
                      <w:szCs w:val="22"/>
                    </w:rPr>
                    <w:t xml:space="preserve">Учет </w:t>
                  </w:r>
                  <w:proofErr w:type="gramStart"/>
                  <w:r>
                    <w:rPr>
                      <w:sz w:val="22"/>
                      <w:szCs w:val="22"/>
                    </w:rPr>
                    <w:t>специфики эмоциональной сферы личности  ребенка дошкольного возраста</w:t>
                  </w:r>
                  <w:proofErr w:type="gramEnd"/>
                </w:p>
                <w:p w:rsidR="005056C9" w:rsidRDefault="005056C9" w:rsidP="00DE37B9">
                  <w:pPr>
                    <w:numPr>
                      <w:ilvl w:val="0"/>
                      <w:numId w:val="101"/>
                    </w:numPr>
                    <w:rPr>
                      <w:sz w:val="22"/>
                      <w:szCs w:val="22"/>
                    </w:rPr>
                  </w:pPr>
                  <w:r>
                    <w:rPr>
                      <w:sz w:val="22"/>
                      <w:szCs w:val="22"/>
                    </w:rPr>
                    <w:t>Обеспечение эмоциональной комфортности в процессе обучения</w:t>
                  </w:r>
                </w:p>
                <w:p w:rsidR="005056C9" w:rsidRDefault="005056C9" w:rsidP="00DE37B9">
                  <w:pPr>
                    <w:numPr>
                      <w:ilvl w:val="0"/>
                      <w:numId w:val="101"/>
                    </w:numPr>
                    <w:rPr>
                      <w:sz w:val="22"/>
                      <w:szCs w:val="22"/>
                    </w:rPr>
                  </w:pPr>
                  <w:r>
                    <w:rPr>
                      <w:sz w:val="22"/>
                      <w:szCs w:val="22"/>
                    </w:rPr>
                    <w:t>Приоритет положительных эмоций</w:t>
                  </w:r>
                </w:p>
                <w:p w:rsidR="005056C9" w:rsidRDefault="005056C9" w:rsidP="00DE37B9">
                  <w:pPr>
                    <w:numPr>
                      <w:ilvl w:val="0"/>
                      <w:numId w:val="101"/>
                    </w:numPr>
                    <w:rPr>
                      <w:sz w:val="22"/>
                      <w:szCs w:val="22"/>
                    </w:rPr>
                  </w:pPr>
                  <w:r>
                    <w:rPr>
                      <w:sz w:val="22"/>
                      <w:szCs w:val="22"/>
                    </w:rPr>
                    <w:t>Построение процесса обучения на основе гуманистической педагогики</w:t>
                  </w:r>
                </w:p>
              </w:txbxContent>
            </v:textbox>
          </v:rect>
        </w:pict>
      </w:r>
      <w:r w:rsidRPr="00974D3D">
        <w:pict>
          <v:rect id="_x0000_s1393" style="position:absolute;left:0;text-align:left;margin-left:136.2pt;margin-top:1.9pt;width:182pt;height:170.5pt;z-index:251686912">
            <v:textbox>
              <w:txbxContent>
                <w:p w:rsidR="005056C9" w:rsidRDefault="005056C9" w:rsidP="00B44BD2">
                  <w:pPr>
                    <w:rPr>
                      <w:b/>
                    </w:rPr>
                  </w:pPr>
                  <w:r>
                    <w:rPr>
                      <w:b/>
                    </w:rPr>
                    <w:t xml:space="preserve">Деятельный </w:t>
                  </w:r>
                </w:p>
                <w:p w:rsidR="005056C9" w:rsidRDefault="005056C9" w:rsidP="00DE37B9">
                  <w:pPr>
                    <w:numPr>
                      <w:ilvl w:val="0"/>
                      <w:numId w:val="102"/>
                    </w:numPr>
                    <w:rPr>
                      <w:sz w:val="22"/>
                      <w:szCs w:val="22"/>
                    </w:rPr>
                  </w:pPr>
                  <w:r>
                    <w:rPr>
                      <w:sz w:val="22"/>
                      <w:szCs w:val="22"/>
                    </w:rPr>
                    <w:t>Обеспечение связи ведущих деятельностей смежных периодов</w:t>
                  </w:r>
                </w:p>
                <w:p w:rsidR="005056C9" w:rsidRDefault="005056C9" w:rsidP="00DE37B9">
                  <w:pPr>
                    <w:numPr>
                      <w:ilvl w:val="0"/>
                      <w:numId w:val="102"/>
                    </w:numPr>
                    <w:rPr>
                      <w:sz w:val="22"/>
                      <w:szCs w:val="22"/>
                    </w:rPr>
                  </w:pPr>
                  <w:r>
                    <w:rPr>
                      <w:sz w:val="22"/>
                      <w:szCs w:val="22"/>
                    </w:rPr>
                    <w:t>Опора на актуальные для данного  периода деятельности компоненты</w:t>
                  </w:r>
                </w:p>
                <w:p w:rsidR="005056C9" w:rsidRDefault="005056C9" w:rsidP="00DE37B9">
                  <w:pPr>
                    <w:numPr>
                      <w:ilvl w:val="0"/>
                      <w:numId w:val="102"/>
                    </w:numPr>
                    <w:rPr>
                      <w:sz w:val="22"/>
                      <w:szCs w:val="22"/>
                    </w:rPr>
                  </w:pPr>
                  <w:r>
                    <w:rPr>
                      <w:sz w:val="22"/>
                      <w:szCs w:val="22"/>
                    </w:rPr>
                    <w:t>Создание условий для формирования предпосылок ведущей деятельности следующего возрастного периода</w:t>
                  </w:r>
                </w:p>
              </w:txbxContent>
            </v:textbox>
          </v:rect>
        </w:pict>
      </w:r>
      <w:r w:rsidRPr="00974D3D">
        <w:pict>
          <v:rect id="_x0000_s1394" style="position:absolute;left:0;text-align:left;margin-left:-28.3pt;margin-top:307.9pt;width:304pt;height:116.5pt;z-index:251687936">
            <v:textbox>
              <w:txbxContent>
                <w:p w:rsidR="005056C9" w:rsidRDefault="005056C9" w:rsidP="00B44BD2">
                  <w:pPr>
                    <w:rPr>
                      <w:b/>
                    </w:rPr>
                  </w:pPr>
                  <w:r>
                    <w:rPr>
                      <w:b/>
                    </w:rPr>
                    <w:t xml:space="preserve">Содержательный </w:t>
                  </w:r>
                </w:p>
                <w:p w:rsidR="005056C9" w:rsidRDefault="005056C9" w:rsidP="00DE37B9">
                  <w:pPr>
                    <w:numPr>
                      <w:ilvl w:val="0"/>
                      <w:numId w:val="103"/>
                    </w:numPr>
                    <w:rPr>
                      <w:sz w:val="22"/>
                      <w:szCs w:val="22"/>
                    </w:rPr>
                  </w:pPr>
                  <w:r>
                    <w:rPr>
                      <w:sz w:val="22"/>
                      <w:szCs w:val="22"/>
                    </w:rPr>
                    <w:t xml:space="preserve">Правильное соотношение между непосредственной деятельностью по освоению образовательных областей: «Физическое развитие», «Познавательное развитие», «Речевое развитие», « Художественно – эстетическое развитие», «Социально </w:t>
                  </w:r>
                  <w:proofErr w:type="gramStart"/>
                  <w:r>
                    <w:rPr>
                      <w:sz w:val="22"/>
                      <w:szCs w:val="22"/>
                    </w:rPr>
                    <w:t>–к</w:t>
                  </w:r>
                  <w:proofErr w:type="gramEnd"/>
                  <w:r>
                    <w:rPr>
                      <w:sz w:val="22"/>
                      <w:szCs w:val="22"/>
                    </w:rPr>
                    <w:t>оммуникативное развитие»</w:t>
                  </w:r>
                </w:p>
                <w:p w:rsidR="005056C9" w:rsidRDefault="005056C9" w:rsidP="00DE37B9">
                  <w:pPr>
                    <w:numPr>
                      <w:ilvl w:val="0"/>
                      <w:numId w:val="103"/>
                    </w:numPr>
                    <w:rPr>
                      <w:sz w:val="22"/>
                      <w:szCs w:val="22"/>
                    </w:rPr>
                  </w:pPr>
                  <w:r>
                    <w:rPr>
                      <w:sz w:val="22"/>
                      <w:szCs w:val="22"/>
                    </w:rPr>
                    <w:t>Установление перспектив в содержании обучения от дошкольного детства к начальной школе</w:t>
                  </w:r>
                </w:p>
                <w:p w:rsidR="005056C9" w:rsidRDefault="005056C9" w:rsidP="00B44BD2"/>
                <w:p w:rsidR="005056C9" w:rsidRDefault="005056C9" w:rsidP="00B44BD2">
                  <w:pPr>
                    <w:ind w:left="720"/>
                  </w:pPr>
                </w:p>
              </w:txbxContent>
            </v:textbox>
          </v:rect>
        </w:pict>
      </w:r>
      <w:r w:rsidRPr="00974D3D">
        <w:pict>
          <v:rect id="_x0000_s1395" style="position:absolute;left:0;text-align:left;margin-left:315.2pt;margin-top:265pt;width:171.5pt;height:158pt;z-index:251688960">
            <v:textbox>
              <w:txbxContent>
                <w:p w:rsidR="005056C9" w:rsidRDefault="005056C9" w:rsidP="00B44BD2">
                  <w:r>
                    <w:t xml:space="preserve">Коммуникативный </w:t>
                  </w:r>
                </w:p>
                <w:p w:rsidR="005056C9" w:rsidRDefault="005056C9" w:rsidP="00DE37B9">
                  <w:pPr>
                    <w:numPr>
                      <w:ilvl w:val="0"/>
                      <w:numId w:val="104"/>
                    </w:numPr>
                  </w:pPr>
                  <w:r>
                    <w:t>Учет особенностей общения детей старшего дошкольного и младшего школьного возраста</w:t>
                  </w:r>
                </w:p>
                <w:p w:rsidR="005056C9" w:rsidRDefault="005056C9" w:rsidP="00DE37B9">
                  <w:pPr>
                    <w:numPr>
                      <w:ilvl w:val="0"/>
                      <w:numId w:val="104"/>
                    </w:numPr>
                  </w:pPr>
                  <w:r>
                    <w:t>Обеспечение непосредственного и контактного общения, с целью создания условий для социализации</w:t>
                  </w:r>
                </w:p>
              </w:txbxContent>
            </v:textbox>
          </v:rect>
        </w:pict>
      </w:r>
      <w:r w:rsidRPr="00974D3D">
        <w:pict>
          <v:rect id="_x0000_s1396" style="position:absolute;left:0;text-align:left;margin-left:330.2pt;margin-top:1.9pt;width:156.5pt;height:209.5pt;z-index:251689984">
            <v:textbox>
              <w:txbxContent>
                <w:p w:rsidR="005056C9" w:rsidRDefault="005056C9" w:rsidP="00B44BD2">
                  <w:pPr>
                    <w:rPr>
                      <w:b/>
                    </w:rPr>
                  </w:pPr>
                  <w:r>
                    <w:rPr>
                      <w:b/>
                    </w:rPr>
                    <w:t xml:space="preserve">Педагогический </w:t>
                  </w:r>
                </w:p>
                <w:p w:rsidR="005056C9" w:rsidRDefault="005056C9" w:rsidP="00DE37B9">
                  <w:pPr>
                    <w:numPr>
                      <w:ilvl w:val="0"/>
                      <w:numId w:val="103"/>
                    </w:numPr>
                    <w:rPr>
                      <w:sz w:val="22"/>
                      <w:szCs w:val="22"/>
                    </w:rPr>
                  </w:pPr>
                  <w:r>
                    <w:rPr>
                      <w:sz w:val="22"/>
                      <w:szCs w:val="22"/>
                    </w:rPr>
                    <w:t xml:space="preserve">Постановка в центр </w:t>
                  </w:r>
                  <w:proofErr w:type="spellStart"/>
                  <w:r>
                    <w:rPr>
                      <w:sz w:val="22"/>
                      <w:szCs w:val="22"/>
                    </w:rPr>
                    <w:t>воспитательно</w:t>
                  </w:r>
                  <w:proofErr w:type="spellEnd"/>
                  <w:r>
                    <w:rPr>
                      <w:sz w:val="22"/>
                      <w:szCs w:val="22"/>
                    </w:rPr>
                    <w:t xml:space="preserve"> – образовательного процесса ребенка </w:t>
                  </w:r>
                </w:p>
                <w:p w:rsidR="005056C9" w:rsidRDefault="005056C9" w:rsidP="00DE37B9">
                  <w:pPr>
                    <w:numPr>
                      <w:ilvl w:val="0"/>
                      <w:numId w:val="103"/>
                    </w:numPr>
                    <w:rPr>
                      <w:sz w:val="22"/>
                      <w:szCs w:val="22"/>
                    </w:rPr>
                  </w:pPr>
                  <w:r>
                    <w:rPr>
                      <w:sz w:val="22"/>
                      <w:szCs w:val="22"/>
                    </w:rPr>
                    <w:t xml:space="preserve">Прослеживание связей между ним и окружающим миром (природа и ребенок, ребенок и другие люди. ребенок и предметный мир, </w:t>
                  </w:r>
                  <w:proofErr w:type="spellStart"/>
                  <w:proofErr w:type="gramStart"/>
                  <w:r>
                    <w:rPr>
                      <w:sz w:val="22"/>
                      <w:szCs w:val="22"/>
                    </w:rPr>
                    <w:t>др</w:t>
                  </w:r>
                  <w:proofErr w:type="spellEnd"/>
                  <w:proofErr w:type="gramEnd"/>
                  <w:r>
                    <w:rPr>
                      <w:sz w:val="22"/>
                      <w:szCs w:val="22"/>
                    </w:rPr>
                    <w:t>)</w:t>
                  </w:r>
                </w:p>
                <w:p w:rsidR="005056C9" w:rsidRDefault="005056C9" w:rsidP="00DE37B9">
                  <w:pPr>
                    <w:numPr>
                      <w:ilvl w:val="0"/>
                      <w:numId w:val="103"/>
                    </w:numPr>
                    <w:rPr>
                      <w:sz w:val="22"/>
                      <w:szCs w:val="22"/>
                    </w:rPr>
                  </w:pPr>
                  <w:r>
                    <w:rPr>
                      <w:sz w:val="22"/>
                      <w:szCs w:val="22"/>
                    </w:rPr>
                    <w:t>Индивидуальный характер  обучения ребенка дошкольника</w:t>
                  </w:r>
                </w:p>
              </w:txbxContent>
            </v:textbox>
          </v:rect>
        </w:pict>
      </w:r>
      <w:r w:rsidRPr="00974D3D">
        <w:pict>
          <v:rect id="_x0000_s1397" style="position:absolute;left:0;text-align:left;margin-left:138.7pt;margin-top:210.9pt;width:161.5pt;height:69.3pt;z-index:251691008">
            <v:textbox>
              <w:txbxContent>
                <w:p w:rsidR="005056C9" w:rsidRDefault="005056C9" w:rsidP="00B44BD2">
                  <w:pPr>
                    <w:jc w:val="center"/>
                    <w:rPr>
                      <w:b/>
                    </w:rPr>
                  </w:pPr>
                  <w:r>
                    <w:rPr>
                      <w:b/>
                    </w:rPr>
                    <w:t>Содержательные компоненты  преемственности</w:t>
                  </w:r>
                </w:p>
                <w:p w:rsidR="005056C9" w:rsidRDefault="005056C9" w:rsidP="00B44BD2"/>
              </w:txbxContent>
            </v:textbox>
          </v:rect>
        </w:pict>
      </w:r>
      <w:r w:rsidRPr="00974D3D">
        <w:pict>
          <v:shape id="_x0000_s1398" type="#_x0000_t32" style="position:absolute;left:0;text-align:left;margin-left:218.2pt;margin-top:180.3pt;width:0;height:29.7pt;flip:y;z-index:251692032" o:connectortype="straight">
            <v:stroke endarrow="block"/>
          </v:shape>
        </w:pict>
      </w:r>
      <w:r w:rsidRPr="00974D3D">
        <w:pict>
          <v:shape id="_x0000_s1399" type="#_x0000_t32" style="position:absolute;left:0;text-align:left;margin-left:281.7pt;margin-top:187.25pt;width:46pt;height:23.2pt;flip:y;z-index:251693056" o:connectortype="straight">
            <v:stroke endarrow="block"/>
          </v:shape>
        </w:pict>
      </w:r>
      <w:r w:rsidRPr="00974D3D">
        <w:pict>
          <v:shape id="_x0000_s1400" type="#_x0000_t32" style="position:absolute;left:0;text-align:left;margin-left:118.2pt;margin-top:189.75pt;width:56pt;height:20.7pt;flip:x y;z-index:251694080" o:connectortype="straight">
            <v:stroke endarrow="block"/>
          </v:shape>
        </w:pict>
      </w:r>
      <w:r w:rsidRPr="00974D3D">
        <w:pict>
          <v:shape id="_x0000_s1401" type="#_x0000_t32" style="position:absolute;left:0;text-align:left;margin-left:91.7pt;margin-top:282.5pt;width:62pt;height:24.5pt;flip:x;z-index:251695104" o:connectortype="straight">
            <v:stroke endarrow="block"/>
          </v:shape>
        </w:pict>
      </w:r>
      <w:r w:rsidRPr="00974D3D">
        <w:pict>
          <v:shape id="_x0000_s1402" type="#_x0000_t32" style="position:absolute;left:0;text-align:left;margin-left:240.7pt;margin-top:282.5pt;width:77.5pt;height:24.5pt;z-index:251696128" o:connectortype="straight">
            <v:stroke endarrow="block"/>
          </v:shape>
        </w:pict>
      </w: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6C7D26" w:rsidP="00DE37B9">
      <w:pPr>
        <w:numPr>
          <w:ilvl w:val="2"/>
          <w:numId w:val="79"/>
        </w:numPr>
        <w:rPr>
          <w:b/>
        </w:rPr>
      </w:pPr>
      <w:r>
        <w:rPr>
          <w:b/>
        </w:rPr>
        <w:t>М</w:t>
      </w:r>
      <w:r w:rsidR="00B44BD2">
        <w:rPr>
          <w:b/>
        </w:rPr>
        <w:t>одель реализации программы преемственности</w:t>
      </w:r>
    </w:p>
    <w:p w:rsidR="00E6741C" w:rsidRDefault="00E6741C" w:rsidP="00B44BD2">
      <w:pPr>
        <w:rPr>
          <w:b/>
        </w:rPr>
      </w:pPr>
    </w:p>
    <w:p w:rsidR="00E6741C" w:rsidRDefault="00E6741C" w:rsidP="00B44BD2">
      <w:pPr>
        <w:rPr>
          <w:b/>
          <w:noProof/>
        </w:rPr>
      </w:pPr>
    </w:p>
    <w:p w:rsidR="00E6741C" w:rsidRDefault="00E6741C" w:rsidP="00B44BD2">
      <w:pPr>
        <w:rPr>
          <w:b/>
          <w:noProof/>
        </w:rPr>
      </w:pPr>
    </w:p>
    <w:p w:rsidR="00B44BD2" w:rsidRDefault="00B44BD2" w:rsidP="00B44BD2">
      <w:pPr>
        <w:rPr>
          <w:b/>
        </w:rPr>
      </w:pPr>
      <w:r>
        <w:rPr>
          <w:b/>
          <w:noProof/>
        </w:rPr>
        <w:drawing>
          <wp:inline distT="0" distB="0" distL="0" distR="0">
            <wp:extent cx="5486400" cy="2470150"/>
            <wp:effectExtent l="0" t="0" r="0" b="6350"/>
            <wp:docPr id="90" name="Организационная диаграмма 9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3261"/>
        <w:gridCol w:w="3225"/>
      </w:tblGrid>
      <w:tr w:rsidR="00B44BD2" w:rsidTr="00B44BD2">
        <w:tc>
          <w:tcPr>
            <w:tcW w:w="3510" w:type="dxa"/>
            <w:tcBorders>
              <w:top w:val="single" w:sz="4" w:space="0" w:color="auto"/>
              <w:left w:val="single" w:sz="4" w:space="0" w:color="auto"/>
              <w:bottom w:val="single" w:sz="4" w:space="0" w:color="auto"/>
              <w:right w:val="single" w:sz="4" w:space="0" w:color="auto"/>
            </w:tcBorders>
            <w:hideMark/>
          </w:tcPr>
          <w:p w:rsidR="00B44BD2" w:rsidRDefault="00B44BD2">
            <w:pPr>
              <w:rPr>
                <w:b/>
                <w:sz w:val="20"/>
                <w:szCs w:val="20"/>
              </w:rPr>
            </w:pPr>
          </w:p>
          <w:p w:rsidR="006C7D26" w:rsidRDefault="006C7D26">
            <w:pPr>
              <w:rPr>
                <w:b/>
                <w:sz w:val="20"/>
                <w:szCs w:val="20"/>
              </w:rPr>
            </w:pPr>
          </w:p>
          <w:p w:rsidR="006C7D26" w:rsidRDefault="006C7D26">
            <w:pPr>
              <w:rPr>
                <w:b/>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B44BD2" w:rsidRDefault="00B44BD2">
            <w:pPr>
              <w:rPr>
                <w:b/>
                <w:sz w:val="20"/>
                <w:szCs w:val="20"/>
              </w:rPr>
            </w:pPr>
            <w:r>
              <w:rPr>
                <w:b/>
                <w:sz w:val="20"/>
                <w:szCs w:val="20"/>
              </w:rPr>
              <w:t>Система работы с детьми</w:t>
            </w:r>
          </w:p>
        </w:tc>
        <w:tc>
          <w:tcPr>
            <w:tcW w:w="3225" w:type="dxa"/>
            <w:tcBorders>
              <w:top w:val="single" w:sz="4" w:space="0" w:color="auto"/>
              <w:left w:val="single" w:sz="4" w:space="0" w:color="auto"/>
              <w:bottom w:val="single" w:sz="4" w:space="0" w:color="auto"/>
              <w:right w:val="single" w:sz="4" w:space="0" w:color="auto"/>
            </w:tcBorders>
            <w:hideMark/>
          </w:tcPr>
          <w:p w:rsidR="00B44BD2" w:rsidRDefault="00B44BD2">
            <w:pPr>
              <w:rPr>
                <w:b/>
                <w:sz w:val="20"/>
                <w:szCs w:val="20"/>
              </w:rPr>
            </w:pPr>
            <w:r>
              <w:rPr>
                <w:b/>
                <w:sz w:val="20"/>
                <w:szCs w:val="20"/>
              </w:rPr>
              <w:t>Система работы с родителями</w:t>
            </w:r>
          </w:p>
        </w:tc>
      </w:tr>
      <w:tr w:rsidR="00B44BD2" w:rsidTr="00B44BD2">
        <w:tc>
          <w:tcPr>
            <w:tcW w:w="3510"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1"/>
                <w:numId w:val="31"/>
              </w:numPr>
              <w:rPr>
                <w:b/>
                <w:sz w:val="20"/>
                <w:szCs w:val="20"/>
              </w:rPr>
            </w:pPr>
            <w:r>
              <w:rPr>
                <w:b/>
                <w:sz w:val="20"/>
                <w:szCs w:val="20"/>
              </w:rPr>
              <w:lastRenderedPageBreak/>
              <w:t>Организационно - методическое</w:t>
            </w:r>
          </w:p>
        </w:tc>
        <w:tc>
          <w:tcPr>
            <w:tcW w:w="3261" w:type="dxa"/>
            <w:tcBorders>
              <w:top w:val="single" w:sz="4" w:space="0" w:color="auto"/>
              <w:left w:val="single" w:sz="4" w:space="0" w:color="auto"/>
              <w:bottom w:val="single" w:sz="4" w:space="0" w:color="auto"/>
              <w:right w:val="single" w:sz="4" w:space="0" w:color="auto"/>
            </w:tcBorders>
            <w:hideMark/>
          </w:tcPr>
          <w:p w:rsidR="00B44BD2" w:rsidRDefault="00B44BD2">
            <w:pPr>
              <w:rPr>
                <w:b/>
                <w:sz w:val="20"/>
                <w:szCs w:val="20"/>
              </w:rPr>
            </w:pPr>
            <w:r>
              <w:rPr>
                <w:b/>
                <w:sz w:val="20"/>
                <w:szCs w:val="20"/>
              </w:rPr>
              <w:t xml:space="preserve">1 Адаптация </w:t>
            </w:r>
          </w:p>
        </w:tc>
        <w:tc>
          <w:tcPr>
            <w:tcW w:w="3225" w:type="dxa"/>
            <w:tcBorders>
              <w:top w:val="single" w:sz="4" w:space="0" w:color="auto"/>
              <w:left w:val="single" w:sz="4" w:space="0" w:color="auto"/>
              <w:bottom w:val="single" w:sz="4" w:space="0" w:color="auto"/>
              <w:right w:val="single" w:sz="4" w:space="0" w:color="auto"/>
            </w:tcBorders>
            <w:hideMark/>
          </w:tcPr>
          <w:p w:rsidR="00B44BD2" w:rsidRDefault="00B44BD2">
            <w:pPr>
              <w:rPr>
                <w:b/>
                <w:sz w:val="20"/>
                <w:szCs w:val="20"/>
              </w:rPr>
            </w:pPr>
            <w:r>
              <w:rPr>
                <w:b/>
                <w:sz w:val="20"/>
                <w:szCs w:val="20"/>
              </w:rPr>
              <w:t xml:space="preserve">1. Аспект  совместной деятельности </w:t>
            </w:r>
          </w:p>
        </w:tc>
      </w:tr>
      <w:tr w:rsidR="00B44BD2" w:rsidTr="00B44BD2">
        <w:tc>
          <w:tcPr>
            <w:tcW w:w="3510" w:type="dxa"/>
            <w:vMerge w:val="restart"/>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0"/>
              </w:numPr>
              <w:rPr>
                <w:sz w:val="20"/>
                <w:szCs w:val="20"/>
              </w:rPr>
            </w:pPr>
            <w:r>
              <w:rPr>
                <w:sz w:val="20"/>
                <w:szCs w:val="20"/>
              </w:rPr>
              <w:t>Установление делового сотрудничества между воспитателями и учителями начальных классов</w:t>
            </w:r>
          </w:p>
          <w:p w:rsidR="00B44BD2" w:rsidRDefault="00B44BD2" w:rsidP="00DE37B9">
            <w:pPr>
              <w:numPr>
                <w:ilvl w:val="0"/>
                <w:numId w:val="100"/>
              </w:numPr>
              <w:rPr>
                <w:sz w:val="20"/>
                <w:szCs w:val="20"/>
              </w:rPr>
            </w:pPr>
            <w:r>
              <w:rPr>
                <w:sz w:val="20"/>
                <w:szCs w:val="20"/>
              </w:rPr>
              <w:t xml:space="preserve">Взаимное ознакомление учителей и воспитателей с задачами  </w:t>
            </w:r>
            <w:proofErr w:type="spellStart"/>
            <w:r>
              <w:rPr>
                <w:sz w:val="20"/>
                <w:szCs w:val="20"/>
              </w:rPr>
              <w:t>образовательно</w:t>
            </w:r>
            <w:proofErr w:type="spellEnd"/>
            <w:r>
              <w:rPr>
                <w:sz w:val="20"/>
                <w:szCs w:val="20"/>
              </w:rPr>
              <w:t xml:space="preserve"> – воспитательной работы в начальной школе</w:t>
            </w:r>
          </w:p>
          <w:p w:rsidR="00B44BD2" w:rsidRDefault="00B44BD2" w:rsidP="00DE37B9">
            <w:pPr>
              <w:numPr>
                <w:ilvl w:val="0"/>
                <w:numId w:val="100"/>
              </w:numPr>
              <w:rPr>
                <w:sz w:val="20"/>
                <w:szCs w:val="20"/>
              </w:rPr>
            </w:pPr>
            <w:r>
              <w:rPr>
                <w:sz w:val="20"/>
                <w:szCs w:val="20"/>
              </w:rPr>
              <w:t>Совместные педагогические со</w:t>
            </w:r>
            <w:r w:rsidR="001F71AB">
              <w:rPr>
                <w:sz w:val="20"/>
                <w:szCs w:val="20"/>
              </w:rPr>
              <w:t xml:space="preserve">веты по вопросам </w:t>
            </w:r>
            <w:proofErr w:type="spellStart"/>
            <w:r w:rsidR="001F71AB">
              <w:rPr>
                <w:sz w:val="20"/>
                <w:szCs w:val="20"/>
              </w:rPr>
              <w:t>преем-сти</w:t>
            </w:r>
            <w:proofErr w:type="spellEnd"/>
          </w:p>
          <w:p w:rsidR="00B44BD2" w:rsidRDefault="00B44BD2" w:rsidP="00DE37B9">
            <w:pPr>
              <w:numPr>
                <w:ilvl w:val="0"/>
                <w:numId w:val="100"/>
              </w:numPr>
              <w:rPr>
                <w:sz w:val="20"/>
                <w:szCs w:val="20"/>
              </w:rPr>
            </w:pPr>
            <w:r>
              <w:rPr>
                <w:sz w:val="20"/>
                <w:szCs w:val="20"/>
              </w:rPr>
              <w:t>Совместные заседания МО по вопросам эффективности работы учителей и воспитателей дошкольных групп по подготовке детей к обучению в школе</w:t>
            </w:r>
          </w:p>
          <w:p w:rsidR="00B44BD2" w:rsidRDefault="00B44BD2" w:rsidP="00DE37B9">
            <w:pPr>
              <w:numPr>
                <w:ilvl w:val="0"/>
                <w:numId w:val="100"/>
              </w:numPr>
              <w:rPr>
                <w:sz w:val="20"/>
                <w:szCs w:val="20"/>
              </w:rPr>
            </w:pPr>
            <w:r>
              <w:rPr>
                <w:sz w:val="20"/>
                <w:szCs w:val="20"/>
              </w:rPr>
              <w:t>Семинары – практикумы</w:t>
            </w:r>
          </w:p>
          <w:p w:rsidR="00B44BD2" w:rsidRDefault="00B44BD2" w:rsidP="00DE37B9">
            <w:pPr>
              <w:numPr>
                <w:ilvl w:val="0"/>
                <w:numId w:val="100"/>
              </w:numPr>
              <w:rPr>
                <w:sz w:val="20"/>
                <w:szCs w:val="20"/>
              </w:rPr>
            </w:pPr>
            <w:proofErr w:type="spellStart"/>
            <w:r>
              <w:rPr>
                <w:sz w:val="20"/>
                <w:szCs w:val="20"/>
              </w:rPr>
              <w:t>Взаимопосещение</w:t>
            </w:r>
            <w:proofErr w:type="spellEnd"/>
            <w:r>
              <w:rPr>
                <w:sz w:val="20"/>
                <w:szCs w:val="20"/>
              </w:rPr>
              <w:t xml:space="preserve"> занятий в дошкольных группах и уроков в начальной школе </w:t>
            </w:r>
          </w:p>
          <w:p w:rsidR="00B44BD2" w:rsidRDefault="00B44BD2" w:rsidP="00DE37B9">
            <w:pPr>
              <w:numPr>
                <w:ilvl w:val="0"/>
                <w:numId w:val="100"/>
              </w:numPr>
              <w:rPr>
                <w:sz w:val="20"/>
                <w:szCs w:val="20"/>
              </w:rPr>
            </w:pPr>
            <w:r>
              <w:rPr>
                <w:sz w:val="20"/>
                <w:szCs w:val="20"/>
              </w:rPr>
              <w:t>Изучение опыта использования вариативных форм</w:t>
            </w:r>
            <w:proofErr w:type="gramStart"/>
            <w:r>
              <w:rPr>
                <w:sz w:val="20"/>
                <w:szCs w:val="20"/>
              </w:rPr>
              <w:t xml:space="preserve"> ,</w:t>
            </w:r>
            <w:proofErr w:type="gramEnd"/>
            <w:r>
              <w:rPr>
                <w:sz w:val="20"/>
                <w:szCs w:val="20"/>
              </w:rPr>
              <w:t xml:space="preserve"> методов и приемов работы в практике учителей и воспитателей</w:t>
            </w:r>
          </w:p>
          <w:p w:rsidR="00B44BD2" w:rsidRDefault="00B44BD2" w:rsidP="00DE37B9">
            <w:pPr>
              <w:numPr>
                <w:ilvl w:val="0"/>
                <w:numId w:val="100"/>
              </w:numPr>
              <w:rPr>
                <w:sz w:val="20"/>
                <w:szCs w:val="20"/>
              </w:rPr>
            </w:pPr>
            <w:r>
              <w:rPr>
                <w:sz w:val="20"/>
                <w:szCs w:val="20"/>
              </w:rPr>
              <w:t>Разработка и создание единой системы диагностических методик «</w:t>
            </w:r>
            <w:proofErr w:type="spellStart"/>
            <w:r>
              <w:rPr>
                <w:sz w:val="20"/>
                <w:szCs w:val="20"/>
              </w:rPr>
              <w:t>предшкольного</w:t>
            </w:r>
            <w:proofErr w:type="spellEnd"/>
            <w:r>
              <w:rPr>
                <w:sz w:val="20"/>
                <w:szCs w:val="20"/>
              </w:rPr>
              <w:t>» образования</w:t>
            </w:r>
          </w:p>
        </w:tc>
        <w:tc>
          <w:tcPr>
            <w:tcW w:w="3261"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0"/>
              </w:numPr>
              <w:rPr>
                <w:sz w:val="20"/>
                <w:szCs w:val="20"/>
              </w:rPr>
            </w:pPr>
            <w:r>
              <w:rPr>
                <w:sz w:val="20"/>
                <w:szCs w:val="20"/>
              </w:rPr>
              <w:t>Организация адаптационных занятий с детьми дошкольного возраста в рамках школы будущего первоклассника</w:t>
            </w:r>
          </w:p>
          <w:p w:rsidR="00B44BD2" w:rsidRDefault="00B44BD2" w:rsidP="00DE37B9">
            <w:pPr>
              <w:numPr>
                <w:ilvl w:val="0"/>
                <w:numId w:val="100"/>
              </w:numPr>
              <w:rPr>
                <w:sz w:val="20"/>
                <w:szCs w:val="20"/>
              </w:rPr>
            </w:pPr>
            <w:r>
              <w:rPr>
                <w:sz w:val="20"/>
                <w:szCs w:val="20"/>
              </w:rPr>
              <w:t>Экскурсии в школу, школьную библиотеку, школьный стадион</w:t>
            </w:r>
          </w:p>
        </w:tc>
        <w:tc>
          <w:tcPr>
            <w:tcW w:w="3225"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0"/>
              </w:numPr>
              <w:rPr>
                <w:sz w:val="20"/>
                <w:szCs w:val="20"/>
              </w:rPr>
            </w:pPr>
            <w:r>
              <w:rPr>
                <w:sz w:val="20"/>
                <w:szCs w:val="20"/>
              </w:rPr>
              <w:t>Совместные родительские собрания</w:t>
            </w:r>
          </w:p>
          <w:p w:rsidR="00B44BD2" w:rsidRDefault="00B44BD2" w:rsidP="00DE37B9">
            <w:pPr>
              <w:numPr>
                <w:ilvl w:val="0"/>
                <w:numId w:val="100"/>
              </w:numPr>
              <w:rPr>
                <w:sz w:val="20"/>
                <w:szCs w:val="20"/>
              </w:rPr>
            </w:pPr>
            <w:r>
              <w:rPr>
                <w:sz w:val="20"/>
                <w:szCs w:val="20"/>
              </w:rPr>
              <w:t>Проведение дней открытых дверей</w:t>
            </w:r>
          </w:p>
          <w:p w:rsidR="00B44BD2" w:rsidRDefault="00B44BD2" w:rsidP="00DE37B9">
            <w:pPr>
              <w:numPr>
                <w:ilvl w:val="0"/>
                <w:numId w:val="100"/>
              </w:numPr>
              <w:rPr>
                <w:sz w:val="20"/>
                <w:szCs w:val="20"/>
              </w:rPr>
            </w:pPr>
            <w:r>
              <w:rPr>
                <w:sz w:val="20"/>
                <w:szCs w:val="20"/>
              </w:rPr>
              <w:t>Посещение открытых  мероприятий</w:t>
            </w:r>
          </w:p>
        </w:tc>
      </w:tr>
      <w:tr w:rsidR="00B44BD2" w:rsidTr="00B44BD2">
        <w:tc>
          <w:tcPr>
            <w:tcW w:w="3510" w:type="dxa"/>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1"/>
                <w:numId w:val="31"/>
              </w:numPr>
              <w:rPr>
                <w:b/>
                <w:sz w:val="20"/>
                <w:szCs w:val="20"/>
              </w:rPr>
            </w:pPr>
            <w:r>
              <w:rPr>
                <w:b/>
                <w:sz w:val="20"/>
                <w:szCs w:val="20"/>
              </w:rPr>
              <w:t>Диагностический аспект</w:t>
            </w:r>
          </w:p>
        </w:tc>
        <w:tc>
          <w:tcPr>
            <w:tcW w:w="3225" w:type="dxa"/>
            <w:tcBorders>
              <w:top w:val="single" w:sz="4" w:space="0" w:color="auto"/>
              <w:left w:val="single" w:sz="4" w:space="0" w:color="auto"/>
              <w:bottom w:val="single" w:sz="4" w:space="0" w:color="auto"/>
              <w:right w:val="single" w:sz="4" w:space="0" w:color="auto"/>
            </w:tcBorders>
            <w:hideMark/>
          </w:tcPr>
          <w:p w:rsidR="00B44BD2" w:rsidRDefault="00B44BD2">
            <w:pPr>
              <w:ind w:left="283"/>
              <w:rPr>
                <w:b/>
                <w:sz w:val="20"/>
                <w:szCs w:val="20"/>
              </w:rPr>
            </w:pPr>
            <w:r>
              <w:rPr>
                <w:b/>
                <w:sz w:val="20"/>
                <w:szCs w:val="20"/>
              </w:rPr>
              <w:t xml:space="preserve">2. Консультативный </w:t>
            </w:r>
          </w:p>
        </w:tc>
      </w:tr>
      <w:tr w:rsidR="00B44BD2" w:rsidTr="00B44BD2">
        <w:tc>
          <w:tcPr>
            <w:tcW w:w="3510" w:type="dxa"/>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0"/>
              </w:numPr>
              <w:rPr>
                <w:sz w:val="20"/>
                <w:szCs w:val="20"/>
              </w:rPr>
            </w:pPr>
            <w:r>
              <w:rPr>
                <w:sz w:val="20"/>
                <w:szCs w:val="20"/>
              </w:rPr>
              <w:t xml:space="preserve">Совместная работа педагогов по отслеживанию развития детей, определению «школьной зрелости» </w:t>
            </w:r>
          </w:p>
          <w:p w:rsidR="00B44BD2" w:rsidRDefault="00B44BD2" w:rsidP="00DE37B9">
            <w:pPr>
              <w:numPr>
                <w:ilvl w:val="0"/>
                <w:numId w:val="100"/>
              </w:numPr>
              <w:rPr>
                <w:sz w:val="20"/>
                <w:szCs w:val="20"/>
              </w:rPr>
            </w:pPr>
            <w:r>
              <w:rPr>
                <w:sz w:val="20"/>
                <w:szCs w:val="20"/>
              </w:rPr>
              <w:t>Проведение промежуточной и итоговой диагностики с детьми дошкольной группы, направленные на изучение интегративных качеств</w:t>
            </w:r>
          </w:p>
        </w:tc>
        <w:tc>
          <w:tcPr>
            <w:tcW w:w="3225"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0"/>
              </w:numPr>
              <w:rPr>
                <w:sz w:val="20"/>
                <w:szCs w:val="20"/>
              </w:rPr>
            </w:pPr>
            <w:r>
              <w:rPr>
                <w:sz w:val="20"/>
                <w:szCs w:val="20"/>
              </w:rPr>
              <w:t>Консультации воспитателя, учителей начальных классов –</w:t>
            </w:r>
            <w:proofErr w:type="gramStart"/>
            <w:r>
              <w:rPr>
                <w:sz w:val="20"/>
                <w:szCs w:val="20"/>
              </w:rPr>
              <w:t>«К</w:t>
            </w:r>
            <w:proofErr w:type="gramEnd"/>
            <w:r>
              <w:rPr>
                <w:sz w:val="20"/>
                <w:szCs w:val="20"/>
              </w:rPr>
              <w:t>ак подготовить ребенка к школе»</w:t>
            </w:r>
          </w:p>
          <w:p w:rsidR="00B44BD2" w:rsidRDefault="00B44BD2" w:rsidP="00DE37B9">
            <w:pPr>
              <w:numPr>
                <w:ilvl w:val="0"/>
                <w:numId w:val="100"/>
              </w:numPr>
              <w:rPr>
                <w:sz w:val="20"/>
                <w:szCs w:val="20"/>
              </w:rPr>
            </w:pPr>
            <w:r>
              <w:rPr>
                <w:sz w:val="20"/>
                <w:szCs w:val="20"/>
              </w:rPr>
              <w:t>Совместные  тематические «круглые столы»</w:t>
            </w:r>
          </w:p>
          <w:p w:rsidR="00B44BD2" w:rsidRDefault="00B44BD2" w:rsidP="00DE37B9">
            <w:pPr>
              <w:numPr>
                <w:ilvl w:val="0"/>
                <w:numId w:val="100"/>
              </w:numPr>
              <w:rPr>
                <w:sz w:val="20"/>
                <w:szCs w:val="20"/>
              </w:rPr>
            </w:pPr>
            <w:r>
              <w:rPr>
                <w:sz w:val="20"/>
                <w:szCs w:val="20"/>
              </w:rPr>
              <w:t xml:space="preserve">Лекторий  в рамках школы будущего </w:t>
            </w:r>
            <w:proofErr w:type="spellStart"/>
            <w:r>
              <w:rPr>
                <w:sz w:val="20"/>
                <w:szCs w:val="20"/>
              </w:rPr>
              <w:t>первокласника</w:t>
            </w:r>
            <w:proofErr w:type="spellEnd"/>
          </w:p>
        </w:tc>
      </w:tr>
      <w:tr w:rsidR="00B44BD2" w:rsidTr="00B44BD2">
        <w:trPr>
          <w:trHeight w:val="1170"/>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B44BD2" w:rsidRDefault="00B44BD2" w:rsidP="00DE37B9">
            <w:pPr>
              <w:numPr>
                <w:ilvl w:val="1"/>
                <w:numId w:val="31"/>
              </w:numPr>
              <w:rPr>
                <w:b/>
                <w:sz w:val="20"/>
                <w:szCs w:val="20"/>
              </w:rPr>
            </w:pPr>
            <w:r>
              <w:rPr>
                <w:b/>
                <w:sz w:val="20"/>
                <w:szCs w:val="20"/>
              </w:rPr>
              <w:t>Аспект -  совместная деятельность детей и педагогов</w:t>
            </w:r>
          </w:p>
          <w:p w:rsidR="00B44BD2" w:rsidRDefault="00B44BD2">
            <w:pPr>
              <w:rPr>
                <w:b/>
                <w:sz w:val="20"/>
                <w:szCs w:val="20"/>
              </w:rPr>
            </w:pPr>
          </w:p>
          <w:p w:rsidR="00B44BD2" w:rsidRDefault="00B44BD2">
            <w:pPr>
              <w:ind w:left="360"/>
              <w:rPr>
                <w:b/>
                <w:sz w:val="20"/>
                <w:szCs w:val="20"/>
              </w:rPr>
            </w:pPr>
          </w:p>
        </w:tc>
        <w:tc>
          <w:tcPr>
            <w:tcW w:w="3225" w:type="dxa"/>
            <w:tcBorders>
              <w:top w:val="single" w:sz="4" w:space="0" w:color="auto"/>
              <w:left w:val="single" w:sz="4" w:space="0" w:color="auto"/>
              <w:bottom w:val="single" w:sz="4" w:space="0" w:color="auto"/>
              <w:right w:val="single" w:sz="4" w:space="0" w:color="auto"/>
            </w:tcBorders>
          </w:tcPr>
          <w:p w:rsidR="00B44BD2" w:rsidRDefault="00B44BD2">
            <w:pPr>
              <w:rPr>
                <w:b/>
                <w:sz w:val="20"/>
                <w:szCs w:val="20"/>
              </w:rPr>
            </w:pPr>
            <w:r>
              <w:rPr>
                <w:sz w:val="20"/>
                <w:szCs w:val="20"/>
              </w:rPr>
              <w:t>3.</w:t>
            </w:r>
            <w:r>
              <w:rPr>
                <w:b/>
                <w:sz w:val="20"/>
                <w:szCs w:val="20"/>
              </w:rPr>
              <w:t>Совместная деятельность</w:t>
            </w:r>
            <w:r>
              <w:rPr>
                <w:sz w:val="20"/>
                <w:szCs w:val="20"/>
              </w:rPr>
              <w:t xml:space="preserve"> </w:t>
            </w:r>
            <w:r>
              <w:rPr>
                <w:b/>
                <w:sz w:val="20"/>
                <w:szCs w:val="20"/>
              </w:rPr>
              <w:t>родителей и педагогов</w:t>
            </w:r>
          </w:p>
          <w:p w:rsidR="00B44BD2" w:rsidRDefault="00B44BD2">
            <w:pPr>
              <w:rPr>
                <w:sz w:val="20"/>
                <w:szCs w:val="20"/>
              </w:rPr>
            </w:pPr>
          </w:p>
        </w:tc>
      </w:tr>
      <w:tr w:rsidR="00B44BD2" w:rsidTr="00B44BD2">
        <w:trPr>
          <w:trHeight w:val="802"/>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sz w:val="20"/>
                <w:szCs w:val="20"/>
              </w:rPr>
            </w:pPr>
          </w:p>
        </w:tc>
        <w:tc>
          <w:tcPr>
            <w:tcW w:w="3261" w:type="dxa"/>
            <w:vMerge w:val="restart"/>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0"/>
              </w:numPr>
              <w:rPr>
                <w:b/>
                <w:sz w:val="20"/>
                <w:szCs w:val="20"/>
              </w:rPr>
            </w:pPr>
            <w:r>
              <w:rPr>
                <w:sz w:val="20"/>
                <w:szCs w:val="20"/>
              </w:rPr>
              <w:t xml:space="preserve">Проведение праздников, спортивных мероприятий, развлечений, досугов, </w:t>
            </w:r>
            <w:proofErr w:type="spellStart"/>
            <w:proofErr w:type="gramStart"/>
            <w:r>
              <w:rPr>
                <w:sz w:val="20"/>
                <w:szCs w:val="20"/>
              </w:rPr>
              <w:t>др</w:t>
            </w:r>
            <w:proofErr w:type="spellEnd"/>
            <w:proofErr w:type="gramEnd"/>
          </w:p>
        </w:tc>
        <w:tc>
          <w:tcPr>
            <w:tcW w:w="3225" w:type="dxa"/>
            <w:vMerge w:val="restart"/>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5"/>
              </w:numPr>
              <w:rPr>
                <w:sz w:val="20"/>
                <w:szCs w:val="20"/>
              </w:rPr>
            </w:pPr>
            <w:r>
              <w:rPr>
                <w:sz w:val="20"/>
                <w:szCs w:val="20"/>
              </w:rPr>
              <w:t>Организация экскурсий</w:t>
            </w:r>
          </w:p>
          <w:p w:rsidR="00B44BD2" w:rsidRDefault="00B44BD2" w:rsidP="00DE37B9">
            <w:pPr>
              <w:numPr>
                <w:ilvl w:val="0"/>
                <w:numId w:val="105"/>
              </w:numPr>
              <w:rPr>
                <w:sz w:val="20"/>
                <w:szCs w:val="20"/>
              </w:rPr>
            </w:pPr>
            <w:r>
              <w:rPr>
                <w:sz w:val="20"/>
                <w:szCs w:val="20"/>
              </w:rPr>
              <w:t>Участие в детских праздниках</w:t>
            </w:r>
          </w:p>
          <w:p w:rsidR="00B44BD2" w:rsidRDefault="00B44BD2" w:rsidP="00DE37B9">
            <w:pPr>
              <w:numPr>
                <w:ilvl w:val="0"/>
                <w:numId w:val="105"/>
              </w:numPr>
              <w:rPr>
                <w:sz w:val="20"/>
                <w:szCs w:val="20"/>
              </w:rPr>
            </w:pPr>
            <w:r>
              <w:rPr>
                <w:sz w:val="20"/>
                <w:szCs w:val="20"/>
              </w:rPr>
              <w:t>Участие в спортивных соревнованиях</w:t>
            </w:r>
          </w:p>
          <w:p w:rsidR="00B44BD2" w:rsidRDefault="00B44BD2" w:rsidP="00DE37B9">
            <w:pPr>
              <w:numPr>
                <w:ilvl w:val="0"/>
                <w:numId w:val="105"/>
              </w:numPr>
              <w:rPr>
                <w:sz w:val="20"/>
                <w:szCs w:val="20"/>
              </w:rPr>
            </w:pPr>
            <w:r>
              <w:rPr>
                <w:sz w:val="20"/>
                <w:szCs w:val="20"/>
              </w:rPr>
              <w:t xml:space="preserve">Участие в конкурсах организуемых ДОУ </w:t>
            </w:r>
          </w:p>
          <w:p w:rsidR="00B44BD2" w:rsidRDefault="00B44BD2" w:rsidP="00DE37B9">
            <w:pPr>
              <w:numPr>
                <w:ilvl w:val="0"/>
                <w:numId w:val="105"/>
              </w:numPr>
              <w:rPr>
                <w:sz w:val="20"/>
                <w:szCs w:val="20"/>
              </w:rPr>
            </w:pPr>
            <w:r>
              <w:rPr>
                <w:sz w:val="20"/>
                <w:szCs w:val="20"/>
              </w:rPr>
              <w:t>Родительские собрания «Задачи детского сада и семьи в подготовке детей к школе с позиции формирования УУД»</w:t>
            </w:r>
          </w:p>
          <w:p w:rsidR="00B44BD2" w:rsidRDefault="00B44BD2" w:rsidP="00DE37B9">
            <w:pPr>
              <w:numPr>
                <w:ilvl w:val="0"/>
                <w:numId w:val="105"/>
              </w:numPr>
              <w:rPr>
                <w:sz w:val="20"/>
                <w:szCs w:val="20"/>
              </w:rPr>
            </w:pPr>
            <w:r>
              <w:rPr>
                <w:sz w:val="20"/>
                <w:szCs w:val="20"/>
              </w:rPr>
              <w:t>Родительское собрание совместно с учителями начальных  классов – «Поступление в школу – важное событие в жизни семьи и ребенка»</w:t>
            </w:r>
          </w:p>
        </w:tc>
      </w:tr>
      <w:tr w:rsidR="00B44BD2" w:rsidTr="00B44BD2">
        <w:tc>
          <w:tcPr>
            <w:tcW w:w="3510" w:type="dxa"/>
            <w:tcBorders>
              <w:top w:val="single" w:sz="4" w:space="0" w:color="auto"/>
              <w:left w:val="single" w:sz="4" w:space="0" w:color="auto"/>
              <w:bottom w:val="single" w:sz="4" w:space="0" w:color="auto"/>
              <w:right w:val="single" w:sz="4" w:space="0" w:color="auto"/>
            </w:tcBorders>
            <w:hideMark/>
          </w:tcPr>
          <w:p w:rsidR="00B44BD2" w:rsidRDefault="00B44BD2">
            <w:pPr>
              <w:ind w:left="643"/>
              <w:rPr>
                <w:b/>
                <w:sz w:val="20"/>
                <w:szCs w:val="20"/>
              </w:rPr>
            </w:pPr>
            <w:r>
              <w:rPr>
                <w:b/>
                <w:sz w:val="20"/>
                <w:szCs w:val="20"/>
              </w:rPr>
              <w:t xml:space="preserve">2.Информационно – просветительный аспект </w:t>
            </w: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b/>
                <w:sz w:val="20"/>
                <w:szCs w:val="20"/>
              </w:rPr>
            </w:pPr>
          </w:p>
        </w:tc>
        <w:tc>
          <w:tcPr>
            <w:tcW w:w="3225" w:type="dxa"/>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sz w:val="20"/>
                <w:szCs w:val="20"/>
              </w:rPr>
            </w:pPr>
          </w:p>
        </w:tc>
      </w:tr>
      <w:tr w:rsidR="00B44BD2" w:rsidTr="00B44BD2">
        <w:tc>
          <w:tcPr>
            <w:tcW w:w="3510"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0"/>
              </w:numPr>
              <w:rPr>
                <w:sz w:val="20"/>
                <w:szCs w:val="20"/>
              </w:rPr>
            </w:pPr>
            <w:r>
              <w:rPr>
                <w:sz w:val="20"/>
                <w:szCs w:val="20"/>
              </w:rPr>
              <w:t xml:space="preserve">Взаимное ознакомление учителей и воспитателей с задачами </w:t>
            </w:r>
            <w:proofErr w:type="spellStart"/>
            <w:r>
              <w:rPr>
                <w:sz w:val="20"/>
                <w:szCs w:val="20"/>
              </w:rPr>
              <w:t>образовательно</w:t>
            </w:r>
            <w:proofErr w:type="spellEnd"/>
            <w:r>
              <w:rPr>
                <w:sz w:val="20"/>
                <w:szCs w:val="20"/>
              </w:rPr>
              <w:t xml:space="preserve"> – воспитательной работы</w:t>
            </w:r>
          </w:p>
          <w:p w:rsidR="00B44BD2" w:rsidRDefault="00B44BD2" w:rsidP="00DE37B9">
            <w:pPr>
              <w:numPr>
                <w:ilvl w:val="0"/>
                <w:numId w:val="100"/>
              </w:numPr>
              <w:rPr>
                <w:sz w:val="20"/>
                <w:szCs w:val="20"/>
              </w:rPr>
            </w:pPr>
            <w:r>
              <w:rPr>
                <w:sz w:val="20"/>
                <w:szCs w:val="20"/>
              </w:rPr>
              <w:t>Изучение программы старших групп и первого класса</w:t>
            </w:r>
          </w:p>
          <w:p w:rsidR="00B44BD2" w:rsidRDefault="00B44BD2" w:rsidP="00DE37B9">
            <w:pPr>
              <w:numPr>
                <w:ilvl w:val="0"/>
                <w:numId w:val="100"/>
              </w:numPr>
              <w:rPr>
                <w:sz w:val="20"/>
                <w:szCs w:val="20"/>
              </w:rPr>
            </w:pPr>
            <w:r>
              <w:rPr>
                <w:sz w:val="20"/>
                <w:szCs w:val="20"/>
              </w:rPr>
              <w:t>Участие в совместных педсоветах, семинарах, практикумах по обсуждению соприкосновения программ («Стыковые моменты»)</w:t>
            </w: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b/>
                <w:sz w:val="20"/>
                <w:szCs w:val="20"/>
              </w:rPr>
            </w:pPr>
          </w:p>
        </w:tc>
        <w:tc>
          <w:tcPr>
            <w:tcW w:w="3225" w:type="dxa"/>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sz w:val="20"/>
                <w:szCs w:val="20"/>
              </w:rPr>
            </w:pPr>
          </w:p>
        </w:tc>
      </w:tr>
      <w:tr w:rsidR="00B44BD2" w:rsidTr="00B44BD2">
        <w:tc>
          <w:tcPr>
            <w:tcW w:w="3510" w:type="dxa"/>
            <w:tcBorders>
              <w:top w:val="single" w:sz="4" w:space="0" w:color="auto"/>
              <w:left w:val="single" w:sz="4" w:space="0" w:color="auto"/>
              <w:bottom w:val="single" w:sz="4" w:space="0" w:color="auto"/>
              <w:right w:val="single" w:sz="4" w:space="0" w:color="auto"/>
            </w:tcBorders>
            <w:hideMark/>
          </w:tcPr>
          <w:p w:rsidR="00B44BD2" w:rsidRDefault="00B44BD2">
            <w:pPr>
              <w:ind w:left="720"/>
              <w:rPr>
                <w:b/>
                <w:sz w:val="20"/>
                <w:szCs w:val="20"/>
              </w:rPr>
            </w:pPr>
            <w:r>
              <w:rPr>
                <w:b/>
                <w:sz w:val="20"/>
                <w:szCs w:val="20"/>
              </w:rPr>
              <w:t>3.Методический аспект</w:t>
            </w: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b/>
                <w:sz w:val="20"/>
                <w:szCs w:val="20"/>
              </w:rPr>
            </w:pPr>
          </w:p>
        </w:tc>
        <w:tc>
          <w:tcPr>
            <w:tcW w:w="3225" w:type="dxa"/>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sz w:val="20"/>
                <w:szCs w:val="20"/>
              </w:rPr>
            </w:pPr>
          </w:p>
        </w:tc>
      </w:tr>
      <w:tr w:rsidR="00B44BD2" w:rsidTr="00B44BD2">
        <w:tc>
          <w:tcPr>
            <w:tcW w:w="3510"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0"/>
              </w:numPr>
              <w:rPr>
                <w:sz w:val="20"/>
                <w:szCs w:val="20"/>
              </w:rPr>
            </w:pPr>
            <w:r>
              <w:rPr>
                <w:sz w:val="20"/>
                <w:szCs w:val="20"/>
              </w:rPr>
              <w:t xml:space="preserve">Взаимное ознакомление  с методами и формами осуществления </w:t>
            </w:r>
            <w:proofErr w:type="spellStart"/>
            <w:r>
              <w:rPr>
                <w:sz w:val="20"/>
                <w:szCs w:val="20"/>
              </w:rPr>
              <w:t>учебно</w:t>
            </w:r>
            <w:proofErr w:type="spellEnd"/>
            <w:r>
              <w:rPr>
                <w:sz w:val="20"/>
                <w:szCs w:val="20"/>
              </w:rPr>
              <w:t xml:space="preserve"> – воспитательной работы (посещение педагогами уроков в школе и непосредственной образовательной деятельности детей в дошкольных группах с последующим обсуждением, выводами, предложениями)</w:t>
            </w: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b/>
                <w:sz w:val="20"/>
                <w:szCs w:val="20"/>
              </w:rPr>
            </w:pPr>
          </w:p>
        </w:tc>
        <w:tc>
          <w:tcPr>
            <w:tcW w:w="3225" w:type="dxa"/>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sz w:val="20"/>
                <w:szCs w:val="20"/>
              </w:rPr>
            </w:pPr>
          </w:p>
        </w:tc>
      </w:tr>
      <w:tr w:rsidR="00B44BD2" w:rsidTr="00B44BD2">
        <w:tc>
          <w:tcPr>
            <w:tcW w:w="3510" w:type="dxa"/>
            <w:tcBorders>
              <w:top w:val="single" w:sz="4" w:space="0" w:color="auto"/>
              <w:left w:val="single" w:sz="4" w:space="0" w:color="auto"/>
              <w:bottom w:val="single" w:sz="4" w:space="0" w:color="auto"/>
              <w:right w:val="single" w:sz="4" w:space="0" w:color="auto"/>
            </w:tcBorders>
            <w:hideMark/>
          </w:tcPr>
          <w:p w:rsidR="00B44BD2" w:rsidRDefault="00B44BD2">
            <w:pPr>
              <w:ind w:left="360"/>
              <w:rPr>
                <w:b/>
                <w:sz w:val="20"/>
                <w:szCs w:val="20"/>
              </w:rPr>
            </w:pPr>
            <w:r>
              <w:rPr>
                <w:b/>
                <w:sz w:val="20"/>
                <w:szCs w:val="20"/>
              </w:rPr>
              <w:t>4.Практический аспект</w:t>
            </w: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b/>
                <w:sz w:val="20"/>
                <w:szCs w:val="20"/>
              </w:rPr>
            </w:pPr>
          </w:p>
        </w:tc>
        <w:tc>
          <w:tcPr>
            <w:tcW w:w="3225" w:type="dxa"/>
            <w:vMerge w:val="restart"/>
            <w:tcBorders>
              <w:top w:val="nil"/>
              <w:left w:val="single" w:sz="4" w:space="0" w:color="auto"/>
              <w:bottom w:val="single" w:sz="4" w:space="0" w:color="auto"/>
              <w:right w:val="single" w:sz="4" w:space="0" w:color="auto"/>
            </w:tcBorders>
          </w:tcPr>
          <w:p w:rsidR="00B44BD2" w:rsidRDefault="00B44BD2">
            <w:pPr>
              <w:rPr>
                <w:sz w:val="20"/>
                <w:szCs w:val="20"/>
              </w:rPr>
            </w:pPr>
          </w:p>
        </w:tc>
      </w:tr>
      <w:tr w:rsidR="00B44BD2" w:rsidTr="00B44BD2">
        <w:tc>
          <w:tcPr>
            <w:tcW w:w="3510"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0"/>
              </w:numPr>
              <w:rPr>
                <w:sz w:val="20"/>
                <w:szCs w:val="20"/>
              </w:rPr>
            </w:pPr>
            <w:r>
              <w:rPr>
                <w:sz w:val="20"/>
                <w:szCs w:val="20"/>
              </w:rPr>
              <w:t>Предварительное знакомство учителей со своими будущими учениками</w:t>
            </w:r>
          </w:p>
          <w:p w:rsidR="00B44BD2" w:rsidRDefault="00B44BD2" w:rsidP="00DE37B9">
            <w:pPr>
              <w:numPr>
                <w:ilvl w:val="0"/>
                <w:numId w:val="100"/>
              </w:numPr>
              <w:rPr>
                <w:sz w:val="20"/>
                <w:szCs w:val="20"/>
              </w:rPr>
            </w:pPr>
            <w:r>
              <w:rPr>
                <w:sz w:val="20"/>
                <w:szCs w:val="20"/>
              </w:rPr>
              <w:t xml:space="preserve"> Курирование воспитателями  своих бывших воспитанников в  процессе  обучения в начальных классах </w:t>
            </w: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b/>
                <w:sz w:val="20"/>
                <w:szCs w:val="20"/>
              </w:rPr>
            </w:pPr>
          </w:p>
        </w:tc>
        <w:tc>
          <w:tcPr>
            <w:tcW w:w="3225" w:type="dxa"/>
            <w:vMerge/>
            <w:tcBorders>
              <w:top w:val="nil"/>
              <w:left w:val="single" w:sz="4" w:space="0" w:color="auto"/>
              <w:bottom w:val="single" w:sz="4" w:space="0" w:color="auto"/>
              <w:right w:val="single" w:sz="4" w:space="0" w:color="auto"/>
            </w:tcBorders>
            <w:vAlign w:val="center"/>
            <w:hideMark/>
          </w:tcPr>
          <w:p w:rsidR="00B44BD2" w:rsidRDefault="00B44BD2">
            <w:pPr>
              <w:rPr>
                <w:sz w:val="20"/>
                <w:szCs w:val="20"/>
              </w:rPr>
            </w:pPr>
          </w:p>
        </w:tc>
      </w:tr>
    </w:tbl>
    <w:p w:rsidR="00B44BD2" w:rsidRDefault="00B44BD2" w:rsidP="00B44BD2">
      <w:pPr>
        <w:rPr>
          <w:b/>
        </w:rPr>
      </w:pPr>
    </w:p>
    <w:p w:rsidR="006C7D26" w:rsidRDefault="006C7D26" w:rsidP="00B44BD2">
      <w:pPr>
        <w:rPr>
          <w:b/>
        </w:rPr>
      </w:pPr>
    </w:p>
    <w:p w:rsidR="00B44BD2" w:rsidRPr="001F71AB" w:rsidRDefault="001F71AB" w:rsidP="00DE37B9">
      <w:pPr>
        <w:pStyle w:val="aa"/>
        <w:numPr>
          <w:ilvl w:val="2"/>
          <w:numId w:val="79"/>
        </w:numPr>
        <w:rPr>
          <w:b/>
        </w:rPr>
      </w:pPr>
      <w:r>
        <w:rPr>
          <w:b/>
        </w:rPr>
        <w:lastRenderedPageBreak/>
        <w:t xml:space="preserve">           </w:t>
      </w:r>
      <w:r w:rsidR="00B44BD2" w:rsidRPr="001F71AB">
        <w:rPr>
          <w:b/>
        </w:rPr>
        <w:t xml:space="preserve">Модель -  «Направления работы по  реализации проекта                                   </w:t>
      </w:r>
      <w:r>
        <w:rPr>
          <w:b/>
        </w:rPr>
        <w:t xml:space="preserve">   </w:t>
      </w:r>
      <w:r w:rsidR="00B44BD2" w:rsidRPr="001F71AB">
        <w:rPr>
          <w:b/>
        </w:rPr>
        <w:t>преемственности         ДОУ и ШКОЛЫ»</w:t>
      </w:r>
    </w:p>
    <w:p w:rsidR="00B44BD2" w:rsidRDefault="00B44BD2" w:rsidP="00B44BD2">
      <w:pPr>
        <w:ind w:left="705"/>
        <w:rPr>
          <w:b/>
        </w:rPr>
      </w:pPr>
    </w:p>
    <w:p w:rsidR="00B44BD2" w:rsidRDefault="00B44BD2" w:rsidP="00B44BD2">
      <w:pPr>
        <w:ind w:left="705"/>
        <w:rPr>
          <w:b/>
        </w:rPr>
      </w:pPr>
      <w:r>
        <w:rPr>
          <w:b/>
          <w:noProof/>
        </w:rPr>
        <w:drawing>
          <wp:inline distT="0" distB="0" distL="0" distR="0">
            <wp:extent cx="5486400" cy="5486400"/>
            <wp:effectExtent l="19050" t="0" r="0" b="0"/>
            <wp:docPr id="73" name="Схема 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inline>
        </w:drawing>
      </w:r>
    </w:p>
    <w:p w:rsidR="00B44BD2" w:rsidRDefault="00B44BD2" w:rsidP="00B44BD2">
      <w:pPr>
        <w:ind w:left="705"/>
        <w:rPr>
          <w:b/>
        </w:rPr>
      </w:pPr>
    </w:p>
    <w:p w:rsidR="00B44BD2" w:rsidRDefault="00B44BD2" w:rsidP="00B44BD2">
      <w:pPr>
        <w:ind w:left="705"/>
        <w:rPr>
          <w:b/>
        </w:rPr>
      </w:pPr>
    </w:p>
    <w:p w:rsidR="00B44BD2" w:rsidRDefault="00B44BD2" w:rsidP="00DE37B9">
      <w:pPr>
        <w:numPr>
          <w:ilvl w:val="2"/>
          <w:numId w:val="79"/>
        </w:numPr>
        <w:rPr>
          <w:b/>
        </w:rPr>
      </w:pPr>
      <w:r>
        <w:rPr>
          <w:b/>
        </w:rPr>
        <w:t xml:space="preserve">Этапы реализации проекта </w:t>
      </w:r>
    </w:p>
    <w:p w:rsidR="00B44BD2" w:rsidRDefault="00B44BD2" w:rsidP="00B44B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2"/>
        <w:gridCol w:w="2560"/>
        <w:gridCol w:w="2498"/>
        <w:gridCol w:w="2271"/>
      </w:tblGrid>
      <w:tr w:rsidR="00B44BD2" w:rsidTr="00B44BD2">
        <w:trPr>
          <w:trHeight w:val="290"/>
        </w:trPr>
        <w:tc>
          <w:tcPr>
            <w:tcW w:w="2242" w:type="dxa"/>
            <w:vMerge w:val="restart"/>
            <w:tcBorders>
              <w:top w:val="single" w:sz="4" w:space="0" w:color="auto"/>
              <w:left w:val="single" w:sz="4" w:space="0" w:color="auto"/>
              <w:bottom w:val="single" w:sz="4" w:space="0" w:color="auto"/>
              <w:right w:val="single" w:sz="4" w:space="0" w:color="auto"/>
            </w:tcBorders>
            <w:hideMark/>
          </w:tcPr>
          <w:p w:rsidR="00B44BD2" w:rsidRDefault="00B44BD2">
            <w:pPr>
              <w:rPr>
                <w:b/>
              </w:rPr>
            </w:pPr>
            <w:r>
              <w:rPr>
                <w:b/>
              </w:rPr>
              <w:t>Направления работы</w:t>
            </w:r>
          </w:p>
        </w:tc>
        <w:tc>
          <w:tcPr>
            <w:tcW w:w="7754" w:type="dxa"/>
            <w:gridSpan w:val="3"/>
            <w:tcBorders>
              <w:top w:val="single" w:sz="4" w:space="0" w:color="auto"/>
              <w:left w:val="single" w:sz="4" w:space="0" w:color="auto"/>
              <w:bottom w:val="single" w:sz="4" w:space="0" w:color="auto"/>
              <w:right w:val="single" w:sz="4" w:space="0" w:color="auto"/>
            </w:tcBorders>
            <w:hideMark/>
          </w:tcPr>
          <w:p w:rsidR="00B44BD2" w:rsidRDefault="00B44BD2">
            <w:pPr>
              <w:rPr>
                <w:b/>
              </w:rPr>
            </w:pPr>
            <w:r>
              <w:rPr>
                <w:b/>
              </w:rPr>
              <w:t>Этапы реализации проекта преемственности ДОУ и школы</w:t>
            </w:r>
          </w:p>
        </w:tc>
      </w:tr>
      <w:tr w:rsidR="00B44BD2" w:rsidTr="00B44BD2">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4BD2" w:rsidRDefault="00B44BD2">
            <w:pPr>
              <w:rPr>
                <w:b/>
              </w:rPr>
            </w:pPr>
          </w:p>
        </w:tc>
        <w:tc>
          <w:tcPr>
            <w:tcW w:w="2841" w:type="dxa"/>
            <w:tcBorders>
              <w:top w:val="single" w:sz="4" w:space="0" w:color="auto"/>
              <w:left w:val="single" w:sz="4" w:space="0" w:color="auto"/>
              <w:bottom w:val="single" w:sz="4" w:space="0" w:color="auto"/>
              <w:right w:val="single" w:sz="4" w:space="0" w:color="auto"/>
            </w:tcBorders>
            <w:hideMark/>
          </w:tcPr>
          <w:p w:rsidR="00B44BD2" w:rsidRDefault="00333C0B">
            <w:pPr>
              <w:rPr>
                <w:b/>
              </w:rPr>
            </w:pPr>
            <w:r>
              <w:rPr>
                <w:b/>
              </w:rPr>
              <w:t>Подготовительный 2017-2018</w:t>
            </w:r>
            <w:r w:rsidR="00B44BD2">
              <w:rPr>
                <w:b/>
              </w:rPr>
              <w:t>гг</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333C0B">
            <w:pPr>
              <w:rPr>
                <w:b/>
              </w:rPr>
            </w:pPr>
            <w:r>
              <w:rPr>
                <w:b/>
              </w:rPr>
              <w:t>Внедренческий 2018-2019</w:t>
            </w:r>
            <w:r w:rsidR="00B44BD2">
              <w:rPr>
                <w:b/>
              </w:rPr>
              <w:t>гг</w:t>
            </w:r>
          </w:p>
        </w:tc>
        <w:tc>
          <w:tcPr>
            <w:tcW w:w="2414" w:type="dxa"/>
            <w:tcBorders>
              <w:top w:val="single" w:sz="4" w:space="0" w:color="auto"/>
              <w:left w:val="single" w:sz="4" w:space="0" w:color="auto"/>
              <w:bottom w:val="single" w:sz="4" w:space="0" w:color="auto"/>
              <w:right w:val="single" w:sz="4" w:space="0" w:color="auto"/>
            </w:tcBorders>
            <w:hideMark/>
          </w:tcPr>
          <w:p w:rsidR="00B44BD2" w:rsidRDefault="00333C0B">
            <w:pPr>
              <w:rPr>
                <w:b/>
              </w:rPr>
            </w:pPr>
            <w:r>
              <w:rPr>
                <w:b/>
              </w:rPr>
              <w:t>Результативный 2019-2021</w:t>
            </w:r>
            <w:r w:rsidR="00B44BD2">
              <w:rPr>
                <w:b/>
              </w:rPr>
              <w:t xml:space="preserve"> г</w:t>
            </w:r>
          </w:p>
        </w:tc>
      </w:tr>
      <w:tr w:rsidR="00B44BD2" w:rsidTr="00B44BD2">
        <w:tc>
          <w:tcPr>
            <w:tcW w:w="2242" w:type="dxa"/>
            <w:tcBorders>
              <w:top w:val="single" w:sz="4" w:space="0" w:color="auto"/>
              <w:left w:val="single" w:sz="4" w:space="0" w:color="auto"/>
              <w:bottom w:val="single" w:sz="4" w:space="0" w:color="auto"/>
              <w:right w:val="single" w:sz="4" w:space="0" w:color="auto"/>
            </w:tcBorders>
          </w:tcPr>
          <w:p w:rsidR="00B44BD2" w:rsidRDefault="00B44BD2">
            <w:pPr>
              <w:jc w:val="center"/>
            </w:pPr>
            <w:r>
              <w:t xml:space="preserve">1. Теоретическое и информационное обеспечение программы. </w:t>
            </w:r>
          </w:p>
          <w:p w:rsidR="00B44BD2" w:rsidRDefault="00B44BD2">
            <w:pPr>
              <w:jc w:val="center"/>
            </w:pPr>
            <w:r>
              <w:t xml:space="preserve">Сбор и анализ информации (анкеты, опросные листы, срезы, тесты, </w:t>
            </w:r>
            <w:proofErr w:type="spellStart"/>
            <w:proofErr w:type="gramStart"/>
            <w:r>
              <w:t>др</w:t>
            </w:r>
            <w:proofErr w:type="spellEnd"/>
            <w:proofErr w:type="gramEnd"/>
            <w:r>
              <w:t>)</w:t>
            </w:r>
          </w:p>
          <w:p w:rsidR="00B44BD2" w:rsidRDefault="00B44BD2">
            <w:pPr>
              <w:rPr>
                <w:b/>
              </w:rPr>
            </w:pPr>
          </w:p>
        </w:tc>
        <w:tc>
          <w:tcPr>
            <w:tcW w:w="2841" w:type="dxa"/>
            <w:tcBorders>
              <w:top w:val="single" w:sz="4" w:space="0" w:color="auto"/>
              <w:left w:val="single" w:sz="4" w:space="0" w:color="auto"/>
              <w:bottom w:val="single" w:sz="4" w:space="0" w:color="auto"/>
              <w:right w:val="single" w:sz="4" w:space="0" w:color="auto"/>
            </w:tcBorders>
            <w:hideMark/>
          </w:tcPr>
          <w:p w:rsidR="00B44BD2" w:rsidRDefault="00B44BD2">
            <w:r>
              <w:t>Теоретический анализ состояния проблемы:</w:t>
            </w:r>
          </w:p>
          <w:p w:rsidR="00B44BD2" w:rsidRDefault="00B44BD2" w:rsidP="00DE37B9">
            <w:pPr>
              <w:numPr>
                <w:ilvl w:val="0"/>
                <w:numId w:val="106"/>
              </w:numPr>
            </w:pPr>
            <w:r>
              <w:t xml:space="preserve">в научно – методической литературе, </w:t>
            </w:r>
          </w:p>
          <w:p w:rsidR="00B44BD2" w:rsidRDefault="00B44BD2" w:rsidP="00DE37B9">
            <w:pPr>
              <w:numPr>
                <w:ilvl w:val="0"/>
                <w:numId w:val="106"/>
              </w:numPr>
            </w:pPr>
            <w:r>
              <w:t>материалы передового педагогического опыта  по проблеме преемственности,</w:t>
            </w:r>
          </w:p>
          <w:p w:rsidR="00B44BD2" w:rsidRDefault="00B44BD2" w:rsidP="00DE37B9">
            <w:pPr>
              <w:numPr>
                <w:ilvl w:val="0"/>
                <w:numId w:val="106"/>
              </w:numPr>
            </w:pPr>
            <w:r>
              <w:t xml:space="preserve">оценка собственных возможностей и </w:t>
            </w:r>
            <w:r>
              <w:lastRenderedPageBreak/>
              <w:t>ресурсов в решении поставленной проблемы,</w:t>
            </w:r>
          </w:p>
          <w:p w:rsidR="00B44BD2" w:rsidRDefault="00B44BD2" w:rsidP="00DE37B9">
            <w:pPr>
              <w:numPr>
                <w:ilvl w:val="0"/>
                <w:numId w:val="106"/>
              </w:numPr>
            </w:pPr>
            <w:r>
              <w:t>подготовка нормативно – правовой базы,</w:t>
            </w:r>
          </w:p>
          <w:p w:rsidR="00B44BD2" w:rsidRDefault="00B44BD2" w:rsidP="00DE37B9">
            <w:pPr>
              <w:numPr>
                <w:ilvl w:val="0"/>
                <w:numId w:val="106"/>
              </w:numPr>
            </w:pPr>
            <w:r>
              <w:t>изучение запроса социума,</w:t>
            </w:r>
          </w:p>
          <w:p w:rsidR="00B44BD2" w:rsidRDefault="00B44BD2" w:rsidP="00DE37B9">
            <w:pPr>
              <w:numPr>
                <w:ilvl w:val="0"/>
                <w:numId w:val="106"/>
              </w:numPr>
            </w:pPr>
            <w:r>
              <w:t>определение уровня готовности детей к школе,</w:t>
            </w:r>
          </w:p>
          <w:p w:rsidR="00B44BD2" w:rsidRDefault="00B44BD2" w:rsidP="00DE37B9">
            <w:pPr>
              <w:numPr>
                <w:ilvl w:val="0"/>
                <w:numId w:val="106"/>
              </w:numPr>
            </w:pPr>
            <w:r>
              <w:t>педагогическая диагностика (уровень профессионального мастерства воспитателей и учителей начальных классов</w:t>
            </w:r>
            <w:proofErr w:type="gramStart"/>
            <w:r>
              <w:t xml:space="preserve"> ,</w:t>
            </w:r>
            <w:proofErr w:type="gramEnd"/>
            <w:r>
              <w:t xml:space="preserve"> уровень владения современными педагогическими технологиями построения образовательного процесса в ДОУ и начальной школе).</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pPr>
              <w:ind w:left="360"/>
            </w:pPr>
            <w:r>
              <w:lastRenderedPageBreak/>
              <w:t>Практический анализ  разрабатываемой проблемы:</w:t>
            </w:r>
          </w:p>
          <w:p w:rsidR="00B44BD2" w:rsidRDefault="00B44BD2" w:rsidP="00DE37B9">
            <w:pPr>
              <w:numPr>
                <w:ilvl w:val="0"/>
                <w:numId w:val="106"/>
              </w:numPr>
            </w:pPr>
            <w:r>
              <w:t>определение влияния инновационных технологий на восприятие образовательного процесса</w:t>
            </w:r>
          </w:p>
          <w:p w:rsidR="00B44BD2" w:rsidRDefault="00B44BD2" w:rsidP="00DE37B9">
            <w:pPr>
              <w:numPr>
                <w:ilvl w:val="0"/>
                <w:numId w:val="106"/>
              </w:numPr>
            </w:pPr>
            <w:r>
              <w:t xml:space="preserve">определение уровня и качества знаний детей в </w:t>
            </w:r>
            <w:r>
              <w:lastRenderedPageBreak/>
              <w:t>соответствии с ФГОС ДО</w:t>
            </w:r>
            <w:proofErr w:type="gramStart"/>
            <w:r>
              <w:t xml:space="preserve"> ,</w:t>
            </w:r>
            <w:proofErr w:type="gramEnd"/>
            <w:r>
              <w:t>ФГС НОО,</w:t>
            </w:r>
          </w:p>
          <w:p w:rsidR="00B44BD2" w:rsidRDefault="00B44BD2" w:rsidP="00DE37B9">
            <w:pPr>
              <w:numPr>
                <w:ilvl w:val="0"/>
                <w:numId w:val="106"/>
              </w:numPr>
            </w:pPr>
            <w:r>
              <w:t xml:space="preserve">оценка деятельности дошкольных групп и  </w:t>
            </w:r>
            <w:proofErr w:type="spellStart"/>
            <w:proofErr w:type="gramStart"/>
            <w:r>
              <w:t>и</w:t>
            </w:r>
            <w:proofErr w:type="spellEnd"/>
            <w:proofErr w:type="gramEnd"/>
            <w:r>
              <w:t xml:space="preserve"> начальной школы со стороны родителей,</w:t>
            </w:r>
          </w:p>
          <w:p w:rsidR="00B44BD2" w:rsidRDefault="00B44BD2" w:rsidP="00DE37B9">
            <w:pPr>
              <w:numPr>
                <w:ilvl w:val="0"/>
                <w:numId w:val="106"/>
              </w:numPr>
            </w:pPr>
            <w:r>
              <w:t>сбор и формирование  банка данных по имеющимся технологиям,</w:t>
            </w:r>
          </w:p>
          <w:p w:rsidR="00B44BD2" w:rsidRDefault="00B44BD2" w:rsidP="00DE37B9">
            <w:pPr>
              <w:numPr>
                <w:ilvl w:val="0"/>
                <w:numId w:val="106"/>
              </w:numPr>
            </w:pPr>
            <w:r>
              <w:t>сбор данных в банк развития идей ДОУ и ШКОЛЫ</w:t>
            </w:r>
          </w:p>
        </w:tc>
        <w:tc>
          <w:tcPr>
            <w:tcW w:w="2414" w:type="dxa"/>
            <w:tcBorders>
              <w:top w:val="single" w:sz="4" w:space="0" w:color="auto"/>
              <w:left w:val="single" w:sz="4" w:space="0" w:color="auto"/>
              <w:bottom w:val="single" w:sz="4" w:space="0" w:color="auto"/>
              <w:right w:val="single" w:sz="4" w:space="0" w:color="auto"/>
            </w:tcBorders>
            <w:hideMark/>
          </w:tcPr>
          <w:p w:rsidR="00B44BD2" w:rsidRDefault="00B44BD2">
            <w:r>
              <w:lastRenderedPageBreak/>
              <w:t>Итоги информационно – аналитических материалов</w:t>
            </w:r>
          </w:p>
          <w:p w:rsidR="00B44BD2" w:rsidRDefault="00B44BD2" w:rsidP="00DE37B9">
            <w:pPr>
              <w:numPr>
                <w:ilvl w:val="0"/>
                <w:numId w:val="107"/>
              </w:numPr>
            </w:pPr>
            <w:r>
              <w:t>обработка информационно – аналитических материалов по сравнению  предыдущих двух этапов,</w:t>
            </w:r>
          </w:p>
          <w:p w:rsidR="00B44BD2" w:rsidRDefault="00B44BD2" w:rsidP="00DE37B9">
            <w:pPr>
              <w:numPr>
                <w:ilvl w:val="0"/>
                <w:numId w:val="107"/>
              </w:numPr>
            </w:pPr>
            <w:r>
              <w:t xml:space="preserve">определение уровня и </w:t>
            </w:r>
            <w:r>
              <w:lastRenderedPageBreak/>
              <w:t>качества знаний детей в динамике,</w:t>
            </w:r>
          </w:p>
          <w:p w:rsidR="00B44BD2" w:rsidRDefault="00B44BD2" w:rsidP="00DE37B9">
            <w:pPr>
              <w:numPr>
                <w:ilvl w:val="0"/>
                <w:numId w:val="107"/>
              </w:numPr>
            </w:pPr>
            <w:r>
              <w:t>педагогическая диагностика</w:t>
            </w:r>
          </w:p>
          <w:p w:rsidR="00B44BD2" w:rsidRDefault="00B44BD2" w:rsidP="00DE37B9">
            <w:pPr>
              <w:numPr>
                <w:ilvl w:val="0"/>
                <w:numId w:val="107"/>
              </w:numPr>
            </w:pPr>
            <w:r>
              <w:t>анализ влияния инновационных технологий на развитие образовательного учреждения,</w:t>
            </w:r>
          </w:p>
          <w:p w:rsidR="00B44BD2" w:rsidRDefault="00B44BD2" w:rsidP="00DE37B9">
            <w:pPr>
              <w:numPr>
                <w:ilvl w:val="0"/>
                <w:numId w:val="107"/>
              </w:numPr>
            </w:pPr>
            <w:r>
              <w:t>публикации о ходе инновационной деятельности в сборнике,</w:t>
            </w:r>
          </w:p>
          <w:p w:rsidR="00B44BD2" w:rsidRDefault="00B44BD2" w:rsidP="00DE37B9">
            <w:pPr>
              <w:numPr>
                <w:ilvl w:val="0"/>
                <w:numId w:val="107"/>
              </w:numPr>
            </w:pPr>
            <w:r>
              <w:t xml:space="preserve">презентация  педагогического опыта в рамках работы методических объединений специалистов ДОУ и школы </w:t>
            </w:r>
          </w:p>
        </w:tc>
      </w:tr>
      <w:tr w:rsidR="00B44BD2" w:rsidTr="00B44BD2">
        <w:tc>
          <w:tcPr>
            <w:tcW w:w="2242" w:type="dxa"/>
            <w:tcBorders>
              <w:top w:val="single" w:sz="4" w:space="0" w:color="auto"/>
              <w:left w:val="single" w:sz="4" w:space="0" w:color="auto"/>
              <w:bottom w:val="single" w:sz="4" w:space="0" w:color="auto"/>
              <w:right w:val="single" w:sz="4" w:space="0" w:color="auto"/>
            </w:tcBorders>
            <w:hideMark/>
          </w:tcPr>
          <w:p w:rsidR="00B44BD2" w:rsidRDefault="00B44BD2">
            <w:r>
              <w:lastRenderedPageBreak/>
              <w:t>2.</w:t>
            </w:r>
            <w:r>
              <w:rPr>
                <w:b/>
              </w:rPr>
              <w:t xml:space="preserve">Работа с </w:t>
            </w:r>
            <w:proofErr w:type="spellStart"/>
            <w:proofErr w:type="gramStart"/>
            <w:r>
              <w:rPr>
                <w:b/>
              </w:rPr>
              <w:t>педаго-гическими</w:t>
            </w:r>
            <w:proofErr w:type="spellEnd"/>
            <w:proofErr w:type="gramEnd"/>
            <w:r>
              <w:rPr>
                <w:b/>
              </w:rPr>
              <w:t xml:space="preserve"> кадрами</w:t>
            </w:r>
          </w:p>
        </w:tc>
        <w:tc>
          <w:tcPr>
            <w:tcW w:w="2841"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8"/>
              </w:numPr>
            </w:pPr>
            <w:r>
              <w:t>разработка и утверждение программы «Преемственность дошкольного и начального школьного образования»,</w:t>
            </w:r>
          </w:p>
          <w:p w:rsidR="00B44BD2" w:rsidRDefault="00B44BD2" w:rsidP="00DE37B9">
            <w:pPr>
              <w:numPr>
                <w:ilvl w:val="0"/>
                <w:numId w:val="108"/>
              </w:numPr>
            </w:pPr>
            <w:r>
              <w:t xml:space="preserve">разработка и утверждение основной образовательной программы </w:t>
            </w:r>
            <w:proofErr w:type="gramStart"/>
            <w:r>
              <w:t>ДО</w:t>
            </w:r>
            <w:proofErr w:type="gramEnd"/>
            <w:r>
              <w:t>,</w:t>
            </w:r>
          </w:p>
          <w:p w:rsidR="00B44BD2" w:rsidRDefault="00B44BD2" w:rsidP="00DE37B9">
            <w:pPr>
              <w:numPr>
                <w:ilvl w:val="0"/>
                <w:numId w:val="108"/>
              </w:numPr>
            </w:pPr>
            <w:r>
              <w:t>создание картотеки планирования образовательного процесса</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8"/>
              </w:numPr>
            </w:pPr>
            <w:r>
              <w:t>внедрение проекта в работу</w:t>
            </w:r>
          </w:p>
          <w:p w:rsidR="00B44BD2" w:rsidRDefault="00B44BD2" w:rsidP="00DE37B9">
            <w:pPr>
              <w:numPr>
                <w:ilvl w:val="0"/>
                <w:numId w:val="108"/>
              </w:numPr>
            </w:pPr>
            <w:r>
              <w:t xml:space="preserve">разработка и внедрение перспективного плана работы с детьми в соответствии с ФГОС </w:t>
            </w:r>
            <w:proofErr w:type="gramStart"/>
            <w:r>
              <w:t>ДО</w:t>
            </w:r>
            <w:proofErr w:type="gramEnd"/>
          </w:p>
          <w:p w:rsidR="00B44BD2" w:rsidRDefault="00B44BD2" w:rsidP="00DE37B9">
            <w:pPr>
              <w:numPr>
                <w:ilvl w:val="0"/>
                <w:numId w:val="108"/>
              </w:numPr>
            </w:pPr>
            <w:r>
              <w:t>использование разных видов деятельности</w:t>
            </w:r>
          </w:p>
          <w:p w:rsidR="00B44BD2" w:rsidRDefault="00B44BD2" w:rsidP="00DE37B9">
            <w:pPr>
              <w:numPr>
                <w:ilvl w:val="0"/>
                <w:numId w:val="108"/>
              </w:numPr>
            </w:pPr>
            <w:r>
              <w:t>повышение квалификации работников в рамках преемственности</w:t>
            </w:r>
          </w:p>
        </w:tc>
        <w:tc>
          <w:tcPr>
            <w:tcW w:w="2414"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8"/>
              </w:numPr>
            </w:pPr>
            <w:r>
              <w:t>собеседование и изучение  практического материала банка   данные о результатах использования интеграции образовательных областей</w:t>
            </w:r>
          </w:p>
          <w:p w:rsidR="00B44BD2" w:rsidRDefault="00B44BD2" w:rsidP="00DE37B9">
            <w:pPr>
              <w:numPr>
                <w:ilvl w:val="0"/>
                <w:numId w:val="108"/>
              </w:numPr>
            </w:pPr>
            <w:r>
              <w:t>оформление опыта работы на САЙТЕ детского сада</w:t>
            </w:r>
          </w:p>
          <w:p w:rsidR="00B44BD2" w:rsidRDefault="00B44BD2" w:rsidP="00DE37B9">
            <w:pPr>
              <w:numPr>
                <w:ilvl w:val="0"/>
                <w:numId w:val="108"/>
              </w:numPr>
            </w:pPr>
            <w:r>
              <w:t xml:space="preserve">отражение качества и результативности </w:t>
            </w:r>
          </w:p>
        </w:tc>
      </w:tr>
      <w:tr w:rsidR="00B44BD2" w:rsidTr="00B44BD2">
        <w:tc>
          <w:tcPr>
            <w:tcW w:w="2242" w:type="dxa"/>
            <w:tcBorders>
              <w:top w:val="single" w:sz="4" w:space="0" w:color="auto"/>
              <w:left w:val="single" w:sz="4" w:space="0" w:color="auto"/>
              <w:bottom w:val="single" w:sz="4" w:space="0" w:color="auto"/>
              <w:right w:val="single" w:sz="4" w:space="0" w:color="auto"/>
            </w:tcBorders>
            <w:hideMark/>
          </w:tcPr>
          <w:p w:rsidR="00B44BD2" w:rsidRDefault="00B44BD2">
            <w:pPr>
              <w:rPr>
                <w:b/>
              </w:rPr>
            </w:pPr>
            <w:r>
              <w:rPr>
                <w:b/>
              </w:rPr>
              <w:t>Работа с детьми</w:t>
            </w:r>
          </w:p>
        </w:tc>
        <w:tc>
          <w:tcPr>
            <w:tcW w:w="2841"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8"/>
              </w:numPr>
            </w:pPr>
            <w:r>
              <w:t>Выявление интересов потребностей, проблем в развитии воспитанников</w:t>
            </w:r>
          </w:p>
          <w:p w:rsidR="00B44BD2" w:rsidRDefault="00B44BD2" w:rsidP="00DE37B9">
            <w:pPr>
              <w:numPr>
                <w:ilvl w:val="0"/>
                <w:numId w:val="108"/>
              </w:numPr>
            </w:pPr>
            <w:r>
              <w:t>Определение групп риска</w:t>
            </w:r>
          </w:p>
          <w:p w:rsidR="00B44BD2" w:rsidRDefault="00B44BD2" w:rsidP="00DE37B9">
            <w:pPr>
              <w:numPr>
                <w:ilvl w:val="0"/>
                <w:numId w:val="108"/>
              </w:numPr>
            </w:pPr>
            <w:r>
              <w:t xml:space="preserve">Оценка </w:t>
            </w:r>
            <w:r>
              <w:lastRenderedPageBreak/>
              <w:t xml:space="preserve">возможностей уровня развития и качества знаний с использованием  новых технологий </w:t>
            </w:r>
            <w:proofErr w:type="spellStart"/>
            <w:r>
              <w:t>психолого</w:t>
            </w:r>
            <w:proofErr w:type="spellEnd"/>
            <w:r>
              <w:t xml:space="preserve"> – педагогического обследования</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8"/>
              </w:numPr>
            </w:pPr>
            <w:r>
              <w:lastRenderedPageBreak/>
              <w:t xml:space="preserve">Организация педагогического процесса на основе ФГОС </w:t>
            </w:r>
            <w:proofErr w:type="gramStart"/>
            <w:r>
              <w:t>ДО</w:t>
            </w:r>
            <w:proofErr w:type="gramEnd"/>
          </w:p>
          <w:p w:rsidR="00B44BD2" w:rsidRDefault="00B44BD2" w:rsidP="00DE37B9">
            <w:pPr>
              <w:numPr>
                <w:ilvl w:val="0"/>
                <w:numId w:val="108"/>
              </w:numPr>
            </w:pPr>
            <w:r>
              <w:t>Определение уровня развития, анализа целевых ориентиров</w:t>
            </w:r>
          </w:p>
        </w:tc>
        <w:tc>
          <w:tcPr>
            <w:tcW w:w="2414"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8"/>
              </w:numPr>
            </w:pPr>
            <w:r>
              <w:t>Подготовка индивидуальной карты развития при переходе на следующую ступень обучения</w:t>
            </w:r>
          </w:p>
          <w:p w:rsidR="00B44BD2" w:rsidRDefault="00B44BD2" w:rsidP="00DE37B9">
            <w:pPr>
              <w:numPr>
                <w:ilvl w:val="0"/>
                <w:numId w:val="108"/>
              </w:numPr>
            </w:pPr>
            <w:r>
              <w:t xml:space="preserve">Обработка </w:t>
            </w:r>
            <w:r>
              <w:lastRenderedPageBreak/>
              <w:t>результатов по усвоению основной программы дошкольного образования</w:t>
            </w:r>
          </w:p>
        </w:tc>
      </w:tr>
      <w:tr w:rsidR="00B44BD2" w:rsidTr="00B44BD2">
        <w:tc>
          <w:tcPr>
            <w:tcW w:w="2242" w:type="dxa"/>
            <w:tcBorders>
              <w:top w:val="single" w:sz="4" w:space="0" w:color="auto"/>
              <w:left w:val="single" w:sz="4" w:space="0" w:color="auto"/>
              <w:bottom w:val="single" w:sz="4" w:space="0" w:color="auto"/>
              <w:right w:val="single" w:sz="4" w:space="0" w:color="auto"/>
            </w:tcBorders>
            <w:hideMark/>
          </w:tcPr>
          <w:p w:rsidR="00B44BD2" w:rsidRDefault="00B44BD2">
            <w:pPr>
              <w:rPr>
                <w:b/>
              </w:rPr>
            </w:pPr>
            <w:r>
              <w:rPr>
                <w:b/>
              </w:rPr>
              <w:lastRenderedPageBreak/>
              <w:t xml:space="preserve">Работа с семьей </w:t>
            </w:r>
          </w:p>
        </w:tc>
        <w:tc>
          <w:tcPr>
            <w:tcW w:w="2841"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8"/>
              </w:numPr>
            </w:pPr>
            <w:r>
              <w:t>Предоставление возможности ознакомления с результатами деятельности педагогов и детей через различные организационные формы</w:t>
            </w:r>
          </w:p>
          <w:p w:rsidR="00B44BD2" w:rsidRDefault="00B44BD2" w:rsidP="00DE37B9">
            <w:pPr>
              <w:numPr>
                <w:ilvl w:val="0"/>
                <w:numId w:val="108"/>
              </w:numPr>
            </w:pPr>
            <w:r>
              <w:t xml:space="preserve"> Анкетирование, опрос родителей для выявления родительских потребностей и ожидания</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8"/>
              </w:numPr>
            </w:pPr>
            <w:r>
              <w:t>Обеспечение пропаганды педагогических знаний и результатов работы через наглядную агитацию, творческие отчеты перед родителями</w:t>
            </w:r>
          </w:p>
          <w:p w:rsidR="00B44BD2" w:rsidRDefault="00B44BD2" w:rsidP="00DE37B9">
            <w:pPr>
              <w:numPr>
                <w:ilvl w:val="0"/>
                <w:numId w:val="108"/>
              </w:numPr>
            </w:pPr>
            <w:r>
              <w:t>Организация работы родительского комитета</w:t>
            </w:r>
          </w:p>
          <w:p w:rsidR="00B44BD2" w:rsidRDefault="00B44BD2" w:rsidP="00DE37B9">
            <w:pPr>
              <w:numPr>
                <w:ilvl w:val="0"/>
                <w:numId w:val="108"/>
              </w:numPr>
            </w:pPr>
            <w:r>
              <w:t>Организация информационной работы САЙТА детского сада</w:t>
            </w:r>
          </w:p>
          <w:p w:rsidR="00B44BD2" w:rsidRDefault="00B44BD2" w:rsidP="00DE37B9">
            <w:pPr>
              <w:numPr>
                <w:ilvl w:val="0"/>
                <w:numId w:val="108"/>
              </w:numPr>
            </w:pPr>
            <w:r>
              <w:t xml:space="preserve">Консультирование родителей </w:t>
            </w:r>
          </w:p>
        </w:tc>
        <w:tc>
          <w:tcPr>
            <w:tcW w:w="2414"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8"/>
              </w:numPr>
            </w:pPr>
            <w:r>
              <w:t>Анализ взаимодействия с семьей по достижению поставленной цели</w:t>
            </w:r>
          </w:p>
          <w:p w:rsidR="00B44BD2" w:rsidRDefault="00B44BD2" w:rsidP="00DE37B9">
            <w:pPr>
              <w:numPr>
                <w:ilvl w:val="0"/>
                <w:numId w:val="108"/>
              </w:numPr>
            </w:pPr>
            <w:r>
              <w:t>Результаты работы родительского комитета</w:t>
            </w:r>
          </w:p>
        </w:tc>
      </w:tr>
      <w:tr w:rsidR="00B44BD2" w:rsidTr="00B44BD2">
        <w:tc>
          <w:tcPr>
            <w:tcW w:w="2242" w:type="dxa"/>
            <w:tcBorders>
              <w:top w:val="single" w:sz="4" w:space="0" w:color="auto"/>
              <w:left w:val="single" w:sz="4" w:space="0" w:color="auto"/>
              <w:bottom w:val="single" w:sz="4" w:space="0" w:color="auto"/>
              <w:right w:val="single" w:sz="4" w:space="0" w:color="auto"/>
            </w:tcBorders>
            <w:hideMark/>
          </w:tcPr>
          <w:p w:rsidR="00B44BD2" w:rsidRDefault="00B44BD2">
            <w:pPr>
              <w:rPr>
                <w:b/>
              </w:rPr>
            </w:pPr>
            <w:r>
              <w:rPr>
                <w:b/>
              </w:rPr>
              <w:t>Финансовое, материально – техническое обеспечение</w:t>
            </w:r>
          </w:p>
        </w:tc>
        <w:tc>
          <w:tcPr>
            <w:tcW w:w="2841"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8"/>
              </w:numPr>
            </w:pPr>
            <w:r>
              <w:t>Изучение наличия и оптимального использования материально – технической базы</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8"/>
              </w:numPr>
            </w:pPr>
            <w:r>
              <w:t>Организация работы по пополнению оснащенности предметно – пространственной среды</w:t>
            </w:r>
          </w:p>
          <w:p w:rsidR="00B44BD2" w:rsidRDefault="00B44BD2" w:rsidP="00DE37B9">
            <w:pPr>
              <w:numPr>
                <w:ilvl w:val="0"/>
                <w:numId w:val="108"/>
              </w:numPr>
            </w:pPr>
            <w:r>
              <w:t xml:space="preserve">Создание условий (приобретение технических средств) для использования ИКТ в каждой возрастной группе </w:t>
            </w:r>
          </w:p>
          <w:p w:rsidR="00B44BD2" w:rsidRDefault="00B44BD2" w:rsidP="00DE37B9">
            <w:pPr>
              <w:numPr>
                <w:ilvl w:val="0"/>
                <w:numId w:val="108"/>
              </w:numPr>
            </w:pPr>
            <w:r>
              <w:t>Дополнение и обновление дидактического и демонстрационного сопровождения  для организации образовательного процесса</w:t>
            </w:r>
          </w:p>
        </w:tc>
        <w:tc>
          <w:tcPr>
            <w:tcW w:w="2414"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8"/>
              </w:numPr>
            </w:pPr>
            <w:r>
              <w:t>Анализ уровня развития МТ базы и ее возможностей для организации и ведения инновационной деятельности в рамках программы</w:t>
            </w:r>
          </w:p>
        </w:tc>
      </w:tr>
      <w:tr w:rsidR="00B44BD2" w:rsidTr="00B44BD2">
        <w:tc>
          <w:tcPr>
            <w:tcW w:w="2242" w:type="dxa"/>
            <w:tcBorders>
              <w:top w:val="single" w:sz="4" w:space="0" w:color="auto"/>
              <w:left w:val="single" w:sz="4" w:space="0" w:color="auto"/>
              <w:bottom w:val="single" w:sz="4" w:space="0" w:color="auto"/>
              <w:right w:val="single" w:sz="4" w:space="0" w:color="auto"/>
            </w:tcBorders>
            <w:hideMark/>
          </w:tcPr>
          <w:p w:rsidR="00B44BD2" w:rsidRDefault="00B44BD2">
            <w:pPr>
              <w:rPr>
                <w:b/>
              </w:rPr>
            </w:pPr>
            <w:r>
              <w:rPr>
                <w:b/>
              </w:rPr>
              <w:t>Анализ выполнения программы развития.</w:t>
            </w:r>
          </w:p>
          <w:p w:rsidR="00B44BD2" w:rsidRDefault="00B44BD2">
            <w:pPr>
              <w:rPr>
                <w:b/>
              </w:rPr>
            </w:pPr>
            <w:r>
              <w:rPr>
                <w:b/>
              </w:rPr>
              <w:t xml:space="preserve">Обеспечение </w:t>
            </w:r>
            <w:r>
              <w:rPr>
                <w:b/>
              </w:rPr>
              <w:lastRenderedPageBreak/>
              <w:t>оптимального пути выполнения проекта «Преемственность дошкольного и начального школьного образования в рамках реализации ФГОС»</w:t>
            </w:r>
          </w:p>
        </w:tc>
        <w:tc>
          <w:tcPr>
            <w:tcW w:w="2841"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8"/>
              </w:numPr>
            </w:pPr>
            <w:r>
              <w:lastRenderedPageBreak/>
              <w:t>Подготовка карт анализа.</w:t>
            </w:r>
          </w:p>
          <w:p w:rsidR="00B44BD2" w:rsidRDefault="00B44BD2" w:rsidP="00DE37B9">
            <w:pPr>
              <w:numPr>
                <w:ilvl w:val="0"/>
                <w:numId w:val="108"/>
              </w:numPr>
            </w:pPr>
            <w:r>
              <w:t>Выполнение (результаты) намеченного плана</w:t>
            </w:r>
          </w:p>
          <w:p w:rsidR="00B44BD2" w:rsidRDefault="00B44BD2" w:rsidP="00DE37B9">
            <w:pPr>
              <w:numPr>
                <w:ilvl w:val="0"/>
                <w:numId w:val="108"/>
              </w:numPr>
            </w:pPr>
            <w:r>
              <w:lastRenderedPageBreak/>
              <w:t xml:space="preserve">Анализ недочетов, корректировка </w:t>
            </w:r>
          </w:p>
        </w:tc>
        <w:tc>
          <w:tcPr>
            <w:tcW w:w="2499"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8"/>
              </w:numPr>
            </w:pPr>
            <w:r>
              <w:lastRenderedPageBreak/>
              <w:t>Использование системы контроля  деятельности педагога и ребенка.</w:t>
            </w:r>
          </w:p>
          <w:p w:rsidR="00B44BD2" w:rsidRDefault="00B44BD2" w:rsidP="00DE37B9">
            <w:pPr>
              <w:numPr>
                <w:ilvl w:val="0"/>
                <w:numId w:val="108"/>
              </w:numPr>
            </w:pPr>
            <w:r>
              <w:lastRenderedPageBreak/>
              <w:t>Оценка использования результативности индивидуальных планов</w:t>
            </w:r>
          </w:p>
          <w:p w:rsidR="00B44BD2" w:rsidRDefault="00B44BD2" w:rsidP="00DE37B9">
            <w:pPr>
              <w:numPr>
                <w:ilvl w:val="0"/>
                <w:numId w:val="108"/>
              </w:numPr>
            </w:pPr>
            <w:r>
              <w:t>Анализ выполнения образовательной программы</w:t>
            </w:r>
          </w:p>
        </w:tc>
        <w:tc>
          <w:tcPr>
            <w:tcW w:w="2414"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8"/>
              </w:numPr>
            </w:pPr>
            <w:r>
              <w:lastRenderedPageBreak/>
              <w:t xml:space="preserve">Организация работ по использованию полученных результатов </w:t>
            </w:r>
            <w:r>
              <w:lastRenderedPageBreak/>
              <w:t xml:space="preserve">всеми участниками </w:t>
            </w:r>
            <w:proofErr w:type="spellStart"/>
            <w:r>
              <w:t>воспитательно</w:t>
            </w:r>
            <w:proofErr w:type="spellEnd"/>
            <w:r>
              <w:t xml:space="preserve"> – образовательного процесса</w:t>
            </w:r>
          </w:p>
          <w:p w:rsidR="00B44BD2" w:rsidRDefault="00B44BD2" w:rsidP="00DE37B9">
            <w:pPr>
              <w:numPr>
                <w:ilvl w:val="0"/>
                <w:numId w:val="108"/>
              </w:numPr>
            </w:pPr>
            <w:r>
              <w:t>Обобщение опыта работы его внедрение  и распространение в дошкольные учреждения округа</w:t>
            </w:r>
          </w:p>
          <w:p w:rsidR="00B44BD2" w:rsidRDefault="00B44BD2" w:rsidP="00DE37B9">
            <w:pPr>
              <w:numPr>
                <w:ilvl w:val="0"/>
                <w:numId w:val="108"/>
              </w:numPr>
            </w:pPr>
            <w:r>
              <w:t>Составление методических рекомендаций</w:t>
            </w:r>
          </w:p>
          <w:p w:rsidR="00B44BD2" w:rsidRDefault="00B44BD2" w:rsidP="00DE37B9">
            <w:pPr>
              <w:numPr>
                <w:ilvl w:val="0"/>
                <w:numId w:val="108"/>
              </w:numPr>
            </w:pPr>
            <w:r>
              <w:t>Подготовка итоговых отчетов по  результатам целевых ориентиров</w:t>
            </w:r>
          </w:p>
          <w:p w:rsidR="00B44BD2" w:rsidRDefault="00B44BD2" w:rsidP="00DE37B9">
            <w:pPr>
              <w:numPr>
                <w:ilvl w:val="0"/>
                <w:numId w:val="108"/>
              </w:numPr>
            </w:pPr>
            <w:r>
              <w:t>Участие в практической конференции  (совместно с учителями начальных классов школы №75)</w:t>
            </w:r>
          </w:p>
          <w:p w:rsidR="00B44BD2" w:rsidRDefault="00B44BD2" w:rsidP="00DE37B9">
            <w:pPr>
              <w:numPr>
                <w:ilvl w:val="0"/>
                <w:numId w:val="108"/>
              </w:numPr>
            </w:pPr>
            <w:r>
              <w:t>Подготовка публикаций о результатах работы</w:t>
            </w:r>
          </w:p>
        </w:tc>
      </w:tr>
    </w:tbl>
    <w:p w:rsidR="00B44BD2" w:rsidRDefault="00B44BD2" w:rsidP="00B44BD2">
      <w:pPr>
        <w:rPr>
          <w:b/>
        </w:rPr>
      </w:pPr>
    </w:p>
    <w:p w:rsidR="00B44BD2" w:rsidRDefault="00B44BD2" w:rsidP="00B44BD2">
      <w:pPr>
        <w:rPr>
          <w:b/>
        </w:rPr>
      </w:pPr>
    </w:p>
    <w:p w:rsidR="001F71AB" w:rsidRDefault="001F71AB" w:rsidP="00B44BD2">
      <w:pPr>
        <w:rPr>
          <w:b/>
        </w:rPr>
      </w:pPr>
    </w:p>
    <w:p w:rsidR="001F71AB" w:rsidRDefault="001F71AB" w:rsidP="00B44BD2">
      <w:pPr>
        <w:rPr>
          <w:b/>
        </w:rPr>
      </w:pPr>
    </w:p>
    <w:p w:rsidR="001F71AB" w:rsidRDefault="001F71AB" w:rsidP="00B44BD2">
      <w:pPr>
        <w:rPr>
          <w:b/>
        </w:rPr>
      </w:pPr>
    </w:p>
    <w:p w:rsidR="001F71AB" w:rsidRDefault="001F71AB" w:rsidP="00B44BD2">
      <w:pPr>
        <w:rPr>
          <w:b/>
        </w:rPr>
      </w:pPr>
    </w:p>
    <w:p w:rsidR="001F71AB" w:rsidRDefault="001F71AB" w:rsidP="00B44BD2">
      <w:pPr>
        <w:rPr>
          <w:b/>
        </w:rPr>
      </w:pPr>
    </w:p>
    <w:p w:rsidR="001F71AB" w:rsidRDefault="001F71AB" w:rsidP="00B44BD2">
      <w:pPr>
        <w:rPr>
          <w:b/>
        </w:rPr>
      </w:pPr>
    </w:p>
    <w:p w:rsidR="001F71AB" w:rsidRDefault="001F71AB" w:rsidP="00B44BD2">
      <w:pPr>
        <w:rPr>
          <w:b/>
        </w:rPr>
      </w:pPr>
    </w:p>
    <w:p w:rsidR="001F71AB" w:rsidRDefault="001F71AB" w:rsidP="00B44BD2">
      <w:pPr>
        <w:rPr>
          <w:b/>
        </w:rPr>
      </w:pPr>
    </w:p>
    <w:p w:rsidR="001F71AB" w:rsidRDefault="001F71AB" w:rsidP="00B44BD2">
      <w:pPr>
        <w:rPr>
          <w:b/>
        </w:rPr>
      </w:pPr>
    </w:p>
    <w:p w:rsidR="001F71AB" w:rsidRDefault="001F71AB" w:rsidP="00B44BD2">
      <w:pPr>
        <w:rPr>
          <w:b/>
        </w:rPr>
      </w:pPr>
    </w:p>
    <w:p w:rsidR="001F71AB" w:rsidRDefault="001F71AB" w:rsidP="00B44BD2">
      <w:pPr>
        <w:rPr>
          <w:b/>
        </w:rPr>
      </w:pPr>
    </w:p>
    <w:p w:rsidR="001F71AB" w:rsidRDefault="001F71AB" w:rsidP="00B44BD2">
      <w:pPr>
        <w:rPr>
          <w:b/>
        </w:rPr>
      </w:pPr>
    </w:p>
    <w:p w:rsidR="006C7D26" w:rsidRDefault="006C7D26" w:rsidP="00B44BD2">
      <w:pPr>
        <w:rPr>
          <w:b/>
        </w:rPr>
      </w:pPr>
    </w:p>
    <w:p w:rsidR="006C7D26" w:rsidRDefault="006C7D26" w:rsidP="00B44BD2">
      <w:pPr>
        <w:rPr>
          <w:b/>
        </w:rPr>
      </w:pPr>
    </w:p>
    <w:p w:rsidR="006C7D26" w:rsidRDefault="006C7D26" w:rsidP="00B44BD2">
      <w:pPr>
        <w:rPr>
          <w:b/>
        </w:rPr>
      </w:pPr>
    </w:p>
    <w:p w:rsidR="006C7D26" w:rsidRDefault="006C7D26" w:rsidP="00B44BD2">
      <w:pPr>
        <w:rPr>
          <w:b/>
        </w:rPr>
      </w:pPr>
    </w:p>
    <w:p w:rsidR="006C7D26" w:rsidRDefault="006C7D26" w:rsidP="00B44BD2">
      <w:pPr>
        <w:rPr>
          <w:b/>
        </w:rPr>
      </w:pPr>
    </w:p>
    <w:p w:rsidR="001F71AB" w:rsidRDefault="001F71AB" w:rsidP="00B44BD2">
      <w:pPr>
        <w:rPr>
          <w:b/>
        </w:rPr>
      </w:pPr>
    </w:p>
    <w:p w:rsidR="001F71AB" w:rsidRDefault="001F71AB" w:rsidP="00B44BD2">
      <w:pPr>
        <w:rPr>
          <w:b/>
        </w:rPr>
      </w:pPr>
    </w:p>
    <w:p w:rsidR="001F71AB" w:rsidRDefault="001F71AB" w:rsidP="00B44BD2">
      <w:pPr>
        <w:rPr>
          <w:b/>
        </w:rPr>
      </w:pPr>
    </w:p>
    <w:p w:rsidR="00B44BD2" w:rsidRDefault="00B44BD2" w:rsidP="00DE37B9">
      <w:pPr>
        <w:numPr>
          <w:ilvl w:val="2"/>
          <w:numId w:val="79"/>
        </w:numPr>
        <w:rPr>
          <w:b/>
        </w:rPr>
      </w:pPr>
      <w:r>
        <w:rPr>
          <w:b/>
        </w:rPr>
        <w:lastRenderedPageBreak/>
        <w:t>Критерии оценки эффективности и реализации проекта</w:t>
      </w:r>
    </w:p>
    <w:p w:rsidR="001F71AB" w:rsidRDefault="001F71AB" w:rsidP="001F71AB">
      <w:pPr>
        <w:ind w:left="-284"/>
        <w:rPr>
          <w:b/>
          <w:noProof/>
        </w:rPr>
      </w:pPr>
    </w:p>
    <w:p w:rsidR="001F71AB" w:rsidRDefault="001F71AB" w:rsidP="001F71AB">
      <w:pPr>
        <w:ind w:left="-284"/>
        <w:rPr>
          <w:b/>
          <w:noProof/>
        </w:rPr>
      </w:pPr>
    </w:p>
    <w:p w:rsidR="001F71AB" w:rsidRDefault="001F71AB" w:rsidP="001F71AB">
      <w:pPr>
        <w:ind w:left="-284"/>
        <w:rPr>
          <w:b/>
          <w:noProof/>
        </w:rPr>
      </w:pPr>
    </w:p>
    <w:p w:rsidR="001F71AB" w:rsidRDefault="001F71AB" w:rsidP="001F71AB">
      <w:pPr>
        <w:ind w:left="-284"/>
        <w:rPr>
          <w:b/>
          <w:noProof/>
        </w:rPr>
      </w:pPr>
    </w:p>
    <w:p w:rsidR="00B44BD2" w:rsidRDefault="00B44BD2" w:rsidP="001F71AB">
      <w:pPr>
        <w:ind w:left="-284"/>
        <w:rPr>
          <w:b/>
        </w:rPr>
      </w:pPr>
      <w:r>
        <w:rPr>
          <w:b/>
          <w:noProof/>
        </w:rPr>
        <w:drawing>
          <wp:inline distT="0" distB="0" distL="0" distR="0">
            <wp:extent cx="6121400" cy="4895850"/>
            <wp:effectExtent l="0" t="0" r="0" b="0"/>
            <wp:docPr id="58" name="Схема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8" r:lo="rId79" r:qs="rId80" r:cs="rId81"/>
              </a:graphicData>
            </a:graphic>
          </wp:inline>
        </w:drawing>
      </w:r>
    </w:p>
    <w:p w:rsidR="00B44BD2" w:rsidRDefault="00B44BD2" w:rsidP="00B44BD2">
      <w:pPr>
        <w:ind w:left="720"/>
        <w:rPr>
          <w:b/>
        </w:rPr>
      </w:pPr>
    </w:p>
    <w:p w:rsidR="001F71AB" w:rsidRDefault="001F71AB" w:rsidP="00B44BD2">
      <w:pPr>
        <w:ind w:left="720"/>
        <w:rPr>
          <w:b/>
        </w:rPr>
      </w:pPr>
    </w:p>
    <w:p w:rsidR="001F71AB" w:rsidRDefault="001F71AB" w:rsidP="00B44BD2">
      <w:pPr>
        <w:ind w:left="720"/>
        <w:rPr>
          <w:b/>
        </w:rPr>
      </w:pPr>
    </w:p>
    <w:p w:rsidR="001F71AB" w:rsidRDefault="001F71AB" w:rsidP="00B44BD2">
      <w:pPr>
        <w:ind w:left="720"/>
        <w:rPr>
          <w:b/>
        </w:rPr>
      </w:pPr>
    </w:p>
    <w:p w:rsidR="001F71AB" w:rsidRDefault="001F71AB" w:rsidP="00B44BD2">
      <w:pPr>
        <w:ind w:left="720"/>
        <w:rPr>
          <w:b/>
        </w:rPr>
      </w:pPr>
    </w:p>
    <w:p w:rsidR="00B44BD2" w:rsidRDefault="00B44BD2" w:rsidP="00B44BD2">
      <w:pPr>
        <w:ind w:left="-142" w:firstLine="862"/>
        <w:jc w:val="both"/>
      </w:pPr>
      <w:r>
        <w:t xml:space="preserve">Согласование целей воспитания, обучения и развития на уровне дошкольных групп и начальной школы, подчиненность всего </w:t>
      </w:r>
      <w:proofErr w:type="spellStart"/>
      <w:r>
        <w:t>учебно</w:t>
      </w:r>
      <w:proofErr w:type="spellEnd"/>
      <w:r>
        <w:t xml:space="preserve"> – воспитательного процесса общей идее становления личности ребенка, развитию его интеллектуальных  и коммуникативных умений,   </w:t>
      </w:r>
      <w:proofErr w:type="spellStart"/>
      <w:r>
        <w:t>креативности</w:t>
      </w:r>
      <w:proofErr w:type="spellEnd"/>
      <w:r>
        <w:t xml:space="preserve">,  инициативности,  любознательности, самосознания и самооценки. Создание сопряженных учебных планов и программ, их согласование в отдельных звеньях образовательной системы. Определение структуры и содержания </w:t>
      </w:r>
      <w:proofErr w:type="spellStart"/>
      <w:r>
        <w:t>учебно</w:t>
      </w:r>
      <w:proofErr w:type="spellEnd"/>
      <w:r>
        <w:t xml:space="preserve"> – воспитательного процесса с учетом соблюдения принципов целостности, системности, преемственности. Выработка единых для дошкольных групп и начальной школы принципов предметно </w:t>
      </w:r>
      <w:proofErr w:type="gramStart"/>
      <w:r>
        <w:t>-р</w:t>
      </w:r>
      <w:proofErr w:type="gramEnd"/>
      <w:r>
        <w:t xml:space="preserve">азвивающей среды, игровых комнат, учебных классов, кабинетов.  Согласование норм и критериев оценки знаний, умений и навыков на разных этапах обучения. Создание системы диагностических тестов и заданий для контроля  достигнутого уровня развития детей и для дальнейшего его прогнозирования. </w:t>
      </w:r>
    </w:p>
    <w:p w:rsidR="00B44BD2" w:rsidRDefault="00B44BD2" w:rsidP="00B44BD2">
      <w:pPr>
        <w:ind w:left="-142" w:firstLine="862"/>
        <w:jc w:val="both"/>
      </w:pPr>
      <w:r>
        <w:t>На основе выделенных направлений в проекте составлен совместный план работы дошкольной образовательной группы и классов начальной школы «СОШ №75» по реализации преемственности</w:t>
      </w:r>
    </w:p>
    <w:p w:rsidR="00B44BD2" w:rsidRDefault="00B44BD2" w:rsidP="00B44BD2">
      <w:pPr>
        <w:ind w:left="-142" w:firstLine="862"/>
        <w:jc w:val="both"/>
      </w:pPr>
    </w:p>
    <w:p w:rsidR="00B44BD2" w:rsidRDefault="00B44BD2" w:rsidP="00B44BD2">
      <w:pPr>
        <w:ind w:left="-142" w:firstLine="862"/>
      </w:pPr>
    </w:p>
    <w:p w:rsidR="00B44BD2" w:rsidRDefault="00B44BD2" w:rsidP="00DE37B9">
      <w:pPr>
        <w:numPr>
          <w:ilvl w:val="2"/>
          <w:numId w:val="79"/>
        </w:numPr>
        <w:rPr>
          <w:b/>
        </w:rPr>
      </w:pPr>
      <w:r>
        <w:rPr>
          <w:b/>
        </w:rPr>
        <w:lastRenderedPageBreak/>
        <w:t xml:space="preserve">   Совместный план работы дошкольных   образовательных групп МБДОУ               г Иркутска детского сада № 115 и МБОУ СОШ №75 по реализации преемственности (аспект ДОУ – начальная школа)</w:t>
      </w:r>
    </w:p>
    <w:p w:rsidR="00B44BD2" w:rsidRDefault="00B44BD2" w:rsidP="00B44BD2">
      <w:pPr>
        <w:rPr>
          <w:b/>
        </w:rPr>
      </w:pPr>
    </w:p>
    <w:p w:rsidR="00B44BD2" w:rsidRDefault="00B44BD2" w:rsidP="00DE37B9">
      <w:pPr>
        <w:numPr>
          <w:ilvl w:val="3"/>
          <w:numId w:val="79"/>
        </w:numPr>
        <w:rPr>
          <w:b/>
        </w:rPr>
      </w:pPr>
      <w:r>
        <w:rPr>
          <w:b/>
        </w:rPr>
        <w:t xml:space="preserve"> Модель  плана преемственности  ДОУ и СОШ</w:t>
      </w:r>
    </w:p>
    <w:p w:rsidR="00B44BD2" w:rsidRDefault="00B44BD2" w:rsidP="00B44BD2">
      <w:pPr>
        <w:ind w:left="720"/>
        <w:rPr>
          <w:b/>
        </w:rPr>
      </w:pPr>
    </w:p>
    <w:p w:rsidR="00B44BD2" w:rsidRDefault="00974D3D" w:rsidP="001F71AB">
      <w:pPr>
        <w:ind w:left="142"/>
        <w:rPr>
          <w:b/>
        </w:rPr>
      </w:pPr>
      <w:r>
        <w:rPr>
          <w:b/>
        </w:rPr>
      </w:r>
      <w:r>
        <w:rPr>
          <w:b/>
        </w:rPr>
        <w:pict>
          <v:group id="_x0000_s1063" editas="cycle" style="width:6in;height:6in;mso-position-horizontal-relative:char;mso-position-vertical-relative:line" coordorigin="1640,2805" coordsize="8640,8640">
            <o:lock v:ext="edit" aspectratio="t"/>
            <o:diagram v:ext="edit" dgmstyle="10" dgmfontsize="12" constrainbounds="2288,3453,9632,10797">
              <o:relationtable v:ext="edit">
                <o:rel v:ext="edit" idsrc="#_s1073" iddest="#_s1073"/>
                <o:rel v:ext="edit" idsrc="#_s1080" iddest="#_s1073" idcntr="#_s1066"/>
                <o:rel v:ext="edit" idsrc="#_s1079" iddest="#_s1080" idcntr="#_s1067"/>
                <o:rel v:ext="edit" idsrc="#_s1078" iddest="#_s1079" idcntr="#_s1068"/>
                <o:rel v:ext="edit" idsrc="#_s1077" iddest="#_s1078" idcntr="#_s1069"/>
                <o:rel v:ext="edit" idsrc="#_s1076" iddest="#_s1077" idcntr="#_s1070"/>
                <o:rel v:ext="edit" idsrc="#_s1074" iddest="#_s1076" idcntr="#_s1071"/>
                <o:rel v:ext="edit" idsrc="#_s1075" iddest="#_s1074" idcntr="#_s1072"/>
                <o:rel v:ext="edit" idsrc="#_s1073" iddest="#_s1075" idcntr="#_s1065"/>
              </o:relationtable>
            </o:diagram>
            <v:shape id="_x0000_s1064" type="#_x0000_t75" style="position:absolute;left:1640;top:2805;width:8640;height:8640" o:preferrelative="f">
              <v:fill o:detectmouseclick="t"/>
              <v:path o:extrusionok="t" o:connecttype="none"/>
            </v:shape>
            <v:shape id="_s1065" o:spid="_x0000_s1065" type="#_x0000_t99" style="position:absolute;left:4638;top:3453;width:2644;height:2644;v-text-anchor:middle" o:dgmnodekind="65535" adj="-6881280,-5636096,7200" fillcolor="#bbe0e3">
              <o:lock v:ext="edit" text="t"/>
            </v:shape>
            <v:shape id="_s1066" o:spid="_x0000_s1066" type="#_x0000_t99" style="position:absolute;left:6300;top:4141;width:2644;height:2644;rotation:45;v-text-anchor:middle" o:dgmnodekind="65535" adj="-6881280,-5636096,7200" fillcolor="#bbe0e3">
              <o:lock v:ext="edit" text="t"/>
            </v:shape>
            <v:shape id="_s1067" o:spid="_x0000_s1067" type="#_x0000_t99" style="position:absolute;left:6989;top:5803;width:2644;height:2644;rotation:90;v-text-anchor:middle" o:dgmnodekind="65535" adj="-6881280,-5636096,7200" fillcolor="#bbe0e3">
              <o:lock v:ext="edit" text="t"/>
            </v:shape>
            <v:shape id="_s1068" o:spid="_x0000_s1068" type="#_x0000_t99" style="position:absolute;left:6301;top:7465;width:2644;height:2644;rotation:135;v-text-anchor:middle" o:dgmnodekind="65535" adj="-6881280,-5636096,7200" fillcolor="#bbe0e3">
              <o:lock v:ext="edit" text="t"/>
            </v:shape>
            <v:shape id="_s1069" o:spid="_x0000_s1069" type="#_x0000_t99" style="position:absolute;left:4639;top:8154;width:2644;height:2644;rotation:180;v-text-anchor:middle" o:dgmnodekind="65535" adj="-6881280,-5636096,7200" fillcolor="#bbe0e3">
              <o:lock v:ext="edit" text="t"/>
            </v:shape>
            <v:shape id="_s1070" o:spid="_x0000_s1070" type="#_x0000_t99" style="position:absolute;left:2976;top:7466;width:2644;height:2644;rotation:225;v-text-anchor:middle" o:dgmnodekind="65535" adj="-6881280,-5636096,7200" fillcolor="#bbe0e3">
              <o:lock v:ext="edit" text="t"/>
            </v:shape>
            <v:shape id="_s1071" o:spid="_x0000_s1071" type="#_x0000_t99" style="position:absolute;left:2287;top:5804;width:2644;height:2644;rotation:270;v-text-anchor:middle" o:dgmnodekind="65535" adj="-6881280,-5636096,7200" fillcolor="#bbe0e3">
              <o:lock v:ext="edit" text="t"/>
            </v:shape>
            <v:shape id="_s1072" o:spid="_x0000_s1072" type="#_x0000_t99" style="position:absolute;left:2975;top:4141;width:2644;height:2644;rotation:315;v-text-anchor:middle" o:dgmnodekind="65535" adj="-6881280,-5636096,7200" fillcolor="#bbe0e3">
              <o:lock v:ext="edit" text="t"/>
            </v:shape>
            <v:rect id="_s1073" o:spid="_x0000_s1073" style="position:absolute;left:6706;top:3374;width:1142;height:1142;v-text-anchor:middle" o:dgmnodekind="0" filled="f" stroked="f">
              <v:textbox inset="0,0,0,0">
                <w:txbxContent>
                  <w:p w:rsidR="005056C9" w:rsidRDefault="005056C9" w:rsidP="00B44BD2">
                    <w:pPr>
                      <w:jc w:val="center"/>
                      <w:rPr>
                        <w:sz w:val="18"/>
                        <w:szCs w:val="18"/>
                      </w:rPr>
                    </w:pPr>
                    <w:r>
                      <w:rPr>
                        <w:sz w:val="18"/>
                        <w:szCs w:val="18"/>
                      </w:rPr>
                      <w:t>Диагностики, тестирование, адаптация</w:t>
                    </w:r>
                    <w:r>
                      <w:t xml:space="preserve"> </w:t>
                    </w:r>
                  </w:p>
                </w:txbxContent>
              </v:textbox>
            </v:rect>
            <v:rect id="_s1074" o:spid="_x0000_s1074" style="position:absolute;left:2210;top:5238;width:1142;height:1142;v-text-anchor:middle" o:dgmnodekind="0" filled="f" stroked="f">
              <v:textbox inset="0,0,0,0">
                <w:txbxContent>
                  <w:p w:rsidR="005056C9" w:rsidRDefault="005056C9" w:rsidP="00B44BD2">
                    <w:pPr>
                      <w:jc w:val="center"/>
                    </w:pPr>
                    <w:r>
                      <w:rPr>
                        <w:sz w:val="16"/>
                        <w:szCs w:val="16"/>
                      </w:rPr>
                      <w:t>Совместные семинар</w:t>
                    </w:r>
                    <w:proofErr w:type="gramStart"/>
                    <w:r>
                      <w:rPr>
                        <w:sz w:val="16"/>
                        <w:szCs w:val="16"/>
                      </w:rPr>
                      <w:t>ы-</w:t>
                    </w:r>
                    <w:proofErr w:type="gramEnd"/>
                    <w:r>
                      <w:rPr>
                        <w:sz w:val="16"/>
                        <w:szCs w:val="16"/>
                      </w:rPr>
                      <w:t xml:space="preserve"> практикумы, мастер</w:t>
                    </w:r>
                    <w:r>
                      <w:t xml:space="preserve"> </w:t>
                    </w:r>
                    <w:r>
                      <w:rPr>
                        <w:sz w:val="18"/>
                        <w:szCs w:val="18"/>
                      </w:rPr>
                      <w:t xml:space="preserve">классы, </w:t>
                    </w:r>
                    <w:proofErr w:type="spellStart"/>
                    <w:r>
                      <w:rPr>
                        <w:sz w:val="18"/>
                        <w:szCs w:val="18"/>
                      </w:rPr>
                      <w:t>пед</w:t>
                    </w:r>
                    <w:proofErr w:type="spellEnd"/>
                    <w:r>
                      <w:rPr>
                        <w:sz w:val="18"/>
                        <w:szCs w:val="18"/>
                      </w:rPr>
                      <w:t xml:space="preserve">. Советы, др. </w:t>
                    </w:r>
                  </w:p>
                </w:txbxContent>
              </v:textbox>
            </v:rect>
            <v:rect id="_s1075" o:spid="_x0000_s1075" style="position:absolute;left:4071;top:3375;width:1142;height:1142;v-text-anchor:middle" o:dgmnodekind="0" filled="f" stroked="f">
              <v:textbox inset="0,0,0,0">
                <w:txbxContent>
                  <w:p w:rsidR="005056C9" w:rsidRDefault="005056C9" w:rsidP="00B44BD2">
                    <w:pPr>
                      <w:jc w:val="center"/>
                    </w:pPr>
                    <w:r>
                      <w:rPr>
                        <w:sz w:val="16"/>
                        <w:szCs w:val="16"/>
                      </w:rPr>
                      <w:t>Общее понимания и требования</w:t>
                    </w:r>
                    <w:r>
                      <w:t xml:space="preserve">  </w:t>
                    </w:r>
                    <w:r>
                      <w:rPr>
                        <w:sz w:val="16"/>
                        <w:szCs w:val="16"/>
                      </w:rPr>
                      <w:t>готовности ребенка к школе</w:t>
                    </w:r>
                  </w:p>
                </w:txbxContent>
              </v:textbox>
            </v:rect>
            <v:rect id="_s1076" o:spid="_x0000_s1076" style="position:absolute;left:2211;top:7871;width:1142;height:1142;v-text-anchor:middle" o:dgmnodekind="0" filled="f" stroked="f">
              <v:textbox inset="0,0,0,0">
                <w:txbxContent>
                  <w:p w:rsidR="005056C9" w:rsidRDefault="005056C9" w:rsidP="00B44BD2">
                    <w:pPr>
                      <w:jc w:val="center"/>
                      <w:rPr>
                        <w:sz w:val="16"/>
                        <w:szCs w:val="16"/>
                      </w:rPr>
                    </w:pPr>
                    <w:r>
                      <w:rPr>
                        <w:sz w:val="16"/>
                        <w:szCs w:val="16"/>
                      </w:rPr>
                      <w:t xml:space="preserve">Совместные выставки, конкурсы, соревнования КВН, </w:t>
                    </w:r>
                    <w:proofErr w:type="spellStart"/>
                    <w:r>
                      <w:rPr>
                        <w:sz w:val="16"/>
                        <w:szCs w:val="16"/>
                      </w:rPr>
                      <w:t>дакции</w:t>
                    </w:r>
                    <w:proofErr w:type="spellEnd"/>
                  </w:p>
                </w:txbxContent>
              </v:textbox>
            </v:rect>
            <v:rect id="_s1077" o:spid="_x0000_s1077" style="position:absolute;left:4074;top:9732;width:1142;height:1142;v-text-anchor:middle" o:dgmnodekind="0" filled="f" stroked="f">
              <v:textbox inset="0,0,0,0">
                <w:txbxContent>
                  <w:p w:rsidR="005056C9" w:rsidRDefault="005056C9" w:rsidP="00B44BD2">
                    <w:pPr>
                      <w:jc w:val="center"/>
                      <w:rPr>
                        <w:sz w:val="16"/>
                        <w:szCs w:val="16"/>
                      </w:rPr>
                    </w:pPr>
                    <w:proofErr w:type="spellStart"/>
                    <w:r>
                      <w:rPr>
                        <w:sz w:val="16"/>
                        <w:szCs w:val="16"/>
                      </w:rPr>
                      <w:t>Взаимопосеще-ние</w:t>
                    </w:r>
                    <w:proofErr w:type="spellEnd"/>
                    <w:r>
                      <w:rPr>
                        <w:sz w:val="16"/>
                        <w:szCs w:val="16"/>
                      </w:rPr>
                      <w:t xml:space="preserve"> уроков в школе и НОД в детском саду</w:t>
                    </w:r>
                  </w:p>
                </w:txbxContent>
              </v:textbox>
            </v:rect>
            <v:rect id="_s1078" o:spid="_x0000_s1078" style="position:absolute;left:6707;top:9731;width:1142;height:1142;v-text-anchor:middle" o:dgmnodekind="0" filled="f" stroked="f">
              <v:textbox inset="0,0,0,0">
                <w:txbxContent>
                  <w:p w:rsidR="005056C9" w:rsidRDefault="005056C9" w:rsidP="00B44BD2">
                    <w:pPr>
                      <w:jc w:val="center"/>
                    </w:pPr>
                    <w:r>
                      <w:rPr>
                        <w:sz w:val="16"/>
                        <w:szCs w:val="16"/>
                      </w:rPr>
                      <w:t>Изучение программ начальной школы и детского</w:t>
                    </w:r>
                    <w:r>
                      <w:t xml:space="preserve"> </w:t>
                    </w:r>
                    <w:r>
                      <w:rPr>
                        <w:sz w:val="16"/>
                        <w:szCs w:val="16"/>
                      </w:rPr>
                      <w:t>сада</w:t>
                    </w:r>
                  </w:p>
                </w:txbxContent>
              </v:textbox>
            </v:rect>
            <v:rect id="_s1079" o:spid="_x0000_s1079" style="position:absolute;left:8568;top:7869;width:1142;height:1142;v-text-anchor:middle" o:dgmnodekind="0" filled="f" stroked="f">
              <v:textbox inset="0,0,0,0">
                <w:txbxContent>
                  <w:p w:rsidR="005056C9" w:rsidRDefault="005056C9" w:rsidP="00B44BD2">
                    <w:pPr>
                      <w:jc w:val="center"/>
                      <w:rPr>
                        <w:sz w:val="18"/>
                        <w:szCs w:val="18"/>
                      </w:rPr>
                    </w:pPr>
                    <w:r>
                      <w:rPr>
                        <w:sz w:val="16"/>
                        <w:szCs w:val="16"/>
                      </w:rPr>
                      <w:t>Совместные праздники дошкольников и</w:t>
                    </w:r>
                    <w:r>
                      <w:t xml:space="preserve"> </w:t>
                    </w:r>
                    <w:r>
                      <w:rPr>
                        <w:sz w:val="18"/>
                        <w:szCs w:val="18"/>
                      </w:rPr>
                      <w:t>учеников 1 классов</w:t>
                    </w:r>
                  </w:p>
                </w:txbxContent>
              </v:textbox>
            </v:rect>
            <v:rect id="_s1080" o:spid="_x0000_s1080" style="position:absolute;left:8568;top:5236;width:1142;height:1142;v-text-anchor:middle" o:dgmnodekind="0" filled="f" stroked="f">
              <v:textbox inset="0,0,0,0">
                <w:txbxContent>
                  <w:p w:rsidR="005056C9" w:rsidRDefault="005056C9" w:rsidP="00B44BD2">
                    <w:pPr>
                      <w:jc w:val="center"/>
                      <w:rPr>
                        <w:sz w:val="16"/>
                        <w:szCs w:val="16"/>
                      </w:rPr>
                    </w:pPr>
                    <w:r>
                      <w:rPr>
                        <w:sz w:val="16"/>
                        <w:szCs w:val="16"/>
                      </w:rPr>
                      <w:t>Совместные встречи учителей начальных классов и педагогов ДОУ</w:t>
                    </w:r>
                  </w:p>
                </w:txbxContent>
              </v:textbox>
            </v:rect>
            <v:oval id="_x0000_s1081" style="position:absolute;left:4071;top:5299;width:4047;height:3470">
              <v:textbox>
                <w:txbxContent>
                  <w:p w:rsidR="005056C9" w:rsidRDefault="005056C9" w:rsidP="00B44BD2">
                    <w:pPr>
                      <w:jc w:val="center"/>
                    </w:pPr>
                    <w:r>
                      <w:t>Основные  совместные  педагогические мероприятия  педагогов дошкольных образовательных групп детского сада № 115 и учителей начальных классов школы №75</w:t>
                    </w:r>
                  </w:p>
                </w:txbxContent>
              </v:textbox>
            </v:oval>
            <w10:wrap type="none"/>
            <w10:anchorlock/>
          </v:group>
        </w:pict>
      </w:r>
    </w:p>
    <w:p w:rsidR="00B44BD2" w:rsidRDefault="00B44BD2" w:rsidP="00B44BD2">
      <w:pPr>
        <w:ind w:left="720"/>
        <w:rPr>
          <w:b/>
        </w:rPr>
      </w:pPr>
    </w:p>
    <w:p w:rsidR="00B44BD2" w:rsidRDefault="00B44BD2" w:rsidP="00B44BD2">
      <w:pPr>
        <w:ind w:left="720"/>
        <w:rPr>
          <w:b/>
        </w:rPr>
      </w:pPr>
    </w:p>
    <w:p w:rsidR="00B44BD2" w:rsidRDefault="00B44BD2" w:rsidP="00B44BD2">
      <w:pPr>
        <w:ind w:left="720"/>
        <w:rPr>
          <w:b/>
        </w:rPr>
      </w:pPr>
    </w:p>
    <w:p w:rsidR="00B44BD2" w:rsidRDefault="00B44BD2" w:rsidP="00DE37B9">
      <w:pPr>
        <w:numPr>
          <w:ilvl w:val="3"/>
          <w:numId w:val="79"/>
        </w:numPr>
        <w:rPr>
          <w:b/>
        </w:rPr>
      </w:pPr>
      <w:r>
        <w:rPr>
          <w:b/>
        </w:rPr>
        <w:t>Развернутый план преемственности ДОУ  детского сада № 115 и  СОШ №75</w:t>
      </w:r>
    </w:p>
    <w:p w:rsidR="001F71AB" w:rsidRDefault="001F71AB" w:rsidP="001F71AB">
      <w:pPr>
        <w:ind w:left="720"/>
        <w:rPr>
          <w:b/>
        </w:rPr>
      </w:pPr>
    </w:p>
    <w:tbl>
      <w:tblPr>
        <w:tblW w:w="11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4"/>
        <w:gridCol w:w="3530"/>
        <w:gridCol w:w="15"/>
        <w:gridCol w:w="3406"/>
        <w:gridCol w:w="34"/>
        <w:gridCol w:w="1797"/>
        <w:gridCol w:w="23"/>
        <w:gridCol w:w="1774"/>
      </w:tblGrid>
      <w:tr w:rsidR="00B44BD2" w:rsidTr="00B44BD2">
        <w:trPr>
          <w:gridAfter w:val="1"/>
          <w:wAfter w:w="1774" w:type="dxa"/>
        </w:trPr>
        <w:tc>
          <w:tcPr>
            <w:tcW w:w="1214" w:type="dxa"/>
            <w:tcBorders>
              <w:top w:val="single" w:sz="4" w:space="0" w:color="auto"/>
              <w:left w:val="single" w:sz="4" w:space="0" w:color="auto"/>
              <w:bottom w:val="single" w:sz="4" w:space="0" w:color="auto"/>
              <w:right w:val="single" w:sz="4" w:space="0" w:color="auto"/>
            </w:tcBorders>
            <w:hideMark/>
          </w:tcPr>
          <w:p w:rsidR="00B44BD2" w:rsidRDefault="00B44BD2">
            <w:pPr>
              <w:rPr>
                <w:sz w:val="18"/>
                <w:szCs w:val="18"/>
              </w:rPr>
            </w:pPr>
            <w:r>
              <w:rPr>
                <w:sz w:val="18"/>
                <w:szCs w:val="18"/>
              </w:rPr>
              <w:t>Срок выполнения мероприятия</w:t>
            </w:r>
          </w:p>
        </w:tc>
        <w:tc>
          <w:tcPr>
            <w:tcW w:w="3530" w:type="dxa"/>
            <w:tcBorders>
              <w:top w:val="single" w:sz="4" w:space="0" w:color="auto"/>
              <w:left w:val="single" w:sz="4" w:space="0" w:color="auto"/>
              <w:bottom w:val="single" w:sz="4" w:space="0" w:color="auto"/>
              <w:right w:val="single" w:sz="4" w:space="0" w:color="auto"/>
            </w:tcBorders>
            <w:hideMark/>
          </w:tcPr>
          <w:p w:rsidR="00B44BD2" w:rsidRDefault="00B44BD2">
            <w:r>
              <w:t>мероприятия</w:t>
            </w:r>
          </w:p>
        </w:tc>
        <w:tc>
          <w:tcPr>
            <w:tcW w:w="3421" w:type="dxa"/>
            <w:gridSpan w:val="2"/>
            <w:tcBorders>
              <w:top w:val="single" w:sz="4" w:space="0" w:color="auto"/>
              <w:left w:val="single" w:sz="4" w:space="0" w:color="auto"/>
              <w:bottom w:val="single" w:sz="4" w:space="0" w:color="auto"/>
              <w:right w:val="single" w:sz="4" w:space="0" w:color="auto"/>
            </w:tcBorders>
            <w:hideMark/>
          </w:tcPr>
          <w:p w:rsidR="00B44BD2" w:rsidRDefault="00B44BD2">
            <w:r>
              <w:t>Цель мероприятия</w:t>
            </w:r>
          </w:p>
        </w:tc>
        <w:tc>
          <w:tcPr>
            <w:tcW w:w="1854" w:type="dxa"/>
            <w:gridSpan w:val="3"/>
            <w:tcBorders>
              <w:top w:val="single" w:sz="4" w:space="0" w:color="auto"/>
              <w:left w:val="single" w:sz="4" w:space="0" w:color="auto"/>
              <w:bottom w:val="single" w:sz="4" w:space="0" w:color="auto"/>
              <w:right w:val="single" w:sz="4" w:space="0" w:color="auto"/>
            </w:tcBorders>
            <w:hideMark/>
          </w:tcPr>
          <w:p w:rsidR="00B44BD2" w:rsidRDefault="00B44BD2">
            <w:r>
              <w:t xml:space="preserve">Ответственный </w:t>
            </w:r>
          </w:p>
        </w:tc>
      </w:tr>
      <w:tr w:rsidR="00B44BD2" w:rsidTr="00B44BD2">
        <w:trPr>
          <w:gridAfter w:val="1"/>
          <w:wAfter w:w="1774" w:type="dxa"/>
        </w:trPr>
        <w:tc>
          <w:tcPr>
            <w:tcW w:w="1214" w:type="dxa"/>
            <w:tcBorders>
              <w:top w:val="single" w:sz="4" w:space="0" w:color="auto"/>
              <w:left w:val="single" w:sz="4" w:space="0" w:color="auto"/>
              <w:bottom w:val="single" w:sz="4" w:space="0" w:color="auto"/>
              <w:right w:val="single" w:sz="4" w:space="0" w:color="auto"/>
            </w:tcBorders>
            <w:hideMark/>
          </w:tcPr>
          <w:p w:rsidR="00B44BD2" w:rsidRDefault="00B44BD2">
            <w:r>
              <w:t xml:space="preserve">Май </w:t>
            </w:r>
          </w:p>
        </w:tc>
        <w:tc>
          <w:tcPr>
            <w:tcW w:w="3530" w:type="dxa"/>
            <w:tcBorders>
              <w:top w:val="single" w:sz="4" w:space="0" w:color="auto"/>
              <w:left w:val="single" w:sz="4" w:space="0" w:color="auto"/>
              <w:bottom w:val="single" w:sz="4" w:space="0" w:color="auto"/>
              <w:right w:val="single" w:sz="4" w:space="0" w:color="auto"/>
            </w:tcBorders>
            <w:hideMark/>
          </w:tcPr>
          <w:p w:rsidR="00B44BD2" w:rsidRDefault="00B44BD2">
            <w:r>
              <w:t>Встреча  - диалог учителей выпускных классов  начальной школы с воспитателями  старшей и подготовительной к школе групп</w:t>
            </w:r>
          </w:p>
        </w:tc>
        <w:tc>
          <w:tcPr>
            <w:tcW w:w="3421" w:type="dxa"/>
            <w:gridSpan w:val="2"/>
            <w:tcBorders>
              <w:top w:val="single" w:sz="4" w:space="0" w:color="auto"/>
              <w:left w:val="single" w:sz="4" w:space="0" w:color="auto"/>
              <w:bottom w:val="single" w:sz="4" w:space="0" w:color="auto"/>
              <w:right w:val="single" w:sz="4" w:space="0" w:color="auto"/>
            </w:tcBorders>
            <w:hideMark/>
          </w:tcPr>
          <w:p w:rsidR="00B44BD2" w:rsidRDefault="00B44BD2">
            <w:r>
              <w:t xml:space="preserve">Скорректировать план совместной работы начальной школы и дошкольных групп на новый учебный год </w:t>
            </w:r>
          </w:p>
        </w:tc>
        <w:tc>
          <w:tcPr>
            <w:tcW w:w="1854" w:type="dxa"/>
            <w:gridSpan w:val="3"/>
            <w:tcBorders>
              <w:top w:val="single" w:sz="4" w:space="0" w:color="auto"/>
              <w:left w:val="single" w:sz="4" w:space="0" w:color="auto"/>
              <w:bottom w:val="single" w:sz="4" w:space="0" w:color="auto"/>
              <w:right w:val="single" w:sz="4" w:space="0" w:color="auto"/>
            </w:tcBorders>
            <w:hideMark/>
          </w:tcPr>
          <w:p w:rsidR="00B44BD2" w:rsidRDefault="00B44BD2">
            <w:r>
              <w:t>Зав ДОУ</w:t>
            </w:r>
          </w:p>
          <w:p w:rsidR="00B44BD2" w:rsidRDefault="00B44BD2">
            <w:r>
              <w:t xml:space="preserve">Учителя начальных классов, воспитатели старших и </w:t>
            </w:r>
            <w:proofErr w:type="spellStart"/>
            <w:r>
              <w:t>подгот</w:t>
            </w:r>
            <w:proofErr w:type="spellEnd"/>
            <w:r>
              <w:t>. групп</w:t>
            </w:r>
          </w:p>
        </w:tc>
      </w:tr>
      <w:tr w:rsidR="00B44BD2" w:rsidTr="00B44BD2">
        <w:trPr>
          <w:gridAfter w:val="1"/>
          <w:wAfter w:w="1774" w:type="dxa"/>
        </w:trPr>
        <w:tc>
          <w:tcPr>
            <w:tcW w:w="1214" w:type="dxa"/>
            <w:tcBorders>
              <w:top w:val="single" w:sz="4" w:space="0" w:color="auto"/>
              <w:left w:val="single" w:sz="4" w:space="0" w:color="auto"/>
              <w:bottom w:val="single" w:sz="4" w:space="0" w:color="auto"/>
              <w:right w:val="single" w:sz="4" w:space="0" w:color="auto"/>
            </w:tcBorders>
            <w:hideMark/>
          </w:tcPr>
          <w:p w:rsidR="00B44BD2" w:rsidRDefault="00B44BD2">
            <w:r>
              <w:t xml:space="preserve">Август </w:t>
            </w:r>
          </w:p>
        </w:tc>
        <w:tc>
          <w:tcPr>
            <w:tcW w:w="3530" w:type="dxa"/>
            <w:tcBorders>
              <w:top w:val="single" w:sz="4" w:space="0" w:color="auto"/>
              <w:left w:val="single" w:sz="4" w:space="0" w:color="auto"/>
              <w:bottom w:val="single" w:sz="4" w:space="0" w:color="auto"/>
              <w:right w:val="single" w:sz="4" w:space="0" w:color="auto"/>
            </w:tcBorders>
            <w:hideMark/>
          </w:tcPr>
          <w:p w:rsidR="00B44BD2" w:rsidRDefault="00B44BD2">
            <w:r>
              <w:t xml:space="preserve">«Педагогический час» </w:t>
            </w:r>
            <w:proofErr w:type="gramStart"/>
            <w:r>
              <w:t>-с</w:t>
            </w:r>
            <w:proofErr w:type="gramEnd"/>
            <w:r>
              <w:t xml:space="preserve">овместное заседание  учителей выпускных классов начальной школы и воспитателей </w:t>
            </w:r>
            <w:r>
              <w:lastRenderedPageBreak/>
              <w:t>подготовительной группы</w:t>
            </w:r>
          </w:p>
        </w:tc>
        <w:tc>
          <w:tcPr>
            <w:tcW w:w="3421" w:type="dxa"/>
            <w:gridSpan w:val="2"/>
            <w:tcBorders>
              <w:top w:val="single" w:sz="4" w:space="0" w:color="auto"/>
              <w:left w:val="single" w:sz="4" w:space="0" w:color="auto"/>
              <w:bottom w:val="single" w:sz="4" w:space="0" w:color="auto"/>
              <w:right w:val="single" w:sz="4" w:space="0" w:color="auto"/>
            </w:tcBorders>
            <w:hideMark/>
          </w:tcPr>
          <w:p w:rsidR="00B44BD2" w:rsidRDefault="00B44BD2">
            <w:r>
              <w:lastRenderedPageBreak/>
              <w:t>Утвердить план совместной работы на новый учебный год.</w:t>
            </w:r>
          </w:p>
          <w:p w:rsidR="00B44BD2" w:rsidRDefault="00B44BD2">
            <w:r>
              <w:t xml:space="preserve">Выявить возможность  и место участия детей </w:t>
            </w:r>
            <w:proofErr w:type="spellStart"/>
            <w:r>
              <w:t>подготовови-</w:t>
            </w:r>
            <w:r>
              <w:lastRenderedPageBreak/>
              <w:t>тельной</w:t>
            </w:r>
            <w:proofErr w:type="spellEnd"/>
            <w:r>
              <w:t xml:space="preserve"> группы  в празднике «1 сентября – День знаний»</w:t>
            </w:r>
          </w:p>
        </w:tc>
        <w:tc>
          <w:tcPr>
            <w:tcW w:w="1854" w:type="dxa"/>
            <w:gridSpan w:val="3"/>
            <w:tcBorders>
              <w:top w:val="single" w:sz="4" w:space="0" w:color="auto"/>
              <w:left w:val="single" w:sz="4" w:space="0" w:color="auto"/>
              <w:bottom w:val="single" w:sz="4" w:space="0" w:color="auto"/>
              <w:right w:val="single" w:sz="4" w:space="0" w:color="auto"/>
            </w:tcBorders>
          </w:tcPr>
          <w:p w:rsidR="00B44BD2" w:rsidRDefault="00333C0B">
            <w:r>
              <w:lastRenderedPageBreak/>
              <w:t>Зам зав ВМР</w:t>
            </w:r>
          </w:p>
          <w:p w:rsidR="00B44BD2" w:rsidRDefault="00B44BD2"/>
        </w:tc>
      </w:tr>
      <w:tr w:rsidR="00B44BD2" w:rsidTr="00B44BD2">
        <w:trPr>
          <w:gridAfter w:val="1"/>
          <w:wAfter w:w="1774" w:type="dxa"/>
        </w:trPr>
        <w:tc>
          <w:tcPr>
            <w:tcW w:w="1214" w:type="dxa"/>
            <w:tcBorders>
              <w:top w:val="single" w:sz="4" w:space="0" w:color="auto"/>
              <w:left w:val="single" w:sz="4" w:space="0" w:color="auto"/>
              <w:bottom w:val="single" w:sz="4" w:space="0" w:color="auto"/>
              <w:right w:val="single" w:sz="4" w:space="0" w:color="auto"/>
            </w:tcBorders>
            <w:hideMark/>
          </w:tcPr>
          <w:p w:rsidR="00B44BD2" w:rsidRDefault="00B44BD2">
            <w:r>
              <w:lastRenderedPageBreak/>
              <w:t xml:space="preserve">Сентябрь </w:t>
            </w:r>
          </w:p>
        </w:tc>
        <w:tc>
          <w:tcPr>
            <w:tcW w:w="3530" w:type="dxa"/>
            <w:tcBorders>
              <w:top w:val="single" w:sz="4" w:space="0" w:color="auto"/>
              <w:left w:val="single" w:sz="4" w:space="0" w:color="auto"/>
              <w:bottom w:val="single" w:sz="4" w:space="0" w:color="auto"/>
              <w:right w:val="single" w:sz="4" w:space="0" w:color="auto"/>
            </w:tcBorders>
            <w:hideMark/>
          </w:tcPr>
          <w:p w:rsidR="00B44BD2" w:rsidRDefault="00B44BD2">
            <w:r>
              <w:t>Праздник «1 сентября день знаний»</w:t>
            </w:r>
          </w:p>
        </w:tc>
        <w:tc>
          <w:tcPr>
            <w:tcW w:w="3421" w:type="dxa"/>
            <w:gridSpan w:val="2"/>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2"/>
                <w:numId w:val="31"/>
              </w:numPr>
            </w:pPr>
            <w:r>
              <w:t>Для дошкольников – создать для выпускников дошкольных групп условия для повышения учебной мотивации</w:t>
            </w:r>
          </w:p>
          <w:p w:rsidR="00B44BD2" w:rsidRDefault="00B44BD2" w:rsidP="00DE37B9">
            <w:pPr>
              <w:numPr>
                <w:ilvl w:val="2"/>
                <w:numId w:val="31"/>
              </w:numPr>
            </w:pPr>
            <w:r>
              <w:t>Для первоклассников создать условия для возникновения гордости быть учеником</w:t>
            </w:r>
          </w:p>
        </w:tc>
        <w:tc>
          <w:tcPr>
            <w:tcW w:w="1854" w:type="dxa"/>
            <w:gridSpan w:val="3"/>
            <w:tcBorders>
              <w:top w:val="single" w:sz="4" w:space="0" w:color="auto"/>
              <w:left w:val="single" w:sz="4" w:space="0" w:color="auto"/>
              <w:bottom w:val="single" w:sz="4" w:space="0" w:color="auto"/>
              <w:right w:val="single" w:sz="4" w:space="0" w:color="auto"/>
            </w:tcBorders>
            <w:hideMark/>
          </w:tcPr>
          <w:p w:rsidR="00B44BD2" w:rsidRDefault="00333C0B">
            <w:r>
              <w:t>Зам. зав ВМР</w:t>
            </w:r>
          </w:p>
          <w:p w:rsidR="00B44BD2" w:rsidRDefault="00B44BD2">
            <w:r>
              <w:t>Учителя начальных классов</w:t>
            </w:r>
          </w:p>
          <w:p w:rsidR="00B44BD2" w:rsidRDefault="00B44BD2">
            <w:r>
              <w:t xml:space="preserve">Воспитатели </w:t>
            </w:r>
          </w:p>
        </w:tc>
      </w:tr>
      <w:tr w:rsidR="00B44BD2" w:rsidTr="00B44BD2">
        <w:trPr>
          <w:gridAfter w:val="1"/>
          <w:wAfter w:w="1774" w:type="dxa"/>
        </w:trPr>
        <w:tc>
          <w:tcPr>
            <w:tcW w:w="1214" w:type="dxa"/>
            <w:tcBorders>
              <w:top w:val="single" w:sz="4" w:space="0" w:color="auto"/>
              <w:left w:val="single" w:sz="4" w:space="0" w:color="auto"/>
              <w:bottom w:val="single" w:sz="4" w:space="0" w:color="auto"/>
              <w:right w:val="single" w:sz="4" w:space="0" w:color="auto"/>
            </w:tcBorders>
            <w:hideMark/>
          </w:tcPr>
          <w:p w:rsidR="00B44BD2" w:rsidRDefault="00B44BD2">
            <w:r>
              <w:t xml:space="preserve">Сентябрь </w:t>
            </w:r>
          </w:p>
        </w:tc>
        <w:tc>
          <w:tcPr>
            <w:tcW w:w="3530" w:type="dxa"/>
            <w:tcBorders>
              <w:top w:val="single" w:sz="4" w:space="0" w:color="auto"/>
              <w:left w:val="single" w:sz="4" w:space="0" w:color="auto"/>
              <w:bottom w:val="single" w:sz="4" w:space="0" w:color="auto"/>
              <w:right w:val="single" w:sz="4" w:space="0" w:color="auto"/>
            </w:tcBorders>
            <w:hideMark/>
          </w:tcPr>
          <w:p w:rsidR="00B44BD2" w:rsidRDefault="00B44BD2">
            <w:r>
              <w:t xml:space="preserve">Педагогический совет «Адаптация первоклассников»- совместный - воспитатели дошкольных групп и учителя первого класса </w:t>
            </w:r>
          </w:p>
        </w:tc>
        <w:tc>
          <w:tcPr>
            <w:tcW w:w="3421" w:type="dxa"/>
            <w:gridSpan w:val="2"/>
            <w:tcBorders>
              <w:top w:val="single" w:sz="4" w:space="0" w:color="auto"/>
              <w:left w:val="single" w:sz="4" w:space="0" w:color="auto"/>
              <w:bottom w:val="single" w:sz="4" w:space="0" w:color="auto"/>
              <w:right w:val="single" w:sz="4" w:space="0" w:color="auto"/>
            </w:tcBorders>
            <w:hideMark/>
          </w:tcPr>
          <w:p w:rsidR="00B44BD2" w:rsidRDefault="00B44BD2">
            <w:r>
              <w:t xml:space="preserve">Проанализировать уровни </w:t>
            </w:r>
            <w:proofErr w:type="spellStart"/>
            <w:r>
              <w:t>сформированности</w:t>
            </w:r>
            <w:proofErr w:type="spellEnd"/>
            <w:r>
              <w:t xml:space="preserve"> интегративных качеств первоклассников и их готовности к обучению в школе, согласно «Модели выпускника детского сада»</w:t>
            </w:r>
          </w:p>
        </w:tc>
        <w:tc>
          <w:tcPr>
            <w:tcW w:w="1854" w:type="dxa"/>
            <w:gridSpan w:val="3"/>
            <w:tcBorders>
              <w:top w:val="single" w:sz="4" w:space="0" w:color="auto"/>
              <w:left w:val="single" w:sz="4" w:space="0" w:color="auto"/>
              <w:bottom w:val="single" w:sz="4" w:space="0" w:color="auto"/>
              <w:right w:val="single" w:sz="4" w:space="0" w:color="auto"/>
            </w:tcBorders>
            <w:hideMark/>
          </w:tcPr>
          <w:p w:rsidR="00B44BD2" w:rsidRDefault="00333C0B">
            <w:r>
              <w:t>Зам зав ВМР</w:t>
            </w:r>
            <w:r w:rsidR="00B44BD2">
              <w:t>, учителя первых классов школы №75</w:t>
            </w:r>
          </w:p>
        </w:tc>
      </w:tr>
      <w:tr w:rsidR="00B44BD2" w:rsidTr="00B44BD2">
        <w:trPr>
          <w:gridAfter w:val="1"/>
          <w:wAfter w:w="1774" w:type="dxa"/>
        </w:trPr>
        <w:tc>
          <w:tcPr>
            <w:tcW w:w="1214" w:type="dxa"/>
            <w:tcBorders>
              <w:top w:val="single" w:sz="4" w:space="0" w:color="auto"/>
              <w:left w:val="single" w:sz="4" w:space="0" w:color="auto"/>
              <w:bottom w:val="single" w:sz="4" w:space="0" w:color="auto"/>
              <w:right w:val="single" w:sz="4" w:space="0" w:color="auto"/>
            </w:tcBorders>
            <w:hideMark/>
          </w:tcPr>
          <w:p w:rsidR="00B44BD2" w:rsidRDefault="00B44BD2">
            <w:r>
              <w:t xml:space="preserve">Октябрь </w:t>
            </w:r>
          </w:p>
        </w:tc>
        <w:tc>
          <w:tcPr>
            <w:tcW w:w="3530" w:type="dxa"/>
            <w:tcBorders>
              <w:top w:val="single" w:sz="4" w:space="0" w:color="auto"/>
              <w:left w:val="single" w:sz="4" w:space="0" w:color="auto"/>
              <w:bottom w:val="single" w:sz="4" w:space="0" w:color="auto"/>
              <w:right w:val="single" w:sz="4" w:space="0" w:color="auto"/>
            </w:tcBorders>
            <w:hideMark/>
          </w:tcPr>
          <w:p w:rsidR="00B44BD2" w:rsidRDefault="00B44BD2">
            <w:r>
              <w:t>Самообразовани</w:t>
            </w:r>
            <w:proofErr w:type="gramStart"/>
            <w:r>
              <w:t>е-</w:t>
            </w:r>
            <w:proofErr w:type="gramEnd"/>
            <w:r>
              <w:t xml:space="preserve"> ознакомление  педагогами детского сада  с содержанием программ 1-го класса начальной школы (сохранение единства образовательного пространства и преемственности )</w:t>
            </w:r>
          </w:p>
        </w:tc>
        <w:tc>
          <w:tcPr>
            <w:tcW w:w="3421" w:type="dxa"/>
            <w:gridSpan w:val="2"/>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1"/>
                <w:numId w:val="96"/>
              </w:numPr>
            </w:pPr>
            <w:r>
              <w:t>Показать разнообразие программ в начальной школе</w:t>
            </w:r>
          </w:p>
          <w:p w:rsidR="00B44BD2" w:rsidRDefault="00B44BD2" w:rsidP="00DE37B9">
            <w:pPr>
              <w:numPr>
                <w:ilvl w:val="1"/>
                <w:numId w:val="96"/>
              </w:numPr>
            </w:pPr>
            <w:r>
              <w:t>Повысить уровень подготовки к обучению в школе, базируясь на предлагаемые программы в школе.</w:t>
            </w:r>
          </w:p>
          <w:p w:rsidR="00B44BD2" w:rsidRDefault="00B44BD2" w:rsidP="00DE37B9">
            <w:pPr>
              <w:numPr>
                <w:ilvl w:val="1"/>
                <w:numId w:val="96"/>
              </w:numPr>
            </w:pPr>
            <w:r>
              <w:t>Обеспечить преемственность целей, задачи содержания образования, реализуемых в рамках образовательных программ различных уровней (программы дошкольного  и начального общего образования)</w:t>
            </w:r>
          </w:p>
        </w:tc>
        <w:tc>
          <w:tcPr>
            <w:tcW w:w="1854" w:type="dxa"/>
            <w:gridSpan w:val="3"/>
            <w:tcBorders>
              <w:top w:val="single" w:sz="4" w:space="0" w:color="auto"/>
              <w:left w:val="single" w:sz="4" w:space="0" w:color="auto"/>
              <w:bottom w:val="single" w:sz="4" w:space="0" w:color="auto"/>
              <w:right w:val="single" w:sz="4" w:space="0" w:color="auto"/>
            </w:tcBorders>
            <w:hideMark/>
          </w:tcPr>
          <w:p w:rsidR="00B44BD2" w:rsidRDefault="00333C0B">
            <w:r>
              <w:t>Зам</w:t>
            </w:r>
            <w:proofErr w:type="gramStart"/>
            <w:r>
              <w:t>.з</w:t>
            </w:r>
            <w:proofErr w:type="gramEnd"/>
            <w:r>
              <w:t>ав ВМР</w:t>
            </w:r>
          </w:p>
          <w:p w:rsidR="00B44BD2" w:rsidRDefault="00B44BD2">
            <w:r>
              <w:t>Учителя начальных классов</w:t>
            </w:r>
          </w:p>
        </w:tc>
      </w:tr>
      <w:tr w:rsidR="00B44BD2" w:rsidTr="00B44BD2">
        <w:trPr>
          <w:gridAfter w:val="1"/>
          <w:wAfter w:w="1774" w:type="dxa"/>
        </w:trPr>
        <w:tc>
          <w:tcPr>
            <w:tcW w:w="1214" w:type="dxa"/>
            <w:tcBorders>
              <w:top w:val="single" w:sz="4" w:space="0" w:color="auto"/>
              <w:left w:val="single" w:sz="4" w:space="0" w:color="auto"/>
              <w:bottom w:val="single" w:sz="4" w:space="0" w:color="auto"/>
              <w:right w:val="single" w:sz="4" w:space="0" w:color="auto"/>
            </w:tcBorders>
            <w:hideMark/>
          </w:tcPr>
          <w:p w:rsidR="00B44BD2" w:rsidRDefault="00B44BD2">
            <w:r>
              <w:t xml:space="preserve">Октябрь </w:t>
            </w:r>
          </w:p>
        </w:tc>
        <w:tc>
          <w:tcPr>
            <w:tcW w:w="3530" w:type="dxa"/>
            <w:tcBorders>
              <w:top w:val="single" w:sz="4" w:space="0" w:color="auto"/>
              <w:left w:val="single" w:sz="4" w:space="0" w:color="auto"/>
              <w:bottom w:val="single" w:sz="4" w:space="0" w:color="auto"/>
              <w:right w:val="single" w:sz="4" w:space="0" w:color="auto"/>
            </w:tcBorders>
            <w:hideMark/>
          </w:tcPr>
          <w:p w:rsidR="00B44BD2" w:rsidRDefault="00B44BD2">
            <w:r>
              <w:t>Выставка продуктивной деятельности «Осенний марафон  художественного творчества»</w:t>
            </w:r>
          </w:p>
        </w:tc>
        <w:tc>
          <w:tcPr>
            <w:tcW w:w="3421" w:type="dxa"/>
            <w:gridSpan w:val="2"/>
            <w:tcBorders>
              <w:top w:val="single" w:sz="4" w:space="0" w:color="auto"/>
              <w:left w:val="single" w:sz="4" w:space="0" w:color="auto"/>
              <w:bottom w:val="single" w:sz="4" w:space="0" w:color="auto"/>
              <w:right w:val="single" w:sz="4" w:space="0" w:color="auto"/>
            </w:tcBorders>
            <w:hideMark/>
          </w:tcPr>
          <w:p w:rsidR="00B44BD2" w:rsidRDefault="00B44BD2">
            <w:r>
              <w:t>Совместное художественное творчество дошкольников, учащихся первых классов</w:t>
            </w:r>
            <w:proofErr w:type="gramStart"/>
            <w:r>
              <w:t xml:space="preserve"> ,</w:t>
            </w:r>
            <w:proofErr w:type="gramEnd"/>
            <w:r>
              <w:t xml:space="preserve"> педагогов, родителей воспитанников и учеников</w:t>
            </w:r>
          </w:p>
        </w:tc>
        <w:tc>
          <w:tcPr>
            <w:tcW w:w="1854" w:type="dxa"/>
            <w:gridSpan w:val="3"/>
            <w:tcBorders>
              <w:top w:val="single" w:sz="4" w:space="0" w:color="auto"/>
              <w:left w:val="single" w:sz="4" w:space="0" w:color="auto"/>
              <w:bottom w:val="single" w:sz="4" w:space="0" w:color="auto"/>
              <w:right w:val="single" w:sz="4" w:space="0" w:color="auto"/>
            </w:tcBorders>
            <w:hideMark/>
          </w:tcPr>
          <w:p w:rsidR="00B44BD2" w:rsidRDefault="00B44BD2">
            <w:r>
              <w:t>Воспитатели дошкольных групп</w:t>
            </w:r>
          </w:p>
          <w:p w:rsidR="00B44BD2" w:rsidRDefault="00B44BD2">
            <w:r>
              <w:t>Учителя первых классов</w:t>
            </w:r>
          </w:p>
          <w:p w:rsidR="00B44BD2" w:rsidRDefault="00B44BD2">
            <w:r>
              <w:t>Родительский комитет</w:t>
            </w:r>
          </w:p>
        </w:tc>
      </w:tr>
      <w:tr w:rsidR="00B44BD2" w:rsidTr="00B44BD2">
        <w:trPr>
          <w:gridAfter w:val="1"/>
          <w:wAfter w:w="1774" w:type="dxa"/>
        </w:trPr>
        <w:tc>
          <w:tcPr>
            <w:tcW w:w="1214" w:type="dxa"/>
            <w:tcBorders>
              <w:top w:val="single" w:sz="4" w:space="0" w:color="auto"/>
              <w:left w:val="single" w:sz="4" w:space="0" w:color="auto"/>
              <w:bottom w:val="single" w:sz="4" w:space="0" w:color="auto"/>
              <w:right w:val="single" w:sz="4" w:space="0" w:color="auto"/>
            </w:tcBorders>
            <w:hideMark/>
          </w:tcPr>
          <w:p w:rsidR="00B44BD2" w:rsidRDefault="00B44BD2">
            <w:r>
              <w:t xml:space="preserve">Ноябрь  </w:t>
            </w:r>
          </w:p>
        </w:tc>
        <w:tc>
          <w:tcPr>
            <w:tcW w:w="3530" w:type="dxa"/>
            <w:tcBorders>
              <w:top w:val="single" w:sz="4" w:space="0" w:color="auto"/>
              <w:left w:val="single" w:sz="4" w:space="0" w:color="auto"/>
              <w:bottom w:val="single" w:sz="4" w:space="0" w:color="auto"/>
              <w:right w:val="single" w:sz="4" w:space="0" w:color="auto"/>
            </w:tcBorders>
            <w:hideMark/>
          </w:tcPr>
          <w:p w:rsidR="00B44BD2" w:rsidRDefault="00B44BD2">
            <w:r>
              <w:t>«Открытый урок» для учителей начальных классов и воспитателей детского сада  №115 и  №107</w:t>
            </w:r>
          </w:p>
          <w:p w:rsidR="00B44BD2" w:rsidRDefault="00B44BD2">
            <w:r>
              <w:t>Тема: « Всестороннее развитие ребенка в игровой деятельности»</w:t>
            </w:r>
          </w:p>
        </w:tc>
        <w:tc>
          <w:tcPr>
            <w:tcW w:w="3421" w:type="dxa"/>
            <w:gridSpan w:val="2"/>
            <w:tcBorders>
              <w:top w:val="single" w:sz="4" w:space="0" w:color="auto"/>
              <w:left w:val="single" w:sz="4" w:space="0" w:color="auto"/>
              <w:bottom w:val="single" w:sz="4" w:space="0" w:color="auto"/>
              <w:right w:val="single" w:sz="4" w:space="0" w:color="auto"/>
            </w:tcBorders>
            <w:hideMark/>
          </w:tcPr>
          <w:p w:rsidR="00B44BD2" w:rsidRDefault="00B44BD2">
            <w:r>
              <w:t xml:space="preserve">Защита творческих </w:t>
            </w:r>
            <w:proofErr w:type="gramStart"/>
            <w:r>
              <w:t>тем</w:t>
            </w:r>
            <w:proofErr w:type="gramEnd"/>
            <w:r>
              <w:t xml:space="preserve"> по воспитанию детей дошкольных групп  базируясь на основы ФГОС -1.6.\3 (преемственность и реализация программ дошкольного и начального общего школьного образования)</w:t>
            </w:r>
          </w:p>
        </w:tc>
        <w:tc>
          <w:tcPr>
            <w:tcW w:w="1854" w:type="dxa"/>
            <w:gridSpan w:val="3"/>
            <w:tcBorders>
              <w:top w:val="single" w:sz="4" w:space="0" w:color="auto"/>
              <w:left w:val="single" w:sz="4" w:space="0" w:color="auto"/>
              <w:bottom w:val="single" w:sz="4" w:space="0" w:color="auto"/>
              <w:right w:val="single" w:sz="4" w:space="0" w:color="auto"/>
            </w:tcBorders>
            <w:hideMark/>
          </w:tcPr>
          <w:p w:rsidR="00B44BD2" w:rsidRDefault="00333C0B">
            <w:r>
              <w:t>Зам зав ВМР</w:t>
            </w:r>
            <w:r w:rsidR="00B44BD2">
              <w:t>, воспитатели дошкольных групп</w:t>
            </w:r>
          </w:p>
        </w:tc>
      </w:tr>
      <w:tr w:rsidR="00B44BD2" w:rsidTr="00B44BD2">
        <w:trPr>
          <w:gridAfter w:val="1"/>
          <w:wAfter w:w="1774" w:type="dxa"/>
        </w:trPr>
        <w:tc>
          <w:tcPr>
            <w:tcW w:w="1214" w:type="dxa"/>
            <w:tcBorders>
              <w:top w:val="single" w:sz="4" w:space="0" w:color="auto"/>
              <w:left w:val="single" w:sz="4" w:space="0" w:color="auto"/>
              <w:bottom w:val="single" w:sz="4" w:space="0" w:color="auto"/>
              <w:right w:val="single" w:sz="4" w:space="0" w:color="auto"/>
            </w:tcBorders>
            <w:hideMark/>
          </w:tcPr>
          <w:p w:rsidR="00B44BD2" w:rsidRDefault="00B44BD2">
            <w:r>
              <w:t xml:space="preserve">Ноябрь </w:t>
            </w:r>
          </w:p>
        </w:tc>
        <w:tc>
          <w:tcPr>
            <w:tcW w:w="3530" w:type="dxa"/>
            <w:tcBorders>
              <w:top w:val="single" w:sz="4" w:space="0" w:color="auto"/>
              <w:left w:val="single" w:sz="4" w:space="0" w:color="auto"/>
              <w:bottom w:val="single" w:sz="4" w:space="0" w:color="auto"/>
              <w:right w:val="single" w:sz="4" w:space="0" w:color="auto"/>
            </w:tcBorders>
            <w:hideMark/>
          </w:tcPr>
          <w:p w:rsidR="00B44BD2" w:rsidRDefault="00B44BD2">
            <w:r>
              <w:t xml:space="preserve">Экскурсия  дошкольников в школу. Тематический праздник </w:t>
            </w:r>
          </w:p>
          <w:p w:rsidR="00B44BD2" w:rsidRDefault="00B44BD2">
            <w:r>
              <w:t xml:space="preserve"> «Мы теперь – ученики» </w:t>
            </w:r>
          </w:p>
        </w:tc>
        <w:tc>
          <w:tcPr>
            <w:tcW w:w="3421" w:type="dxa"/>
            <w:gridSpan w:val="2"/>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1"/>
                <w:numId w:val="95"/>
              </w:numPr>
            </w:pPr>
            <w:r>
              <w:t xml:space="preserve">Познакомить воспитанников дошкольных групп со зданием школы, учебными </w:t>
            </w:r>
            <w:r>
              <w:lastRenderedPageBreak/>
              <w:t>классами, библиотекой, физкультурным и актовым залами</w:t>
            </w:r>
          </w:p>
          <w:p w:rsidR="00B44BD2" w:rsidRDefault="00B44BD2" w:rsidP="00DE37B9">
            <w:pPr>
              <w:numPr>
                <w:ilvl w:val="1"/>
                <w:numId w:val="95"/>
              </w:numPr>
            </w:pPr>
            <w:r>
              <w:t>Предусмотреть   возможность и участия выпускников подготовительных групп в  совместном празднике с первоклассниками</w:t>
            </w:r>
          </w:p>
          <w:p w:rsidR="00B44BD2" w:rsidRDefault="00B44BD2" w:rsidP="00DE37B9">
            <w:pPr>
              <w:numPr>
                <w:ilvl w:val="1"/>
                <w:numId w:val="95"/>
              </w:numPr>
            </w:pPr>
            <w:r>
              <w:t>Создать для  будущих выпускников дошкольных групп условия возникновения желания учиться в школе (школьная мотивация)</w:t>
            </w:r>
          </w:p>
          <w:p w:rsidR="00B44BD2" w:rsidRDefault="00B44BD2" w:rsidP="00DE37B9">
            <w:pPr>
              <w:numPr>
                <w:ilvl w:val="1"/>
                <w:numId w:val="95"/>
              </w:numPr>
            </w:pPr>
            <w:r>
              <w:t>Создать для учащихся первых классов условия возникновения гордости быть учеником</w:t>
            </w:r>
          </w:p>
        </w:tc>
        <w:tc>
          <w:tcPr>
            <w:tcW w:w="1854" w:type="dxa"/>
            <w:gridSpan w:val="3"/>
            <w:tcBorders>
              <w:top w:val="single" w:sz="4" w:space="0" w:color="auto"/>
              <w:left w:val="single" w:sz="4" w:space="0" w:color="auto"/>
              <w:bottom w:val="single" w:sz="4" w:space="0" w:color="auto"/>
              <w:right w:val="single" w:sz="4" w:space="0" w:color="auto"/>
            </w:tcBorders>
          </w:tcPr>
          <w:p w:rsidR="00333C0B" w:rsidRDefault="00B44BD2">
            <w:r>
              <w:lastRenderedPageBreak/>
              <w:t>Админис</w:t>
            </w:r>
            <w:r w:rsidR="00333C0B">
              <w:t>трация школы</w:t>
            </w:r>
            <w:proofErr w:type="gramStart"/>
            <w:r w:rsidR="00333C0B">
              <w:t xml:space="preserve"> ,</w:t>
            </w:r>
            <w:proofErr w:type="gramEnd"/>
          </w:p>
          <w:p w:rsidR="00B44BD2" w:rsidRDefault="00333C0B">
            <w:r>
              <w:t>Зам</w:t>
            </w:r>
            <w:proofErr w:type="gramStart"/>
            <w:r>
              <w:t>.з</w:t>
            </w:r>
            <w:proofErr w:type="gramEnd"/>
            <w:r>
              <w:t>ав ВМР</w:t>
            </w:r>
            <w:r w:rsidR="00B44BD2">
              <w:t xml:space="preserve"> Музыкальный </w:t>
            </w:r>
            <w:r w:rsidR="00B44BD2">
              <w:lastRenderedPageBreak/>
              <w:t>руководитель ДОУ</w:t>
            </w:r>
          </w:p>
          <w:p w:rsidR="00B44BD2" w:rsidRDefault="00B44BD2">
            <w:r>
              <w:t>Воспитатели</w:t>
            </w:r>
          </w:p>
          <w:p w:rsidR="00B44BD2" w:rsidRDefault="00B44BD2">
            <w:r>
              <w:t xml:space="preserve">Учителя начальных классов </w:t>
            </w:r>
          </w:p>
          <w:p w:rsidR="00B44BD2" w:rsidRDefault="00B44BD2">
            <w:r>
              <w:t>Родительский комитет</w:t>
            </w:r>
          </w:p>
          <w:p w:rsidR="00B44BD2" w:rsidRDefault="00B44BD2"/>
          <w:p w:rsidR="00B44BD2" w:rsidRDefault="00B44BD2"/>
        </w:tc>
      </w:tr>
      <w:tr w:rsidR="00B44BD2" w:rsidTr="00B44BD2">
        <w:trPr>
          <w:gridAfter w:val="1"/>
          <w:wAfter w:w="1774" w:type="dxa"/>
        </w:trPr>
        <w:tc>
          <w:tcPr>
            <w:tcW w:w="1214" w:type="dxa"/>
            <w:tcBorders>
              <w:top w:val="single" w:sz="4" w:space="0" w:color="auto"/>
              <w:left w:val="single" w:sz="4" w:space="0" w:color="auto"/>
              <w:bottom w:val="single" w:sz="4" w:space="0" w:color="auto"/>
              <w:right w:val="single" w:sz="4" w:space="0" w:color="auto"/>
            </w:tcBorders>
            <w:hideMark/>
          </w:tcPr>
          <w:p w:rsidR="00B44BD2" w:rsidRDefault="00B44BD2">
            <w:r>
              <w:lastRenderedPageBreak/>
              <w:t xml:space="preserve">Декабрь - </w:t>
            </w:r>
          </w:p>
          <w:p w:rsidR="00B44BD2" w:rsidRDefault="00B44BD2">
            <w:r>
              <w:t xml:space="preserve">Январь  </w:t>
            </w:r>
          </w:p>
        </w:tc>
        <w:tc>
          <w:tcPr>
            <w:tcW w:w="3530" w:type="dxa"/>
            <w:tcBorders>
              <w:top w:val="single" w:sz="4" w:space="0" w:color="auto"/>
              <w:left w:val="single" w:sz="4" w:space="0" w:color="auto"/>
              <w:bottom w:val="single" w:sz="4" w:space="0" w:color="auto"/>
              <w:right w:val="single" w:sz="4" w:space="0" w:color="auto"/>
            </w:tcBorders>
            <w:hideMark/>
          </w:tcPr>
          <w:p w:rsidR="00B44BD2" w:rsidRDefault="00B44BD2">
            <w:r>
              <w:t xml:space="preserve">Двухступенчатый семинар – практикум «использование </w:t>
            </w:r>
            <w:proofErr w:type="spellStart"/>
            <w:r>
              <w:t>здоровьесберегающих</w:t>
            </w:r>
            <w:proofErr w:type="spellEnd"/>
            <w:r>
              <w:t xml:space="preserve"> технологий в работе дошкольных групп и начальной школы</w:t>
            </w:r>
          </w:p>
        </w:tc>
        <w:tc>
          <w:tcPr>
            <w:tcW w:w="3421" w:type="dxa"/>
            <w:gridSpan w:val="2"/>
            <w:tcBorders>
              <w:top w:val="single" w:sz="4" w:space="0" w:color="auto"/>
              <w:left w:val="single" w:sz="4" w:space="0" w:color="auto"/>
              <w:bottom w:val="single" w:sz="4" w:space="0" w:color="auto"/>
              <w:right w:val="single" w:sz="4" w:space="0" w:color="auto"/>
            </w:tcBorders>
            <w:hideMark/>
          </w:tcPr>
          <w:p w:rsidR="00B44BD2" w:rsidRDefault="00B44BD2">
            <w:r>
              <w:t>Продолжать знакомство с образовательными технологиями нового поколения</w:t>
            </w:r>
          </w:p>
        </w:tc>
        <w:tc>
          <w:tcPr>
            <w:tcW w:w="1854" w:type="dxa"/>
            <w:gridSpan w:val="3"/>
            <w:tcBorders>
              <w:top w:val="single" w:sz="4" w:space="0" w:color="auto"/>
              <w:left w:val="single" w:sz="4" w:space="0" w:color="auto"/>
              <w:bottom w:val="single" w:sz="4" w:space="0" w:color="auto"/>
              <w:right w:val="single" w:sz="4" w:space="0" w:color="auto"/>
            </w:tcBorders>
            <w:hideMark/>
          </w:tcPr>
          <w:p w:rsidR="00333C0B" w:rsidRDefault="00333C0B">
            <w:r>
              <w:t>Зам зав ВМР,</w:t>
            </w:r>
          </w:p>
          <w:p w:rsidR="00B44BD2" w:rsidRDefault="00B44BD2">
            <w:r>
              <w:t>Врач – педиатр</w:t>
            </w:r>
          </w:p>
          <w:p w:rsidR="00B44BD2" w:rsidRDefault="00B44BD2">
            <w:r>
              <w:t>Воспитатели</w:t>
            </w:r>
          </w:p>
          <w:p w:rsidR="00B44BD2" w:rsidRDefault="00B44BD2">
            <w:r>
              <w:t>Учителя начальных классов</w:t>
            </w:r>
          </w:p>
          <w:p w:rsidR="00B44BD2" w:rsidRDefault="00B44BD2">
            <w:r>
              <w:t xml:space="preserve"> Инструктор по физической культуре</w:t>
            </w:r>
          </w:p>
          <w:p w:rsidR="00B44BD2" w:rsidRDefault="00B44BD2">
            <w:r>
              <w:t>Учитель физкультуры</w:t>
            </w:r>
          </w:p>
        </w:tc>
      </w:tr>
      <w:tr w:rsidR="00B44BD2" w:rsidTr="00B44BD2">
        <w:trPr>
          <w:gridAfter w:val="1"/>
          <w:wAfter w:w="1774" w:type="dxa"/>
        </w:trPr>
        <w:tc>
          <w:tcPr>
            <w:tcW w:w="1214" w:type="dxa"/>
            <w:tcBorders>
              <w:top w:val="single" w:sz="4" w:space="0" w:color="auto"/>
              <w:left w:val="single" w:sz="4" w:space="0" w:color="auto"/>
              <w:bottom w:val="single" w:sz="4" w:space="0" w:color="auto"/>
              <w:right w:val="single" w:sz="4" w:space="0" w:color="auto"/>
            </w:tcBorders>
            <w:hideMark/>
          </w:tcPr>
          <w:p w:rsidR="00B44BD2" w:rsidRDefault="00B44BD2">
            <w:r>
              <w:t xml:space="preserve">Декабрь </w:t>
            </w:r>
          </w:p>
        </w:tc>
        <w:tc>
          <w:tcPr>
            <w:tcW w:w="3530" w:type="dxa"/>
            <w:tcBorders>
              <w:top w:val="single" w:sz="4" w:space="0" w:color="auto"/>
              <w:left w:val="single" w:sz="4" w:space="0" w:color="auto"/>
              <w:bottom w:val="single" w:sz="4" w:space="0" w:color="auto"/>
              <w:right w:val="single" w:sz="4" w:space="0" w:color="auto"/>
            </w:tcBorders>
            <w:hideMark/>
          </w:tcPr>
          <w:p w:rsidR="00B44BD2" w:rsidRDefault="00B44BD2">
            <w:r>
              <w:t>Акция «Начальная школа детскому саду детский сад школе: «Новогодняя сказка». Обмен опытом  по театрализованной деятельности педагогов начальных классов и воспитателей дошкольных групп</w:t>
            </w:r>
          </w:p>
        </w:tc>
        <w:tc>
          <w:tcPr>
            <w:tcW w:w="3421" w:type="dxa"/>
            <w:gridSpan w:val="2"/>
            <w:tcBorders>
              <w:top w:val="single" w:sz="4" w:space="0" w:color="auto"/>
              <w:left w:val="single" w:sz="4" w:space="0" w:color="auto"/>
              <w:bottom w:val="single" w:sz="4" w:space="0" w:color="auto"/>
              <w:right w:val="single" w:sz="4" w:space="0" w:color="auto"/>
            </w:tcBorders>
            <w:hideMark/>
          </w:tcPr>
          <w:p w:rsidR="00B44BD2" w:rsidRDefault="00B44BD2">
            <w:r>
              <w:t>Создание условий для совместного фона при проведении праздников, развлечений, досугов, выставок</w:t>
            </w:r>
          </w:p>
        </w:tc>
        <w:tc>
          <w:tcPr>
            <w:tcW w:w="1854" w:type="dxa"/>
            <w:gridSpan w:val="3"/>
            <w:tcBorders>
              <w:top w:val="single" w:sz="4" w:space="0" w:color="auto"/>
              <w:left w:val="single" w:sz="4" w:space="0" w:color="auto"/>
              <w:bottom w:val="single" w:sz="4" w:space="0" w:color="auto"/>
              <w:right w:val="single" w:sz="4" w:space="0" w:color="auto"/>
            </w:tcBorders>
            <w:hideMark/>
          </w:tcPr>
          <w:p w:rsidR="00B44BD2" w:rsidRDefault="00B44BD2">
            <w:r>
              <w:t>Учителя начальных классов  воспитатели дошкольных грум</w:t>
            </w:r>
          </w:p>
          <w:p w:rsidR="00B44BD2" w:rsidRDefault="00B44BD2">
            <w:r>
              <w:t>Музыкальный руководитель</w:t>
            </w:r>
          </w:p>
          <w:p w:rsidR="00B44BD2" w:rsidRDefault="00B44BD2">
            <w:r>
              <w:t xml:space="preserve">Учитель музыки </w:t>
            </w:r>
          </w:p>
        </w:tc>
      </w:tr>
      <w:tr w:rsidR="00B44BD2" w:rsidTr="00B44BD2">
        <w:trPr>
          <w:gridAfter w:val="1"/>
          <w:wAfter w:w="1774" w:type="dxa"/>
        </w:trPr>
        <w:tc>
          <w:tcPr>
            <w:tcW w:w="1214" w:type="dxa"/>
            <w:tcBorders>
              <w:top w:val="single" w:sz="4" w:space="0" w:color="auto"/>
              <w:left w:val="single" w:sz="4" w:space="0" w:color="auto"/>
              <w:bottom w:val="single" w:sz="4" w:space="0" w:color="auto"/>
              <w:right w:val="single" w:sz="4" w:space="0" w:color="auto"/>
            </w:tcBorders>
            <w:hideMark/>
          </w:tcPr>
          <w:p w:rsidR="00B44BD2" w:rsidRDefault="00B44BD2">
            <w:r>
              <w:t xml:space="preserve">Январь </w:t>
            </w:r>
          </w:p>
        </w:tc>
        <w:tc>
          <w:tcPr>
            <w:tcW w:w="3530" w:type="dxa"/>
            <w:tcBorders>
              <w:top w:val="single" w:sz="4" w:space="0" w:color="auto"/>
              <w:left w:val="single" w:sz="4" w:space="0" w:color="auto"/>
              <w:bottom w:val="single" w:sz="4" w:space="0" w:color="auto"/>
              <w:right w:val="single" w:sz="4" w:space="0" w:color="auto"/>
            </w:tcBorders>
            <w:hideMark/>
          </w:tcPr>
          <w:p w:rsidR="00B44BD2" w:rsidRDefault="00B44BD2">
            <w:r>
              <w:t>Совместный педагогический совет для обсуждения преемственности в речевом развитии детей дошкольного и младшего школьного возраста</w:t>
            </w:r>
          </w:p>
        </w:tc>
        <w:tc>
          <w:tcPr>
            <w:tcW w:w="3421" w:type="dxa"/>
            <w:gridSpan w:val="2"/>
            <w:tcBorders>
              <w:top w:val="single" w:sz="4" w:space="0" w:color="auto"/>
              <w:left w:val="single" w:sz="4" w:space="0" w:color="auto"/>
              <w:bottom w:val="single" w:sz="4" w:space="0" w:color="auto"/>
              <w:right w:val="single" w:sz="4" w:space="0" w:color="auto"/>
            </w:tcBorders>
            <w:hideMark/>
          </w:tcPr>
          <w:p w:rsidR="00B44BD2" w:rsidRDefault="00B44BD2">
            <w:r>
              <w:t>1. Выявить особенности программ по речевому развитию</w:t>
            </w:r>
          </w:p>
          <w:p w:rsidR="00B44BD2" w:rsidRDefault="00B44BD2">
            <w:r>
              <w:t>2. определить недочеты выполнения программ и продумать  эффективные  приемы для подготовки к школе воспитанников согласно программным требованиям ДОУ и школы.</w:t>
            </w:r>
          </w:p>
        </w:tc>
        <w:tc>
          <w:tcPr>
            <w:tcW w:w="1854" w:type="dxa"/>
            <w:gridSpan w:val="3"/>
            <w:tcBorders>
              <w:top w:val="single" w:sz="4" w:space="0" w:color="auto"/>
              <w:left w:val="single" w:sz="4" w:space="0" w:color="auto"/>
              <w:bottom w:val="single" w:sz="4" w:space="0" w:color="auto"/>
              <w:right w:val="single" w:sz="4" w:space="0" w:color="auto"/>
            </w:tcBorders>
            <w:hideMark/>
          </w:tcPr>
          <w:p w:rsidR="00B44BD2" w:rsidRDefault="00333C0B">
            <w:r>
              <w:t>Зам зав ВМР,</w:t>
            </w:r>
            <w:r w:rsidR="00B44BD2">
              <w:t xml:space="preserve"> учителя начальный классов</w:t>
            </w:r>
          </w:p>
          <w:p w:rsidR="00B44BD2" w:rsidRDefault="00B44BD2">
            <w:r>
              <w:t>Воспитатели</w:t>
            </w:r>
          </w:p>
          <w:p w:rsidR="00B44BD2" w:rsidRDefault="00B44BD2">
            <w:r>
              <w:t xml:space="preserve">Педагог </w:t>
            </w:r>
            <w:proofErr w:type="gramStart"/>
            <w:r>
              <w:t>-п</w:t>
            </w:r>
            <w:proofErr w:type="gramEnd"/>
            <w:r>
              <w:t>сихолог</w:t>
            </w:r>
          </w:p>
        </w:tc>
      </w:tr>
      <w:tr w:rsidR="00B44BD2" w:rsidTr="00B44BD2">
        <w:tc>
          <w:tcPr>
            <w:tcW w:w="1214" w:type="dxa"/>
            <w:tcBorders>
              <w:top w:val="single" w:sz="4" w:space="0" w:color="auto"/>
              <w:left w:val="single" w:sz="4" w:space="0" w:color="auto"/>
              <w:bottom w:val="single" w:sz="4" w:space="0" w:color="auto"/>
              <w:right w:val="single" w:sz="4" w:space="0" w:color="auto"/>
            </w:tcBorders>
            <w:hideMark/>
          </w:tcPr>
          <w:p w:rsidR="00B44BD2" w:rsidRDefault="00B44BD2">
            <w:r>
              <w:t xml:space="preserve">Февраль </w:t>
            </w:r>
          </w:p>
        </w:tc>
        <w:tc>
          <w:tcPr>
            <w:tcW w:w="3530" w:type="dxa"/>
            <w:tcBorders>
              <w:top w:val="single" w:sz="4" w:space="0" w:color="auto"/>
              <w:left w:val="single" w:sz="4" w:space="0" w:color="auto"/>
              <w:bottom w:val="single" w:sz="4" w:space="0" w:color="auto"/>
              <w:right w:val="single" w:sz="4" w:space="0" w:color="auto"/>
            </w:tcBorders>
            <w:hideMark/>
          </w:tcPr>
          <w:p w:rsidR="00B44BD2" w:rsidRDefault="00B44BD2">
            <w:r>
              <w:t xml:space="preserve">«День открытых дверей» - посещение мероприятий  в дошкольных группах и уроков в первых классах </w:t>
            </w:r>
          </w:p>
        </w:tc>
        <w:tc>
          <w:tcPr>
            <w:tcW w:w="3421" w:type="dxa"/>
            <w:gridSpan w:val="2"/>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1"/>
                <w:numId w:val="94"/>
              </w:numPr>
            </w:pPr>
            <w:r>
              <w:t xml:space="preserve">Продолжать знакомить воспитателей дошкольных групп с методами и приемами на различных уроках учителями </w:t>
            </w:r>
            <w:r>
              <w:lastRenderedPageBreak/>
              <w:t>начальных классов</w:t>
            </w:r>
          </w:p>
          <w:p w:rsidR="00B44BD2" w:rsidRDefault="00B44BD2" w:rsidP="00DE37B9">
            <w:pPr>
              <w:numPr>
                <w:ilvl w:val="1"/>
                <w:numId w:val="94"/>
              </w:numPr>
            </w:pPr>
            <w:r>
              <w:t xml:space="preserve">Продолжать знакомить учителей с эффективными  методами и </w:t>
            </w:r>
            <w:proofErr w:type="gramStart"/>
            <w:r>
              <w:t>приемами</w:t>
            </w:r>
            <w:proofErr w:type="gramEnd"/>
            <w:r>
              <w:t xml:space="preserve"> применяемыми в организации НОД с детьми дошкольного возраста</w:t>
            </w:r>
          </w:p>
          <w:p w:rsidR="00B44BD2" w:rsidRDefault="00B44BD2" w:rsidP="00DE37B9">
            <w:pPr>
              <w:numPr>
                <w:ilvl w:val="1"/>
                <w:numId w:val="94"/>
              </w:numPr>
            </w:pPr>
            <w:r>
              <w:t>Выявить возможные недочеты или ошибки при обучении и воспитании дошкольников и первоклассников</w:t>
            </w:r>
          </w:p>
          <w:p w:rsidR="00B44BD2" w:rsidRDefault="00B44BD2" w:rsidP="00DE37B9">
            <w:pPr>
              <w:numPr>
                <w:ilvl w:val="1"/>
                <w:numId w:val="94"/>
              </w:numPr>
            </w:pPr>
            <w:r>
              <w:t>Показать с помощью компьютерной технологии презентацию школы и детского сада</w:t>
            </w:r>
          </w:p>
          <w:p w:rsidR="00B44BD2" w:rsidRDefault="00B44BD2" w:rsidP="00DE37B9">
            <w:pPr>
              <w:numPr>
                <w:ilvl w:val="1"/>
                <w:numId w:val="94"/>
              </w:numPr>
            </w:pPr>
            <w:r>
              <w:t xml:space="preserve">Довести до каждого родителя программу, учебные </w:t>
            </w:r>
            <w:proofErr w:type="gramStart"/>
            <w:r>
              <w:t>пособия</w:t>
            </w:r>
            <w:proofErr w:type="gramEnd"/>
            <w:r>
              <w:t xml:space="preserve"> как для дошкольников так и для первоклассников</w:t>
            </w:r>
          </w:p>
        </w:tc>
        <w:tc>
          <w:tcPr>
            <w:tcW w:w="1854" w:type="dxa"/>
            <w:gridSpan w:val="3"/>
            <w:tcBorders>
              <w:top w:val="single" w:sz="4" w:space="0" w:color="auto"/>
              <w:left w:val="single" w:sz="4" w:space="0" w:color="auto"/>
              <w:bottom w:val="single" w:sz="4" w:space="0" w:color="auto"/>
              <w:right w:val="single" w:sz="4" w:space="0" w:color="auto"/>
            </w:tcBorders>
            <w:hideMark/>
          </w:tcPr>
          <w:p w:rsidR="00B44BD2" w:rsidRDefault="00333C0B">
            <w:r>
              <w:lastRenderedPageBreak/>
              <w:t>Зам зав ВМР,</w:t>
            </w:r>
          </w:p>
          <w:p w:rsidR="00B44BD2" w:rsidRDefault="00B44BD2">
            <w:r>
              <w:t>Воспитатели</w:t>
            </w:r>
          </w:p>
          <w:p w:rsidR="00B44BD2" w:rsidRDefault="00B44BD2">
            <w:r>
              <w:t>Учителя начальных классов</w:t>
            </w:r>
          </w:p>
        </w:tc>
        <w:tc>
          <w:tcPr>
            <w:tcW w:w="1774" w:type="dxa"/>
            <w:vMerge w:val="restart"/>
            <w:tcBorders>
              <w:top w:val="nil"/>
              <w:left w:val="single" w:sz="4" w:space="0" w:color="auto"/>
              <w:bottom w:val="nil"/>
              <w:right w:val="single" w:sz="4" w:space="0" w:color="auto"/>
            </w:tcBorders>
          </w:tcPr>
          <w:p w:rsidR="00B44BD2" w:rsidRDefault="00B44BD2"/>
        </w:tc>
      </w:tr>
      <w:tr w:rsidR="00B44BD2" w:rsidTr="00B44BD2">
        <w:tc>
          <w:tcPr>
            <w:tcW w:w="1214" w:type="dxa"/>
            <w:tcBorders>
              <w:top w:val="single" w:sz="4" w:space="0" w:color="auto"/>
              <w:left w:val="single" w:sz="4" w:space="0" w:color="auto"/>
              <w:bottom w:val="single" w:sz="4" w:space="0" w:color="auto"/>
              <w:right w:val="single" w:sz="4" w:space="0" w:color="auto"/>
            </w:tcBorders>
            <w:hideMark/>
          </w:tcPr>
          <w:p w:rsidR="00B44BD2" w:rsidRDefault="00B44BD2">
            <w:r>
              <w:lastRenderedPageBreak/>
              <w:t xml:space="preserve">Март </w:t>
            </w:r>
          </w:p>
        </w:tc>
        <w:tc>
          <w:tcPr>
            <w:tcW w:w="3530" w:type="dxa"/>
            <w:tcBorders>
              <w:top w:val="single" w:sz="4" w:space="0" w:color="auto"/>
              <w:left w:val="single" w:sz="4" w:space="0" w:color="auto"/>
              <w:bottom w:val="single" w:sz="4" w:space="0" w:color="auto"/>
              <w:right w:val="single" w:sz="4" w:space="0" w:color="auto"/>
            </w:tcBorders>
            <w:hideMark/>
          </w:tcPr>
          <w:p w:rsidR="00B44BD2" w:rsidRDefault="00B44BD2">
            <w:r>
              <w:t>Совместное  родительское собрание – учителя начальных классов, воспитатели дошкольных групп, родители выпускников детского сада</w:t>
            </w:r>
          </w:p>
          <w:p w:rsidR="00B44BD2" w:rsidRDefault="00B44BD2">
            <w:r>
              <w:t>« Подготовка к школе в системе «Детский сад – семья – школа»</w:t>
            </w:r>
          </w:p>
        </w:tc>
        <w:tc>
          <w:tcPr>
            <w:tcW w:w="3421" w:type="dxa"/>
            <w:gridSpan w:val="2"/>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1"/>
                <w:numId w:val="93"/>
              </w:numPr>
            </w:pPr>
            <w:r>
              <w:t>Привлечь родителей к ознакомлению с условиями обучения детей в школе – обозначить для родителей будущих первоклассников программные требования для выпускников ДОУ</w:t>
            </w:r>
          </w:p>
          <w:p w:rsidR="00B44BD2" w:rsidRDefault="00B44BD2" w:rsidP="00DE37B9">
            <w:pPr>
              <w:numPr>
                <w:ilvl w:val="1"/>
                <w:numId w:val="93"/>
              </w:numPr>
            </w:pPr>
            <w:r>
              <w:t>Определить задачи дошкольной группы и семьи в подготовке детей к школе</w:t>
            </w:r>
          </w:p>
          <w:p w:rsidR="00B44BD2" w:rsidRDefault="00B44BD2" w:rsidP="00DE37B9">
            <w:pPr>
              <w:numPr>
                <w:ilvl w:val="1"/>
                <w:numId w:val="93"/>
              </w:numPr>
            </w:pPr>
            <w:r>
              <w:t>Обозначить основные требования учителей к уровню подготовки выпускников дошкольной группы к обучению в школе и безболезненного перехода выпускника дошкольной группы на новую ступень – начального общего образования</w:t>
            </w:r>
          </w:p>
        </w:tc>
        <w:tc>
          <w:tcPr>
            <w:tcW w:w="1854" w:type="dxa"/>
            <w:gridSpan w:val="3"/>
            <w:tcBorders>
              <w:top w:val="single" w:sz="4" w:space="0" w:color="auto"/>
              <w:left w:val="single" w:sz="4" w:space="0" w:color="auto"/>
              <w:bottom w:val="single" w:sz="4" w:space="0" w:color="auto"/>
              <w:right w:val="single" w:sz="4" w:space="0" w:color="auto"/>
            </w:tcBorders>
            <w:hideMark/>
          </w:tcPr>
          <w:p w:rsidR="00B44BD2" w:rsidRDefault="00B44BD2">
            <w:r>
              <w:t>Зав ДОУ</w:t>
            </w:r>
          </w:p>
          <w:p w:rsidR="00B44BD2" w:rsidRDefault="00333C0B">
            <w:r>
              <w:t>Зам зав ВМР</w:t>
            </w:r>
          </w:p>
          <w:p w:rsidR="00B44BD2" w:rsidRDefault="00B44BD2">
            <w:r>
              <w:t>Учителя первых классов</w:t>
            </w:r>
          </w:p>
          <w:p w:rsidR="00B44BD2" w:rsidRDefault="00B44BD2">
            <w:r>
              <w:t>Воспитатели</w:t>
            </w:r>
          </w:p>
          <w:p w:rsidR="00B44BD2" w:rsidRDefault="00B44BD2">
            <w:r>
              <w:t>Педаго</w:t>
            </w:r>
            <w:proofErr w:type="gramStart"/>
            <w:r>
              <w:t>г-</w:t>
            </w:r>
            <w:proofErr w:type="gramEnd"/>
            <w:r>
              <w:t xml:space="preserve"> психолог</w:t>
            </w:r>
          </w:p>
        </w:tc>
        <w:tc>
          <w:tcPr>
            <w:tcW w:w="0" w:type="auto"/>
            <w:vMerge/>
            <w:tcBorders>
              <w:top w:val="nil"/>
              <w:left w:val="single" w:sz="4" w:space="0" w:color="auto"/>
              <w:bottom w:val="nil"/>
              <w:right w:val="single" w:sz="4" w:space="0" w:color="auto"/>
            </w:tcBorders>
            <w:vAlign w:val="center"/>
            <w:hideMark/>
          </w:tcPr>
          <w:p w:rsidR="00B44BD2" w:rsidRDefault="00B44BD2"/>
        </w:tc>
      </w:tr>
      <w:tr w:rsidR="00B44BD2" w:rsidTr="00B44BD2">
        <w:tc>
          <w:tcPr>
            <w:tcW w:w="1214" w:type="dxa"/>
            <w:tcBorders>
              <w:top w:val="single" w:sz="4" w:space="0" w:color="auto"/>
              <w:left w:val="single" w:sz="4" w:space="0" w:color="auto"/>
              <w:bottom w:val="single" w:sz="4" w:space="0" w:color="auto"/>
              <w:right w:val="single" w:sz="4" w:space="0" w:color="auto"/>
            </w:tcBorders>
            <w:hideMark/>
          </w:tcPr>
          <w:p w:rsidR="00B44BD2" w:rsidRDefault="00B44BD2">
            <w:r>
              <w:t xml:space="preserve">Март </w:t>
            </w:r>
          </w:p>
        </w:tc>
        <w:tc>
          <w:tcPr>
            <w:tcW w:w="3530" w:type="dxa"/>
            <w:tcBorders>
              <w:top w:val="single" w:sz="4" w:space="0" w:color="auto"/>
              <w:left w:val="single" w:sz="4" w:space="0" w:color="auto"/>
              <w:bottom w:val="single" w:sz="4" w:space="0" w:color="auto"/>
              <w:right w:val="single" w:sz="4" w:space="0" w:color="auto"/>
            </w:tcBorders>
            <w:hideMark/>
          </w:tcPr>
          <w:p w:rsidR="00B44BD2" w:rsidRDefault="00B44BD2">
            <w:r>
              <w:t>Выставки  детского художественного творчества:</w:t>
            </w:r>
          </w:p>
          <w:p w:rsidR="00B44BD2" w:rsidRDefault="00B44BD2">
            <w:r>
              <w:t>«Иркутск из моего окна»</w:t>
            </w:r>
          </w:p>
        </w:tc>
        <w:tc>
          <w:tcPr>
            <w:tcW w:w="3421" w:type="dxa"/>
            <w:gridSpan w:val="2"/>
            <w:tcBorders>
              <w:top w:val="single" w:sz="4" w:space="0" w:color="auto"/>
              <w:left w:val="single" w:sz="4" w:space="0" w:color="auto"/>
              <w:bottom w:val="single" w:sz="4" w:space="0" w:color="auto"/>
              <w:right w:val="single" w:sz="4" w:space="0" w:color="auto"/>
            </w:tcBorders>
            <w:hideMark/>
          </w:tcPr>
          <w:p w:rsidR="00B44BD2" w:rsidRDefault="00B44BD2">
            <w:r>
              <w:t>Преемственность изобразительных технологий в дошкольном  образовании и начальной школе</w:t>
            </w:r>
          </w:p>
        </w:tc>
        <w:tc>
          <w:tcPr>
            <w:tcW w:w="1854" w:type="dxa"/>
            <w:gridSpan w:val="3"/>
            <w:tcBorders>
              <w:top w:val="single" w:sz="4" w:space="0" w:color="auto"/>
              <w:left w:val="single" w:sz="4" w:space="0" w:color="auto"/>
              <w:bottom w:val="single" w:sz="4" w:space="0" w:color="auto"/>
              <w:right w:val="single" w:sz="4" w:space="0" w:color="auto"/>
            </w:tcBorders>
            <w:hideMark/>
          </w:tcPr>
          <w:p w:rsidR="00B44BD2" w:rsidRDefault="00B44BD2">
            <w:r>
              <w:t xml:space="preserve">Администрация ДОУ </w:t>
            </w:r>
          </w:p>
          <w:p w:rsidR="00B44BD2" w:rsidRDefault="00B44BD2">
            <w:r>
              <w:t>Родительский комитет</w:t>
            </w:r>
          </w:p>
          <w:p w:rsidR="00B44BD2" w:rsidRDefault="00B44BD2">
            <w:r>
              <w:t>Воспитатели</w:t>
            </w:r>
          </w:p>
          <w:p w:rsidR="00B44BD2" w:rsidRDefault="00B44BD2">
            <w:r>
              <w:t>Учителя начальных классов</w:t>
            </w:r>
          </w:p>
          <w:p w:rsidR="00B44BD2" w:rsidRDefault="00B44BD2">
            <w:r>
              <w:t>Руководители кружков и секций</w:t>
            </w:r>
          </w:p>
        </w:tc>
        <w:tc>
          <w:tcPr>
            <w:tcW w:w="0" w:type="auto"/>
            <w:vMerge/>
            <w:tcBorders>
              <w:top w:val="nil"/>
              <w:left w:val="single" w:sz="4" w:space="0" w:color="auto"/>
              <w:bottom w:val="nil"/>
              <w:right w:val="single" w:sz="4" w:space="0" w:color="auto"/>
            </w:tcBorders>
            <w:vAlign w:val="center"/>
            <w:hideMark/>
          </w:tcPr>
          <w:p w:rsidR="00B44BD2" w:rsidRDefault="00B44BD2"/>
        </w:tc>
      </w:tr>
      <w:tr w:rsidR="00B44BD2" w:rsidTr="00B44BD2">
        <w:tc>
          <w:tcPr>
            <w:tcW w:w="1214" w:type="dxa"/>
            <w:tcBorders>
              <w:top w:val="single" w:sz="4" w:space="0" w:color="auto"/>
              <w:left w:val="single" w:sz="4" w:space="0" w:color="auto"/>
              <w:bottom w:val="single" w:sz="4" w:space="0" w:color="auto"/>
              <w:right w:val="single" w:sz="4" w:space="0" w:color="auto"/>
            </w:tcBorders>
            <w:hideMark/>
          </w:tcPr>
          <w:p w:rsidR="00B44BD2" w:rsidRDefault="00B44BD2">
            <w:r>
              <w:t xml:space="preserve">Апрель </w:t>
            </w:r>
          </w:p>
        </w:tc>
        <w:tc>
          <w:tcPr>
            <w:tcW w:w="3530" w:type="dxa"/>
            <w:tcBorders>
              <w:top w:val="single" w:sz="4" w:space="0" w:color="auto"/>
              <w:left w:val="single" w:sz="4" w:space="0" w:color="auto"/>
              <w:bottom w:val="single" w:sz="4" w:space="0" w:color="auto"/>
              <w:right w:val="single" w:sz="4" w:space="0" w:color="auto"/>
            </w:tcBorders>
            <w:hideMark/>
          </w:tcPr>
          <w:p w:rsidR="00B44BD2" w:rsidRDefault="00B44BD2">
            <w:r>
              <w:t xml:space="preserve">Круглый стол  «Вопросы </w:t>
            </w:r>
            <w:r>
              <w:lastRenderedPageBreak/>
              <w:t>преемственности ДОУ и школы»</w:t>
            </w:r>
          </w:p>
        </w:tc>
        <w:tc>
          <w:tcPr>
            <w:tcW w:w="3421" w:type="dxa"/>
            <w:gridSpan w:val="2"/>
            <w:tcBorders>
              <w:top w:val="single" w:sz="4" w:space="0" w:color="auto"/>
              <w:left w:val="single" w:sz="4" w:space="0" w:color="auto"/>
              <w:bottom w:val="single" w:sz="4" w:space="0" w:color="auto"/>
              <w:right w:val="single" w:sz="4" w:space="0" w:color="auto"/>
            </w:tcBorders>
            <w:hideMark/>
          </w:tcPr>
          <w:p w:rsidR="00B44BD2" w:rsidRDefault="00B44BD2">
            <w:r>
              <w:lastRenderedPageBreak/>
              <w:t xml:space="preserve">1.Подвести итоги совместной </w:t>
            </w:r>
            <w:r>
              <w:lastRenderedPageBreak/>
              <w:t>работы начальной школы и дошкольных групп по решению проблемы преемственности</w:t>
            </w:r>
          </w:p>
          <w:p w:rsidR="00B44BD2" w:rsidRDefault="00B44BD2">
            <w:r>
              <w:t xml:space="preserve">2. Составить примерный план совместной работы начальной школы и дошкольных групп на будущий учебный год </w:t>
            </w:r>
          </w:p>
        </w:tc>
        <w:tc>
          <w:tcPr>
            <w:tcW w:w="1854" w:type="dxa"/>
            <w:gridSpan w:val="3"/>
            <w:tcBorders>
              <w:top w:val="single" w:sz="4" w:space="0" w:color="auto"/>
              <w:left w:val="single" w:sz="4" w:space="0" w:color="auto"/>
              <w:bottom w:val="single" w:sz="4" w:space="0" w:color="auto"/>
              <w:right w:val="single" w:sz="4" w:space="0" w:color="auto"/>
            </w:tcBorders>
            <w:hideMark/>
          </w:tcPr>
          <w:p w:rsidR="00B44BD2" w:rsidRDefault="00B44BD2">
            <w:r>
              <w:lastRenderedPageBreak/>
              <w:t>Зав ДОУ</w:t>
            </w:r>
          </w:p>
          <w:p w:rsidR="00B44BD2" w:rsidRDefault="00333C0B">
            <w:r>
              <w:lastRenderedPageBreak/>
              <w:t>Зам зав ВМР,</w:t>
            </w:r>
          </w:p>
          <w:p w:rsidR="00B44BD2" w:rsidRDefault="00B44BD2">
            <w:r>
              <w:t>Учителя начальных классов</w:t>
            </w:r>
          </w:p>
          <w:p w:rsidR="00B44BD2" w:rsidRDefault="00B44BD2">
            <w:r>
              <w:t>Педаго</w:t>
            </w:r>
            <w:proofErr w:type="gramStart"/>
            <w:r>
              <w:t>г-</w:t>
            </w:r>
            <w:proofErr w:type="gramEnd"/>
            <w:r>
              <w:t xml:space="preserve"> психолог</w:t>
            </w:r>
          </w:p>
        </w:tc>
        <w:tc>
          <w:tcPr>
            <w:tcW w:w="0" w:type="auto"/>
            <w:vMerge/>
            <w:tcBorders>
              <w:top w:val="nil"/>
              <w:left w:val="single" w:sz="4" w:space="0" w:color="auto"/>
              <w:bottom w:val="nil"/>
              <w:right w:val="single" w:sz="4" w:space="0" w:color="auto"/>
            </w:tcBorders>
            <w:vAlign w:val="center"/>
            <w:hideMark/>
          </w:tcPr>
          <w:p w:rsidR="00B44BD2" w:rsidRDefault="00B44BD2"/>
        </w:tc>
      </w:tr>
      <w:tr w:rsidR="00B44BD2" w:rsidTr="00B44BD2">
        <w:tc>
          <w:tcPr>
            <w:tcW w:w="1214" w:type="dxa"/>
            <w:tcBorders>
              <w:top w:val="single" w:sz="4" w:space="0" w:color="auto"/>
              <w:left w:val="single" w:sz="4" w:space="0" w:color="auto"/>
              <w:bottom w:val="single" w:sz="4" w:space="0" w:color="auto"/>
              <w:right w:val="single" w:sz="4" w:space="0" w:color="auto"/>
            </w:tcBorders>
            <w:hideMark/>
          </w:tcPr>
          <w:p w:rsidR="00B44BD2" w:rsidRDefault="00B44BD2">
            <w:r>
              <w:lastRenderedPageBreak/>
              <w:t xml:space="preserve">Апрель </w:t>
            </w:r>
          </w:p>
        </w:tc>
        <w:tc>
          <w:tcPr>
            <w:tcW w:w="3530" w:type="dxa"/>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09"/>
              </w:numPr>
            </w:pPr>
            <w:r>
              <w:t>Диагностическое обследование, определяющее успешность обучения первоклассников в конце учебного года</w:t>
            </w:r>
          </w:p>
          <w:p w:rsidR="00B44BD2" w:rsidRDefault="00B44BD2" w:rsidP="00DE37B9">
            <w:pPr>
              <w:numPr>
                <w:ilvl w:val="0"/>
                <w:numId w:val="109"/>
              </w:numPr>
            </w:pPr>
            <w:r>
              <w:t>Проведение тестирования по определению школьной зрелости и  школьной мотивации при поступлении в школу  выпускников ДОУ</w:t>
            </w:r>
          </w:p>
        </w:tc>
        <w:tc>
          <w:tcPr>
            <w:tcW w:w="3421" w:type="dxa"/>
            <w:gridSpan w:val="2"/>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1"/>
                <w:numId w:val="92"/>
              </w:numPr>
            </w:pPr>
            <w:r>
              <w:t>Определение уровня готовности  к обучению в школе (первый этап школьного обучения)</w:t>
            </w:r>
          </w:p>
          <w:p w:rsidR="00B44BD2" w:rsidRDefault="00B44BD2" w:rsidP="00DE37B9">
            <w:pPr>
              <w:numPr>
                <w:ilvl w:val="1"/>
                <w:numId w:val="92"/>
              </w:numPr>
            </w:pPr>
            <w:r>
              <w:t>Выявить уровень школьной зрелости у воспитанников подготовительных групп</w:t>
            </w:r>
          </w:p>
          <w:p w:rsidR="00B44BD2" w:rsidRDefault="00B44BD2" w:rsidP="00DE37B9">
            <w:pPr>
              <w:numPr>
                <w:ilvl w:val="1"/>
                <w:numId w:val="92"/>
              </w:numPr>
            </w:pPr>
            <w:r>
              <w:t xml:space="preserve">Наметить пути формирования развития </w:t>
            </w:r>
            <w:proofErr w:type="spellStart"/>
            <w:r>
              <w:t>школьнозначимых</w:t>
            </w:r>
            <w:proofErr w:type="spellEnd"/>
            <w:r>
              <w:t xml:space="preserve"> функций для тех воспитанников подготовительных </w:t>
            </w:r>
            <w:proofErr w:type="gramStart"/>
            <w:r>
              <w:t>групп</w:t>
            </w:r>
            <w:proofErr w:type="gramEnd"/>
            <w:r>
              <w:t xml:space="preserve"> у которых низкий и пониженный уровень школьной зрелости</w:t>
            </w:r>
          </w:p>
          <w:p w:rsidR="00B44BD2" w:rsidRDefault="00B44BD2" w:rsidP="00DE37B9">
            <w:pPr>
              <w:numPr>
                <w:ilvl w:val="1"/>
                <w:numId w:val="92"/>
              </w:numPr>
            </w:pPr>
            <w:r>
              <w:t>Выявить воспитанников подготовительных групп со средним и повышенным уровнем школьной мотивации и наметить пути повышения и поддержки школьной мотивации</w:t>
            </w:r>
          </w:p>
        </w:tc>
        <w:tc>
          <w:tcPr>
            <w:tcW w:w="1854" w:type="dxa"/>
            <w:gridSpan w:val="3"/>
            <w:tcBorders>
              <w:top w:val="single" w:sz="4" w:space="0" w:color="auto"/>
              <w:left w:val="single" w:sz="4" w:space="0" w:color="auto"/>
              <w:bottom w:val="single" w:sz="4" w:space="0" w:color="auto"/>
              <w:right w:val="single" w:sz="4" w:space="0" w:color="auto"/>
            </w:tcBorders>
            <w:hideMark/>
          </w:tcPr>
          <w:p w:rsidR="00B44BD2" w:rsidRDefault="00B44BD2">
            <w:r>
              <w:t>Учителя начальных классов</w:t>
            </w:r>
          </w:p>
          <w:p w:rsidR="00B44BD2" w:rsidRDefault="00B44BD2">
            <w:r>
              <w:t>Воспитатели</w:t>
            </w:r>
          </w:p>
          <w:p w:rsidR="00B44BD2" w:rsidRDefault="00B44BD2">
            <w:r>
              <w:t>Педаго</w:t>
            </w:r>
            <w:proofErr w:type="gramStart"/>
            <w:r>
              <w:t>г-</w:t>
            </w:r>
            <w:proofErr w:type="gramEnd"/>
            <w:r>
              <w:t xml:space="preserve"> психолог</w:t>
            </w:r>
          </w:p>
        </w:tc>
        <w:tc>
          <w:tcPr>
            <w:tcW w:w="1774" w:type="dxa"/>
            <w:tcBorders>
              <w:top w:val="nil"/>
              <w:left w:val="single" w:sz="4" w:space="0" w:color="auto"/>
              <w:bottom w:val="nil"/>
              <w:right w:val="single" w:sz="4" w:space="0" w:color="auto"/>
            </w:tcBorders>
          </w:tcPr>
          <w:p w:rsidR="00B44BD2" w:rsidRDefault="00B44BD2"/>
        </w:tc>
      </w:tr>
      <w:tr w:rsidR="00B44BD2" w:rsidTr="00B44BD2">
        <w:trPr>
          <w:gridAfter w:val="2"/>
          <w:wAfter w:w="1797" w:type="dxa"/>
        </w:trPr>
        <w:tc>
          <w:tcPr>
            <w:tcW w:w="1214" w:type="dxa"/>
            <w:tcBorders>
              <w:top w:val="single" w:sz="4" w:space="0" w:color="auto"/>
              <w:left w:val="single" w:sz="4" w:space="0" w:color="auto"/>
              <w:bottom w:val="single" w:sz="4" w:space="0" w:color="auto"/>
              <w:right w:val="single" w:sz="4" w:space="0" w:color="auto"/>
            </w:tcBorders>
            <w:hideMark/>
          </w:tcPr>
          <w:p w:rsidR="00B44BD2" w:rsidRDefault="00B44BD2">
            <w:r>
              <w:t xml:space="preserve">Май </w:t>
            </w:r>
          </w:p>
        </w:tc>
        <w:tc>
          <w:tcPr>
            <w:tcW w:w="3545" w:type="dxa"/>
            <w:gridSpan w:val="2"/>
            <w:tcBorders>
              <w:top w:val="single" w:sz="4" w:space="0" w:color="auto"/>
              <w:left w:val="single" w:sz="4" w:space="0" w:color="auto"/>
              <w:bottom w:val="single" w:sz="4" w:space="0" w:color="auto"/>
              <w:right w:val="single" w:sz="4" w:space="0" w:color="auto"/>
            </w:tcBorders>
            <w:hideMark/>
          </w:tcPr>
          <w:p w:rsidR="00B44BD2" w:rsidRDefault="00B44BD2">
            <w:r>
              <w:t>Консультация для родителей, будущих первоклассников:</w:t>
            </w:r>
          </w:p>
          <w:p w:rsidR="00B44BD2" w:rsidRDefault="00B44BD2">
            <w:r>
              <w:t>«Как правильно организовать отдых и свободное время ребенка»</w:t>
            </w:r>
          </w:p>
        </w:tc>
        <w:tc>
          <w:tcPr>
            <w:tcW w:w="3440" w:type="dxa"/>
            <w:gridSpan w:val="2"/>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2"/>
                <w:numId w:val="74"/>
              </w:numPr>
            </w:pPr>
            <w:r>
              <w:t>Помочь родителям в решении педагогической проблемы – организация летнего отдыха</w:t>
            </w:r>
          </w:p>
          <w:p w:rsidR="00B44BD2" w:rsidRDefault="00B44BD2" w:rsidP="00DE37B9">
            <w:pPr>
              <w:numPr>
                <w:ilvl w:val="2"/>
                <w:numId w:val="74"/>
              </w:numPr>
            </w:pPr>
            <w:r>
              <w:t>Составить план летних спортивных  и оздоровительных мероприятий</w:t>
            </w:r>
          </w:p>
        </w:tc>
        <w:tc>
          <w:tcPr>
            <w:tcW w:w="1797" w:type="dxa"/>
            <w:tcBorders>
              <w:top w:val="single" w:sz="4" w:space="0" w:color="auto"/>
              <w:left w:val="single" w:sz="4" w:space="0" w:color="auto"/>
              <w:bottom w:val="single" w:sz="4" w:space="0" w:color="auto"/>
              <w:right w:val="single" w:sz="4" w:space="0" w:color="auto"/>
            </w:tcBorders>
            <w:hideMark/>
          </w:tcPr>
          <w:p w:rsidR="00B44BD2" w:rsidRDefault="00333C0B">
            <w:r>
              <w:t>Зам зав. ВМР</w:t>
            </w:r>
            <w:r w:rsidR="00B44BD2">
              <w:t xml:space="preserve"> воспитатели</w:t>
            </w:r>
          </w:p>
          <w:p w:rsidR="00B44BD2" w:rsidRDefault="00B44BD2">
            <w:r>
              <w:t xml:space="preserve">Учителя начальных классов </w:t>
            </w:r>
          </w:p>
          <w:p w:rsidR="00B44BD2" w:rsidRDefault="00B44BD2">
            <w:r>
              <w:t>Педаго</w:t>
            </w:r>
            <w:proofErr w:type="gramStart"/>
            <w:r>
              <w:t>г-</w:t>
            </w:r>
            <w:proofErr w:type="gramEnd"/>
            <w:r>
              <w:t xml:space="preserve"> психолог </w:t>
            </w:r>
          </w:p>
        </w:tc>
      </w:tr>
      <w:tr w:rsidR="00B44BD2" w:rsidTr="00B44BD2">
        <w:trPr>
          <w:gridAfter w:val="2"/>
          <w:wAfter w:w="1797" w:type="dxa"/>
        </w:trPr>
        <w:tc>
          <w:tcPr>
            <w:tcW w:w="1214" w:type="dxa"/>
            <w:tcBorders>
              <w:top w:val="single" w:sz="4" w:space="0" w:color="auto"/>
              <w:left w:val="single" w:sz="4" w:space="0" w:color="auto"/>
              <w:bottom w:val="single" w:sz="4" w:space="0" w:color="auto"/>
              <w:right w:val="single" w:sz="4" w:space="0" w:color="auto"/>
            </w:tcBorders>
            <w:hideMark/>
          </w:tcPr>
          <w:p w:rsidR="00B44BD2" w:rsidRDefault="00B44BD2">
            <w:r>
              <w:t xml:space="preserve">Май </w:t>
            </w:r>
          </w:p>
        </w:tc>
        <w:tc>
          <w:tcPr>
            <w:tcW w:w="3545" w:type="dxa"/>
            <w:gridSpan w:val="2"/>
            <w:tcBorders>
              <w:top w:val="single" w:sz="4" w:space="0" w:color="auto"/>
              <w:left w:val="single" w:sz="4" w:space="0" w:color="auto"/>
              <w:bottom w:val="single" w:sz="4" w:space="0" w:color="auto"/>
              <w:right w:val="single" w:sz="4" w:space="0" w:color="auto"/>
            </w:tcBorders>
            <w:hideMark/>
          </w:tcPr>
          <w:p w:rsidR="00B44BD2" w:rsidRDefault="00B44BD2">
            <w:r>
              <w:t>Праздники</w:t>
            </w:r>
            <w:proofErr w:type="gramStart"/>
            <w:r>
              <w:t xml:space="preserve"> :</w:t>
            </w:r>
            <w:proofErr w:type="gramEnd"/>
          </w:p>
          <w:p w:rsidR="00B44BD2" w:rsidRDefault="00B44BD2" w:rsidP="00DE37B9">
            <w:pPr>
              <w:numPr>
                <w:ilvl w:val="0"/>
                <w:numId w:val="110"/>
              </w:numPr>
            </w:pPr>
            <w:r>
              <w:t>«Прощай</w:t>
            </w:r>
            <w:proofErr w:type="gramStart"/>
            <w:r>
              <w:t xml:space="preserve"> ,</w:t>
            </w:r>
            <w:proofErr w:type="gramEnd"/>
            <w:r>
              <w:t>Азбука»</w:t>
            </w:r>
          </w:p>
          <w:p w:rsidR="00B44BD2" w:rsidRDefault="00B44BD2" w:rsidP="00DE37B9">
            <w:pPr>
              <w:numPr>
                <w:ilvl w:val="0"/>
                <w:numId w:val="110"/>
              </w:numPr>
            </w:pPr>
            <w:r>
              <w:t>«До свидания, детский сад»</w:t>
            </w:r>
          </w:p>
        </w:tc>
        <w:tc>
          <w:tcPr>
            <w:tcW w:w="3440" w:type="dxa"/>
            <w:gridSpan w:val="2"/>
            <w:tcBorders>
              <w:top w:val="single" w:sz="4" w:space="0" w:color="auto"/>
              <w:left w:val="single" w:sz="4" w:space="0" w:color="auto"/>
              <w:bottom w:val="single" w:sz="4" w:space="0" w:color="auto"/>
              <w:right w:val="single" w:sz="4" w:space="0" w:color="auto"/>
            </w:tcBorders>
            <w:hideMark/>
          </w:tcPr>
          <w:p w:rsidR="00B44BD2" w:rsidRDefault="00B44BD2">
            <w:r>
              <w:t xml:space="preserve">1.Создать для учащихся первого класса условия возникновения гордости – я  успешный ученик </w:t>
            </w:r>
          </w:p>
          <w:p w:rsidR="00B44BD2" w:rsidRDefault="00B44BD2">
            <w:r>
              <w:t>2.Создать для будущего выпускника дошкольных групп условия повышенного желания учиться в школе</w:t>
            </w:r>
          </w:p>
        </w:tc>
        <w:tc>
          <w:tcPr>
            <w:tcW w:w="1797" w:type="dxa"/>
            <w:tcBorders>
              <w:top w:val="single" w:sz="4" w:space="0" w:color="auto"/>
              <w:left w:val="single" w:sz="4" w:space="0" w:color="auto"/>
              <w:bottom w:val="single" w:sz="4" w:space="0" w:color="auto"/>
              <w:right w:val="single" w:sz="4" w:space="0" w:color="auto"/>
            </w:tcBorders>
            <w:hideMark/>
          </w:tcPr>
          <w:p w:rsidR="00B44BD2" w:rsidRDefault="00B44BD2">
            <w:r>
              <w:t>Музыкальный руководитель</w:t>
            </w:r>
          </w:p>
          <w:p w:rsidR="00B44BD2" w:rsidRDefault="00B44BD2">
            <w:r>
              <w:t>Воспитатели</w:t>
            </w:r>
          </w:p>
          <w:p w:rsidR="00B44BD2" w:rsidRDefault="00B44BD2">
            <w:r>
              <w:t>Педаго</w:t>
            </w:r>
            <w:proofErr w:type="gramStart"/>
            <w:r>
              <w:t>г-</w:t>
            </w:r>
            <w:proofErr w:type="gramEnd"/>
            <w:r>
              <w:t xml:space="preserve"> психолог</w:t>
            </w:r>
          </w:p>
          <w:p w:rsidR="00B44BD2" w:rsidRDefault="00B44BD2">
            <w:r>
              <w:t>Родители воспитанников</w:t>
            </w:r>
          </w:p>
        </w:tc>
      </w:tr>
      <w:tr w:rsidR="00B44BD2" w:rsidTr="00B44BD2">
        <w:trPr>
          <w:gridAfter w:val="2"/>
          <w:wAfter w:w="1797" w:type="dxa"/>
        </w:trPr>
        <w:tc>
          <w:tcPr>
            <w:tcW w:w="1214" w:type="dxa"/>
            <w:tcBorders>
              <w:top w:val="single" w:sz="4" w:space="0" w:color="auto"/>
              <w:left w:val="single" w:sz="4" w:space="0" w:color="auto"/>
              <w:bottom w:val="single" w:sz="4" w:space="0" w:color="auto"/>
              <w:right w:val="single" w:sz="4" w:space="0" w:color="auto"/>
            </w:tcBorders>
            <w:hideMark/>
          </w:tcPr>
          <w:p w:rsidR="00B44BD2" w:rsidRDefault="00B44BD2">
            <w:r>
              <w:t xml:space="preserve">Июнь </w:t>
            </w:r>
          </w:p>
        </w:tc>
        <w:tc>
          <w:tcPr>
            <w:tcW w:w="3545" w:type="dxa"/>
            <w:gridSpan w:val="2"/>
            <w:tcBorders>
              <w:top w:val="single" w:sz="4" w:space="0" w:color="auto"/>
              <w:left w:val="single" w:sz="4" w:space="0" w:color="auto"/>
              <w:bottom w:val="single" w:sz="4" w:space="0" w:color="auto"/>
              <w:right w:val="single" w:sz="4" w:space="0" w:color="auto"/>
            </w:tcBorders>
            <w:hideMark/>
          </w:tcPr>
          <w:p w:rsidR="00B44BD2" w:rsidRDefault="00B44BD2">
            <w:r>
              <w:t xml:space="preserve">Педагогический совет «Реализация преемственности между ДОУ и начальной школой» </w:t>
            </w:r>
          </w:p>
        </w:tc>
        <w:tc>
          <w:tcPr>
            <w:tcW w:w="3440" w:type="dxa"/>
            <w:gridSpan w:val="2"/>
            <w:tcBorders>
              <w:top w:val="single" w:sz="4" w:space="0" w:color="auto"/>
              <w:left w:val="single" w:sz="4" w:space="0" w:color="auto"/>
              <w:bottom w:val="single" w:sz="4" w:space="0" w:color="auto"/>
              <w:right w:val="single" w:sz="4" w:space="0" w:color="auto"/>
            </w:tcBorders>
            <w:hideMark/>
          </w:tcPr>
          <w:p w:rsidR="00B44BD2" w:rsidRDefault="00B44BD2" w:rsidP="00DE37B9">
            <w:pPr>
              <w:numPr>
                <w:ilvl w:val="0"/>
                <w:numId w:val="111"/>
              </w:numPr>
            </w:pPr>
            <w:r>
              <w:t>Анализ работы по преемственности за год</w:t>
            </w:r>
          </w:p>
          <w:p w:rsidR="00B44BD2" w:rsidRDefault="00B44BD2" w:rsidP="00DE37B9">
            <w:pPr>
              <w:numPr>
                <w:ilvl w:val="0"/>
                <w:numId w:val="111"/>
              </w:numPr>
            </w:pPr>
            <w:r>
              <w:t xml:space="preserve"> Подведение итогов  реализации программы преемственности </w:t>
            </w:r>
          </w:p>
          <w:p w:rsidR="00B44BD2" w:rsidRDefault="00180964" w:rsidP="00DE37B9">
            <w:pPr>
              <w:numPr>
                <w:ilvl w:val="0"/>
                <w:numId w:val="111"/>
              </w:numPr>
            </w:pPr>
            <w:r>
              <w:t>Составление  плана на новый 2017-2018</w:t>
            </w:r>
            <w:r w:rsidR="00B44BD2">
              <w:t xml:space="preserve">учебный </w:t>
            </w:r>
            <w:r w:rsidR="00B44BD2">
              <w:lastRenderedPageBreak/>
              <w:t>год</w:t>
            </w:r>
          </w:p>
          <w:p w:rsidR="00B44BD2" w:rsidRDefault="00B44BD2" w:rsidP="00DE37B9">
            <w:pPr>
              <w:numPr>
                <w:ilvl w:val="0"/>
                <w:numId w:val="111"/>
              </w:numPr>
            </w:pPr>
            <w:r>
              <w:t xml:space="preserve">Создание консультативных пунктов для </w:t>
            </w:r>
            <w:proofErr w:type="gramStart"/>
            <w:r>
              <w:t>родителей</w:t>
            </w:r>
            <w:proofErr w:type="gramEnd"/>
            <w:r>
              <w:t xml:space="preserve"> будущих первоклассников на базе детского сада и школы</w:t>
            </w:r>
          </w:p>
        </w:tc>
        <w:tc>
          <w:tcPr>
            <w:tcW w:w="1797" w:type="dxa"/>
            <w:tcBorders>
              <w:top w:val="single" w:sz="4" w:space="0" w:color="auto"/>
              <w:left w:val="single" w:sz="4" w:space="0" w:color="auto"/>
              <w:bottom w:val="single" w:sz="4" w:space="0" w:color="auto"/>
              <w:right w:val="single" w:sz="4" w:space="0" w:color="auto"/>
            </w:tcBorders>
            <w:hideMark/>
          </w:tcPr>
          <w:p w:rsidR="00B44BD2" w:rsidRDefault="00B44BD2">
            <w:r>
              <w:lastRenderedPageBreak/>
              <w:t>Зав ДОУ</w:t>
            </w:r>
          </w:p>
          <w:p w:rsidR="00B44BD2" w:rsidRDefault="00333C0B">
            <w:r>
              <w:t>Зам зав ВМР,</w:t>
            </w:r>
          </w:p>
          <w:p w:rsidR="00B44BD2" w:rsidRDefault="00B44BD2">
            <w:r>
              <w:t xml:space="preserve">Завуч  по начальным классам </w:t>
            </w:r>
          </w:p>
          <w:p w:rsidR="00B44BD2" w:rsidRDefault="00B44BD2">
            <w:r>
              <w:t xml:space="preserve">Учителя начальных </w:t>
            </w:r>
            <w:r>
              <w:lastRenderedPageBreak/>
              <w:t>классов</w:t>
            </w:r>
          </w:p>
          <w:p w:rsidR="00B44BD2" w:rsidRDefault="00B44BD2">
            <w:r>
              <w:t>Воспитатели</w:t>
            </w:r>
          </w:p>
          <w:p w:rsidR="00B44BD2" w:rsidRDefault="00B44BD2">
            <w:r>
              <w:t>Педаго</w:t>
            </w:r>
            <w:proofErr w:type="gramStart"/>
            <w:r>
              <w:t>г-</w:t>
            </w:r>
            <w:proofErr w:type="gramEnd"/>
            <w:r>
              <w:t xml:space="preserve"> психолог</w:t>
            </w:r>
          </w:p>
        </w:tc>
      </w:tr>
    </w:tbl>
    <w:p w:rsidR="00B44BD2" w:rsidRDefault="00B44BD2" w:rsidP="00B44BD2">
      <w:pPr>
        <w:rPr>
          <w:b/>
        </w:rPr>
      </w:pPr>
    </w:p>
    <w:p w:rsidR="00B44BD2" w:rsidRDefault="00B44BD2" w:rsidP="00B44BD2">
      <w:pPr>
        <w:ind w:left="720"/>
        <w:rPr>
          <w:b/>
        </w:rPr>
      </w:pPr>
    </w:p>
    <w:p w:rsidR="00B44BD2" w:rsidRDefault="00B44BD2" w:rsidP="00DE37B9">
      <w:pPr>
        <w:numPr>
          <w:ilvl w:val="1"/>
          <w:numId w:val="79"/>
        </w:numPr>
        <w:rPr>
          <w:b/>
        </w:rPr>
      </w:pPr>
      <w:r>
        <w:rPr>
          <w:b/>
        </w:rPr>
        <w:t>Ожидаемые результаты реализации Программы развития ДОУ</w:t>
      </w:r>
    </w:p>
    <w:p w:rsidR="00B44BD2" w:rsidRDefault="00B44BD2" w:rsidP="00B44BD2">
      <w:pPr>
        <w:jc w:val="both"/>
      </w:pPr>
      <w:r>
        <w:t xml:space="preserve">           </w:t>
      </w:r>
      <w:proofErr w:type="spellStart"/>
      <w:r>
        <w:t>Сформированность</w:t>
      </w:r>
      <w:proofErr w:type="spellEnd"/>
      <w:r>
        <w:t xml:space="preserve"> начальных ключевых компетенций, предпосылок учебной деятельности и мотивов является показателем успешности ребенка и результатом качества образовательных услуг. Результат реализации модели развивающей среды с модулем интегрированного развивающего пространства предполагает   получить результаты двух групп, связанных с развитием ребенка и деятельностью МБДОУ, что и будет являться ожидаемым результатом реализации Программы развития ДОУ</w:t>
      </w:r>
    </w:p>
    <w:p w:rsidR="00B44BD2" w:rsidRDefault="00B44BD2" w:rsidP="00B44BD2">
      <w:pPr>
        <w:jc w:val="both"/>
      </w:pPr>
    </w:p>
    <w:p w:rsidR="00B44BD2" w:rsidRDefault="00B44BD2" w:rsidP="00B44BD2">
      <w:pPr>
        <w:jc w:val="both"/>
      </w:pPr>
      <w:r>
        <w:t xml:space="preserve"> </w:t>
      </w:r>
      <w:r>
        <w:rPr>
          <w:noProof/>
        </w:rPr>
        <w:drawing>
          <wp:inline distT="0" distB="0" distL="0" distR="0">
            <wp:extent cx="5486400" cy="5060950"/>
            <wp:effectExtent l="38100" t="0" r="76200" b="0"/>
            <wp:docPr id="32" name="Организационная диаграмма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3" r:lo="rId84" r:qs="rId85" r:cs="rId86"/>
              </a:graphicData>
            </a:graphic>
          </wp:inline>
        </w:drawing>
      </w:r>
    </w:p>
    <w:p w:rsidR="004923D3" w:rsidRDefault="004923D3" w:rsidP="001F71AB">
      <w:pPr>
        <w:rPr>
          <w:b/>
        </w:rPr>
      </w:pPr>
    </w:p>
    <w:p w:rsidR="004923D3" w:rsidRDefault="004923D3" w:rsidP="001F71AB">
      <w:pPr>
        <w:rPr>
          <w:b/>
        </w:rPr>
      </w:pPr>
    </w:p>
    <w:p w:rsidR="004923D3" w:rsidRDefault="004923D3" w:rsidP="001F71AB">
      <w:pPr>
        <w:rPr>
          <w:b/>
        </w:rPr>
      </w:pPr>
    </w:p>
    <w:p w:rsidR="004923D3" w:rsidRDefault="004923D3" w:rsidP="001F71AB">
      <w:pPr>
        <w:rPr>
          <w:b/>
        </w:rPr>
      </w:pPr>
    </w:p>
    <w:p w:rsidR="00333C0B" w:rsidRDefault="00333C0B" w:rsidP="001F71AB">
      <w:pPr>
        <w:rPr>
          <w:b/>
        </w:rPr>
      </w:pPr>
    </w:p>
    <w:p w:rsidR="00B44BD2" w:rsidRDefault="001F71AB" w:rsidP="001F71AB">
      <w:pPr>
        <w:rPr>
          <w:b/>
        </w:rPr>
      </w:pPr>
      <w:r>
        <w:rPr>
          <w:b/>
        </w:rPr>
        <w:t>О</w:t>
      </w:r>
      <w:r w:rsidR="00B44BD2">
        <w:rPr>
          <w:b/>
        </w:rPr>
        <w:t xml:space="preserve">жидаемые </w:t>
      </w:r>
      <w:proofErr w:type="gramStart"/>
      <w:r w:rsidR="00B44BD2">
        <w:rPr>
          <w:b/>
        </w:rPr>
        <w:t>результаты</w:t>
      </w:r>
      <w:proofErr w:type="gramEnd"/>
      <w:r w:rsidR="00B44BD2">
        <w:rPr>
          <w:b/>
        </w:rPr>
        <w:t xml:space="preserve"> связанные с развитием ребенка и деятельностью ДОУ</w:t>
      </w:r>
    </w:p>
    <w:p w:rsidR="00B44BD2" w:rsidRDefault="00B44BD2" w:rsidP="00B44BD2">
      <w:pPr>
        <w:ind w:left="720"/>
        <w:rPr>
          <w:b/>
        </w:rPr>
      </w:pPr>
    </w:p>
    <w:tbl>
      <w:tblPr>
        <w:tblStyle w:val="ab"/>
        <w:tblW w:w="0" w:type="auto"/>
        <w:tblInd w:w="250" w:type="dxa"/>
        <w:tblLook w:val="04A0"/>
      </w:tblPr>
      <w:tblGrid>
        <w:gridCol w:w="4910"/>
        <w:gridCol w:w="4411"/>
      </w:tblGrid>
      <w:tr w:rsidR="00B44BD2" w:rsidTr="001F71AB">
        <w:tc>
          <w:tcPr>
            <w:tcW w:w="4910"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Первая группа результатов - связанна с развитием ребенка – успешного дошкольника</w:t>
            </w:r>
          </w:p>
        </w:tc>
        <w:tc>
          <w:tcPr>
            <w:tcW w:w="4411" w:type="dxa"/>
            <w:tcBorders>
              <w:top w:val="single" w:sz="4" w:space="0" w:color="auto"/>
              <w:left w:val="single" w:sz="4" w:space="0" w:color="auto"/>
              <w:bottom w:val="single" w:sz="4" w:space="0" w:color="auto"/>
              <w:right w:val="single" w:sz="4" w:space="0" w:color="auto"/>
            </w:tcBorders>
            <w:hideMark/>
          </w:tcPr>
          <w:p w:rsidR="00B44BD2" w:rsidRDefault="00B44BD2">
            <w:pPr>
              <w:jc w:val="center"/>
              <w:rPr>
                <w:b/>
              </w:rPr>
            </w:pPr>
            <w:r>
              <w:rPr>
                <w:b/>
              </w:rPr>
              <w:t>Вторая группа результатов связана с деятельностью самого ДОУ</w:t>
            </w:r>
          </w:p>
        </w:tc>
      </w:tr>
      <w:tr w:rsidR="00B44BD2" w:rsidTr="001F71AB">
        <w:tc>
          <w:tcPr>
            <w:tcW w:w="4910" w:type="dxa"/>
            <w:tcBorders>
              <w:top w:val="single" w:sz="4" w:space="0" w:color="auto"/>
              <w:left w:val="single" w:sz="4" w:space="0" w:color="auto"/>
              <w:bottom w:val="single" w:sz="4" w:space="0" w:color="auto"/>
              <w:right w:val="single" w:sz="4" w:space="0" w:color="auto"/>
            </w:tcBorders>
            <w:hideMark/>
          </w:tcPr>
          <w:p w:rsidR="00B44BD2" w:rsidRPr="000B4C9D" w:rsidRDefault="00B44BD2" w:rsidP="00DE37B9">
            <w:pPr>
              <w:numPr>
                <w:ilvl w:val="1"/>
                <w:numId w:val="24"/>
              </w:numPr>
              <w:rPr>
                <w:sz w:val="28"/>
                <w:szCs w:val="28"/>
              </w:rPr>
            </w:pPr>
            <w:r w:rsidRPr="000B4C9D">
              <w:rPr>
                <w:sz w:val="28"/>
                <w:szCs w:val="28"/>
              </w:rPr>
              <w:lastRenderedPageBreak/>
              <w:t>Содержательный аспект</w:t>
            </w:r>
            <w:proofErr w:type="gramStart"/>
            <w:r w:rsidRPr="000B4C9D">
              <w:rPr>
                <w:sz w:val="28"/>
                <w:szCs w:val="28"/>
              </w:rPr>
              <w:t xml:space="preserve"> :</w:t>
            </w:r>
            <w:proofErr w:type="gramEnd"/>
          </w:p>
          <w:p w:rsidR="00B44BD2" w:rsidRPr="000B4C9D" w:rsidRDefault="00B44BD2" w:rsidP="00DE37B9">
            <w:pPr>
              <w:numPr>
                <w:ilvl w:val="1"/>
                <w:numId w:val="112"/>
              </w:numPr>
              <w:rPr>
                <w:i/>
                <w:sz w:val="28"/>
                <w:szCs w:val="28"/>
              </w:rPr>
            </w:pPr>
            <w:r w:rsidRPr="000B4C9D">
              <w:rPr>
                <w:i/>
                <w:sz w:val="28"/>
                <w:szCs w:val="28"/>
              </w:rPr>
              <w:t>Здоровый ребенок-</w:t>
            </w:r>
          </w:p>
          <w:p w:rsidR="00B44BD2" w:rsidRPr="000B4C9D" w:rsidRDefault="00B44BD2" w:rsidP="00DE37B9">
            <w:pPr>
              <w:numPr>
                <w:ilvl w:val="0"/>
                <w:numId w:val="113"/>
              </w:numPr>
              <w:rPr>
                <w:sz w:val="28"/>
                <w:szCs w:val="28"/>
              </w:rPr>
            </w:pPr>
            <w:r w:rsidRPr="000B4C9D">
              <w:rPr>
                <w:sz w:val="28"/>
                <w:szCs w:val="28"/>
              </w:rPr>
              <w:t>сохранение и укрепление здоровья детей</w:t>
            </w:r>
          </w:p>
          <w:p w:rsidR="00B44BD2" w:rsidRPr="000B4C9D" w:rsidRDefault="00B44BD2" w:rsidP="00DE37B9">
            <w:pPr>
              <w:numPr>
                <w:ilvl w:val="0"/>
                <w:numId w:val="113"/>
              </w:numPr>
              <w:rPr>
                <w:sz w:val="28"/>
                <w:szCs w:val="28"/>
              </w:rPr>
            </w:pPr>
            <w:r w:rsidRPr="000B4C9D">
              <w:rPr>
                <w:sz w:val="28"/>
                <w:szCs w:val="28"/>
              </w:rPr>
              <w:t xml:space="preserve">достаточный уровень </w:t>
            </w:r>
            <w:proofErr w:type="spellStart"/>
            <w:r w:rsidRPr="000B4C9D">
              <w:rPr>
                <w:sz w:val="28"/>
                <w:szCs w:val="28"/>
              </w:rPr>
              <w:t>сформированности</w:t>
            </w:r>
            <w:proofErr w:type="spellEnd"/>
            <w:r w:rsidRPr="000B4C9D">
              <w:rPr>
                <w:sz w:val="28"/>
                <w:szCs w:val="28"/>
              </w:rPr>
              <w:t xml:space="preserve"> у детей основ культуры здоровья</w:t>
            </w:r>
          </w:p>
          <w:p w:rsidR="00B44BD2" w:rsidRPr="000B4C9D" w:rsidRDefault="00B44BD2" w:rsidP="00DE37B9">
            <w:pPr>
              <w:numPr>
                <w:ilvl w:val="0"/>
                <w:numId w:val="113"/>
              </w:numPr>
              <w:rPr>
                <w:sz w:val="28"/>
                <w:szCs w:val="28"/>
              </w:rPr>
            </w:pPr>
            <w:r w:rsidRPr="000B4C9D">
              <w:rPr>
                <w:sz w:val="28"/>
                <w:szCs w:val="28"/>
              </w:rPr>
              <w:t>повышение коэффициента здоровья детей;</w:t>
            </w:r>
          </w:p>
          <w:p w:rsidR="00B44BD2" w:rsidRPr="000B4C9D" w:rsidRDefault="00B44BD2" w:rsidP="00DE37B9">
            <w:pPr>
              <w:numPr>
                <w:ilvl w:val="1"/>
                <w:numId w:val="112"/>
              </w:numPr>
              <w:rPr>
                <w:i/>
                <w:sz w:val="28"/>
                <w:szCs w:val="28"/>
              </w:rPr>
            </w:pPr>
            <w:r w:rsidRPr="000B4C9D">
              <w:rPr>
                <w:i/>
                <w:sz w:val="28"/>
                <w:szCs w:val="28"/>
              </w:rPr>
              <w:t>Деятельный ребенок-</w:t>
            </w:r>
          </w:p>
          <w:p w:rsidR="00B44BD2" w:rsidRPr="000B4C9D" w:rsidRDefault="00B44BD2" w:rsidP="00DE37B9">
            <w:pPr>
              <w:numPr>
                <w:ilvl w:val="0"/>
                <w:numId w:val="113"/>
              </w:numPr>
              <w:rPr>
                <w:sz w:val="28"/>
                <w:szCs w:val="28"/>
              </w:rPr>
            </w:pPr>
            <w:proofErr w:type="spellStart"/>
            <w:r w:rsidRPr="000B4C9D">
              <w:rPr>
                <w:sz w:val="28"/>
                <w:szCs w:val="28"/>
              </w:rPr>
              <w:t>сформированность</w:t>
            </w:r>
            <w:proofErr w:type="spellEnd"/>
            <w:r w:rsidRPr="000B4C9D">
              <w:rPr>
                <w:sz w:val="28"/>
                <w:szCs w:val="28"/>
              </w:rPr>
              <w:t xml:space="preserve">  у детей навыков самостоятельного обслуживания, первоначальных трудовых действий;</w:t>
            </w:r>
          </w:p>
          <w:p w:rsidR="00B44BD2" w:rsidRPr="000B4C9D" w:rsidRDefault="00B44BD2" w:rsidP="00DE37B9">
            <w:pPr>
              <w:numPr>
                <w:ilvl w:val="1"/>
                <w:numId w:val="112"/>
              </w:numPr>
              <w:rPr>
                <w:i/>
                <w:sz w:val="28"/>
                <w:szCs w:val="28"/>
              </w:rPr>
            </w:pPr>
            <w:r w:rsidRPr="000B4C9D">
              <w:rPr>
                <w:i/>
                <w:sz w:val="28"/>
                <w:szCs w:val="28"/>
              </w:rPr>
              <w:t>Умный ребенок-</w:t>
            </w:r>
          </w:p>
          <w:p w:rsidR="00B44BD2" w:rsidRPr="000B4C9D" w:rsidRDefault="00B44BD2" w:rsidP="00DE37B9">
            <w:pPr>
              <w:numPr>
                <w:ilvl w:val="0"/>
                <w:numId w:val="113"/>
              </w:numPr>
              <w:rPr>
                <w:sz w:val="28"/>
                <w:szCs w:val="28"/>
              </w:rPr>
            </w:pPr>
            <w:r w:rsidRPr="000B4C9D">
              <w:rPr>
                <w:sz w:val="28"/>
                <w:szCs w:val="28"/>
              </w:rPr>
              <w:t>успешное освоение образовательной программы ДОУ</w:t>
            </w:r>
          </w:p>
        </w:tc>
        <w:tc>
          <w:tcPr>
            <w:tcW w:w="4411" w:type="dxa"/>
            <w:tcBorders>
              <w:top w:val="single" w:sz="4" w:space="0" w:color="auto"/>
              <w:left w:val="single" w:sz="4" w:space="0" w:color="auto"/>
              <w:bottom w:val="single" w:sz="4" w:space="0" w:color="auto"/>
              <w:right w:val="single" w:sz="4" w:space="0" w:color="auto"/>
            </w:tcBorders>
            <w:hideMark/>
          </w:tcPr>
          <w:p w:rsidR="00B44BD2" w:rsidRPr="000B4C9D" w:rsidRDefault="00B44BD2" w:rsidP="00DE37B9">
            <w:pPr>
              <w:numPr>
                <w:ilvl w:val="2"/>
                <w:numId w:val="24"/>
              </w:numPr>
              <w:rPr>
                <w:i/>
                <w:sz w:val="28"/>
                <w:szCs w:val="28"/>
              </w:rPr>
            </w:pPr>
            <w:r w:rsidRPr="000B4C9D">
              <w:rPr>
                <w:i/>
                <w:sz w:val="28"/>
                <w:szCs w:val="28"/>
              </w:rPr>
              <w:t xml:space="preserve">Профессиональная компетентность </w:t>
            </w:r>
          </w:p>
          <w:p w:rsidR="00B44BD2" w:rsidRPr="000B4C9D" w:rsidRDefault="00B44BD2" w:rsidP="00DE37B9">
            <w:pPr>
              <w:numPr>
                <w:ilvl w:val="0"/>
                <w:numId w:val="113"/>
              </w:numPr>
              <w:rPr>
                <w:sz w:val="28"/>
                <w:szCs w:val="28"/>
              </w:rPr>
            </w:pPr>
            <w:r w:rsidRPr="000B4C9D">
              <w:rPr>
                <w:sz w:val="28"/>
                <w:szCs w:val="28"/>
              </w:rPr>
              <w:t xml:space="preserve">Повышение уровня профессиональной компетенции  педагогов в рамках овладения развивающими технологиями и их использование в образовательном и воспитательном  процессе </w:t>
            </w:r>
          </w:p>
          <w:p w:rsidR="00B44BD2" w:rsidRPr="000B4C9D" w:rsidRDefault="00B44BD2" w:rsidP="00DE37B9">
            <w:pPr>
              <w:numPr>
                <w:ilvl w:val="0"/>
                <w:numId w:val="24"/>
              </w:numPr>
              <w:rPr>
                <w:i/>
                <w:sz w:val="28"/>
                <w:szCs w:val="28"/>
              </w:rPr>
            </w:pPr>
            <w:r w:rsidRPr="000B4C9D">
              <w:rPr>
                <w:i/>
                <w:sz w:val="28"/>
                <w:szCs w:val="28"/>
              </w:rPr>
              <w:t>Система преемственности</w:t>
            </w:r>
          </w:p>
          <w:p w:rsidR="00B44BD2" w:rsidRPr="000B4C9D" w:rsidRDefault="00B44BD2" w:rsidP="00DE37B9">
            <w:pPr>
              <w:numPr>
                <w:ilvl w:val="0"/>
                <w:numId w:val="113"/>
              </w:numPr>
              <w:rPr>
                <w:sz w:val="28"/>
                <w:szCs w:val="28"/>
              </w:rPr>
            </w:pPr>
            <w:r w:rsidRPr="000B4C9D">
              <w:rPr>
                <w:sz w:val="28"/>
                <w:szCs w:val="28"/>
              </w:rPr>
              <w:t xml:space="preserve">Совершенствование системы преемственности ДОУ и начальной школы как условие непрерывного образования </w:t>
            </w:r>
          </w:p>
        </w:tc>
      </w:tr>
      <w:tr w:rsidR="00B44BD2" w:rsidTr="001F71AB">
        <w:tc>
          <w:tcPr>
            <w:tcW w:w="4910" w:type="dxa"/>
            <w:tcBorders>
              <w:top w:val="single" w:sz="4" w:space="0" w:color="auto"/>
              <w:left w:val="single" w:sz="4" w:space="0" w:color="auto"/>
              <w:bottom w:val="single" w:sz="4" w:space="0" w:color="auto"/>
              <w:right w:val="single" w:sz="4" w:space="0" w:color="auto"/>
            </w:tcBorders>
            <w:hideMark/>
          </w:tcPr>
          <w:p w:rsidR="00B44BD2" w:rsidRPr="000B4C9D" w:rsidRDefault="00B44BD2" w:rsidP="00DE37B9">
            <w:pPr>
              <w:numPr>
                <w:ilvl w:val="0"/>
                <w:numId w:val="114"/>
              </w:numPr>
              <w:rPr>
                <w:sz w:val="28"/>
                <w:szCs w:val="28"/>
              </w:rPr>
            </w:pPr>
            <w:r w:rsidRPr="000B4C9D">
              <w:rPr>
                <w:sz w:val="28"/>
                <w:szCs w:val="28"/>
              </w:rPr>
              <w:t>Социально – психологический аспект:</w:t>
            </w:r>
          </w:p>
          <w:p w:rsidR="00B44BD2" w:rsidRPr="000B4C9D" w:rsidRDefault="00B44BD2" w:rsidP="00DE37B9">
            <w:pPr>
              <w:numPr>
                <w:ilvl w:val="1"/>
                <w:numId w:val="114"/>
              </w:numPr>
              <w:rPr>
                <w:i/>
                <w:sz w:val="28"/>
                <w:szCs w:val="28"/>
              </w:rPr>
            </w:pPr>
            <w:r w:rsidRPr="000B4C9D">
              <w:rPr>
                <w:i/>
                <w:sz w:val="28"/>
                <w:szCs w:val="28"/>
              </w:rPr>
              <w:t>Социально – активный ребенок-</w:t>
            </w:r>
          </w:p>
          <w:p w:rsidR="00B44BD2" w:rsidRPr="000B4C9D" w:rsidRDefault="00B44BD2" w:rsidP="00DE37B9">
            <w:pPr>
              <w:numPr>
                <w:ilvl w:val="0"/>
                <w:numId w:val="113"/>
              </w:numPr>
              <w:rPr>
                <w:sz w:val="28"/>
                <w:szCs w:val="28"/>
              </w:rPr>
            </w:pPr>
            <w:r w:rsidRPr="000B4C9D">
              <w:rPr>
                <w:sz w:val="28"/>
                <w:szCs w:val="28"/>
              </w:rPr>
              <w:t>достаточный уровень самостоятельности, инициативы и активности</w:t>
            </w:r>
          </w:p>
          <w:p w:rsidR="00B44BD2" w:rsidRPr="000B4C9D" w:rsidRDefault="00B44BD2" w:rsidP="00DE37B9">
            <w:pPr>
              <w:numPr>
                <w:ilvl w:val="0"/>
                <w:numId w:val="113"/>
              </w:numPr>
              <w:rPr>
                <w:sz w:val="28"/>
                <w:szCs w:val="28"/>
              </w:rPr>
            </w:pPr>
            <w:r w:rsidRPr="000B4C9D">
              <w:rPr>
                <w:sz w:val="28"/>
                <w:szCs w:val="28"/>
              </w:rPr>
              <w:t>готовность детей к самостоятельному выбору деятельности, партнеров, форм и способов действий;</w:t>
            </w:r>
          </w:p>
          <w:p w:rsidR="00B44BD2" w:rsidRPr="000B4C9D" w:rsidRDefault="00B44BD2" w:rsidP="00DE37B9">
            <w:pPr>
              <w:numPr>
                <w:ilvl w:val="1"/>
                <w:numId w:val="114"/>
              </w:numPr>
              <w:rPr>
                <w:i/>
              </w:rPr>
            </w:pPr>
            <w:r w:rsidRPr="000B4C9D">
              <w:rPr>
                <w:i/>
              </w:rPr>
              <w:t>Умный социально – активный ребенок-</w:t>
            </w:r>
          </w:p>
          <w:p w:rsidR="00B44BD2" w:rsidRPr="000B4C9D" w:rsidRDefault="00B44BD2" w:rsidP="00DE37B9">
            <w:pPr>
              <w:numPr>
                <w:ilvl w:val="0"/>
                <w:numId w:val="115"/>
              </w:numPr>
            </w:pPr>
            <w:proofErr w:type="spellStart"/>
            <w:r w:rsidRPr="000B4C9D">
              <w:t>психолого</w:t>
            </w:r>
            <w:proofErr w:type="spellEnd"/>
            <w:r w:rsidRPr="000B4C9D">
              <w:t xml:space="preserve"> – педагогическая готовность (мотивация) детей к успешному обучению в школе;</w:t>
            </w:r>
          </w:p>
          <w:p w:rsidR="00B44BD2" w:rsidRPr="000B4C9D" w:rsidRDefault="00B44BD2" w:rsidP="00DE37B9">
            <w:pPr>
              <w:numPr>
                <w:ilvl w:val="1"/>
                <w:numId w:val="114"/>
              </w:numPr>
              <w:rPr>
                <w:i/>
              </w:rPr>
            </w:pPr>
            <w:r w:rsidRPr="000B4C9D">
              <w:rPr>
                <w:i/>
              </w:rPr>
              <w:t>Добрый ребенок, здоровый ребенок-</w:t>
            </w:r>
          </w:p>
          <w:p w:rsidR="00B44BD2" w:rsidRPr="000B4C9D" w:rsidRDefault="00B44BD2" w:rsidP="00DE37B9">
            <w:pPr>
              <w:numPr>
                <w:ilvl w:val="0"/>
                <w:numId w:val="115"/>
              </w:numPr>
            </w:pPr>
            <w:r w:rsidRPr="000B4C9D">
              <w:t>положительная динамика в улучшении эмоционально – психологического состояния детей</w:t>
            </w:r>
          </w:p>
          <w:p w:rsidR="00B44BD2" w:rsidRPr="000B4C9D" w:rsidRDefault="00B44BD2" w:rsidP="00DE37B9">
            <w:pPr>
              <w:numPr>
                <w:ilvl w:val="0"/>
                <w:numId w:val="115"/>
              </w:numPr>
            </w:pPr>
            <w:r w:rsidRPr="000B4C9D">
              <w:t>позитивное отношение к миру, сверстникам, взрослым;</w:t>
            </w:r>
          </w:p>
          <w:p w:rsidR="00B44BD2" w:rsidRPr="000B4C9D" w:rsidRDefault="00B44BD2" w:rsidP="00DE37B9">
            <w:pPr>
              <w:numPr>
                <w:ilvl w:val="1"/>
                <w:numId w:val="114"/>
              </w:numPr>
              <w:rPr>
                <w:i/>
              </w:rPr>
            </w:pPr>
            <w:r w:rsidRPr="000B4C9D">
              <w:rPr>
                <w:i/>
              </w:rPr>
              <w:t>Творческий ребенок</w:t>
            </w:r>
          </w:p>
          <w:p w:rsidR="00B44BD2" w:rsidRPr="000B4C9D" w:rsidRDefault="00B44BD2" w:rsidP="00DE37B9">
            <w:pPr>
              <w:numPr>
                <w:ilvl w:val="0"/>
                <w:numId w:val="115"/>
              </w:numPr>
            </w:pPr>
            <w:r w:rsidRPr="000B4C9D">
              <w:t>развитое воображение, способность находить оригинальное решение проблем</w:t>
            </w:r>
          </w:p>
          <w:p w:rsidR="00B44BD2" w:rsidRPr="000B4C9D" w:rsidRDefault="00B44BD2" w:rsidP="00DE37B9">
            <w:pPr>
              <w:numPr>
                <w:ilvl w:val="0"/>
                <w:numId w:val="115"/>
              </w:numPr>
              <w:rPr>
                <w:sz w:val="28"/>
                <w:szCs w:val="28"/>
              </w:rPr>
            </w:pPr>
            <w:r w:rsidRPr="000B4C9D">
              <w:t>включение детей в творческое самовыражение;</w:t>
            </w:r>
          </w:p>
        </w:tc>
        <w:tc>
          <w:tcPr>
            <w:tcW w:w="4411" w:type="dxa"/>
            <w:tcBorders>
              <w:top w:val="single" w:sz="4" w:space="0" w:color="auto"/>
              <w:left w:val="single" w:sz="4" w:space="0" w:color="auto"/>
              <w:bottom w:val="single" w:sz="4" w:space="0" w:color="auto"/>
              <w:right w:val="single" w:sz="4" w:space="0" w:color="auto"/>
            </w:tcBorders>
            <w:hideMark/>
          </w:tcPr>
          <w:p w:rsidR="00B44BD2" w:rsidRPr="000B4C9D" w:rsidRDefault="00B44BD2" w:rsidP="00DE37B9">
            <w:pPr>
              <w:numPr>
                <w:ilvl w:val="0"/>
                <w:numId w:val="24"/>
              </w:numPr>
              <w:rPr>
                <w:sz w:val="28"/>
                <w:szCs w:val="28"/>
              </w:rPr>
            </w:pPr>
            <w:r w:rsidRPr="000B4C9D">
              <w:rPr>
                <w:sz w:val="28"/>
                <w:szCs w:val="28"/>
              </w:rPr>
              <w:t>Образовательный аспект:</w:t>
            </w:r>
          </w:p>
          <w:p w:rsidR="00B44BD2" w:rsidRPr="000B4C9D" w:rsidRDefault="00B44BD2">
            <w:pPr>
              <w:ind w:left="360"/>
              <w:rPr>
                <w:sz w:val="28"/>
                <w:szCs w:val="28"/>
              </w:rPr>
            </w:pPr>
            <w:r w:rsidRPr="000B4C9D">
              <w:rPr>
                <w:sz w:val="28"/>
                <w:szCs w:val="28"/>
              </w:rPr>
              <w:t>3.1. соответствие качества образовательных услуг базовым требованиям;</w:t>
            </w:r>
          </w:p>
          <w:p w:rsidR="00B44BD2" w:rsidRPr="000B4C9D" w:rsidRDefault="00B44BD2">
            <w:pPr>
              <w:ind w:left="360"/>
              <w:rPr>
                <w:sz w:val="28"/>
                <w:szCs w:val="28"/>
              </w:rPr>
            </w:pPr>
            <w:r w:rsidRPr="000B4C9D">
              <w:rPr>
                <w:sz w:val="28"/>
                <w:szCs w:val="28"/>
              </w:rPr>
              <w:t>3.2. дальнейшее расширение системы преемственности;</w:t>
            </w:r>
          </w:p>
          <w:p w:rsidR="00B44BD2" w:rsidRPr="000B4C9D" w:rsidRDefault="00B44BD2">
            <w:pPr>
              <w:ind w:left="360"/>
              <w:rPr>
                <w:sz w:val="28"/>
                <w:szCs w:val="28"/>
              </w:rPr>
            </w:pPr>
            <w:r w:rsidRPr="000B4C9D">
              <w:rPr>
                <w:sz w:val="28"/>
                <w:szCs w:val="28"/>
              </w:rPr>
              <w:t xml:space="preserve">3.3.мониторинг </w:t>
            </w:r>
            <w:proofErr w:type="spellStart"/>
            <w:r w:rsidRPr="000B4C9D">
              <w:rPr>
                <w:sz w:val="28"/>
                <w:szCs w:val="28"/>
              </w:rPr>
              <w:t>сформированности</w:t>
            </w:r>
            <w:proofErr w:type="spellEnd"/>
            <w:r w:rsidRPr="000B4C9D">
              <w:rPr>
                <w:sz w:val="28"/>
                <w:szCs w:val="28"/>
              </w:rPr>
              <w:t xml:space="preserve">  у детей начальных ключевых компетенций, предпосылок учебной деятельности, уровня мотивации к успешности обучения в школе и дальнейшей жизни</w:t>
            </w:r>
          </w:p>
        </w:tc>
      </w:tr>
    </w:tbl>
    <w:p w:rsidR="00656B9F" w:rsidRDefault="00656B9F" w:rsidP="00656B9F">
      <w:pPr>
        <w:pStyle w:val="aa"/>
        <w:ind w:left="720"/>
        <w:rPr>
          <w:b/>
        </w:rPr>
      </w:pPr>
    </w:p>
    <w:p w:rsidR="00656B9F" w:rsidRPr="00656B9F" w:rsidRDefault="00656B9F" w:rsidP="00656B9F">
      <w:pPr>
        <w:rPr>
          <w:b/>
        </w:rPr>
      </w:pPr>
    </w:p>
    <w:p w:rsidR="00656B9F" w:rsidRDefault="00656B9F" w:rsidP="00656B9F">
      <w:pPr>
        <w:pStyle w:val="aa"/>
        <w:ind w:left="720"/>
        <w:rPr>
          <w:b/>
        </w:rPr>
      </w:pPr>
    </w:p>
    <w:p w:rsidR="00656B9F" w:rsidRDefault="00656B9F" w:rsidP="00656B9F">
      <w:pPr>
        <w:pStyle w:val="aa"/>
        <w:ind w:left="720"/>
        <w:rPr>
          <w:b/>
        </w:rPr>
      </w:pPr>
    </w:p>
    <w:p w:rsidR="00656B9F" w:rsidRPr="00656B9F" w:rsidRDefault="00656B9F" w:rsidP="00656B9F">
      <w:pPr>
        <w:rPr>
          <w:b/>
        </w:rPr>
      </w:pPr>
    </w:p>
    <w:p w:rsidR="00656B9F" w:rsidRDefault="00656B9F" w:rsidP="00656B9F">
      <w:pPr>
        <w:pStyle w:val="aa"/>
        <w:ind w:left="720"/>
        <w:rPr>
          <w:b/>
        </w:rPr>
      </w:pPr>
    </w:p>
    <w:p w:rsidR="00656B9F" w:rsidRDefault="00656B9F" w:rsidP="00656B9F">
      <w:pPr>
        <w:pStyle w:val="aa"/>
        <w:ind w:left="720"/>
        <w:rPr>
          <w:b/>
        </w:rPr>
      </w:pPr>
    </w:p>
    <w:p w:rsidR="00656B9F" w:rsidRDefault="00656B9F" w:rsidP="00656B9F">
      <w:pPr>
        <w:pStyle w:val="aa"/>
        <w:ind w:left="720"/>
        <w:rPr>
          <w:b/>
        </w:rPr>
      </w:pPr>
    </w:p>
    <w:p w:rsidR="00656B9F" w:rsidRDefault="00656B9F" w:rsidP="00656B9F">
      <w:pPr>
        <w:pStyle w:val="aa"/>
        <w:ind w:left="720"/>
        <w:rPr>
          <w:b/>
        </w:rPr>
      </w:pPr>
    </w:p>
    <w:p w:rsidR="00656B9F" w:rsidRDefault="00656B9F" w:rsidP="00656B9F">
      <w:pPr>
        <w:pStyle w:val="aa"/>
        <w:ind w:left="720"/>
        <w:rPr>
          <w:b/>
        </w:rPr>
      </w:pPr>
    </w:p>
    <w:p w:rsidR="00656B9F" w:rsidRPr="00656B9F" w:rsidRDefault="00656B9F" w:rsidP="00656B9F">
      <w:pPr>
        <w:rPr>
          <w:b/>
        </w:rPr>
      </w:pPr>
    </w:p>
    <w:p w:rsidR="00656B9F" w:rsidRDefault="00656B9F" w:rsidP="00656B9F">
      <w:pPr>
        <w:pStyle w:val="aa"/>
        <w:ind w:left="720"/>
        <w:rPr>
          <w:b/>
        </w:rPr>
      </w:pPr>
    </w:p>
    <w:p w:rsidR="00656B9F" w:rsidRDefault="00656B9F" w:rsidP="00656B9F">
      <w:pPr>
        <w:pStyle w:val="aa"/>
        <w:ind w:left="720"/>
        <w:rPr>
          <w:b/>
        </w:rPr>
      </w:pPr>
    </w:p>
    <w:p w:rsidR="00B44BD2" w:rsidRPr="000B4C9D" w:rsidRDefault="000B4C9D" w:rsidP="00DE37B9">
      <w:pPr>
        <w:pStyle w:val="aa"/>
        <w:numPr>
          <w:ilvl w:val="2"/>
          <w:numId w:val="79"/>
        </w:numPr>
        <w:rPr>
          <w:b/>
        </w:rPr>
      </w:pPr>
      <w:r>
        <w:rPr>
          <w:b/>
        </w:rPr>
        <w:t xml:space="preserve">    </w:t>
      </w:r>
      <w:r w:rsidR="00B44BD2" w:rsidRPr="000B4C9D">
        <w:rPr>
          <w:b/>
        </w:rPr>
        <w:t xml:space="preserve"> Результаты успешности  - модель успешности ДОУ</w:t>
      </w:r>
    </w:p>
    <w:p w:rsidR="00B44BD2" w:rsidRDefault="00B44BD2" w:rsidP="00B44BD2">
      <w:pPr>
        <w:rPr>
          <w:b/>
        </w:rPr>
      </w:pPr>
    </w:p>
    <w:p w:rsidR="00B44BD2" w:rsidRDefault="00B44BD2" w:rsidP="00B44BD2">
      <w:pPr>
        <w:rPr>
          <w:b/>
        </w:rPr>
      </w:pPr>
    </w:p>
    <w:p w:rsidR="00B44BD2" w:rsidRDefault="00974D3D" w:rsidP="00B44BD2">
      <w:pPr>
        <w:rPr>
          <w:b/>
        </w:rPr>
      </w:pPr>
      <w:r>
        <w:rPr>
          <w:b/>
        </w:rPr>
      </w:r>
      <w:r>
        <w:rPr>
          <w:b/>
        </w:rPr>
        <w:pict>
          <v:group id="_x0000_s1041" editas="cycle" style="width:6in;height:501.8pt;mso-position-horizontal-relative:char;mso-position-vertical-relative:line" coordorigin="1640,9440" coordsize="8640,8640">
            <o:lock v:ext="edit" aspectratio="t"/>
            <o:diagram v:ext="edit" dgmstyle="10" dgmscaley="76125" dgmfontsize="12" constrainbounds="2288,10088,9632,17432">
              <o:relationtable v:ext="edit">
                <o:rel v:ext="edit" idsrc="#_s1052" iddest="#_s1052"/>
                <o:rel v:ext="edit" idsrc="#_s1054" iddest="#_s1052" idcntr="#_s1044"/>
                <o:rel v:ext="edit" idsrc="#_s1053" iddest="#_s1054" idcntr="#_s1045"/>
                <o:rel v:ext="edit" idsrc="#_s1051" iddest="#_s1053" idcntr="#_s1046"/>
                <o:rel v:ext="edit" idsrc="#_s1049" iddest="#_s1051" idcntr="#_s1047"/>
                <o:rel v:ext="edit" idsrc="#_s1050" iddest="#_s1049" idcntr="#_s1048"/>
                <o:rel v:ext="edit" idsrc="#_s1052" iddest="#_s1050" idcntr="#_s1043"/>
              </o:relationtable>
            </o:diagram>
            <v:shape id="_x0000_s1042" type="#_x0000_t75" style="position:absolute;left:1640;top:9440;width:8640;height:8640" o:preferrelative="f">
              <v:fill o:detectmouseclick="t"/>
              <v:path o:extrusionok="t" o:connecttype="none"/>
            </v:shape>
            <v:shape id="_s1043" o:spid="_x0000_s1043" type="#_x0000_t99" style="position:absolute;left:4051;top:10088;width:3819;height:3819;v-text-anchor:middle" o:dgmnodekind="65535" adj="-7208960,-5570560,7200" fillcolor="#bbe0e3">
              <o:lock v:ext="edit" text="t"/>
            </v:shape>
            <v:shape id="_s1044" o:spid="_x0000_s1044" type="#_x0000_t99" style="position:absolute;left:5578;top:10970;width:3819;height:3819;rotation:60;v-text-anchor:middle" o:dgmnodekind="65535" adj="-7208960,-5570560,7200" fillcolor="#bbe0e3">
              <o:lock v:ext="edit" text="t"/>
            </v:shape>
            <v:shape id="_s1045" o:spid="_x0000_s1045" type="#_x0000_t99" style="position:absolute;left:5578;top:12732;width:3819;height:3819;rotation:120;v-text-anchor:middle" o:dgmnodekind="65535" adj="-7208960,-5570560,7200" fillcolor="#bbe0e3">
              <o:lock v:ext="edit" text="t"/>
            </v:shape>
            <v:shape id="_s1046" o:spid="_x0000_s1046" type="#_x0000_t99" style="position:absolute;left:4051;top:13614;width:3819;height:3819;rotation:180;v-text-anchor:middle" o:dgmnodekind="65535" adj="-7208960,-5570560,7200" fillcolor="#bbe0e3">
              <o:lock v:ext="edit" text="t"/>
            </v:shape>
            <v:shape id="_s1047" o:spid="_x0000_s1047" type="#_x0000_t99" style="position:absolute;left:2524;top:12732;width:3819;height:3819;rotation:240;v-text-anchor:middle" o:dgmnodekind="65535" adj="-7208960,-5570560,7200" fillcolor="#bbe0e3">
              <o:lock v:ext="edit" text="t"/>
            </v:shape>
            <v:shape id="_s1048" o:spid="_x0000_s1048" type="#_x0000_t99" style="position:absolute;left:2524;top:10969;width:3819;height:3819;rotation:300;v-text-anchor:middle" o:dgmnodekind="65535" adj="-7208960,-5570560,7200" fillcolor="#bbe0e3">
              <o:lock v:ext="edit" text="t"/>
            </v:shape>
            <v:rect id="_s1049" o:spid="_x0000_s1049" style="position:absolute;left:1883;top:13048;width:1423;height:1423;v-text-anchor:middle" o:dgmnodekind="0" filled="f" stroked="f">
              <v:textbox inset="0,0,0,0">
                <w:txbxContent>
                  <w:p w:rsidR="005056C9" w:rsidRDefault="005056C9" w:rsidP="00B44BD2">
                    <w:pPr>
                      <w:jc w:val="center"/>
                      <w:rPr>
                        <w:sz w:val="20"/>
                        <w:szCs w:val="20"/>
                      </w:rPr>
                    </w:pPr>
                    <w:r>
                      <w:rPr>
                        <w:sz w:val="20"/>
                        <w:szCs w:val="20"/>
                      </w:rPr>
                      <w:t>Рост совместных мероприятий  ДОУ и школы в рамках</w:t>
                    </w:r>
                    <w:r>
                      <w:t xml:space="preserve"> </w:t>
                    </w:r>
                    <w:proofErr w:type="spellStart"/>
                    <w:r>
                      <w:rPr>
                        <w:sz w:val="20"/>
                        <w:szCs w:val="20"/>
                      </w:rPr>
                      <w:t>преемствен-ности</w:t>
                    </w:r>
                    <w:proofErr w:type="spellEnd"/>
                    <w:proofErr w:type="gramStart"/>
                    <w:r>
                      <w:rPr>
                        <w:sz w:val="20"/>
                        <w:szCs w:val="20"/>
                      </w:rPr>
                      <w:t xml:space="preserve">( </w:t>
                    </w:r>
                    <w:proofErr w:type="gramEnd"/>
                    <w:r>
                      <w:rPr>
                        <w:sz w:val="20"/>
                        <w:szCs w:val="20"/>
                      </w:rPr>
                      <w:t>80%)</w:t>
                    </w:r>
                  </w:p>
                </w:txbxContent>
              </v:textbox>
            </v:rect>
            <v:rect id="_s1050" o:spid="_x0000_s1050" style="position:absolute;left:3566;top:10133;width:1423;height:1423;v-text-anchor:middle" o:dgmnodekind="0" filled="f" stroked="f">
              <v:textbox inset="0,0,0,0">
                <w:txbxContent>
                  <w:p w:rsidR="005056C9" w:rsidRDefault="005056C9" w:rsidP="00B44BD2">
                    <w:pPr>
                      <w:jc w:val="center"/>
                    </w:pPr>
                    <w:r>
                      <w:t>Участие ДОУ в конкурсах различного уровня (40%)</w:t>
                    </w:r>
                  </w:p>
                </w:txbxContent>
              </v:textbox>
            </v:rect>
            <v:rect id="_s1051" o:spid="_x0000_s1051" style="position:absolute;left:3566;top:15963;width:1423;height:1423;v-text-anchor:middle" o:dgmnodekind="0" filled="f" stroked="f">
              <v:textbox inset="0,0,0,0">
                <w:txbxContent>
                  <w:p w:rsidR="005056C9" w:rsidRDefault="005056C9" w:rsidP="00B44BD2">
                    <w:pPr>
                      <w:jc w:val="center"/>
                      <w:rPr>
                        <w:sz w:val="20"/>
                        <w:szCs w:val="20"/>
                      </w:rPr>
                    </w:pPr>
                    <w:r>
                      <w:rPr>
                        <w:sz w:val="20"/>
                        <w:szCs w:val="20"/>
                      </w:rPr>
                      <w:t xml:space="preserve">Ориентация  педагогов на успех </w:t>
                    </w:r>
                    <w:proofErr w:type="gramStart"/>
                    <w:r>
                      <w:rPr>
                        <w:sz w:val="20"/>
                        <w:szCs w:val="20"/>
                      </w:rPr>
                      <w:t>–п</w:t>
                    </w:r>
                    <w:proofErr w:type="gramEnd"/>
                    <w:r>
                      <w:rPr>
                        <w:sz w:val="20"/>
                        <w:szCs w:val="20"/>
                      </w:rPr>
                      <w:t>овышение квалификации, учеба</w:t>
                    </w:r>
                  </w:p>
                  <w:p w:rsidR="005056C9" w:rsidRDefault="005056C9" w:rsidP="00B44BD2">
                    <w:pPr>
                      <w:jc w:val="center"/>
                      <w:rPr>
                        <w:sz w:val="20"/>
                        <w:szCs w:val="20"/>
                      </w:rPr>
                    </w:pPr>
                    <w:r>
                      <w:rPr>
                        <w:sz w:val="20"/>
                        <w:szCs w:val="20"/>
                      </w:rPr>
                      <w:t>(70%)</w:t>
                    </w:r>
                  </w:p>
                </w:txbxContent>
              </v:textbox>
            </v:rect>
            <v:rect id="_s1052" o:spid="_x0000_s1052" style="position:absolute;left:6932;top:10133;width:1423;height:1423;v-text-anchor:middle" o:dgmnodekind="0" filled="f" stroked="f">
              <v:textbox inset="0,0,0,0">
                <w:txbxContent>
                  <w:p w:rsidR="005056C9" w:rsidRDefault="005056C9" w:rsidP="00B44BD2">
                    <w:pPr>
                      <w:jc w:val="center"/>
                      <w:rPr>
                        <w:sz w:val="20"/>
                        <w:szCs w:val="20"/>
                      </w:rPr>
                    </w:pPr>
                    <w:r>
                      <w:rPr>
                        <w:sz w:val="20"/>
                        <w:szCs w:val="20"/>
                      </w:rPr>
                      <w:t xml:space="preserve">Рост количества участников в </w:t>
                    </w:r>
                    <w:proofErr w:type="spellStart"/>
                    <w:proofErr w:type="gramStart"/>
                    <w:r>
                      <w:rPr>
                        <w:sz w:val="20"/>
                        <w:szCs w:val="20"/>
                      </w:rPr>
                      <w:t>профес-сиональных</w:t>
                    </w:r>
                    <w:proofErr w:type="spellEnd"/>
                    <w:proofErr w:type="gramEnd"/>
                    <w:r>
                      <w:rPr>
                        <w:sz w:val="20"/>
                        <w:szCs w:val="20"/>
                      </w:rPr>
                      <w:t xml:space="preserve"> конкурсах</w:t>
                    </w:r>
                  </w:p>
                  <w:p w:rsidR="005056C9" w:rsidRDefault="005056C9" w:rsidP="00B44BD2">
                    <w:pPr>
                      <w:jc w:val="center"/>
                      <w:rPr>
                        <w:sz w:val="20"/>
                        <w:szCs w:val="20"/>
                      </w:rPr>
                    </w:pPr>
                    <w:r>
                      <w:rPr>
                        <w:sz w:val="20"/>
                        <w:szCs w:val="20"/>
                      </w:rPr>
                      <w:t xml:space="preserve">(50%) </w:t>
                    </w:r>
                  </w:p>
                </w:txbxContent>
              </v:textbox>
            </v:rect>
            <v:rect id="_s1053" o:spid="_x0000_s1053" style="position:absolute;left:6932;top:15963;width:1423;height:1423;v-text-anchor:middle" o:dgmnodekind="0" filled="f" stroked="f">
              <v:textbox inset="0,0,0,0">
                <w:txbxContent>
                  <w:p w:rsidR="005056C9" w:rsidRDefault="005056C9" w:rsidP="00B44BD2">
                    <w:pPr>
                      <w:jc w:val="center"/>
                      <w:rPr>
                        <w:sz w:val="20"/>
                        <w:szCs w:val="20"/>
                      </w:rPr>
                    </w:pPr>
                    <w:r>
                      <w:rPr>
                        <w:sz w:val="20"/>
                        <w:szCs w:val="20"/>
                      </w:rPr>
                      <w:t xml:space="preserve">Рост количества педагогов </w:t>
                    </w:r>
                    <w:proofErr w:type="spellStart"/>
                    <w:r>
                      <w:rPr>
                        <w:sz w:val="20"/>
                        <w:szCs w:val="20"/>
                      </w:rPr>
                      <w:t>предситавля-ющих</w:t>
                    </w:r>
                    <w:proofErr w:type="spellEnd"/>
                    <w:r>
                      <w:rPr>
                        <w:sz w:val="20"/>
                        <w:szCs w:val="20"/>
                      </w:rPr>
                      <w:t xml:space="preserve"> опыт в СМИ, публикациях</w:t>
                    </w:r>
                  </w:p>
                  <w:p w:rsidR="005056C9" w:rsidRDefault="005056C9" w:rsidP="00B44BD2">
                    <w:pPr>
                      <w:jc w:val="center"/>
                      <w:rPr>
                        <w:sz w:val="20"/>
                        <w:szCs w:val="20"/>
                      </w:rPr>
                    </w:pPr>
                    <w:r>
                      <w:rPr>
                        <w:sz w:val="20"/>
                        <w:szCs w:val="20"/>
                      </w:rPr>
                      <w:t xml:space="preserve">(60%) </w:t>
                    </w:r>
                  </w:p>
                </w:txbxContent>
              </v:textbox>
            </v:rect>
            <v:rect id="_s1054" o:spid="_x0000_s1054" style="position:absolute;left:8615;top:13048;width:1423;height:1423;v-text-anchor:middle" o:dgmnodekind="0" filled="f" stroked="f">
              <v:textbox inset="0,0,0,0">
                <w:txbxContent>
                  <w:p w:rsidR="005056C9" w:rsidRDefault="005056C9" w:rsidP="00B44BD2">
                    <w:pPr>
                      <w:jc w:val="center"/>
                      <w:rPr>
                        <w:sz w:val="20"/>
                        <w:szCs w:val="20"/>
                      </w:rPr>
                    </w:pPr>
                    <w:r>
                      <w:rPr>
                        <w:sz w:val="20"/>
                        <w:szCs w:val="20"/>
                      </w:rPr>
                      <w:t xml:space="preserve">Рост количества педагогов представляющих опыт на семинарах </w:t>
                    </w:r>
                  </w:p>
                  <w:p w:rsidR="005056C9" w:rsidRDefault="005056C9" w:rsidP="00B44BD2">
                    <w:pPr>
                      <w:jc w:val="center"/>
                    </w:pPr>
                    <w:r>
                      <w:t xml:space="preserve">М\О (70%) </w:t>
                    </w:r>
                  </w:p>
                </w:txbxContent>
              </v:textbox>
            </v:rect>
            <v:oval id="_x0000_s1055" style="position:absolute;left:4278;top:11556;width:3460;height:4088">
              <v:textbox>
                <w:txbxContent>
                  <w:p w:rsidR="005056C9" w:rsidRDefault="005056C9" w:rsidP="00B44BD2">
                    <w:pPr>
                      <w:jc w:val="center"/>
                    </w:pPr>
                    <w:r>
                      <w:t>Ожидаемые результаты: функционирование ДОУ как современного учреждения дошкольного образования, обеспечивающего формирование успешного дошкольника</w:t>
                    </w:r>
                  </w:p>
                </w:txbxContent>
              </v:textbox>
            </v:oval>
            <w10:wrap type="none"/>
            <w10:anchorlock/>
          </v:group>
        </w:pict>
      </w:r>
    </w:p>
    <w:p w:rsidR="00B44BD2" w:rsidRDefault="00B44BD2" w:rsidP="00DE37B9">
      <w:pPr>
        <w:numPr>
          <w:ilvl w:val="2"/>
          <w:numId w:val="79"/>
        </w:numPr>
        <w:rPr>
          <w:b/>
        </w:rPr>
      </w:pPr>
      <w:r>
        <w:rPr>
          <w:b/>
        </w:rPr>
        <w:t>Результаты  успешности  - модель выпускника ДО</w:t>
      </w:r>
      <w:proofErr w:type="gramStart"/>
      <w:r>
        <w:rPr>
          <w:b/>
        </w:rPr>
        <w:t>У-</w:t>
      </w:r>
      <w:proofErr w:type="gramEnd"/>
      <w:r>
        <w:rPr>
          <w:b/>
        </w:rPr>
        <w:t xml:space="preserve"> успешного дошкольника</w:t>
      </w:r>
    </w:p>
    <w:p w:rsidR="00B44BD2" w:rsidRDefault="00B44BD2" w:rsidP="00B44BD2">
      <w:pPr>
        <w:rPr>
          <w:b/>
        </w:rPr>
      </w:pPr>
    </w:p>
    <w:p w:rsidR="00B44BD2" w:rsidRDefault="00B44BD2" w:rsidP="00B44BD2">
      <w:pPr>
        <w:jc w:val="both"/>
      </w:pPr>
      <w:r>
        <w:t xml:space="preserve">        Успешность дошкольника – выпускника ДОУ предполагает готовность ребенка, которая определяется </w:t>
      </w:r>
      <w:proofErr w:type="spellStart"/>
      <w:r>
        <w:t>сформированностью</w:t>
      </w:r>
      <w:proofErr w:type="spellEnd"/>
      <w:r>
        <w:t xml:space="preserve"> новой внутренней позиции ребенка, связанной с учением как новой социальной деятельностью, школой как новым образом жизни, открывающей новые перспективы развития.</w:t>
      </w:r>
    </w:p>
    <w:p w:rsidR="00B44BD2" w:rsidRDefault="00B44BD2" w:rsidP="00B44BD2">
      <w:pPr>
        <w:jc w:val="both"/>
      </w:pPr>
      <w:r>
        <w:t xml:space="preserve">        </w:t>
      </w:r>
      <w:proofErr w:type="spellStart"/>
      <w:r>
        <w:t>Сформированность</w:t>
      </w:r>
      <w:proofErr w:type="spellEnd"/>
      <w:r>
        <w:t xml:space="preserve"> начальных ключевых компетенций, универсальных учебных действий и мотиво</w:t>
      </w:r>
      <w:proofErr w:type="gramStart"/>
      <w:r>
        <w:t>в-</w:t>
      </w:r>
      <w:proofErr w:type="gramEnd"/>
      <w:r>
        <w:t xml:space="preserve"> показатель успешности ребенка и результат качества образовательных услуг.</w:t>
      </w:r>
    </w:p>
    <w:p w:rsidR="00B44BD2" w:rsidRDefault="00B44BD2" w:rsidP="00B44BD2">
      <w:pPr>
        <w:jc w:val="both"/>
      </w:pPr>
      <w:r>
        <w:lastRenderedPageBreak/>
        <w:t xml:space="preserve">        Успешный дошкольник – выпускник ДОУ – это здоровый, умный, деятельный, социально – активный, добрый и творческий ребенок, владеющий системой начальных ключевых компетентностей, универсальных учебных умений и мотивированный на успех учебы в школе  и дальнейшей жизни</w:t>
      </w:r>
    </w:p>
    <w:p w:rsidR="00B44BD2" w:rsidRDefault="00B44BD2" w:rsidP="00B44BD2">
      <w:pPr>
        <w:jc w:val="both"/>
      </w:pPr>
    </w:p>
    <w:p w:rsidR="00B44BD2" w:rsidRDefault="00B44BD2" w:rsidP="00B44BD2">
      <w:pPr>
        <w:jc w:val="both"/>
      </w:pPr>
    </w:p>
    <w:p w:rsidR="00B44BD2" w:rsidRDefault="00B44BD2" w:rsidP="00B44BD2">
      <w:pPr>
        <w:jc w:val="both"/>
      </w:pPr>
    </w:p>
    <w:p w:rsidR="00B44BD2" w:rsidRDefault="00B44BD2" w:rsidP="00B44BD2">
      <w:pPr>
        <w:jc w:val="both"/>
      </w:pPr>
    </w:p>
    <w:p w:rsidR="00B44BD2" w:rsidRDefault="00B44BD2" w:rsidP="00B44BD2">
      <w:pPr>
        <w:jc w:val="both"/>
      </w:pPr>
    </w:p>
    <w:p w:rsidR="00B44BD2" w:rsidRDefault="00B44BD2" w:rsidP="00B44BD2">
      <w:pPr>
        <w:jc w:val="both"/>
        <w:rPr>
          <w:b/>
        </w:rPr>
      </w:pPr>
      <w:r>
        <w:t xml:space="preserve">                                                     </w:t>
      </w:r>
      <w:r>
        <w:rPr>
          <w:b/>
        </w:rPr>
        <w:t xml:space="preserve">Модель выпускника ДОУ </w:t>
      </w:r>
    </w:p>
    <w:p w:rsidR="00B44BD2" w:rsidRDefault="00B44BD2" w:rsidP="00B44BD2">
      <w:pPr>
        <w:rPr>
          <w:b/>
        </w:rPr>
      </w:pPr>
    </w:p>
    <w:p w:rsidR="00B44BD2" w:rsidRDefault="00B44BD2" w:rsidP="00B44BD2">
      <w:pPr>
        <w:rPr>
          <w:b/>
        </w:rPr>
      </w:pPr>
    </w:p>
    <w:p w:rsidR="00B44BD2" w:rsidRDefault="00B44BD2" w:rsidP="00B44BD2">
      <w:pPr>
        <w:rPr>
          <w:b/>
        </w:rPr>
      </w:pPr>
    </w:p>
    <w:p w:rsidR="00B44BD2" w:rsidRDefault="00B44BD2" w:rsidP="00B44BD2">
      <w:pPr>
        <w:rPr>
          <w:b/>
        </w:rPr>
      </w:pPr>
    </w:p>
    <w:p w:rsidR="00B44BD2" w:rsidRDefault="00B44BD2" w:rsidP="00B44BD2">
      <w:pPr>
        <w:rPr>
          <w:b/>
        </w:rPr>
      </w:pPr>
    </w:p>
    <w:p w:rsidR="00B44BD2" w:rsidRDefault="00B44BD2" w:rsidP="00B44BD2">
      <w:pPr>
        <w:rPr>
          <w:b/>
        </w:rPr>
      </w:pPr>
    </w:p>
    <w:p w:rsidR="00B44BD2" w:rsidRDefault="00B44BD2" w:rsidP="00B44BD2">
      <w:pPr>
        <w:rPr>
          <w:b/>
        </w:rPr>
      </w:pPr>
    </w:p>
    <w:p w:rsidR="00B44BD2" w:rsidRDefault="00B44BD2" w:rsidP="00B44BD2">
      <w:pPr>
        <w:rPr>
          <w:b/>
        </w:rPr>
      </w:pPr>
    </w:p>
    <w:p w:rsidR="00B44BD2" w:rsidRDefault="00B44BD2" w:rsidP="00B44BD2">
      <w:pPr>
        <w:rPr>
          <w:b/>
        </w:rPr>
      </w:pPr>
      <w:r>
        <w:rPr>
          <w:b/>
          <w:noProof/>
        </w:rPr>
        <w:drawing>
          <wp:inline distT="0" distB="0" distL="0" distR="0">
            <wp:extent cx="5486400" cy="548640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8" r:lo="rId89" r:qs="rId90" r:cs="rId91"/>
              </a:graphicData>
            </a:graphic>
          </wp:inline>
        </w:drawing>
      </w:r>
    </w:p>
    <w:p w:rsidR="00B44BD2" w:rsidRDefault="00B44BD2" w:rsidP="00B44BD2">
      <w:pPr>
        <w:rPr>
          <w:b/>
        </w:rPr>
      </w:pPr>
    </w:p>
    <w:p w:rsidR="00B44BD2" w:rsidRDefault="00B44BD2" w:rsidP="002F2A5C">
      <w:pPr>
        <w:rPr>
          <w:b/>
        </w:rPr>
      </w:pPr>
    </w:p>
    <w:p w:rsidR="002F2A5C" w:rsidRDefault="002F2A5C" w:rsidP="002F2A5C">
      <w:pPr>
        <w:rPr>
          <w:b/>
        </w:rPr>
      </w:pPr>
    </w:p>
    <w:p w:rsidR="002F2A5C" w:rsidRDefault="002F2A5C" w:rsidP="002F2A5C">
      <w:pPr>
        <w:rPr>
          <w:b/>
        </w:rPr>
      </w:pPr>
    </w:p>
    <w:p w:rsidR="002F2A5C" w:rsidRDefault="002F2A5C" w:rsidP="002F2A5C">
      <w:pPr>
        <w:rPr>
          <w:b/>
        </w:rPr>
      </w:pPr>
    </w:p>
    <w:p w:rsidR="002F2A5C" w:rsidRDefault="002F2A5C" w:rsidP="002F2A5C">
      <w:pPr>
        <w:rPr>
          <w:b/>
        </w:rPr>
      </w:pPr>
    </w:p>
    <w:p w:rsidR="002F2A5C" w:rsidRDefault="002F2A5C" w:rsidP="002F2A5C">
      <w:pPr>
        <w:rPr>
          <w:b/>
        </w:rPr>
      </w:pPr>
    </w:p>
    <w:p w:rsidR="002F2A5C" w:rsidRDefault="002F2A5C" w:rsidP="002F2A5C">
      <w:pPr>
        <w:rPr>
          <w:b/>
        </w:rPr>
      </w:pPr>
    </w:p>
    <w:p w:rsidR="002F2A5C" w:rsidRDefault="002F2A5C" w:rsidP="002F2A5C">
      <w:pPr>
        <w:rPr>
          <w:b/>
        </w:rPr>
      </w:pPr>
    </w:p>
    <w:p w:rsidR="002F2A5C" w:rsidRDefault="002F2A5C" w:rsidP="002F2A5C">
      <w:pPr>
        <w:rPr>
          <w:b/>
        </w:rPr>
      </w:pPr>
    </w:p>
    <w:p w:rsidR="002F2A5C" w:rsidRDefault="002F2A5C" w:rsidP="002F2A5C">
      <w:pPr>
        <w:rPr>
          <w:b/>
        </w:rPr>
      </w:pPr>
    </w:p>
    <w:p w:rsidR="002F2A5C" w:rsidRDefault="002F2A5C" w:rsidP="002F2A5C">
      <w:pPr>
        <w:rPr>
          <w:b/>
        </w:rPr>
      </w:pPr>
      <w:r w:rsidRPr="002F2A5C">
        <w:rPr>
          <w:b/>
        </w:rPr>
        <w:object w:dxaOrig="9556" w:dyaOrig="14432">
          <v:shape id="_x0000_i1034" type="#_x0000_t75" style="width:478pt;height:721.5pt" o:ole="">
            <v:imagedata r:id="rId93" o:title=""/>
          </v:shape>
          <o:OLEObject Type="Embed" ProgID="Word.Document.8" ShapeID="_x0000_i1034" DrawAspect="Content" ObjectID="_1608642425" r:id="rId94">
            <o:FieldCodes>\s</o:FieldCodes>
          </o:OLEObject>
        </w:object>
      </w:r>
    </w:p>
    <w:p w:rsidR="00B44BD2" w:rsidRDefault="00B44BD2" w:rsidP="00DE37B9">
      <w:pPr>
        <w:numPr>
          <w:ilvl w:val="1"/>
          <w:numId w:val="37"/>
        </w:numPr>
        <w:rPr>
          <w:b/>
        </w:rPr>
      </w:pPr>
    </w:p>
    <w:p w:rsidR="00B44BD2" w:rsidRDefault="00B44BD2" w:rsidP="00DE37B9">
      <w:pPr>
        <w:numPr>
          <w:ilvl w:val="1"/>
          <w:numId w:val="37"/>
        </w:numPr>
        <w:rPr>
          <w:b/>
        </w:rPr>
      </w:pPr>
    </w:p>
    <w:p w:rsidR="00B44BD2" w:rsidRDefault="000B4C9D" w:rsidP="00DE37B9">
      <w:pPr>
        <w:numPr>
          <w:ilvl w:val="1"/>
          <w:numId w:val="37"/>
        </w:numPr>
        <w:rPr>
          <w:b/>
        </w:rPr>
      </w:pPr>
      <w:r>
        <w:rPr>
          <w:b/>
        </w:rPr>
        <w:lastRenderedPageBreak/>
        <w:t>1.9</w:t>
      </w:r>
      <w:r w:rsidR="00B44BD2">
        <w:rPr>
          <w:b/>
        </w:rPr>
        <w:t>.  Прогнозиру</w:t>
      </w:r>
      <w:r w:rsidR="00333C0B">
        <w:rPr>
          <w:b/>
        </w:rPr>
        <w:t>емый  фронт работы  на 2017-2022</w:t>
      </w:r>
      <w:r w:rsidR="00B44BD2">
        <w:rPr>
          <w:b/>
        </w:rPr>
        <w:t xml:space="preserve"> годы</w:t>
      </w:r>
    </w:p>
    <w:p w:rsidR="001366CB" w:rsidRDefault="001366CB"/>
    <w:p w:rsidR="005C7B7F" w:rsidRDefault="005C7B7F" w:rsidP="005C7B7F">
      <w:pPr>
        <w:pStyle w:val="a5"/>
        <w:autoSpaceDE w:val="0"/>
        <w:autoSpaceDN w:val="0"/>
        <w:ind w:right="33"/>
        <w:jc w:val="both"/>
        <w:rPr>
          <w:b/>
          <w:sz w:val="22"/>
          <w:szCs w:val="22"/>
        </w:rPr>
      </w:pPr>
      <w:r>
        <w:rPr>
          <w:b/>
        </w:rPr>
        <w:t xml:space="preserve">1.9.1. </w:t>
      </w:r>
      <w:r>
        <w:rPr>
          <w:b/>
          <w:sz w:val="22"/>
          <w:szCs w:val="22"/>
        </w:rPr>
        <w:t>Ожидаемые результаты  проекта «Управление повышением профессионального мастерства педагогов ДОУ»</w:t>
      </w:r>
    </w:p>
    <w:p w:rsidR="005C7B7F" w:rsidRDefault="005C7B7F" w:rsidP="005C7B7F">
      <w:pPr>
        <w:pStyle w:val="a5"/>
        <w:autoSpaceDE w:val="0"/>
        <w:autoSpaceDN w:val="0"/>
        <w:spacing w:before="0" w:beforeAutospacing="0" w:after="0" w:afterAutospacing="0"/>
        <w:ind w:right="33" w:firstLine="567"/>
        <w:jc w:val="both"/>
        <w:rPr>
          <w:b/>
          <w:sz w:val="28"/>
          <w:szCs w:val="28"/>
        </w:rPr>
      </w:pPr>
    </w:p>
    <w:p w:rsidR="005C7B7F" w:rsidRDefault="005C7B7F" w:rsidP="005C7B7F">
      <w:pPr>
        <w:rPr>
          <w:b/>
        </w:rPr>
      </w:pPr>
    </w:p>
    <w:p w:rsidR="005C7B7F" w:rsidRDefault="005C7B7F" w:rsidP="005C7B7F">
      <w:pPr>
        <w:rPr>
          <w:b/>
        </w:rPr>
      </w:pPr>
      <w:r>
        <w:rPr>
          <w:b/>
          <w:noProof/>
        </w:rPr>
        <w:drawing>
          <wp:inline distT="0" distB="0" distL="0" distR="0">
            <wp:extent cx="5505450" cy="7321550"/>
            <wp:effectExtent l="19050" t="0" r="0" b="0"/>
            <wp:docPr id="10"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5" r:lo="rId96" r:qs="rId97" r:cs="rId98"/>
              </a:graphicData>
            </a:graphic>
          </wp:inline>
        </w:drawing>
      </w:r>
    </w:p>
    <w:p w:rsidR="005C7B7F" w:rsidRDefault="005C7B7F" w:rsidP="005C7B7F">
      <w:r>
        <w:rPr>
          <w:noProof/>
        </w:rPr>
        <w:lastRenderedPageBreak/>
        <w:drawing>
          <wp:inline distT="0" distB="0" distL="0" distR="0">
            <wp:extent cx="5524500" cy="5238750"/>
            <wp:effectExtent l="19050" t="0" r="19050" b="0"/>
            <wp:docPr id="11"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0" r:lo="rId101" r:qs="rId102" r:cs="rId103"/>
              </a:graphicData>
            </a:graphic>
          </wp:inline>
        </w:drawing>
      </w:r>
    </w:p>
    <w:p w:rsidR="005C7B7F" w:rsidRDefault="005C7B7F" w:rsidP="005C7B7F"/>
    <w:p w:rsidR="005C7B7F" w:rsidRDefault="005C7B7F" w:rsidP="005C7B7F"/>
    <w:p w:rsidR="005C7B7F" w:rsidRDefault="005C7B7F" w:rsidP="005C7B7F"/>
    <w:p w:rsidR="005C7B7F" w:rsidRDefault="005C7B7F" w:rsidP="005C7B7F">
      <w:r>
        <w:t xml:space="preserve">1.9.2.  </w:t>
      </w:r>
      <w:r>
        <w:rPr>
          <w:b/>
          <w:sz w:val="22"/>
          <w:szCs w:val="22"/>
        </w:rPr>
        <w:t xml:space="preserve">Ожидаемые результаты  проекта «Преемственность дошкольного и начального школьного образования в рамках реализации ФГОС </w:t>
      </w:r>
      <w:proofErr w:type="gramStart"/>
      <w:r>
        <w:rPr>
          <w:b/>
          <w:sz w:val="22"/>
          <w:szCs w:val="22"/>
        </w:rPr>
        <w:t>ДО</w:t>
      </w:r>
      <w:proofErr w:type="gramEnd"/>
      <w:r>
        <w:rPr>
          <w:b/>
          <w:sz w:val="22"/>
          <w:szCs w:val="22"/>
        </w:rPr>
        <w:t>»</w:t>
      </w:r>
    </w:p>
    <w:p w:rsidR="005C7B7F" w:rsidRDefault="005C7B7F" w:rsidP="005C7B7F"/>
    <w:p w:rsidR="005C7B7F" w:rsidRDefault="005C7B7F" w:rsidP="005C7B7F">
      <w:r>
        <w:rPr>
          <w:noProof/>
        </w:rPr>
        <w:drawing>
          <wp:inline distT="0" distB="0" distL="0" distR="0">
            <wp:extent cx="5511800" cy="3244850"/>
            <wp:effectExtent l="19050" t="0" r="12700" b="0"/>
            <wp:docPr id="12"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5" r:lo="rId106" r:qs="rId107" r:cs="rId108"/>
              </a:graphicData>
            </a:graphic>
          </wp:inline>
        </w:drawing>
      </w:r>
    </w:p>
    <w:p w:rsidR="005C7B7F" w:rsidRDefault="005C7B7F" w:rsidP="005C7B7F"/>
    <w:p w:rsidR="00FA6232" w:rsidRDefault="00FA6232" w:rsidP="00FA6232">
      <w:pPr>
        <w:overflowPunct w:val="0"/>
        <w:autoSpaceDE w:val="0"/>
        <w:autoSpaceDN w:val="0"/>
        <w:adjustRightInd w:val="0"/>
        <w:ind w:firstLine="567"/>
        <w:jc w:val="both"/>
        <w:textAlignment w:val="baseline"/>
        <w:rPr>
          <w:sz w:val="28"/>
          <w:szCs w:val="28"/>
        </w:rPr>
      </w:pPr>
      <w:r>
        <w:rPr>
          <w:sz w:val="28"/>
          <w:szCs w:val="28"/>
        </w:rPr>
        <w:lastRenderedPageBreak/>
        <w:t xml:space="preserve">Приложение – школа и детский сад </w:t>
      </w:r>
    </w:p>
    <w:p w:rsidR="00FA6232" w:rsidRDefault="00FA6232" w:rsidP="00FA6232">
      <w:pPr>
        <w:overflowPunct w:val="0"/>
        <w:autoSpaceDE w:val="0"/>
        <w:autoSpaceDN w:val="0"/>
        <w:adjustRightInd w:val="0"/>
        <w:ind w:firstLine="567"/>
        <w:jc w:val="both"/>
        <w:textAlignment w:val="baseline"/>
        <w:rPr>
          <w:sz w:val="28"/>
          <w:szCs w:val="28"/>
        </w:rPr>
      </w:pPr>
    </w:p>
    <w:p w:rsidR="00FA6232" w:rsidRDefault="00FA6232" w:rsidP="00FA6232">
      <w:pPr>
        <w:pStyle w:val="a5"/>
        <w:spacing w:before="0" w:beforeAutospacing="0" w:after="0" w:afterAutospacing="0"/>
        <w:jc w:val="center"/>
        <w:rPr>
          <w:b/>
          <w:sz w:val="32"/>
          <w:szCs w:val="32"/>
        </w:rPr>
      </w:pPr>
      <w:r>
        <w:rPr>
          <w:b/>
          <w:sz w:val="32"/>
          <w:szCs w:val="32"/>
        </w:rPr>
        <w:t>долгосрочного  познавательного  проекта - «Литературный мир культурного  наследия народов Прибайкалья»</w:t>
      </w:r>
    </w:p>
    <w:p w:rsidR="00FA6232" w:rsidRDefault="00FA6232" w:rsidP="00FA6232">
      <w:pPr>
        <w:pStyle w:val="a5"/>
        <w:spacing w:before="0" w:beforeAutospacing="0" w:after="0" w:afterAutospacing="0"/>
        <w:jc w:val="center"/>
        <w:rPr>
          <w:b/>
          <w:sz w:val="32"/>
          <w:szCs w:val="32"/>
        </w:rPr>
      </w:pPr>
      <w:r>
        <w:rPr>
          <w:b/>
          <w:sz w:val="32"/>
          <w:szCs w:val="32"/>
        </w:rPr>
        <w:t xml:space="preserve"> (художественное слово)</w:t>
      </w:r>
    </w:p>
    <w:p w:rsidR="00FA6232" w:rsidRDefault="00FA6232" w:rsidP="00FA6232">
      <w:pPr>
        <w:pStyle w:val="a5"/>
        <w:spacing w:before="0" w:beforeAutospacing="0" w:after="0" w:afterAutospacing="0"/>
        <w:jc w:val="center"/>
        <w:rPr>
          <w:b/>
          <w:sz w:val="32"/>
          <w:szCs w:val="32"/>
        </w:rPr>
      </w:pPr>
    </w:p>
    <w:p w:rsidR="00FA6232" w:rsidRDefault="00FA6232" w:rsidP="00FA6232">
      <w:pPr>
        <w:pStyle w:val="a5"/>
        <w:numPr>
          <w:ilvl w:val="0"/>
          <w:numId w:val="125"/>
        </w:numPr>
        <w:spacing w:before="0" w:beforeAutospacing="0" w:after="0" w:afterAutospacing="0"/>
        <w:rPr>
          <w:b/>
          <w:sz w:val="32"/>
          <w:szCs w:val="32"/>
        </w:rPr>
      </w:pPr>
      <w:r>
        <w:rPr>
          <w:b/>
          <w:sz w:val="32"/>
          <w:szCs w:val="32"/>
        </w:rPr>
        <w:t>Актуальность.</w:t>
      </w:r>
    </w:p>
    <w:p w:rsidR="00FA6232" w:rsidRPr="00040D5B" w:rsidRDefault="00FA6232" w:rsidP="00FA6232">
      <w:pPr>
        <w:pStyle w:val="a5"/>
        <w:spacing w:before="0" w:beforeAutospacing="0" w:after="0" w:afterAutospacing="0"/>
        <w:jc w:val="both"/>
        <w:rPr>
          <w:rFonts w:ascii="Times New Roman" w:hAnsi="Times New Roman" w:cs="Times New Roman"/>
          <w:sz w:val="28"/>
          <w:szCs w:val="28"/>
        </w:rPr>
      </w:pPr>
      <w:r>
        <w:rPr>
          <w:sz w:val="28"/>
          <w:szCs w:val="28"/>
        </w:rPr>
        <w:t xml:space="preserve">    </w:t>
      </w:r>
      <w:r w:rsidRPr="00040D5B">
        <w:rPr>
          <w:rFonts w:ascii="Times New Roman" w:hAnsi="Times New Roman" w:cs="Times New Roman"/>
          <w:sz w:val="28"/>
          <w:szCs w:val="28"/>
        </w:rPr>
        <w:t>Наше будущее зависит  от трех принципов, которые мы заложим в сознание детей.  Каков человек</w:t>
      </w:r>
      <w:proofErr w:type="gramStart"/>
      <w:r w:rsidRPr="00040D5B">
        <w:rPr>
          <w:rFonts w:ascii="Times New Roman" w:hAnsi="Times New Roman" w:cs="Times New Roman"/>
          <w:sz w:val="28"/>
          <w:szCs w:val="28"/>
        </w:rPr>
        <w:t xml:space="preserve"> ,</w:t>
      </w:r>
      <w:proofErr w:type="gramEnd"/>
      <w:r w:rsidRPr="00040D5B">
        <w:rPr>
          <w:rFonts w:ascii="Times New Roman" w:hAnsi="Times New Roman" w:cs="Times New Roman"/>
          <w:sz w:val="28"/>
          <w:szCs w:val="28"/>
        </w:rPr>
        <w:t xml:space="preserve"> такова его деятельность, таков мир, который он создает вокруг себя. Человека</w:t>
      </w:r>
      <w:proofErr w:type="gramStart"/>
      <w:r w:rsidRPr="00040D5B">
        <w:rPr>
          <w:rFonts w:ascii="Times New Roman" w:hAnsi="Times New Roman" w:cs="Times New Roman"/>
          <w:sz w:val="28"/>
          <w:szCs w:val="28"/>
        </w:rPr>
        <w:t xml:space="preserve"> ,</w:t>
      </w:r>
      <w:proofErr w:type="gramEnd"/>
      <w:r w:rsidRPr="00040D5B">
        <w:rPr>
          <w:rFonts w:ascii="Times New Roman" w:hAnsi="Times New Roman" w:cs="Times New Roman"/>
          <w:sz w:val="28"/>
          <w:szCs w:val="28"/>
        </w:rPr>
        <w:t xml:space="preserve"> прежде всего, характеризует его культура. Культура – это совокупность всех видов преобразовательной деятельности, а также результатов этой деятельности.  Культура  - это выполнение определенных правил  жизнедеятельности в обществе. </w:t>
      </w:r>
    </w:p>
    <w:p w:rsidR="00FA6232" w:rsidRPr="00040D5B" w:rsidRDefault="00FA6232" w:rsidP="00FA6232">
      <w:pPr>
        <w:pStyle w:val="a5"/>
        <w:spacing w:before="0" w:beforeAutospacing="0" w:after="0" w:afterAutospacing="0"/>
        <w:jc w:val="both"/>
        <w:rPr>
          <w:rFonts w:ascii="Times New Roman" w:hAnsi="Times New Roman" w:cs="Times New Roman"/>
          <w:sz w:val="28"/>
          <w:szCs w:val="28"/>
        </w:rPr>
      </w:pPr>
      <w:r w:rsidRPr="00040D5B">
        <w:rPr>
          <w:rFonts w:ascii="Times New Roman" w:hAnsi="Times New Roman" w:cs="Times New Roman"/>
          <w:sz w:val="28"/>
          <w:szCs w:val="28"/>
        </w:rPr>
        <w:t xml:space="preserve">     Дошкольный возраст – </w:t>
      </w:r>
      <w:proofErr w:type="spellStart"/>
      <w:r w:rsidRPr="00040D5B">
        <w:rPr>
          <w:rFonts w:ascii="Times New Roman" w:hAnsi="Times New Roman" w:cs="Times New Roman"/>
          <w:sz w:val="28"/>
          <w:szCs w:val="28"/>
        </w:rPr>
        <w:t>синзитивный</w:t>
      </w:r>
      <w:proofErr w:type="spellEnd"/>
      <w:r w:rsidRPr="00040D5B">
        <w:rPr>
          <w:rFonts w:ascii="Times New Roman" w:hAnsi="Times New Roman" w:cs="Times New Roman"/>
          <w:sz w:val="28"/>
          <w:szCs w:val="28"/>
        </w:rPr>
        <w:t xml:space="preserve"> период присвоения детьми эталонов  культурного   наследия. В связи с этим ключевая роль детского сада и семьи – создание условий для присвоения детьми культурных ценностей социума, превращение их в ценности личностные </w:t>
      </w:r>
    </w:p>
    <w:p w:rsidR="00FA6232" w:rsidRPr="00040D5B" w:rsidRDefault="00FA6232" w:rsidP="00FA6232">
      <w:pPr>
        <w:pStyle w:val="a5"/>
        <w:spacing w:before="0" w:beforeAutospacing="0" w:after="0" w:afterAutospacing="0"/>
        <w:jc w:val="both"/>
        <w:rPr>
          <w:rFonts w:ascii="Times New Roman" w:hAnsi="Times New Roman" w:cs="Times New Roman"/>
          <w:sz w:val="28"/>
          <w:szCs w:val="28"/>
        </w:rPr>
      </w:pPr>
      <w:r w:rsidRPr="00040D5B">
        <w:rPr>
          <w:rFonts w:ascii="Times New Roman" w:hAnsi="Times New Roman" w:cs="Times New Roman"/>
          <w:sz w:val="28"/>
          <w:szCs w:val="28"/>
        </w:rPr>
        <w:t xml:space="preserve">     В настоящее время, в условиях современной социально-экономической и культурной жизни России одним из приоритетных направлений совершенствования общества является духовное возрождение национальных традиций.</w:t>
      </w:r>
    </w:p>
    <w:p w:rsidR="00FA6232" w:rsidRPr="00040D5B" w:rsidRDefault="00FA6232" w:rsidP="00FA6232">
      <w:pPr>
        <w:pStyle w:val="a5"/>
        <w:spacing w:before="0" w:beforeAutospacing="0" w:after="0" w:afterAutospacing="0"/>
        <w:jc w:val="both"/>
        <w:rPr>
          <w:rFonts w:ascii="Times New Roman" w:hAnsi="Times New Roman" w:cs="Times New Roman"/>
          <w:sz w:val="28"/>
          <w:szCs w:val="28"/>
        </w:rPr>
      </w:pPr>
      <w:r w:rsidRPr="00040D5B">
        <w:rPr>
          <w:rFonts w:ascii="Times New Roman" w:hAnsi="Times New Roman" w:cs="Times New Roman"/>
          <w:sz w:val="28"/>
          <w:szCs w:val="28"/>
        </w:rPr>
        <w:t xml:space="preserve">     Только на основе прошлого можно понять настоящее и предвидеть будущее. А народ, не передающий все самое ценное из поколения в поколение – народ без будущего. К большому сожалению, мы успели растерять, то, что годами копили наши деды и прадеды –  стали забывать культуру своего народа, своего родного края.</w:t>
      </w:r>
    </w:p>
    <w:p w:rsidR="00FA6232" w:rsidRPr="00040D5B" w:rsidRDefault="00FA6232" w:rsidP="00FA6232">
      <w:pPr>
        <w:jc w:val="both"/>
        <w:rPr>
          <w:sz w:val="28"/>
          <w:szCs w:val="28"/>
        </w:rPr>
      </w:pPr>
      <w:r w:rsidRPr="00040D5B">
        <w:rPr>
          <w:sz w:val="28"/>
          <w:szCs w:val="28"/>
        </w:rPr>
        <w:t xml:space="preserve">      К сожалению, родители в наше время из-за сложных социальных условий, в силу занятости часто забывают об этом и процесс развития речи своего ребенка пускают на самотек. Ребенок больше времени проводит за компьютером, чем в живом окружении. Вследствие этого, произведения народного творчества (колыбельные песни, </w:t>
      </w:r>
      <w:proofErr w:type="spellStart"/>
      <w:r w:rsidRPr="00040D5B">
        <w:rPr>
          <w:sz w:val="28"/>
          <w:szCs w:val="28"/>
        </w:rPr>
        <w:t>пестушки</w:t>
      </w:r>
      <w:proofErr w:type="spellEnd"/>
      <w:r w:rsidRPr="00040D5B">
        <w:rPr>
          <w:sz w:val="28"/>
          <w:szCs w:val="28"/>
        </w:rPr>
        <w:t xml:space="preserve">, </w:t>
      </w:r>
      <w:proofErr w:type="spellStart"/>
      <w:r w:rsidRPr="00040D5B">
        <w:rPr>
          <w:sz w:val="28"/>
          <w:szCs w:val="28"/>
        </w:rPr>
        <w:t>потешки</w:t>
      </w:r>
      <w:proofErr w:type="spellEnd"/>
      <w:r w:rsidRPr="00040D5B">
        <w:rPr>
          <w:sz w:val="28"/>
          <w:szCs w:val="28"/>
        </w:rPr>
        <w:t>) практически не используются даже в младшем возрасте, не говоря уже о детях 6-7 лет.</w:t>
      </w:r>
    </w:p>
    <w:p w:rsidR="00FA6232" w:rsidRPr="00040D5B" w:rsidRDefault="00FA6232" w:rsidP="00FA6232">
      <w:pPr>
        <w:jc w:val="both"/>
        <w:rPr>
          <w:sz w:val="28"/>
          <w:szCs w:val="28"/>
        </w:rPr>
      </w:pPr>
      <w:r w:rsidRPr="00040D5B">
        <w:rPr>
          <w:sz w:val="28"/>
          <w:szCs w:val="28"/>
        </w:rPr>
        <w:t xml:space="preserve">       Знакомство с разнообразными жанрами фольклора малой родины, с традициями и обычаями дедов и прадедов – важное средство воспитания основ гражданских чувств, культуры межнационального общения у дошкольников.</w:t>
      </w:r>
    </w:p>
    <w:p w:rsidR="00FA6232" w:rsidRDefault="00FA6232" w:rsidP="00FA6232">
      <w:pPr>
        <w:jc w:val="both"/>
        <w:rPr>
          <w:sz w:val="28"/>
          <w:szCs w:val="28"/>
        </w:rPr>
      </w:pPr>
      <w:r>
        <w:rPr>
          <w:sz w:val="28"/>
          <w:szCs w:val="28"/>
        </w:rPr>
        <w:t xml:space="preserve">      С учетом требований ФГОС ДО, </w:t>
      </w:r>
      <w:proofErr w:type="spellStart"/>
      <w:r>
        <w:rPr>
          <w:sz w:val="28"/>
          <w:szCs w:val="28"/>
        </w:rPr>
        <w:t>воспитательно</w:t>
      </w:r>
      <w:proofErr w:type="spellEnd"/>
      <w:r>
        <w:rPr>
          <w:sz w:val="28"/>
          <w:szCs w:val="28"/>
        </w:rPr>
        <w:t xml:space="preserve">  </w:t>
      </w:r>
      <w:proofErr w:type="gramStart"/>
      <w:r>
        <w:rPr>
          <w:sz w:val="28"/>
          <w:szCs w:val="28"/>
        </w:rPr>
        <w:t>-о</w:t>
      </w:r>
      <w:proofErr w:type="gramEnd"/>
      <w:r>
        <w:rPr>
          <w:sz w:val="28"/>
          <w:szCs w:val="28"/>
        </w:rPr>
        <w:t xml:space="preserve">бразовательная работа по </w:t>
      </w:r>
      <w:r w:rsidRPr="00040D5B">
        <w:rPr>
          <w:b/>
          <w:sz w:val="28"/>
          <w:szCs w:val="28"/>
        </w:rPr>
        <w:t>формированию  интереса и потребности в чтении(восприятии) как одного из аспектов приобщения к культурному наследию  строится на «Непосредственном вовлечении детей и создании условий для участия родителей (законных представителей) в образовательную деятельность»</w:t>
      </w:r>
      <w:r>
        <w:rPr>
          <w:sz w:val="28"/>
          <w:szCs w:val="28"/>
        </w:rPr>
        <w:t xml:space="preserve"> именно вовлечение семей воспитанников в образовательный процесс является важным звеном приобщения детей к чтению художественной литературы.</w:t>
      </w:r>
    </w:p>
    <w:p w:rsidR="00FA6232" w:rsidRDefault="00FA6232" w:rsidP="00FA6232">
      <w:pPr>
        <w:jc w:val="both"/>
        <w:rPr>
          <w:sz w:val="28"/>
          <w:szCs w:val="28"/>
        </w:rPr>
      </w:pPr>
      <w:r>
        <w:rPr>
          <w:sz w:val="28"/>
          <w:szCs w:val="28"/>
        </w:rPr>
        <w:t xml:space="preserve">       Для того</w:t>
      </w:r>
      <w:proofErr w:type="gramStart"/>
      <w:r>
        <w:rPr>
          <w:sz w:val="28"/>
          <w:szCs w:val="28"/>
        </w:rPr>
        <w:t>,</w:t>
      </w:r>
      <w:proofErr w:type="gramEnd"/>
      <w:r>
        <w:rPr>
          <w:sz w:val="28"/>
          <w:szCs w:val="28"/>
        </w:rPr>
        <w:t xml:space="preserve"> чтобы работа с дошкольниками в этом направлении велась успешно и плодотворно, педагогам необходимо использовать </w:t>
      </w:r>
      <w:r>
        <w:rPr>
          <w:sz w:val="28"/>
          <w:szCs w:val="28"/>
        </w:rPr>
        <w:lastRenderedPageBreak/>
        <w:t xml:space="preserve">инновационные технологии обучения.  В нашем случае рассматривается реализация метода проектной деятельности средствами  организация НОД, дополнительного образования, сотрудничества с родителями (законными представителями) воспитанников, консультирования, коллекционирования книг, выставки,  </w:t>
      </w:r>
      <w:proofErr w:type="spellStart"/>
      <w:proofErr w:type="gramStart"/>
      <w:r>
        <w:rPr>
          <w:sz w:val="28"/>
          <w:szCs w:val="28"/>
        </w:rPr>
        <w:t>др</w:t>
      </w:r>
      <w:proofErr w:type="spellEnd"/>
      <w:proofErr w:type="gramEnd"/>
      <w:r>
        <w:rPr>
          <w:sz w:val="28"/>
          <w:szCs w:val="28"/>
        </w:rPr>
        <w:t xml:space="preserve"> </w:t>
      </w:r>
    </w:p>
    <w:p w:rsidR="00FA6232" w:rsidRDefault="00FA6232" w:rsidP="00FA6232">
      <w:pPr>
        <w:jc w:val="both"/>
        <w:rPr>
          <w:b/>
          <w:sz w:val="28"/>
          <w:szCs w:val="28"/>
        </w:rPr>
      </w:pPr>
      <w:r>
        <w:rPr>
          <w:sz w:val="28"/>
          <w:szCs w:val="28"/>
        </w:rPr>
        <w:t xml:space="preserve">        Разработанный нами проект «Литературный мир культурного  наследия народов Прибайкалья»  выступает </w:t>
      </w:r>
      <w:r>
        <w:rPr>
          <w:b/>
          <w:sz w:val="28"/>
          <w:szCs w:val="28"/>
        </w:rPr>
        <w:t>технологией</w:t>
      </w:r>
      <w:r>
        <w:rPr>
          <w:sz w:val="28"/>
          <w:szCs w:val="28"/>
        </w:rPr>
        <w:t xml:space="preserve"> развития самостоятельности, исследовательского поведения, познавательной, творческой активности детей, позволяет интегрировать различные формы и методы в процессе его реализации. </w:t>
      </w:r>
      <w:r>
        <w:rPr>
          <w:b/>
          <w:sz w:val="28"/>
          <w:szCs w:val="28"/>
        </w:rPr>
        <w:t xml:space="preserve">Проект – продукт сотрудничества воспитателей, детей, родителей, а порой и всего персонала детского сада. В этом и выражается его основное преимущество. </w:t>
      </w:r>
    </w:p>
    <w:p w:rsidR="00FA6232" w:rsidRDefault="00FA6232" w:rsidP="00FA6232">
      <w:pPr>
        <w:jc w:val="both"/>
        <w:rPr>
          <w:b/>
          <w:sz w:val="28"/>
          <w:szCs w:val="28"/>
        </w:rPr>
      </w:pPr>
    </w:p>
    <w:p w:rsidR="00FA6232" w:rsidRDefault="00FA6232" w:rsidP="00FA6232">
      <w:pPr>
        <w:pStyle w:val="aa"/>
        <w:numPr>
          <w:ilvl w:val="1"/>
          <w:numId w:val="126"/>
        </w:numPr>
        <w:contextualSpacing/>
        <w:jc w:val="both"/>
        <w:rPr>
          <w:sz w:val="28"/>
          <w:szCs w:val="28"/>
        </w:rPr>
      </w:pPr>
      <w:r>
        <w:rPr>
          <w:b/>
          <w:sz w:val="28"/>
          <w:szCs w:val="28"/>
        </w:rPr>
        <w:t xml:space="preserve">    Вид проекта</w:t>
      </w:r>
      <w:r>
        <w:rPr>
          <w:sz w:val="28"/>
          <w:szCs w:val="28"/>
        </w:rPr>
        <w:t xml:space="preserve"> – долгосрочный</w:t>
      </w:r>
      <w:proofErr w:type="gramStart"/>
      <w:r>
        <w:rPr>
          <w:sz w:val="28"/>
          <w:szCs w:val="28"/>
        </w:rPr>
        <w:t xml:space="preserve"> ,</w:t>
      </w:r>
      <w:proofErr w:type="gramEnd"/>
      <w:r>
        <w:rPr>
          <w:sz w:val="28"/>
          <w:szCs w:val="28"/>
        </w:rPr>
        <w:t xml:space="preserve"> познавательный </w:t>
      </w:r>
    </w:p>
    <w:p w:rsidR="00FA6232" w:rsidRDefault="00FA6232" w:rsidP="00FA6232">
      <w:pPr>
        <w:jc w:val="both"/>
        <w:rPr>
          <w:sz w:val="28"/>
          <w:szCs w:val="28"/>
        </w:rPr>
      </w:pPr>
      <w:r>
        <w:rPr>
          <w:b/>
          <w:sz w:val="28"/>
          <w:szCs w:val="28"/>
        </w:rPr>
        <w:t xml:space="preserve">     1.2.   Цель двухгодичного познавательного  проекта</w:t>
      </w:r>
      <w:r>
        <w:rPr>
          <w:sz w:val="28"/>
          <w:szCs w:val="28"/>
        </w:rPr>
        <w:t xml:space="preserve"> «Литературный мир культурного наследие народов Прибайкалья»:</w:t>
      </w:r>
    </w:p>
    <w:p w:rsidR="00FA6232" w:rsidRDefault="00FA6232" w:rsidP="00FA6232">
      <w:pPr>
        <w:pStyle w:val="a5"/>
        <w:numPr>
          <w:ilvl w:val="0"/>
          <w:numId w:val="127"/>
        </w:numPr>
        <w:spacing w:before="0" w:beforeAutospacing="0" w:after="0" w:afterAutospacing="0"/>
        <w:jc w:val="both"/>
        <w:rPr>
          <w:sz w:val="28"/>
          <w:szCs w:val="28"/>
        </w:rPr>
      </w:pPr>
      <w:r>
        <w:rPr>
          <w:sz w:val="28"/>
          <w:szCs w:val="28"/>
        </w:rPr>
        <w:t>создание условий для усвоения и закрепления знаний детей о литературном мире и культурном наследии народов Прибайкалья, России</w:t>
      </w:r>
    </w:p>
    <w:p w:rsidR="00FA6232" w:rsidRDefault="00FA6232" w:rsidP="00FA6232">
      <w:pPr>
        <w:pStyle w:val="a5"/>
        <w:numPr>
          <w:ilvl w:val="0"/>
          <w:numId w:val="127"/>
        </w:numPr>
        <w:spacing w:before="0" w:beforeAutospacing="0" w:after="0" w:afterAutospacing="0"/>
        <w:jc w:val="both"/>
        <w:rPr>
          <w:sz w:val="28"/>
          <w:szCs w:val="28"/>
        </w:rPr>
      </w:pPr>
      <w:r>
        <w:rPr>
          <w:sz w:val="28"/>
          <w:szCs w:val="28"/>
        </w:rPr>
        <w:t xml:space="preserve">присвоение детьми эталонов  культурного   наследия и культурных ценностей социума и  превращение их в ценности личностные </w:t>
      </w:r>
    </w:p>
    <w:p w:rsidR="00FA6232" w:rsidRDefault="00FA6232" w:rsidP="00FA6232">
      <w:pPr>
        <w:numPr>
          <w:ilvl w:val="0"/>
          <w:numId w:val="127"/>
        </w:numPr>
        <w:jc w:val="both"/>
        <w:rPr>
          <w:sz w:val="28"/>
          <w:szCs w:val="28"/>
        </w:rPr>
      </w:pPr>
      <w:r>
        <w:rPr>
          <w:sz w:val="28"/>
          <w:szCs w:val="28"/>
        </w:rPr>
        <w:t>развитие интереса и любви к своему краю, через приобщение к истории и культурному наследию народов Прибайкалья</w:t>
      </w:r>
    </w:p>
    <w:p w:rsidR="00FA6232" w:rsidRDefault="00FA6232" w:rsidP="00FA6232">
      <w:pPr>
        <w:jc w:val="both"/>
        <w:rPr>
          <w:sz w:val="28"/>
          <w:szCs w:val="28"/>
        </w:rPr>
      </w:pPr>
    </w:p>
    <w:p w:rsidR="00FA6232" w:rsidRDefault="00FA6232" w:rsidP="00FA6232">
      <w:pPr>
        <w:pStyle w:val="aa"/>
        <w:numPr>
          <w:ilvl w:val="1"/>
          <w:numId w:val="128"/>
        </w:numPr>
        <w:contextualSpacing/>
        <w:rPr>
          <w:b/>
          <w:sz w:val="28"/>
          <w:szCs w:val="28"/>
        </w:rPr>
      </w:pPr>
      <w:r>
        <w:rPr>
          <w:b/>
          <w:sz w:val="28"/>
          <w:szCs w:val="28"/>
        </w:rPr>
        <w:t xml:space="preserve">Задачи двухгодичного курса реализации проекта: </w:t>
      </w:r>
    </w:p>
    <w:p w:rsidR="00FA6232" w:rsidRDefault="00FA6232" w:rsidP="00FA6232">
      <w:pPr>
        <w:pStyle w:val="aa"/>
        <w:numPr>
          <w:ilvl w:val="2"/>
          <w:numId w:val="128"/>
        </w:numPr>
        <w:spacing w:before="100" w:beforeAutospacing="1" w:after="100" w:afterAutospacing="1"/>
        <w:contextualSpacing/>
        <w:jc w:val="both"/>
        <w:rPr>
          <w:sz w:val="28"/>
          <w:szCs w:val="28"/>
        </w:rPr>
      </w:pPr>
      <w:r>
        <w:rPr>
          <w:sz w:val="28"/>
          <w:szCs w:val="28"/>
        </w:rPr>
        <w:t xml:space="preserve">Выработать систему </w:t>
      </w:r>
      <w:proofErr w:type="spellStart"/>
      <w:r>
        <w:rPr>
          <w:sz w:val="28"/>
          <w:szCs w:val="28"/>
        </w:rPr>
        <w:t>воспитательно</w:t>
      </w:r>
      <w:proofErr w:type="spellEnd"/>
      <w:r>
        <w:rPr>
          <w:sz w:val="28"/>
          <w:szCs w:val="28"/>
        </w:rPr>
        <w:t xml:space="preserve"> – образовательной работы по данной проблеме:</w:t>
      </w:r>
    </w:p>
    <w:p w:rsidR="00FA6232" w:rsidRDefault="00FA6232" w:rsidP="00FA6232">
      <w:pPr>
        <w:pStyle w:val="aa"/>
        <w:numPr>
          <w:ilvl w:val="0"/>
          <w:numId w:val="129"/>
        </w:numPr>
        <w:spacing w:before="100" w:beforeAutospacing="1" w:after="100" w:afterAutospacing="1"/>
        <w:contextualSpacing/>
        <w:jc w:val="both"/>
        <w:rPr>
          <w:sz w:val="28"/>
          <w:szCs w:val="28"/>
        </w:rPr>
      </w:pPr>
      <w:r>
        <w:rPr>
          <w:sz w:val="28"/>
          <w:szCs w:val="28"/>
        </w:rPr>
        <w:t xml:space="preserve">обобщение и расширение знания детей о культурном наследии родного края </w:t>
      </w:r>
    </w:p>
    <w:p w:rsidR="00FA6232" w:rsidRDefault="00FA6232" w:rsidP="00FA6232">
      <w:pPr>
        <w:numPr>
          <w:ilvl w:val="0"/>
          <w:numId w:val="129"/>
        </w:numPr>
        <w:spacing w:before="100" w:beforeAutospacing="1" w:after="100" w:afterAutospacing="1"/>
        <w:jc w:val="both"/>
        <w:rPr>
          <w:sz w:val="28"/>
          <w:szCs w:val="28"/>
        </w:rPr>
      </w:pPr>
      <w:r>
        <w:rPr>
          <w:sz w:val="28"/>
          <w:szCs w:val="28"/>
        </w:rPr>
        <w:t xml:space="preserve">формирование представлений о фольклоре </w:t>
      </w:r>
      <w:proofErr w:type="spellStart"/>
      <w:r>
        <w:rPr>
          <w:sz w:val="28"/>
          <w:szCs w:val="28"/>
        </w:rPr>
        <w:t>Приангарья</w:t>
      </w:r>
      <w:proofErr w:type="spellEnd"/>
      <w:r>
        <w:rPr>
          <w:sz w:val="28"/>
          <w:szCs w:val="28"/>
        </w:rPr>
        <w:t>: сказках, преданиях, легендах.</w:t>
      </w:r>
    </w:p>
    <w:p w:rsidR="00FA6232" w:rsidRDefault="00FA6232" w:rsidP="00FA6232">
      <w:pPr>
        <w:numPr>
          <w:ilvl w:val="0"/>
          <w:numId w:val="129"/>
        </w:numPr>
        <w:spacing w:before="100" w:beforeAutospacing="1" w:after="100" w:afterAutospacing="1"/>
        <w:jc w:val="both"/>
        <w:rPr>
          <w:sz w:val="28"/>
          <w:szCs w:val="28"/>
        </w:rPr>
      </w:pPr>
      <w:r>
        <w:rPr>
          <w:sz w:val="28"/>
          <w:szCs w:val="28"/>
        </w:rPr>
        <w:t>организация творческой деятельности по усвоению фольклорного наследия народов Иркутской области.</w:t>
      </w:r>
    </w:p>
    <w:p w:rsidR="00FA6232" w:rsidRDefault="00FA6232" w:rsidP="00FA6232">
      <w:pPr>
        <w:numPr>
          <w:ilvl w:val="0"/>
          <w:numId w:val="129"/>
        </w:numPr>
        <w:spacing w:before="100" w:beforeAutospacing="1" w:after="100" w:afterAutospacing="1"/>
        <w:jc w:val="both"/>
        <w:rPr>
          <w:sz w:val="28"/>
          <w:szCs w:val="28"/>
        </w:rPr>
      </w:pPr>
      <w:r>
        <w:rPr>
          <w:sz w:val="28"/>
          <w:szCs w:val="28"/>
        </w:rPr>
        <w:t>продолжать развивать интерес к художественной и познавательной литературе.</w:t>
      </w:r>
    </w:p>
    <w:p w:rsidR="00FA6232" w:rsidRDefault="00FA6232" w:rsidP="00FA6232">
      <w:pPr>
        <w:numPr>
          <w:ilvl w:val="0"/>
          <w:numId w:val="129"/>
        </w:numPr>
        <w:spacing w:before="100" w:beforeAutospacing="1" w:after="100" w:afterAutospacing="1"/>
        <w:jc w:val="both"/>
        <w:rPr>
          <w:sz w:val="28"/>
          <w:szCs w:val="28"/>
        </w:rPr>
      </w:pPr>
      <w:r>
        <w:rPr>
          <w:sz w:val="28"/>
          <w:szCs w:val="28"/>
        </w:rPr>
        <w:t>обращать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FA6232" w:rsidRDefault="00FA6232" w:rsidP="00FA6232">
      <w:pPr>
        <w:numPr>
          <w:ilvl w:val="0"/>
          <w:numId w:val="129"/>
        </w:numPr>
        <w:spacing w:before="100" w:beforeAutospacing="1" w:after="100" w:afterAutospacing="1"/>
        <w:jc w:val="both"/>
        <w:rPr>
          <w:sz w:val="28"/>
          <w:szCs w:val="28"/>
        </w:rPr>
      </w:pPr>
      <w:r>
        <w:rPr>
          <w:sz w:val="28"/>
          <w:szCs w:val="28"/>
        </w:rPr>
        <w:t>пополнять литературный багаж сказками, рассказами, стихотворениями, загадками, скороговорками.</w:t>
      </w:r>
    </w:p>
    <w:p w:rsidR="00FA6232" w:rsidRDefault="00FA6232" w:rsidP="00FA6232">
      <w:pPr>
        <w:numPr>
          <w:ilvl w:val="0"/>
          <w:numId w:val="129"/>
        </w:numPr>
        <w:spacing w:before="100" w:beforeAutospacing="1" w:after="100" w:afterAutospacing="1"/>
        <w:jc w:val="both"/>
        <w:rPr>
          <w:sz w:val="28"/>
          <w:szCs w:val="28"/>
        </w:rPr>
      </w:pPr>
      <w:r>
        <w:rPr>
          <w:sz w:val="28"/>
          <w:szCs w:val="28"/>
        </w:rPr>
        <w:t>воспитывать читателя, способного испытывать сострадание и сочувствие к героям книги, отождествлять себя с полюбившимися персонажами.</w:t>
      </w:r>
    </w:p>
    <w:p w:rsidR="00FA6232" w:rsidRDefault="00FA6232" w:rsidP="00FA6232">
      <w:pPr>
        <w:numPr>
          <w:ilvl w:val="0"/>
          <w:numId w:val="129"/>
        </w:numPr>
        <w:spacing w:before="100" w:beforeAutospacing="1" w:after="100" w:afterAutospacing="1"/>
        <w:jc w:val="both"/>
        <w:rPr>
          <w:sz w:val="28"/>
          <w:szCs w:val="28"/>
        </w:rPr>
      </w:pPr>
      <w:r>
        <w:rPr>
          <w:sz w:val="28"/>
          <w:szCs w:val="28"/>
        </w:rPr>
        <w:t xml:space="preserve">продолжать совершенствовать художественно-речевые исполнительские навыки детей  в драматизациях. </w:t>
      </w:r>
    </w:p>
    <w:p w:rsidR="00FA6232" w:rsidRDefault="00FA6232" w:rsidP="00FA6232">
      <w:pPr>
        <w:numPr>
          <w:ilvl w:val="0"/>
          <w:numId w:val="129"/>
        </w:numPr>
        <w:spacing w:before="100" w:beforeAutospacing="1" w:after="100" w:afterAutospacing="1"/>
        <w:jc w:val="both"/>
        <w:rPr>
          <w:sz w:val="28"/>
          <w:szCs w:val="28"/>
        </w:rPr>
      </w:pPr>
      <w:r>
        <w:rPr>
          <w:sz w:val="28"/>
          <w:szCs w:val="28"/>
        </w:rPr>
        <w:t>объяснять основные различия между литературными  жанрами</w:t>
      </w:r>
    </w:p>
    <w:p w:rsidR="00FA6232" w:rsidRDefault="00FA6232" w:rsidP="00FA6232">
      <w:pPr>
        <w:numPr>
          <w:ilvl w:val="0"/>
          <w:numId w:val="129"/>
        </w:numPr>
        <w:spacing w:before="100" w:beforeAutospacing="1" w:after="100" w:afterAutospacing="1"/>
        <w:jc w:val="both"/>
        <w:rPr>
          <w:sz w:val="28"/>
          <w:szCs w:val="28"/>
        </w:rPr>
      </w:pPr>
      <w:r>
        <w:rPr>
          <w:sz w:val="28"/>
          <w:szCs w:val="28"/>
        </w:rPr>
        <w:lastRenderedPageBreak/>
        <w:t>продолжать знакомить с произведениями живописи  известных художников, расширять представления о художниках-иллюстраторах детской книги</w:t>
      </w:r>
    </w:p>
    <w:p w:rsidR="00FA6232" w:rsidRDefault="00FA6232" w:rsidP="00FA6232">
      <w:pPr>
        <w:numPr>
          <w:ilvl w:val="0"/>
          <w:numId w:val="129"/>
        </w:numPr>
        <w:spacing w:before="100" w:beforeAutospacing="1"/>
        <w:jc w:val="both"/>
        <w:rPr>
          <w:sz w:val="28"/>
          <w:szCs w:val="28"/>
        </w:rPr>
      </w:pPr>
      <w:r>
        <w:rPr>
          <w:sz w:val="28"/>
          <w:szCs w:val="28"/>
        </w:rPr>
        <w:t>воспитывать интерес к искусству родного края: декоративно-прикладному, изобразительному, литературному, музыке, архитектуре, театру.</w:t>
      </w:r>
    </w:p>
    <w:p w:rsidR="00FA6232" w:rsidRDefault="00FA6232" w:rsidP="00FA6232">
      <w:pPr>
        <w:jc w:val="both"/>
        <w:rPr>
          <w:sz w:val="28"/>
          <w:szCs w:val="28"/>
        </w:rPr>
      </w:pPr>
      <w:r>
        <w:rPr>
          <w:sz w:val="28"/>
          <w:szCs w:val="28"/>
        </w:rPr>
        <w:t>1.3.2.Оптимизировать работу с родителями (законными представителями) по приобщению детей к литературному миру культурного  наследия родного края, Родины</w:t>
      </w:r>
    </w:p>
    <w:p w:rsidR="00FA6232" w:rsidRDefault="00FA6232" w:rsidP="00FA6232">
      <w:pPr>
        <w:pStyle w:val="aa"/>
        <w:numPr>
          <w:ilvl w:val="2"/>
          <w:numId w:val="130"/>
        </w:numPr>
        <w:contextualSpacing/>
        <w:jc w:val="both"/>
        <w:rPr>
          <w:sz w:val="28"/>
          <w:szCs w:val="28"/>
        </w:rPr>
      </w:pPr>
      <w:r>
        <w:rPr>
          <w:sz w:val="28"/>
          <w:szCs w:val="28"/>
        </w:rPr>
        <w:t xml:space="preserve">Укрепить материально техническую и методическую  базу  для работы по данному направлению </w:t>
      </w:r>
    </w:p>
    <w:p w:rsidR="00FA6232" w:rsidRDefault="00FA6232" w:rsidP="00FA6232">
      <w:pPr>
        <w:pStyle w:val="aa"/>
        <w:numPr>
          <w:ilvl w:val="0"/>
          <w:numId w:val="130"/>
        </w:numPr>
        <w:contextualSpacing/>
        <w:jc w:val="both"/>
        <w:rPr>
          <w:b/>
          <w:sz w:val="28"/>
          <w:szCs w:val="28"/>
        </w:rPr>
      </w:pPr>
      <w:r>
        <w:rPr>
          <w:b/>
          <w:sz w:val="28"/>
          <w:szCs w:val="28"/>
        </w:rPr>
        <w:t xml:space="preserve">Критерии эффективности проекта </w:t>
      </w:r>
    </w:p>
    <w:p w:rsidR="00FA6232" w:rsidRDefault="00FA6232" w:rsidP="00FA6232">
      <w:pPr>
        <w:jc w:val="both"/>
        <w:rPr>
          <w:sz w:val="28"/>
          <w:szCs w:val="28"/>
        </w:rPr>
      </w:pPr>
      <w:r>
        <w:rPr>
          <w:sz w:val="28"/>
          <w:szCs w:val="28"/>
        </w:rPr>
        <w:t xml:space="preserve">2.1. Рост мотивации к изучению, познанию и повышению педагогической  компетентности в вопросах реализации ОП </w:t>
      </w:r>
      <w:proofErr w:type="gramStart"/>
      <w:r>
        <w:rPr>
          <w:sz w:val="28"/>
          <w:szCs w:val="28"/>
        </w:rPr>
        <w:t>ДО</w:t>
      </w:r>
      <w:proofErr w:type="gramEnd"/>
      <w:r>
        <w:rPr>
          <w:sz w:val="28"/>
          <w:szCs w:val="28"/>
        </w:rPr>
        <w:t xml:space="preserve"> </w:t>
      </w:r>
      <w:proofErr w:type="gramStart"/>
      <w:r>
        <w:rPr>
          <w:sz w:val="28"/>
          <w:szCs w:val="28"/>
        </w:rPr>
        <w:t>в</w:t>
      </w:r>
      <w:proofErr w:type="gramEnd"/>
      <w:r>
        <w:rPr>
          <w:sz w:val="28"/>
          <w:szCs w:val="28"/>
        </w:rPr>
        <w:t xml:space="preserve"> аспекте приобщения детей дошкольного возраста к познанию истории и культурному наследию родного Края и Родины</w:t>
      </w:r>
    </w:p>
    <w:p w:rsidR="00FA6232" w:rsidRDefault="00FA6232" w:rsidP="00FA6232">
      <w:pPr>
        <w:jc w:val="both"/>
        <w:rPr>
          <w:sz w:val="28"/>
          <w:szCs w:val="28"/>
        </w:rPr>
      </w:pPr>
      <w:r>
        <w:rPr>
          <w:sz w:val="28"/>
          <w:szCs w:val="28"/>
        </w:rPr>
        <w:t xml:space="preserve">2.2. Взаимодействие педагогов ДОУ с родителями, с социумом (театры, библиотека, музеи, </w:t>
      </w:r>
      <w:proofErr w:type="spellStart"/>
      <w:proofErr w:type="gramStart"/>
      <w:r>
        <w:rPr>
          <w:sz w:val="28"/>
          <w:szCs w:val="28"/>
        </w:rPr>
        <w:t>др</w:t>
      </w:r>
      <w:proofErr w:type="spellEnd"/>
      <w:proofErr w:type="gramEnd"/>
      <w:r>
        <w:rPr>
          <w:sz w:val="28"/>
          <w:szCs w:val="28"/>
        </w:rPr>
        <w:t>) на основе открытости, взаимообогащения, установления и расширения деловых и творческих контактов</w:t>
      </w:r>
    </w:p>
    <w:p w:rsidR="00FA6232" w:rsidRDefault="00FA6232" w:rsidP="00FA6232">
      <w:pPr>
        <w:jc w:val="both"/>
        <w:rPr>
          <w:sz w:val="28"/>
          <w:szCs w:val="28"/>
        </w:rPr>
      </w:pPr>
      <w:r>
        <w:rPr>
          <w:sz w:val="28"/>
          <w:szCs w:val="28"/>
        </w:rPr>
        <w:t xml:space="preserve">2.3. Повышение статуса ДОУ и его </w:t>
      </w:r>
      <w:proofErr w:type="spellStart"/>
      <w:r>
        <w:rPr>
          <w:sz w:val="28"/>
          <w:szCs w:val="28"/>
        </w:rPr>
        <w:t>конкурентноспособности</w:t>
      </w:r>
      <w:proofErr w:type="spellEnd"/>
    </w:p>
    <w:p w:rsidR="00FA6232" w:rsidRDefault="00FA6232" w:rsidP="00FA6232">
      <w:pPr>
        <w:jc w:val="both"/>
        <w:rPr>
          <w:sz w:val="28"/>
          <w:szCs w:val="28"/>
        </w:rPr>
      </w:pPr>
      <w:r>
        <w:rPr>
          <w:sz w:val="28"/>
          <w:szCs w:val="28"/>
        </w:rPr>
        <w:t>2.4. Рост мотивации детей   и  познавательного интереса к книгам, потребности в чтении,  к предстоящему поступлению в школу для получения дальнейших знаний</w:t>
      </w:r>
    </w:p>
    <w:p w:rsidR="00FA6232" w:rsidRDefault="00FA6232" w:rsidP="00FA6232">
      <w:pPr>
        <w:pStyle w:val="aa"/>
        <w:numPr>
          <w:ilvl w:val="0"/>
          <w:numId w:val="130"/>
        </w:numPr>
        <w:contextualSpacing/>
        <w:jc w:val="both"/>
        <w:rPr>
          <w:b/>
          <w:sz w:val="28"/>
          <w:szCs w:val="28"/>
        </w:rPr>
      </w:pPr>
      <w:r>
        <w:rPr>
          <w:b/>
          <w:sz w:val="28"/>
          <w:szCs w:val="28"/>
        </w:rPr>
        <w:t xml:space="preserve">Предполагаемый результат </w:t>
      </w:r>
    </w:p>
    <w:p w:rsidR="00FA6232" w:rsidRDefault="00FA6232" w:rsidP="00FA6232">
      <w:pPr>
        <w:jc w:val="both"/>
        <w:rPr>
          <w:sz w:val="28"/>
          <w:szCs w:val="28"/>
        </w:rPr>
      </w:pPr>
      <w:r>
        <w:rPr>
          <w:b/>
          <w:sz w:val="28"/>
          <w:szCs w:val="28"/>
        </w:rPr>
        <w:t xml:space="preserve">3.1. </w:t>
      </w:r>
      <w:r>
        <w:rPr>
          <w:sz w:val="28"/>
          <w:szCs w:val="28"/>
        </w:rPr>
        <w:t>Создание необходимых условий для организации деятельности ДОУ по приобщению дошкольников к культурному наследию и истории родного Края, Родины.</w:t>
      </w:r>
    </w:p>
    <w:p w:rsidR="00FA6232" w:rsidRDefault="00FA6232" w:rsidP="00FA6232">
      <w:pPr>
        <w:jc w:val="both"/>
        <w:rPr>
          <w:sz w:val="28"/>
          <w:szCs w:val="28"/>
        </w:rPr>
      </w:pPr>
      <w:r>
        <w:rPr>
          <w:sz w:val="28"/>
          <w:szCs w:val="28"/>
        </w:rPr>
        <w:t>3.2. Координация деятельности по реализации проекта между родителями, сотрудниками ДОУ, социальными организациями (школа, библиотека, театр)</w:t>
      </w:r>
    </w:p>
    <w:p w:rsidR="00FA6232" w:rsidRDefault="00FA6232" w:rsidP="00FA6232">
      <w:pPr>
        <w:jc w:val="both"/>
        <w:rPr>
          <w:sz w:val="28"/>
          <w:szCs w:val="28"/>
        </w:rPr>
      </w:pPr>
      <w:r>
        <w:rPr>
          <w:sz w:val="28"/>
          <w:szCs w:val="28"/>
        </w:rPr>
        <w:t xml:space="preserve">3.3. Появление интереса  у педагогов, у родителей (законных представителей), у детей к проблеме  приобщение детей к чтению художественной литературе и миру искусства </w:t>
      </w:r>
    </w:p>
    <w:p w:rsidR="00FA6232" w:rsidRDefault="00FA6232" w:rsidP="00FA6232">
      <w:pPr>
        <w:jc w:val="both"/>
        <w:rPr>
          <w:sz w:val="28"/>
          <w:szCs w:val="28"/>
        </w:rPr>
      </w:pPr>
      <w:r>
        <w:rPr>
          <w:sz w:val="28"/>
          <w:szCs w:val="28"/>
        </w:rPr>
        <w:t xml:space="preserve">3.4. Совершенствование </w:t>
      </w:r>
      <w:proofErr w:type="spellStart"/>
      <w:r>
        <w:rPr>
          <w:sz w:val="28"/>
          <w:szCs w:val="28"/>
        </w:rPr>
        <w:t>учебно</w:t>
      </w:r>
      <w:proofErr w:type="spellEnd"/>
      <w:r>
        <w:rPr>
          <w:sz w:val="28"/>
          <w:szCs w:val="28"/>
        </w:rPr>
        <w:t xml:space="preserve"> – исследовательской деятельности детей старшего дошкольного возраста  в познании истории и культурного наследия родного края.  </w:t>
      </w:r>
    </w:p>
    <w:p w:rsidR="00FA6232" w:rsidRDefault="00FA6232" w:rsidP="00FA6232">
      <w:pPr>
        <w:jc w:val="both"/>
        <w:rPr>
          <w:sz w:val="28"/>
          <w:szCs w:val="28"/>
        </w:rPr>
      </w:pPr>
      <w:r>
        <w:rPr>
          <w:sz w:val="28"/>
          <w:szCs w:val="28"/>
        </w:rPr>
        <w:t xml:space="preserve">3.5.  Проведение итоговых мероприятий  с участием  детей и родителей (законных представителей), людей творческих профессий ( артисты, писатели, художники  и </w:t>
      </w:r>
      <w:proofErr w:type="spellStart"/>
      <w:r>
        <w:rPr>
          <w:sz w:val="28"/>
          <w:szCs w:val="28"/>
        </w:rPr>
        <w:t>т</w:t>
      </w:r>
      <w:proofErr w:type="gramStart"/>
      <w:r>
        <w:rPr>
          <w:sz w:val="28"/>
          <w:szCs w:val="28"/>
        </w:rPr>
        <w:t>.д</w:t>
      </w:r>
      <w:proofErr w:type="spellEnd"/>
      <w:proofErr w:type="gramEnd"/>
      <w:r>
        <w:rPr>
          <w:sz w:val="28"/>
          <w:szCs w:val="28"/>
        </w:rPr>
        <w:t>)</w:t>
      </w:r>
    </w:p>
    <w:p w:rsidR="00FA6232" w:rsidRDefault="00FA6232" w:rsidP="00FA6232">
      <w:pPr>
        <w:jc w:val="both"/>
        <w:rPr>
          <w:b/>
          <w:sz w:val="28"/>
          <w:szCs w:val="28"/>
        </w:rPr>
      </w:pPr>
      <w:r>
        <w:rPr>
          <w:sz w:val="28"/>
          <w:szCs w:val="28"/>
        </w:rPr>
        <w:t xml:space="preserve">3.6 Организация и проведение </w:t>
      </w:r>
      <w:r>
        <w:rPr>
          <w:b/>
          <w:sz w:val="28"/>
          <w:szCs w:val="28"/>
        </w:rPr>
        <w:t>дополнительного образования  (кружки)</w:t>
      </w:r>
      <w:r>
        <w:rPr>
          <w:sz w:val="28"/>
          <w:szCs w:val="28"/>
        </w:rPr>
        <w:t xml:space="preserve"> по интересам детей и запросам родителей для более глубокого изучения поставленной проблемы</w:t>
      </w:r>
    </w:p>
    <w:p w:rsidR="00FA6232" w:rsidRDefault="00FA6232" w:rsidP="00FA6232">
      <w:pPr>
        <w:pStyle w:val="aa"/>
        <w:numPr>
          <w:ilvl w:val="0"/>
          <w:numId w:val="130"/>
        </w:numPr>
        <w:contextualSpacing/>
        <w:jc w:val="both"/>
        <w:rPr>
          <w:b/>
          <w:sz w:val="28"/>
          <w:szCs w:val="28"/>
        </w:rPr>
      </w:pPr>
      <w:r>
        <w:rPr>
          <w:b/>
          <w:sz w:val="28"/>
          <w:szCs w:val="28"/>
        </w:rPr>
        <w:t xml:space="preserve">Участники проекта </w:t>
      </w:r>
    </w:p>
    <w:p w:rsidR="00FA6232" w:rsidRDefault="00FA6232" w:rsidP="00FA6232">
      <w:pPr>
        <w:pStyle w:val="aa"/>
        <w:ind w:left="675"/>
        <w:jc w:val="both"/>
        <w:rPr>
          <w:sz w:val="28"/>
          <w:szCs w:val="28"/>
        </w:rPr>
      </w:pPr>
      <w:proofErr w:type="gramStart"/>
      <w:r>
        <w:rPr>
          <w:sz w:val="28"/>
          <w:szCs w:val="28"/>
        </w:rPr>
        <w:t>4.1. дети старшей и подготовительной к школе групп</w:t>
      </w:r>
      <w:proofErr w:type="gramEnd"/>
    </w:p>
    <w:p w:rsidR="00FA6232" w:rsidRDefault="00FA6232" w:rsidP="00FA6232">
      <w:pPr>
        <w:pStyle w:val="aa"/>
        <w:ind w:left="675"/>
        <w:jc w:val="both"/>
        <w:rPr>
          <w:sz w:val="28"/>
          <w:szCs w:val="28"/>
        </w:rPr>
      </w:pPr>
      <w:r>
        <w:rPr>
          <w:sz w:val="28"/>
          <w:szCs w:val="28"/>
        </w:rPr>
        <w:t xml:space="preserve">4.2. родители (законные представители) воспитанников </w:t>
      </w:r>
    </w:p>
    <w:p w:rsidR="00FA6232" w:rsidRDefault="00FA6232" w:rsidP="00FA6232">
      <w:pPr>
        <w:pStyle w:val="aa"/>
        <w:ind w:left="675"/>
        <w:jc w:val="both"/>
        <w:rPr>
          <w:sz w:val="28"/>
          <w:szCs w:val="28"/>
        </w:rPr>
      </w:pPr>
      <w:r>
        <w:rPr>
          <w:sz w:val="28"/>
          <w:szCs w:val="28"/>
        </w:rPr>
        <w:t>4.3. воспитатели, педагог – психолог, музыкальный руководитель, старший воспитатель, заведующая ДОУ</w:t>
      </w:r>
    </w:p>
    <w:p w:rsidR="00FA6232" w:rsidRDefault="00FA6232" w:rsidP="00FA6232">
      <w:pPr>
        <w:pStyle w:val="aa"/>
        <w:ind w:left="675"/>
        <w:jc w:val="both"/>
        <w:rPr>
          <w:sz w:val="28"/>
          <w:szCs w:val="28"/>
        </w:rPr>
      </w:pPr>
      <w:r>
        <w:rPr>
          <w:sz w:val="28"/>
          <w:szCs w:val="28"/>
        </w:rPr>
        <w:t>4.4.</w:t>
      </w:r>
      <w:r>
        <w:rPr>
          <w:b/>
          <w:sz w:val="28"/>
          <w:szCs w:val="28"/>
        </w:rPr>
        <w:t xml:space="preserve"> </w:t>
      </w:r>
      <w:r>
        <w:rPr>
          <w:sz w:val="28"/>
          <w:szCs w:val="28"/>
        </w:rPr>
        <w:t xml:space="preserve">представители социальных институтов и сообществ. </w:t>
      </w:r>
    </w:p>
    <w:p w:rsidR="00FA6232" w:rsidRDefault="00FA6232" w:rsidP="00FA6232">
      <w:pPr>
        <w:pStyle w:val="aa"/>
        <w:numPr>
          <w:ilvl w:val="0"/>
          <w:numId w:val="130"/>
        </w:numPr>
        <w:contextualSpacing/>
        <w:jc w:val="both"/>
        <w:rPr>
          <w:b/>
          <w:sz w:val="28"/>
          <w:szCs w:val="28"/>
        </w:rPr>
      </w:pPr>
      <w:r>
        <w:rPr>
          <w:b/>
          <w:sz w:val="28"/>
          <w:szCs w:val="28"/>
        </w:rPr>
        <w:lastRenderedPageBreak/>
        <w:t>Сроки реализации долгосрочного познавательного проекта</w:t>
      </w:r>
    </w:p>
    <w:p w:rsidR="00FA6232" w:rsidRDefault="00FA6232" w:rsidP="00FA6232">
      <w:pPr>
        <w:pStyle w:val="aa"/>
        <w:ind w:left="450"/>
        <w:jc w:val="both"/>
        <w:rPr>
          <w:sz w:val="28"/>
          <w:szCs w:val="28"/>
        </w:rPr>
      </w:pPr>
      <w:r>
        <w:rPr>
          <w:b/>
          <w:sz w:val="28"/>
          <w:szCs w:val="28"/>
        </w:rPr>
        <w:t xml:space="preserve">       </w:t>
      </w:r>
      <w:r>
        <w:rPr>
          <w:sz w:val="28"/>
          <w:szCs w:val="28"/>
        </w:rPr>
        <w:t>Два учебных года (2016-2017, 2017-2018)</w:t>
      </w:r>
    </w:p>
    <w:p w:rsidR="00FA6232" w:rsidRDefault="00FA6232" w:rsidP="00FA6232">
      <w:pPr>
        <w:jc w:val="both"/>
        <w:rPr>
          <w:b/>
          <w:sz w:val="28"/>
          <w:szCs w:val="28"/>
        </w:rPr>
      </w:pPr>
      <w:r>
        <w:rPr>
          <w:b/>
          <w:sz w:val="28"/>
          <w:szCs w:val="28"/>
        </w:rPr>
        <w:t xml:space="preserve">5.1.  Реализация  долгосрочного проекта осуществляется </w:t>
      </w:r>
      <w:proofErr w:type="gramStart"/>
      <w:r>
        <w:rPr>
          <w:b/>
          <w:sz w:val="28"/>
          <w:szCs w:val="28"/>
        </w:rPr>
        <w:t>через</w:t>
      </w:r>
      <w:proofErr w:type="gramEnd"/>
      <w:r>
        <w:rPr>
          <w:b/>
          <w:sz w:val="28"/>
          <w:szCs w:val="28"/>
        </w:rPr>
        <w:t>:</w:t>
      </w:r>
    </w:p>
    <w:p w:rsidR="00FA6232" w:rsidRDefault="00FA6232" w:rsidP="00FA6232">
      <w:pPr>
        <w:pStyle w:val="aa"/>
        <w:numPr>
          <w:ilvl w:val="0"/>
          <w:numId w:val="131"/>
        </w:numPr>
        <w:contextualSpacing/>
        <w:jc w:val="both"/>
        <w:rPr>
          <w:b/>
          <w:sz w:val="28"/>
          <w:szCs w:val="28"/>
        </w:rPr>
      </w:pPr>
      <w:r>
        <w:rPr>
          <w:sz w:val="28"/>
          <w:szCs w:val="28"/>
        </w:rPr>
        <w:t>мероприятия по формированию патриотических чувств  и навыков познавательной активности о  литературном  и культурном наследии родного края, родины включенных в годовой план.</w:t>
      </w:r>
    </w:p>
    <w:p w:rsidR="00FA6232" w:rsidRDefault="00FA6232" w:rsidP="00FA6232">
      <w:pPr>
        <w:numPr>
          <w:ilvl w:val="0"/>
          <w:numId w:val="131"/>
        </w:numPr>
        <w:spacing w:before="100" w:beforeAutospacing="1" w:after="100" w:afterAutospacing="1"/>
        <w:jc w:val="both"/>
        <w:rPr>
          <w:sz w:val="28"/>
          <w:szCs w:val="28"/>
        </w:rPr>
      </w:pPr>
      <w:r>
        <w:rPr>
          <w:sz w:val="28"/>
          <w:szCs w:val="28"/>
        </w:rPr>
        <w:t xml:space="preserve">непосредственную образовательную деятельность во время экскурсий, бесед, тематических вечеров – развлечений, выставок, чтения, рассматривания,  заучивания стихотворений и прозы, рисование, изготовление макетов и книжек малышек, </w:t>
      </w:r>
      <w:proofErr w:type="spellStart"/>
      <w:proofErr w:type="gramStart"/>
      <w:r>
        <w:rPr>
          <w:sz w:val="28"/>
          <w:szCs w:val="28"/>
        </w:rPr>
        <w:t>др</w:t>
      </w:r>
      <w:proofErr w:type="spellEnd"/>
      <w:proofErr w:type="gramEnd"/>
    </w:p>
    <w:p w:rsidR="00FA6232" w:rsidRDefault="00FA6232" w:rsidP="00FA6232">
      <w:pPr>
        <w:numPr>
          <w:ilvl w:val="0"/>
          <w:numId w:val="131"/>
        </w:numPr>
        <w:spacing w:before="100" w:beforeAutospacing="1" w:after="100" w:afterAutospacing="1"/>
        <w:jc w:val="both"/>
      </w:pPr>
      <w:r>
        <w:t xml:space="preserve">организацию специальных дополнительных тематических, развивающих мероприятий по поставленной проблеме ( приобщение детей к чтению (слушание) и ознакомление с художественной литературой, ознакомление с  художниками иллюстраторами, организации тематических  встреч с писателями, артистами, сотрудниками музея,  </w:t>
      </w:r>
      <w:proofErr w:type="spellStart"/>
      <w:proofErr w:type="gramStart"/>
      <w:r>
        <w:t>др</w:t>
      </w:r>
      <w:proofErr w:type="spellEnd"/>
      <w:proofErr w:type="gramEnd"/>
      <w:r>
        <w:t>)</w:t>
      </w:r>
    </w:p>
    <w:p w:rsidR="00FA6232" w:rsidRDefault="00FA6232" w:rsidP="00FA6232">
      <w:pPr>
        <w:numPr>
          <w:ilvl w:val="0"/>
          <w:numId w:val="131"/>
        </w:numPr>
        <w:spacing w:before="100" w:beforeAutospacing="1" w:after="100" w:afterAutospacing="1"/>
        <w:jc w:val="both"/>
      </w:pPr>
      <w:r>
        <w:t xml:space="preserve">организацию процесса режимных моментов,  совместной и самостоятельной деятельности детей и взрослых (сюжетно ролевые игры, постановки этюдов, спектаклей, </w:t>
      </w:r>
      <w:proofErr w:type="spellStart"/>
      <w:proofErr w:type="gramStart"/>
      <w:r>
        <w:t>др</w:t>
      </w:r>
      <w:proofErr w:type="spellEnd"/>
      <w:proofErr w:type="gramEnd"/>
      <w:r>
        <w:t>)</w:t>
      </w:r>
    </w:p>
    <w:p w:rsidR="00FA6232" w:rsidRDefault="00FA6232" w:rsidP="00FA6232">
      <w:pPr>
        <w:numPr>
          <w:ilvl w:val="0"/>
          <w:numId w:val="131"/>
        </w:numPr>
        <w:spacing w:before="100" w:beforeAutospacing="1" w:after="100" w:afterAutospacing="1"/>
        <w:jc w:val="both"/>
        <w:rPr>
          <w:sz w:val="28"/>
          <w:szCs w:val="28"/>
        </w:rPr>
      </w:pPr>
      <w:r>
        <w:rPr>
          <w:sz w:val="28"/>
          <w:szCs w:val="28"/>
        </w:rPr>
        <w:t>рациональный подбор  эффективного методического материала так, чтобы совместная образовательная деятельность  могла быть построена  по установленной схеме из нескольких частей</w:t>
      </w:r>
      <w:proofErr w:type="gramStart"/>
      <w:r>
        <w:rPr>
          <w:sz w:val="28"/>
          <w:szCs w:val="28"/>
        </w:rPr>
        <w:t xml:space="preserve"> ,</w:t>
      </w:r>
      <w:proofErr w:type="gramEnd"/>
      <w:r>
        <w:rPr>
          <w:sz w:val="28"/>
          <w:szCs w:val="28"/>
        </w:rPr>
        <w:t xml:space="preserve"> что позволяет использовать творческие варианты и учитывать индивидуальные особенности развития детей определенных возрастных групп</w:t>
      </w:r>
    </w:p>
    <w:p w:rsidR="00FA6232" w:rsidRDefault="00FA6232" w:rsidP="00FA6232">
      <w:pPr>
        <w:numPr>
          <w:ilvl w:val="0"/>
          <w:numId w:val="131"/>
        </w:numPr>
        <w:spacing w:before="100" w:beforeAutospacing="1" w:after="100" w:afterAutospacing="1"/>
        <w:jc w:val="both"/>
        <w:rPr>
          <w:sz w:val="28"/>
          <w:szCs w:val="28"/>
        </w:rPr>
      </w:pPr>
      <w:r>
        <w:rPr>
          <w:sz w:val="28"/>
          <w:szCs w:val="28"/>
        </w:rPr>
        <w:t xml:space="preserve"> педагогическое взаимодействие с  родителями (законными представителями) по формированию у дошкольников нравственно - патриотических чувств и приобщению детей к познанию истории и культуры родного края, родины.</w:t>
      </w:r>
    </w:p>
    <w:p w:rsidR="00FA6232" w:rsidRDefault="00FA6232" w:rsidP="00FA6232">
      <w:pPr>
        <w:spacing w:before="100" w:beforeAutospacing="1" w:after="100" w:afterAutospacing="1"/>
        <w:jc w:val="both"/>
        <w:rPr>
          <w:sz w:val="28"/>
          <w:szCs w:val="28"/>
        </w:rPr>
      </w:pPr>
    </w:p>
    <w:p w:rsidR="00FA6232" w:rsidRDefault="00FA6232" w:rsidP="00FA6232">
      <w:pPr>
        <w:pStyle w:val="aa"/>
        <w:numPr>
          <w:ilvl w:val="0"/>
          <w:numId w:val="130"/>
        </w:numPr>
        <w:contextualSpacing/>
        <w:jc w:val="both"/>
        <w:rPr>
          <w:b/>
          <w:sz w:val="28"/>
          <w:szCs w:val="28"/>
        </w:rPr>
      </w:pPr>
      <w:r>
        <w:rPr>
          <w:b/>
          <w:sz w:val="28"/>
          <w:szCs w:val="28"/>
        </w:rPr>
        <w:t>Систематизация   и формы работы</w:t>
      </w:r>
      <w:r>
        <w:rPr>
          <w:sz w:val="28"/>
          <w:szCs w:val="28"/>
        </w:rPr>
        <w:t xml:space="preserve"> </w:t>
      </w:r>
      <w:r>
        <w:rPr>
          <w:b/>
          <w:sz w:val="28"/>
          <w:szCs w:val="28"/>
        </w:rPr>
        <w:t>по данному направлению в учреждении включает в себя:</w:t>
      </w:r>
    </w:p>
    <w:p w:rsidR="00FA6232" w:rsidRDefault="00FA6232" w:rsidP="00FA6232">
      <w:pPr>
        <w:jc w:val="both"/>
        <w:rPr>
          <w:b/>
          <w:sz w:val="28"/>
          <w:szCs w:val="28"/>
        </w:rPr>
      </w:pPr>
    </w:p>
    <w:tbl>
      <w:tblPr>
        <w:tblStyle w:val="ab"/>
        <w:tblW w:w="0" w:type="auto"/>
        <w:tblLayout w:type="fixed"/>
        <w:tblLook w:val="04A0"/>
      </w:tblPr>
      <w:tblGrid>
        <w:gridCol w:w="534"/>
        <w:gridCol w:w="2403"/>
        <w:gridCol w:w="4401"/>
        <w:gridCol w:w="2233"/>
      </w:tblGrid>
      <w:tr w:rsidR="00FA6232" w:rsidTr="00FA6232">
        <w:tc>
          <w:tcPr>
            <w:tcW w:w="534" w:type="dxa"/>
            <w:tcBorders>
              <w:top w:val="single" w:sz="4" w:space="0" w:color="auto"/>
              <w:left w:val="single" w:sz="4" w:space="0" w:color="auto"/>
              <w:bottom w:val="single" w:sz="4" w:space="0" w:color="auto"/>
              <w:right w:val="single" w:sz="4" w:space="0" w:color="auto"/>
            </w:tcBorders>
            <w:hideMark/>
          </w:tcPr>
          <w:p w:rsidR="00FA6232" w:rsidRDefault="00FA6232" w:rsidP="00FA6232">
            <w:pPr>
              <w:jc w:val="both"/>
              <w:rPr>
                <w:b/>
                <w:sz w:val="28"/>
                <w:szCs w:val="28"/>
                <w:lang w:eastAsia="en-US"/>
              </w:rPr>
            </w:pPr>
            <w:r>
              <w:rPr>
                <w:b/>
                <w:sz w:val="28"/>
                <w:szCs w:val="28"/>
                <w:lang w:eastAsia="en-US"/>
              </w:rPr>
              <w:t>№</w:t>
            </w:r>
          </w:p>
        </w:tc>
        <w:tc>
          <w:tcPr>
            <w:tcW w:w="2403" w:type="dxa"/>
            <w:tcBorders>
              <w:top w:val="single" w:sz="4" w:space="0" w:color="auto"/>
              <w:left w:val="single" w:sz="4" w:space="0" w:color="auto"/>
              <w:bottom w:val="single" w:sz="4" w:space="0" w:color="auto"/>
              <w:right w:val="single" w:sz="4" w:space="0" w:color="auto"/>
            </w:tcBorders>
            <w:hideMark/>
          </w:tcPr>
          <w:p w:rsidR="00FA6232" w:rsidRDefault="00FA6232" w:rsidP="00FA6232">
            <w:pPr>
              <w:jc w:val="both"/>
              <w:rPr>
                <w:b/>
                <w:sz w:val="28"/>
                <w:szCs w:val="28"/>
                <w:lang w:eastAsia="en-US"/>
              </w:rPr>
            </w:pPr>
            <w:r>
              <w:rPr>
                <w:b/>
                <w:sz w:val="28"/>
                <w:szCs w:val="28"/>
                <w:lang w:eastAsia="en-US"/>
              </w:rPr>
              <w:t xml:space="preserve">Аспект </w:t>
            </w:r>
          </w:p>
        </w:tc>
        <w:tc>
          <w:tcPr>
            <w:tcW w:w="4401" w:type="dxa"/>
            <w:tcBorders>
              <w:top w:val="single" w:sz="4" w:space="0" w:color="auto"/>
              <w:left w:val="single" w:sz="4" w:space="0" w:color="auto"/>
              <w:bottom w:val="single" w:sz="4" w:space="0" w:color="auto"/>
              <w:right w:val="single" w:sz="4" w:space="0" w:color="auto"/>
            </w:tcBorders>
            <w:hideMark/>
          </w:tcPr>
          <w:p w:rsidR="00FA6232" w:rsidRDefault="00FA6232" w:rsidP="00FA6232">
            <w:pPr>
              <w:rPr>
                <w:b/>
                <w:sz w:val="28"/>
                <w:szCs w:val="28"/>
                <w:lang w:eastAsia="en-US"/>
              </w:rPr>
            </w:pPr>
            <w:r>
              <w:rPr>
                <w:b/>
                <w:sz w:val="28"/>
                <w:szCs w:val="28"/>
                <w:lang w:eastAsia="en-US"/>
              </w:rPr>
              <w:t>Формы  организации деятельности</w:t>
            </w:r>
          </w:p>
        </w:tc>
        <w:tc>
          <w:tcPr>
            <w:tcW w:w="2233" w:type="dxa"/>
            <w:tcBorders>
              <w:top w:val="single" w:sz="4" w:space="0" w:color="auto"/>
              <w:left w:val="single" w:sz="4" w:space="0" w:color="auto"/>
              <w:bottom w:val="single" w:sz="4" w:space="0" w:color="auto"/>
              <w:right w:val="single" w:sz="4" w:space="0" w:color="auto"/>
            </w:tcBorders>
            <w:hideMark/>
          </w:tcPr>
          <w:p w:rsidR="00FA6232" w:rsidRDefault="00FA6232" w:rsidP="00FA6232">
            <w:pPr>
              <w:jc w:val="both"/>
              <w:rPr>
                <w:b/>
                <w:sz w:val="28"/>
                <w:szCs w:val="28"/>
                <w:lang w:eastAsia="en-US"/>
              </w:rPr>
            </w:pPr>
            <w:r>
              <w:rPr>
                <w:b/>
                <w:sz w:val="28"/>
                <w:szCs w:val="28"/>
                <w:lang w:eastAsia="en-US"/>
              </w:rPr>
              <w:t xml:space="preserve">Результат </w:t>
            </w:r>
          </w:p>
        </w:tc>
      </w:tr>
      <w:tr w:rsidR="00FA6232" w:rsidTr="00FA6232">
        <w:tc>
          <w:tcPr>
            <w:tcW w:w="534" w:type="dxa"/>
            <w:tcBorders>
              <w:top w:val="single" w:sz="4" w:space="0" w:color="auto"/>
              <w:left w:val="single" w:sz="4" w:space="0" w:color="auto"/>
              <w:bottom w:val="single" w:sz="4" w:space="0" w:color="auto"/>
              <w:right w:val="single" w:sz="4" w:space="0" w:color="auto"/>
            </w:tcBorders>
            <w:hideMark/>
          </w:tcPr>
          <w:p w:rsidR="00FA6232" w:rsidRDefault="00FA6232" w:rsidP="00FA6232">
            <w:pPr>
              <w:jc w:val="both"/>
              <w:rPr>
                <w:b/>
                <w:sz w:val="28"/>
                <w:szCs w:val="28"/>
                <w:lang w:eastAsia="en-US"/>
              </w:rPr>
            </w:pPr>
            <w:r>
              <w:rPr>
                <w:b/>
                <w:sz w:val="28"/>
                <w:szCs w:val="28"/>
                <w:lang w:eastAsia="en-US"/>
              </w:rPr>
              <w:t>1</w:t>
            </w:r>
          </w:p>
        </w:tc>
        <w:tc>
          <w:tcPr>
            <w:tcW w:w="2403" w:type="dxa"/>
            <w:tcBorders>
              <w:top w:val="single" w:sz="4" w:space="0" w:color="auto"/>
              <w:left w:val="single" w:sz="4" w:space="0" w:color="auto"/>
              <w:bottom w:val="single" w:sz="4" w:space="0" w:color="auto"/>
              <w:right w:val="single" w:sz="4" w:space="0" w:color="auto"/>
            </w:tcBorders>
            <w:hideMark/>
          </w:tcPr>
          <w:p w:rsidR="00FA6232" w:rsidRDefault="00FA6232" w:rsidP="00FA6232">
            <w:pPr>
              <w:rPr>
                <w:sz w:val="28"/>
                <w:szCs w:val="28"/>
                <w:lang w:eastAsia="en-US"/>
              </w:rPr>
            </w:pPr>
            <w:r>
              <w:rPr>
                <w:sz w:val="28"/>
                <w:szCs w:val="28"/>
                <w:lang w:eastAsia="en-US"/>
              </w:rPr>
              <w:t>Совместная деятельность воспитателей  и детей</w:t>
            </w:r>
          </w:p>
        </w:tc>
        <w:tc>
          <w:tcPr>
            <w:tcW w:w="4401" w:type="dxa"/>
            <w:tcBorders>
              <w:top w:val="single" w:sz="4" w:space="0" w:color="auto"/>
              <w:left w:val="single" w:sz="4" w:space="0" w:color="auto"/>
              <w:bottom w:val="single" w:sz="4" w:space="0" w:color="auto"/>
              <w:right w:val="single" w:sz="4" w:space="0" w:color="auto"/>
            </w:tcBorders>
          </w:tcPr>
          <w:p w:rsidR="00FA6232" w:rsidRDefault="00FA6232" w:rsidP="00FA6232">
            <w:pPr>
              <w:numPr>
                <w:ilvl w:val="0"/>
                <w:numId w:val="132"/>
              </w:numPr>
              <w:jc w:val="both"/>
              <w:rPr>
                <w:sz w:val="28"/>
                <w:szCs w:val="28"/>
                <w:lang w:eastAsia="en-US"/>
              </w:rPr>
            </w:pPr>
            <w:r>
              <w:rPr>
                <w:sz w:val="28"/>
                <w:szCs w:val="28"/>
                <w:lang w:eastAsia="en-US"/>
              </w:rPr>
              <w:t xml:space="preserve">наблюдения, беседы, дидактические игры, игры </w:t>
            </w:r>
            <w:proofErr w:type="gramStart"/>
            <w:r>
              <w:rPr>
                <w:sz w:val="28"/>
                <w:szCs w:val="28"/>
                <w:lang w:eastAsia="en-US"/>
              </w:rPr>
              <w:t>–з</w:t>
            </w:r>
            <w:proofErr w:type="gramEnd"/>
            <w:r>
              <w:rPr>
                <w:sz w:val="28"/>
                <w:szCs w:val="28"/>
                <w:lang w:eastAsia="en-US"/>
              </w:rPr>
              <w:t xml:space="preserve">анятия,  КВН, тренинги, чтение, конкурсы рисунков, макетов, панно, подготовка  выставочного материала, др. </w:t>
            </w:r>
          </w:p>
          <w:p w:rsidR="00FA6232" w:rsidRDefault="00FA6232" w:rsidP="00FA6232">
            <w:pPr>
              <w:rPr>
                <w:sz w:val="28"/>
                <w:szCs w:val="28"/>
                <w:lang w:eastAsia="en-US"/>
              </w:rPr>
            </w:pPr>
          </w:p>
        </w:tc>
        <w:tc>
          <w:tcPr>
            <w:tcW w:w="2233" w:type="dxa"/>
            <w:tcBorders>
              <w:top w:val="single" w:sz="4" w:space="0" w:color="auto"/>
              <w:left w:val="single" w:sz="4" w:space="0" w:color="auto"/>
              <w:bottom w:val="single" w:sz="4" w:space="0" w:color="auto"/>
              <w:right w:val="single" w:sz="4" w:space="0" w:color="auto"/>
            </w:tcBorders>
            <w:hideMark/>
          </w:tcPr>
          <w:p w:rsidR="00FA6232" w:rsidRDefault="00FA6232" w:rsidP="00FA6232">
            <w:pPr>
              <w:rPr>
                <w:sz w:val="28"/>
                <w:szCs w:val="28"/>
                <w:lang w:eastAsia="en-US"/>
              </w:rPr>
            </w:pPr>
            <w:r>
              <w:rPr>
                <w:sz w:val="28"/>
                <w:szCs w:val="28"/>
                <w:lang w:eastAsia="en-US"/>
              </w:rPr>
              <w:t xml:space="preserve">Непосредственная образовательная деятельность, самостоятельная деятельность детей в режимных моментах </w:t>
            </w:r>
          </w:p>
        </w:tc>
      </w:tr>
      <w:tr w:rsidR="00FA6232" w:rsidTr="00FA6232">
        <w:tc>
          <w:tcPr>
            <w:tcW w:w="534" w:type="dxa"/>
            <w:tcBorders>
              <w:top w:val="single" w:sz="4" w:space="0" w:color="auto"/>
              <w:left w:val="single" w:sz="4" w:space="0" w:color="auto"/>
              <w:bottom w:val="single" w:sz="4" w:space="0" w:color="auto"/>
              <w:right w:val="single" w:sz="4" w:space="0" w:color="auto"/>
            </w:tcBorders>
            <w:hideMark/>
          </w:tcPr>
          <w:p w:rsidR="00FA6232" w:rsidRDefault="00FA6232" w:rsidP="00FA6232">
            <w:pPr>
              <w:jc w:val="both"/>
              <w:rPr>
                <w:b/>
                <w:sz w:val="28"/>
                <w:szCs w:val="28"/>
                <w:lang w:eastAsia="en-US"/>
              </w:rPr>
            </w:pPr>
            <w:r>
              <w:rPr>
                <w:b/>
                <w:sz w:val="28"/>
                <w:szCs w:val="28"/>
                <w:lang w:eastAsia="en-US"/>
              </w:rPr>
              <w:t>2</w:t>
            </w:r>
          </w:p>
        </w:tc>
        <w:tc>
          <w:tcPr>
            <w:tcW w:w="2403" w:type="dxa"/>
            <w:tcBorders>
              <w:top w:val="single" w:sz="4" w:space="0" w:color="auto"/>
              <w:left w:val="single" w:sz="4" w:space="0" w:color="auto"/>
              <w:bottom w:val="single" w:sz="4" w:space="0" w:color="auto"/>
              <w:right w:val="single" w:sz="4" w:space="0" w:color="auto"/>
            </w:tcBorders>
            <w:hideMark/>
          </w:tcPr>
          <w:p w:rsidR="00FA6232" w:rsidRDefault="00FA6232" w:rsidP="00FA6232">
            <w:pPr>
              <w:rPr>
                <w:sz w:val="28"/>
                <w:szCs w:val="28"/>
                <w:lang w:eastAsia="en-US"/>
              </w:rPr>
            </w:pPr>
            <w:r>
              <w:rPr>
                <w:sz w:val="28"/>
                <w:szCs w:val="28"/>
                <w:lang w:eastAsia="en-US"/>
              </w:rPr>
              <w:t>Совместная деятельность  музыкального руководителя и детей</w:t>
            </w:r>
          </w:p>
        </w:tc>
        <w:tc>
          <w:tcPr>
            <w:tcW w:w="4401" w:type="dxa"/>
            <w:tcBorders>
              <w:top w:val="single" w:sz="4" w:space="0" w:color="auto"/>
              <w:left w:val="single" w:sz="4" w:space="0" w:color="auto"/>
              <w:bottom w:val="single" w:sz="4" w:space="0" w:color="auto"/>
              <w:right w:val="single" w:sz="4" w:space="0" w:color="auto"/>
            </w:tcBorders>
            <w:hideMark/>
          </w:tcPr>
          <w:p w:rsidR="00FA6232" w:rsidRDefault="00FA6232" w:rsidP="00FA6232">
            <w:pPr>
              <w:numPr>
                <w:ilvl w:val="0"/>
                <w:numId w:val="132"/>
              </w:numPr>
              <w:jc w:val="both"/>
              <w:rPr>
                <w:sz w:val="28"/>
                <w:szCs w:val="28"/>
                <w:lang w:eastAsia="en-US"/>
              </w:rPr>
            </w:pPr>
            <w:r>
              <w:rPr>
                <w:sz w:val="28"/>
                <w:szCs w:val="28"/>
                <w:lang w:eastAsia="en-US"/>
              </w:rPr>
              <w:t xml:space="preserve">использование песенного, танцевального, дидактического и музыкального материала по формированию у детей чувства патриотизма и любви к </w:t>
            </w:r>
            <w:r>
              <w:rPr>
                <w:sz w:val="28"/>
                <w:szCs w:val="28"/>
                <w:lang w:eastAsia="en-US"/>
              </w:rPr>
              <w:lastRenderedPageBreak/>
              <w:t xml:space="preserve">родному краю, родине. </w:t>
            </w:r>
          </w:p>
        </w:tc>
        <w:tc>
          <w:tcPr>
            <w:tcW w:w="2233" w:type="dxa"/>
            <w:tcBorders>
              <w:top w:val="single" w:sz="4" w:space="0" w:color="auto"/>
              <w:left w:val="single" w:sz="4" w:space="0" w:color="auto"/>
              <w:bottom w:val="single" w:sz="4" w:space="0" w:color="auto"/>
              <w:right w:val="single" w:sz="4" w:space="0" w:color="auto"/>
            </w:tcBorders>
            <w:hideMark/>
          </w:tcPr>
          <w:p w:rsidR="00FA6232" w:rsidRDefault="00FA6232" w:rsidP="00FA6232">
            <w:pPr>
              <w:rPr>
                <w:sz w:val="28"/>
                <w:szCs w:val="28"/>
                <w:lang w:eastAsia="en-US"/>
              </w:rPr>
            </w:pPr>
            <w:r>
              <w:rPr>
                <w:sz w:val="28"/>
                <w:szCs w:val="28"/>
                <w:lang w:eastAsia="en-US"/>
              </w:rPr>
              <w:lastRenderedPageBreak/>
              <w:t xml:space="preserve">Музыкальные тематические развлечения, КВН, </w:t>
            </w:r>
            <w:proofErr w:type="spellStart"/>
            <w:proofErr w:type="gramStart"/>
            <w:r>
              <w:rPr>
                <w:sz w:val="28"/>
                <w:szCs w:val="28"/>
                <w:lang w:eastAsia="en-US"/>
              </w:rPr>
              <w:t>др</w:t>
            </w:r>
            <w:proofErr w:type="spellEnd"/>
            <w:proofErr w:type="gramEnd"/>
          </w:p>
        </w:tc>
      </w:tr>
      <w:tr w:rsidR="00FA6232" w:rsidTr="00FA6232">
        <w:tc>
          <w:tcPr>
            <w:tcW w:w="534" w:type="dxa"/>
            <w:tcBorders>
              <w:top w:val="single" w:sz="4" w:space="0" w:color="auto"/>
              <w:left w:val="single" w:sz="4" w:space="0" w:color="auto"/>
              <w:bottom w:val="single" w:sz="4" w:space="0" w:color="auto"/>
              <w:right w:val="single" w:sz="4" w:space="0" w:color="auto"/>
            </w:tcBorders>
            <w:hideMark/>
          </w:tcPr>
          <w:p w:rsidR="00FA6232" w:rsidRDefault="00FA6232" w:rsidP="00FA6232">
            <w:pPr>
              <w:jc w:val="both"/>
              <w:rPr>
                <w:b/>
                <w:sz w:val="28"/>
                <w:szCs w:val="28"/>
                <w:lang w:eastAsia="en-US"/>
              </w:rPr>
            </w:pPr>
            <w:r>
              <w:rPr>
                <w:b/>
                <w:sz w:val="28"/>
                <w:szCs w:val="28"/>
                <w:lang w:eastAsia="en-US"/>
              </w:rPr>
              <w:lastRenderedPageBreak/>
              <w:t>3</w:t>
            </w:r>
          </w:p>
        </w:tc>
        <w:tc>
          <w:tcPr>
            <w:tcW w:w="2403" w:type="dxa"/>
            <w:tcBorders>
              <w:top w:val="single" w:sz="4" w:space="0" w:color="auto"/>
              <w:left w:val="single" w:sz="4" w:space="0" w:color="auto"/>
              <w:bottom w:val="single" w:sz="4" w:space="0" w:color="auto"/>
              <w:right w:val="single" w:sz="4" w:space="0" w:color="auto"/>
            </w:tcBorders>
            <w:hideMark/>
          </w:tcPr>
          <w:p w:rsidR="00FA6232" w:rsidRDefault="00FA6232" w:rsidP="00FA6232">
            <w:pPr>
              <w:rPr>
                <w:sz w:val="28"/>
                <w:szCs w:val="28"/>
                <w:lang w:eastAsia="en-US"/>
              </w:rPr>
            </w:pPr>
            <w:r>
              <w:rPr>
                <w:sz w:val="28"/>
                <w:szCs w:val="28"/>
                <w:lang w:eastAsia="en-US"/>
              </w:rPr>
              <w:t>Совместная работа с родителями (законными представителями</w:t>
            </w:r>
            <w:proofErr w:type="gramStart"/>
            <w:r>
              <w:rPr>
                <w:sz w:val="28"/>
                <w:szCs w:val="28"/>
                <w:lang w:eastAsia="en-US"/>
              </w:rPr>
              <w:t>)в</w:t>
            </w:r>
            <w:proofErr w:type="gramEnd"/>
            <w:r>
              <w:rPr>
                <w:sz w:val="28"/>
                <w:szCs w:val="28"/>
                <w:lang w:eastAsia="en-US"/>
              </w:rPr>
              <w:t xml:space="preserve">оспитанников </w:t>
            </w:r>
          </w:p>
        </w:tc>
        <w:tc>
          <w:tcPr>
            <w:tcW w:w="4401" w:type="dxa"/>
            <w:tcBorders>
              <w:top w:val="single" w:sz="4" w:space="0" w:color="auto"/>
              <w:left w:val="single" w:sz="4" w:space="0" w:color="auto"/>
              <w:bottom w:val="single" w:sz="4" w:space="0" w:color="auto"/>
              <w:right w:val="single" w:sz="4" w:space="0" w:color="auto"/>
            </w:tcBorders>
          </w:tcPr>
          <w:p w:rsidR="00FA6232" w:rsidRDefault="00FA6232" w:rsidP="00FA6232">
            <w:pPr>
              <w:numPr>
                <w:ilvl w:val="0"/>
                <w:numId w:val="132"/>
              </w:numPr>
              <w:jc w:val="both"/>
              <w:rPr>
                <w:sz w:val="28"/>
                <w:szCs w:val="28"/>
                <w:lang w:eastAsia="en-US"/>
              </w:rPr>
            </w:pPr>
            <w:r>
              <w:rPr>
                <w:sz w:val="28"/>
                <w:szCs w:val="28"/>
                <w:lang w:eastAsia="en-US"/>
              </w:rPr>
              <w:t xml:space="preserve">консультации по созданию информационно -  наглядного поля, проведение семинаров – практикумов по типу круглый стол, вечера встреч и совместных досугов, экскурсии. </w:t>
            </w:r>
          </w:p>
          <w:p w:rsidR="00FA6232" w:rsidRDefault="00FA6232" w:rsidP="00FA6232">
            <w:pPr>
              <w:numPr>
                <w:ilvl w:val="0"/>
                <w:numId w:val="132"/>
              </w:numPr>
              <w:jc w:val="both"/>
              <w:rPr>
                <w:sz w:val="28"/>
                <w:szCs w:val="28"/>
                <w:lang w:eastAsia="en-US"/>
              </w:rPr>
            </w:pPr>
            <w:r>
              <w:rPr>
                <w:sz w:val="28"/>
                <w:szCs w:val="28"/>
                <w:lang w:eastAsia="en-US"/>
              </w:rPr>
              <w:t>Мастер – классы по организации и созданию предметн</w:t>
            </w:r>
            <w:proofErr w:type="gramStart"/>
            <w:r>
              <w:rPr>
                <w:sz w:val="28"/>
                <w:szCs w:val="28"/>
                <w:lang w:eastAsia="en-US"/>
              </w:rPr>
              <w:t>о-</w:t>
            </w:r>
            <w:proofErr w:type="gramEnd"/>
            <w:r>
              <w:rPr>
                <w:sz w:val="28"/>
                <w:szCs w:val="28"/>
                <w:lang w:eastAsia="en-US"/>
              </w:rPr>
              <w:t xml:space="preserve"> пространственной  среды – художественная литература раньше и сейчас,  выставки книг, дидактические игры,</w:t>
            </w:r>
          </w:p>
          <w:p w:rsidR="00FA6232" w:rsidRDefault="00FA6232" w:rsidP="00FA6232">
            <w:pPr>
              <w:numPr>
                <w:ilvl w:val="0"/>
                <w:numId w:val="132"/>
              </w:numPr>
              <w:rPr>
                <w:sz w:val="28"/>
                <w:szCs w:val="28"/>
                <w:lang w:eastAsia="en-US"/>
              </w:rPr>
            </w:pPr>
            <w:r>
              <w:rPr>
                <w:sz w:val="28"/>
                <w:szCs w:val="28"/>
                <w:lang w:eastAsia="en-US"/>
              </w:rPr>
              <w:t xml:space="preserve"> совместные </w:t>
            </w:r>
            <w:proofErr w:type="spellStart"/>
            <w:r>
              <w:rPr>
                <w:sz w:val="28"/>
                <w:szCs w:val="28"/>
                <w:lang w:eastAsia="en-US"/>
              </w:rPr>
              <w:t>детско</w:t>
            </w:r>
            <w:proofErr w:type="spellEnd"/>
            <w:r>
              <w:rPr>
                <w:sz w:val="28"/>
                <w:szCs w:val="28"/>
                <w:lang w:eastAsia="en-US"/>
              </w:rPr>
              <w:t xml:space="preserve"> – взрослые костюмированные этюды и  драматизации  по литературным произведениям  Сибирских писателей, Сибирскому фольклору, др.</w:t>
            </w:r>
          </w:p>
          <w:p w:rsidR="00FA6232" w:rsidRDefault="00FA6232" w:rsidP="00FA6232">
            <w:pPr>
              <w:rPr>
                <w:sz w:val="28"/>
                <w:szCs w:val="28"/>
                <w:lang w:eastAsia="en-US"/>
              </w:rPr>
            </w:pPr>
          </w:p>
        </w:tc>
        <w:tc>
          <w:tcPr>
            <w:tcW w:w="2233" w:type="dxa"/>
            <w:tcBorders>
              <w:top w:val="single" w:sz="4" w:space="0" w:color="auto"/>
              <w:left w:val="single" w:sz="4" w:space="0" w:color="auto"/>
              <w:bottom w:val="single" w:sz="4" w:space="0" w:color="auto"/>
              <w:right w:val="single" w:sz="4" w:space="0" w:color="auto"/>
            </w:tcBorders>
            <w:hideMark/>
          </w:tcPr>
          <w:p w:rsidR="00FA6232" w:rsidRDefault="00FA6232" w:rsidP="00FA6232">
            <w:pPr>
              <w:rPr>
                <w:sz w:val="28"/>
                <w:szCs w:val="28"/>
                <w:lang w:eastAsia="en-US"/>
              </w:rPr>
            </w:pPr>
            <w:r>
              <w:rPr>
                <w:sz w:val="28"/>
                <w:szCs w:val="28"/>
                <w:lang w:eastAsia="en-US"/>
              </w:rPr>
              <w:t>Практикумы</w:t>
            </w:r>
          </w:p>
          <w:p w:rsidR="00FA6232" w:rsidRDefault="00FA6232" w:rsidP="00FA6232">
            <w:pPr>
              <w:rPr>
                <w:sz w:val="28"/>
                <w:szCs w:val="28"/>
                <w:lang w:eastAsia="en-US"/>
              </w:rPr>
            </w:pPr>
            <w:r>
              <w:rPr>
                <w:sz w:val="28"/>
                <w:szCs w:val="28"/>
                <w:lang w:eastAsia="en-US"/>
              </w:rPr>
              <w:t xml:space="preserve"> Мастер – классы</w:t>
            </w:r>
          </w:p>
          <w:p w:rsidR="00FA6232" w:rsidRDefault="00FA6232" w:rsidP="00FA6232">
            <w:pPr>
              <w:rPr>
                <w:sz w:val="28"/>
                <w:szCs w:val="28"/>
                <w:lang w:eastAsia="en-US"/>
              </w:rPr>
            </w:pPr>
            <w:r>
              <w:rPr>
                <w:sz w:val="28"/>
                <w:szCs w:val="28"/>
                <w:lang w:eastAsia="en-US"/>
              </w:rPr>
              <w:t>Выставки</w:t>
            </w:r>
          </w:p>
          <w:p w:rsidR="00FA6232" w:rsidRDefault="00FA6232" w:rsidP="00FA6232">
            <w:pPr>
              <w:rPr>
                <w:sz w:val="28"/>
                <w:szCs w:val="28"/>
                <w:lang w:eastAsia="en-US"/>
              </w:rPr>
            </w:pPr>
            <w:r>
              <w:rPr>
                <w:sz w:val="28"/>
                <w:szCs w:val="28"/>
                <w:lang w:eastAsia="en-US"/>
              </w:rPr>
              <w:t xml:space="preserve">Совместные  </w:t>
            </w:r>
            <w:proofErr w:type="spellStart"/>
            <w:r>
              <w:rPr>
                <w:sz w:val="28"/>
                <w:szCs w:val="28"/>
                <w:lang w:eastAsia="en-US"/>
              </w:rPr>
              <w:t>детско</w:t>
            </w:r>
            <w:proofErr w:type="spellEnd"/>
            <w:r>
              <w:rPr>
                <w:sz w:val="28"/>
                <w:szCs w:val="28"/>
                <w:lang w:eastAsia="en-US"/>
              </w:rPr>
              <w:t xml:space="preserve"> – взрослые тематические встречи </w:t>
            </w:r>
          </w:p>
        </w:tc>
      </w:tr>
      <w:tr w:rsidR="00FA6232" w:rsidTr="00FA6232">
        <w:tc>
          <w:tcPr>
            <w:tcW w:w="534" w:type="dxa"/>
            <w:tcBorders>
              <w:top w:val="single" w:sz="4" w:space="0" w:color="auto"/>
              <w:left w:val="single" w:sz="4" w:space="0" w:color="auto"/>
              <w:bottom w:val="single" w:sz="4" w:space="0" w:color="auto"/>
              <w:right w:val="single" w:sz="4" w:space="0" w:color="auto"/>
            </w:tcBorders>
            <w:hideMark/>
          </w:tcPr>
          <w:p w:rsidR="00FA6232" w:rsidRDefault="00FA6232" w:rsidP="00FA6232">
            <w:pPr>
              <w:jc w:val="both"/>
              <w:rPr>
                <w:b/>
                <w:sz w:val="28"/>
                <w:szCs w:val="28"/>
                <w:lang w:eastAsia="en-US"/>
              </w:rPr>
            </w:pPr>
            <w:r>
              <w:rPr>
                <w:b/>
                <w:sz w:val="28"/>
                <w:szCs w:val="28"/>
                <w:lang w:eastAsia="en-US"/>
              </w:rPr>
              <w:t>4</w:t>
            </w:r>
          </w:p>
        </w:tc>
        <w:tc>
          <w:tcPr>
            <w:tcW w:w="2403" w:type="dxa"/>
            <w:tcBorders>
              <w:top w:val="single" w:sz="4" w:space="0" w:color="auto"/>
              <w:left w:val="single" w:sz="4" w:space="0" w:color="auto"/>
              <w:bottom w:val="single" w:sz="4" w:space="0" w:color="auto"/>
              <w:right w:val="single" w:sz="4" w:space="0" w:color="auto"/>
            </w:tcBorders>
            <w:hideMark/>
          </w:tcPr>
          <w:p w:rsidR="00FA6232" w:rsidRPr="00656B9F" w:rsidRDefault="00FA6232" w:rsidP="00FA6232">
            <w:pPr>
              <w:rPr>
                <w:sz w:val="28"/>
                <w:szCs w:val="28"/>
                <w:lang w:eastAsia="en-US"/>
              </w:rPr>
            </w:pPr>
            <w:r w:rsidRPr="00656B9F">
              <w:rPr>
                <w:sz w:val="28"/>
                <w:szCs w:val="28"/>
                <w:lang w:eastAsia="en-US"/>
              </w:rPr>
              <w:t>Работа со школой</w:t>
            </w:r>
          </w:p>
          <w:p w:rsidR="00FA6232" w:rsidRPr="00656B9F" w:rsidRDefault="00FA6232" w:rsidP="00FA6232">
            <w:pPr>
              <w:rPr>
                <w:sz w:val="28"/>
                <w:szCs w:val="28"/>
                <w:lang w:eastAsia="en-US"/>
              </w:rPr>
            </w:pPr>
            <w:r w:rsidRPr="00656B9F">
              <w:rPr>
                <w:sz w:val="28"/>
                <w:szCs w:val="28"/>
                <w:lang w:eastAsia="en-US"/>
              </w:rPr>
              <w:t xml:space="preserve">. </w:t>
            </w:r>
          </w:p>
        </w:tc>
        <w:tc>
          <w:tcPr>
            <w:tcW w:w="4401" w:type="dxa"/>
            <w:tcBorders>
              <w:top w:val="single" w:sz="4" w:space="0" w:color="auto"/>
              <w:left w:val="single" w:sz="4" w:space="0" w:color="auto"/>
              <w:bottom w:val="single" w:sz="4" w:space="0" w:color="auto"/>
              <w:right w:val="single" w:sz="4" w:space="0" w:color="auto"/>
            </w:tcBorders>
            <w:hideMark/>
          </w:tcPr>
          <w:p w:rsidR="00FA6232" w:rsidRPr="00656B9F" w:rsidRDefault="00FA6232" w:rsidP="00FA6232">
            <w:pPr>
              <w:pStyle w:val="aa"/>
              <w:numPr>
                <w:ilvl w:val="0"/>
                <w:numId w:val="133"/>
              </w:numPr>
              <w:contextualSpacing/>
              <w:rPr>
                <w:sz w:val="28"/>
                <w:szCs w:val="28"/>
                <w:lang w:eastAsia="en-US"/>
              </w:rPr>
            </w:pPr>
            <w:r w:rsidRPr="00656B9F">
              <w:rPr>
                <w:rFonts w:ascii="Georgia" w:hAnsi="Georgia" w:cs="Arial"/>
                <w:sz w:val="28"/>
                <w:szCs w:val="28"/>
                <w:lang w:eastAsia="en-US"/>
              </w:rPr>
              <w:t>Оформление стенда  и странички на сайте  детского сада  «Для вас родители, будущих первоклассников  - приобщение детей к чтению»</w:t>
            </w:r>
            <w:r w:rsidRPr="00656B9F">
              <w:rPr>
                <w:sz w:val="28"/>
                <w:szCs w:val="28"/>
                <w:lang w:eastAsia="en-US"/>
              </w:rPr>
              <w:t xml:space="preserve"> </w:t>
            </w:r>
          </w:p>
          <w:p w:rsidR="00FA6232" w:rsidRPr="00656B9F" w:rsidRDefault="00FA6232" w:rsidP="00FA6232">
            <w:pPr>
              <w:pStyle w:val="aa"/>
              <w:numPr>
                <w:ilvl w:val="0"/>
                <w:numId w:val="133"/>
              </w:numPr>
              <w:contextualSpacing/>
              <w:rPr>
                <w:rFonts w:ascii="Georgia" w:hAnsi="Georgia" w:cs="Arial"/>
                <w:sz w:val="28"/>
                <w:szCs w:val="28"/>
                <w:lang w:eastAsia="en-US"/>
              </w:rPr>
            </w:pPr>
            <w:r w:rsidRPr="00656B9F">
              <w:rPr>
                <w:rFonts w:ascii="Georgia" w:hAnsi="Georgia" w:cs="Arial"/>
                <w:sz w:val="28"/>
                <w:szCs w:val="28"/>
                <w:lang w:eastAsia="en-US"/>
              </w:rPr>
              <w:t xml:space="preserve">Дни  методического взаимодействия ДОУ – начальная школа по теме: «Традиции семейного воспитания  - семейное чтение и знакомство с художественной литературой»  </w:t>
            </w:r>
          </w:p>
          <w:p w:rsidR="00FA6232" w:rsidRPr="00656B9F" w:rsidRDefault="00FA6232" w:rsidP="00FA6232">
            <w:pPr>
              <w:numPr>
                <w:ilvl w:val="0"/>
                <w:numId w:val="132"/>
              </w:numPr>
              <w:jc w:val="both"/>
              <w:rPr>
                <w:sz w:val="28"/>
                <w:szCs w:val="28"/>
                <w:lang w:eastAsia="en-US"/>
              </w:rPr>
            </w:pPr>
            <w:r w:rsidRPr="00656B9F">
              <w:rPr>
                <w:rFonts w:ascii="Georgia" w:hAnsi="Georgia" w:cs="Arial"/>
                <w:sz w:val="28"/>
                <w:szCs w:val="28"/>
                <w:lang w:eastAsia="en-US"/>
              </w:rPr>
              <w:t>Изучение организации  учебно-воспитательного процесса первоклассников в  сравнении с организацией НОД в детском саду</w:t>
            </w:r>
          </w:p>
          <w:p w:rsidR="00FA6232" w:rsidRPr="00656B9F" w:rsidRDefault="00FA6232" w:rsidP="00FA6232">
            <w:pPr>
              <w:numPr>
                <w:ilvl w:val="0"/>
                <w:numId w:val="132"/>
              </w:numPr>
              <w:jc w:val="both"/>
              <w:rPr>
                <w:sz w:val="28"/>
                <w:szCs w:val="28"/>
                <w:lang w:eastAsia="en-US"/>
              </w:rPr>
            </w:pPr>
            <w:r w:rsidRPr="00656B9F">
              <w:rPr>
                <w:rFonts w:ascii="Georgia" w:hAnsi="Georgia" w:cs="Arial"/>
                <w:sz w:val="28"/>
                <w:szCs w:val="28"/>
                <w:lang w:eastAsia="en-US"/>
              </w:rPr>
              <w:t>Работа клуба для родителей «Школа будущего первоклассника»</w:t>
            </w:r>
          </w:p>
          <w:p w:rsidR="00FA6232" w:rsidRPr="00656B9F" w:rsidRDefault="00FA6232" w:rsidP="00FA6232">
            <w:pPr>
              <w:numPr>
                <w:ilvl w:val="0"/>
                <w:numId w:val="132"/>
              </w:numPr>
              <w:jc w:val="both"/>
              <w:rPr>
                <w:sz w:val="28"/>
                <w:szCs w:val="28"/>
                <w:lang w:eastAsia="en-US"/>
              </w:rPr>
            </w:pPr>
            <w:r w:rsidRPr="00656B9F">
              <w:rPr>
                <w:rFonts w:ascii="Georgia" w:hAnsi="Georgia" w:cs="Arial"/>
                <w:sz w:val="28"/>
                <w:szCs w:val="28"/>
                <w:lang w:eastAsia="en-US"/>
              </w:rPr>
              <w:t xml:space="preserve"> Организации литературных вечеров  и конкурсов (первоклассники и дети </w:t>
            </w:r>
            <w:r w:rsidRPr="00656B9F">
              <w:rPr>
                <w:rFonts w:ascii="Georgia" w:hAnsi="Georgia" w:cs="Arial"/>
                <w:sz w:val="28"/>
                <w:szCs w:val="28"/>
                <w:lang w:eastAsia="en-US"/>
              </w:rPr>
              <w:lastRenderedPageBreak/>
              <w:t>подготовительной группы)</w:t>
            </w:r>
          </w:p>
        </w:tc>
        <w:tc>
          <w:tcPr>
            <w:tcW w:w="2233" w:type="dxa"/>
            <w:tcBorders>
              <w:top w:val="single" w:sz="4" w:space="0" w:color="auto"/>
              <w:left w:val="single" w:sz="4" w:space="0" w:color="auto"/>
              <w:bottom w:val="single" w:sz="4" w:space="0" w:color="auto"/>
              <w:right w:val="single" w:sz="4" w:space="0" w:color="auto"/>
            </w:tcBorders>
            <w:hideMark/>
          </w:tcPr>
          <w:p w:rsidR="00FA6232" w:rsidRDefault="00FA6232" w:rsidP="00FA6232">
            <w:pPr>
              <w:rPr>
                <w:sz w:val="28"/>
                <w:szCs w:val="28"/>
                <w:lang w:eastAsia="en-US"/>
              </w:rPr>
            </w:pPr>
            <w:r>
              <w:rPr>
                <w:sz w:val="28"/>
                <w:szCs w:val="28"/>
                <w:lang w:eastAsia="en-US"/>
              </w:rPr>
              <w:lastRenderedPageBreak/>
              <w:t xml:space="preserve">Консультации, мастер- классы, дискуссии, экскурсии, дни открытых дверей, </w:t>
            </w:r>
            <w:proofErr w:type="spellStart"/>
            <w:proofErr w:type="gramStart"/>
            <w:r>
              <w:rPr>
                <w:sz w:val="28"/>
                <w:szCs w:val="28"/>
                <w:lang w:eastAsia="en-US"/>
              </w:rPr>
              <w:t>др</w:t>
            </w:r>
            <w:proofErr w:type="spellEnd"/>
            <w:proofErr w:type="gramEnd"/>
          </w:p>
        </w:tc>
      </w:tr>
      <w:tr w:rsidR="00FA6232" w:rsidTr="00FA6232">
        <w:tc>
          <w:tcPr>
            <w:tcW w:w="534" w:type="dxa"/>
            <w:tcBorders>
              <w:top w:val="single" w:sz="4" w:space="0" w:color="auto"/>
              <w:left w:val="single" w:sz="4" w:space="0" w:color="auto"/>
              <w:bottom w:val="single" w:sz="4" w:space="0" w:color="auto"/>
              <w:right w:val="single" w:sz="4" w:space="0" w:color="auto"/>
            </w:tcBorders>
            <w:hideMark/>
          </w:tcPr>
          <w:p w:rsidR="00FA6232" w:rsidRDefault="00FA6232" w:rsidP="00FA6232">
            <w:pPr>
              <w:jc w:val="both"/>
              <w:rPr>
                <w:b/>
                <w:sz w:val="28"/>
                <w:szCs w:val="28"/>
                <w:lang w:eastAsia="en-US"/>
              </w:rPr>
            </w:pPr>
            <w:r>
              <w:rPr>
                <w:b/>
                <w:sz w:val="28"/>
                <w:szCs w:val="28"/>
                <w:lang w:eastAsia="en-US"/>
              </w:rPr>
              <w:lastRenderedPageBreak/>
              <w:t>5</w:t>
            </w:r>
          </w:p>
        </w:tc>
        <w:tc>
          <w:tcPr>
            <w:tcW w:w="2403" w:type="dxa"/>
            <w:tcBorders>
              <w:top w:val="single" w:sz="4" w:space="0" w:color="auto"/>
              <w:left w:val="single" w:sz="4" w:space="0" w:color="auto"/>
              <w:bottom w:val="single" w:sz="4" w:space="0" w:color="auto"/>
              <w:right w:val="single" w:sz="4" w:space="0" w:color="auto"/>
            </w:tcBorders>
            <w:hideMark/>
          </w:tcPr>
          <w:p w:rsidR="00FA6232" w:rsidRDefault="00FA6232" w:rsidP="00FA6232">
            <w:pPr>
              <w:rPr>
                <w:sz w:val="28"/>
                <w:szCs w:val="28"/>
                <w:lang w:eastAsia="en-US"/>
              </w:rPr>
            </w:pPr>
            <w:r>
              <w:rPr>
                <w:sz w:val="28"/>
                <w:szCs w:val="28"/>
                <w:lang w:eastAsia="en-US"/>
              </w:rPr>
              <w:t xml:space="preserve">Работа с социумом </w:t>
            </w:r>
          </w:p>
        </w:tc>
        <w:tc>
          <w:tcPr>
            <w:tcW w:w="4401" w:type="dxa"/>
            <w:tcBorders>
              <w:top w:val="single" w:sz="4" w:space="0" w:color="auto"/>
              <w:left w:val="single" w:sz="4" w:space="0" w:color="auto"/>
              <w:bottom w:val="single" w:sz="4" w:space="0" w:color="auto"/>
              <w:right w:val="single" w:sz="4" w:space="0" w:color="auto"/>
            </w:tcBorders>
            <w:hideMark/>
          </w:tcPr>
          <w:p w:rsidR="00FA6232" w:rsidRDefault="00FA6232" w:rsidP="00FA6232">
            <w:pPr>
              <w:pStyle w:val="aa"/>
              <w:numPr>
                <w:ilvl w:val="0"/>
                <w:numId w:val="133"/>
              </w:numPr>
              <w:contextualSpacing/>
              <w:rPr>
                <w:rFonts w:ascii="Georgia" w:hAnsi="Georgia" w:cs="Arial"/>
                <w:color w:val="111A05"/>
                <w:sz w:val="28"/>
                <w:szCs w:val="28"/>
                <w:lang w:eastAsia="en-US"/>
              </w:rPr>
            </w:pPr>
            <w:r>
              <w:rPr>
                <w:rFonts w:ascii="Georgia" w:hAnsi="Georgia" w:cs="Arial"/>
                <w:color w:val="111A05"/>
                <w:sz w:val="28"/>
                <w:szCs w:val="28"/>
                <w:lang w:eastAsia="en-US"/>
              </w:rPr>
              <w:t>Экскурсии в школьную библиотеку</w:t>
            </w:r>
          </w:p>
          <w:p w:rsidR="00FA6232" w:rsidRDefault="00FA6232" w:rsidP="00FA6232">
            <w:pPr>
              <w:pStyle w:val="aa"/>
              <w:numPr>
                <w:ilvl w:val="0"/>
                <w:numId w:val="133"/>
              </w:numPr>
              <w:contextualSpacing/>
              <w:rPr>
                <w:rFonts w:ascii="Georgia" w:hAnsi="Georgia" w:cs="Arial"/>
                <w:color w:val="111A05"/>
                <w:sz w:val="28"/>
                <w:szCs w:val="28"/>
                <w:lang w:eastAsia="en-US"/>
              </w:rPr>
            </w:pPr>
            <w:r>
              <w:rPr>
                <w:rFonts w:ascii="Georgia" w:hAnsi="Georgia" w:cs="Arial"/>
                <w:color w:val="111A05"/>
                <w:sz w:val="28"/>
                <w:szCs w:val="28"/>
                <w:lang w:eastAsia="en-US"/>
              </w:rPr>
              <w:t>Тематические встречи с артистами – посещение выездных спектаклей</w:t>
            </w:r>
          </w:p>
          <w:p w:rsidR="00FA6232" w:rsidRDefault="00FA6232" w:rsidP="00FA6232">
            <w:pPr>
              <w:pStyle w:val="aa"/>
              <w:numPr>
                <w:ilvl w:val="0"/>
                <w:numId w:val="133"/>
              </w:numPr>
              <w:contextualSpacing/>
              <w:rPr>
                <w:rFonts w:ascii="Georgia" w:hAnsi="Georgia" w:cs="Arial"/>
                <w:color w:val="111A05"/>
                <w:sz w:val="28"/>
                <w:szCs w:val="28"/>
                <w:lang w:eastAsia="en-US"/>
              </w:rPr>
            </w:pPr>
            <w:r>
              <w:rPr>
                <w:rFonts w:ascii="Georgia" w:hAnsi="Georgia" w:cs="Arial"/>
                <w:color w:val="111A05"/>
                <w:sz w:val="28"/>
                <w:szCs w:val="28"/>
                <w:lang w:eastAsia="en-US"/>
              </w:rPr>
              <w:t>Организация выездных выставок  музеев города (отдел природы, ремесел)</w:t>
            </w:r>
          </w:p>
          <w:p w:rsidR="00FA6232" w:rsidRDefault="00FA6232" w:rsidP="00FA6232">
            <w:pPr>
              <w:pStyle w:val="aa"/>
              <w:numPr>
                <w:ilvl w:val="0"/>
                <w:numId w:val="133"/>
              </w:numPr>
              <w:contextualSpacing/>
              <w:rPr>
                <w:rFonts w:ascii="Georgia" w:hAnsi="Georgia" w:cs="Arial"/>
                <w:color w:val="111A05"/>
                <w:sz w:val="28"/>
                <w:szCs w:val="28"/>
                <w:lang w:eastAsia="en-US"/>
              </w:rPr>
            </w:pPr>
            <w:r>
              <w:rPr>
                <w:rFonts w:ascii="Georgia" w:hAnsi="Georgia" w:cs="Arial"/>
                <w:color w:val="111A05"/>
                <w:sz w:val="28"/>
                <w:szCs w:val="28"/>
                <w:lang w:eastAsia="en-US"/>
              </w:rPr>
              <w:t xml:space="preserve">Участие в конкурсах поделок, выставок организуемых музеями города  </w:t>
            </w:r>
          </w:p>
        </w:tc>
        <w:tc>
          <w:tcPr>
            <w:tcW w:w="2233" w:type="dxa"/>
            <w:tcBorders>
              <w:top w:val="single" w:sz="4" w:space="0" w:color="auto"/>
              <w:left w:val="single" w:sz="4" w:space="0" w:color="auto"/>
              <w:bottom w:val="single" w:sz="4" w:space="0" w:color="auto"/>
              <w:right w:val="single" w:sz="4" w:space="0" w:color="auto"/>
            </w:tcBorders>
            <w:hideMark/>
          </w:tcPr>
          <w:p w:rsidR="00FA6232" w:rsidRDefault="00FA6232" w:rsidP="00FA6232">
            <w:pPr>
              <w:rPr>
                <w:sz w:val="28"/>
                <w:szCs w:val="28"/>
                <w:lang w:eastAsia="en-US"/>
              </w:rPr>
            </w:pPr>
            <w:r>
              <w:rPr>
                <w:sz w:val="28"/>
                <w:szCs w:val="28"/>
                <w:lang w:eastAsia="en-US"/>
              </w:rPr>
              <w:t xml:space="preserve">Экскурсии, тематические встречи, участие в конкурсах </w:t>
            </w:r>
          </w:p>
        </w:tc>
      </w:tr>
    </w:tbl>
    <w:p w:rsidR="00FA6232" w:rsidRDefault="00FA6232" w:rsidP="00FA6232">
      <w:pPr>
        <w:jc w:val="both"/>
        <w:rPr>
          <w:b/>
          <w:sz w:val="28"/>
          <w:szCs w:val="28"/>
        </w:rPr>
      </w:pPr>
    </w:p>
    <w:p w:rsidR="00FA6232" w:rsidRDefault="00FA6232" w:rsidP="00FA6232">
      <w:pPr>
        <w:jc w:val="both"/>
        <w:rPr>
          <w:b/>
          <w:sz w:val="28"/>
          <w:szCs w:val="28"/>
        </w:rPr>
      </w:pPr>
    </w:p>
    <w:p w:rsidR="00FA6232" w:rsidRDefault="00FA6232" w:rsidP="00FA6232">
      <w:pPr>
        <w:jc w:val="both"/>
        <w:rPr>
          <w:b/>
          <w:sz w:val="28"/>
          <w:szCs w:val="28"/>
        </w:rPr>
      </w:pPr>
    </w:p>
    <w:p w:rsidR="00720F9B" w:rsidRDefault="00FA6232" w:rsidP="00FA6232">
      <w:pPr>
        <w:jc w:val="both"/>
        <w:rPr>
          <w:b/>
          <w:sz w:val="28"/>
          <w:szCs w:val="28"/>
        </w:rPr>
      </w:pPr>
      <w:r>
        <w:rPr>
          <w:b/>
          <w:sz w:val="28"/>
          <w:szCs w:val="28"/>
        </w:rPr>
        <w:t xml:space="preserve">                                                                  </w:t>
      </w: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720F9B" w:rsidRDefault="00720F9B" w:rsidP="00FA6232">
      <w:pPr>
        <w:jc w:val="both"/>
        <w:rPr>
          <w:b/>
          <w:sz w:val="28"/>
          <w:szCs w:val="28"/>
        </w:rPr>
      </w:pPr>
    </w:p>
    <w:p w:rsidR="00FA6232" w:rsidRDefault="00720F9B" w:rsidP="00FA6232">
      <w:pPr>
        <w:jc w:val="both"/>
        <w:rPr>
          <w:b/>
          <w:sz w:val="28"/>
          <w:szCs w:val="28"/>
        </w:rPr>
      </w:pPr>
      <w:r>
        <w:rPr>
          <w:b/>
          <w:sz w:val="28"/>
          <w:szCs w:val="28"/>
        </w:rPr>
        <w:lastRenderedPageBreak/>
        <w:t xml:space="preserve">                                                               </w:t>
      </w:r>
      <w:r w:rsidR="00FA6232">
        <w:rPr>
          <w:b/>
          <w:sz w:val="28"/>
          <w:szCs w:val="28"/>
        </w:rPr>
        <w:t>Приложение  (школа и детский сад)</w:t>
      </w:r>
    </w:p>
    <w:p w:rsidR="00FA6232" w:rsidRDefault="00FA6232" w:rsidP="00FA6232">
      <w:pPr>
        <w:jc w:val="both"/>
        <w:rPr>
          <w:b/>
          <w:sz w:val="28"/>
          <w:szCs w:val="28"/>
        </w:rPr>
      </w:pPr>
    </w:p>
    <w:p w:rsidR="00FA6232" w:rsidRDefault="00FA6232" w:rsidP="00FA6232">
      <w:pPr>
        <w:jc w:val="both"/>
        <w:rPr>
          <w:b/>
          <w:sz w:val="28"/>
          <w:szCs w:val="28"/>
        </w:rPr>
      </w:pPr>
    </w:p>
    <w:p w:rsidR="00FA6232" w:rsidRPr="00E75504" w:rsidRDefault="00FA6232" w:rsidP="00FA6232">
      <w:pPr>
        <w:pStyle w:val="a5"/>
        <w:spacing w:before="0" w:beforeAutospacing="0" w:after="0" w:afterAutospacing="0"/>
        <w:jc w:val="center"/>
        <w:rPr>
          <w:rFonts w:ascii="Times New Roman" w:hAnsi="Times New Roman" w:cs="Times New Roman"/>
          <w:b/>
          <w:sz w:val="32"/>
          <w:szCs w:val="32"/>
        </w:rPr>
      </w:pPr>
      <w:r w:rsidRPr="00E75504">
        <w:rPr>
          <w:rFonts w:ascii="Times New Roman" w:hAnsi="Times New Roman" w:cs="Times New Roman"/>
          <w:b/>
          <w:sz w:val="32"/>
          <w:szCs w:val="32"/>
        </w:rPr>
        <w:t>Реализации долгосрочного  познавательного  проекта - «Литературный мир культурного  наследия народов Прибайкалья»</w:t>
      </w:r>
    </w:p>
    <w:p w:rsidR="00FA6232" w:rsidRPr="00E75504" w:rsidRDefault="00FA6232" w:rsidP="00FA6232">
      <w:pPr>
        <w:pStyle w:val="a5"/>
        <w:spacing w:before="0" w:beforeAutospacing="0" w:after="0" w:afterAutospacing="0"/>
        <w:jc w:val="center"/>
        <w:rPr>
          <w:rFonts w:ascii="Times New Roman" w:hAnsi="Times New Roman" w:cs="Times New Roman"/>
          <w:b/>
          <w:sz w:val="32"/>
          <w:szCs w:val="32"/>
        </w:rPr>
      </w:pPr>
      <w:r w:rsidRPr="00E75504">
        <w:rPr>
          <w:rFonts w:ascii="Times New Roman" w:hAnsi="Times New Roman" w:cs="Times New Roman"/>
          <w:b/>
          <w:sz w:val="32"/>
          <w:szCs w:val="32"/>
        </w:rPr>
        <w:t xml:space="preserve"> (художественное слово)</w:t>
      </w:r>
    </w:p>
    <w:p w:rsidR="00FA6232" w:rsidRPr="00E75504" w:rsidRDefault="00FA6232" w:rsidP="00FA6232">
      <w:pPr>
        <w:pStyle w:val="a5"/>
        <w:spacing w:before="0" w:beforeAutospacing="0" w:after="0" w:afterAutospacing="0"/>
        <w:jc w:val="center"/>
        <w:rPr>
          <w:rFonts w:ascii="Times New Roman" w:hAnsi="Times New Roman" w:cs="Times New Roman"/>
          <w:b/>
          <w:sz w:val="32"/>
          <w:szCs w:val="32"/>
        </w:rPr>
      </w:pPr>
    </w:p>
    <w:p w:rsidR="00FA6232" w:rsidRPr="00E75504" w:rsidRDefault="00FA6232" w:rsidP="00FA6232">
      <w:pPr>
        <w:pStyle w:val="a5"/>
        <w:numPr>
          <w:ilvl w:val="0"/>
          <w:numId w:val="125"/>
        </w:numPr>
        <w:spacing w:before="0" w:beforeAutospacing="0" w:after="0" w:afterAutospacing="0"/>
        <w:rPr>
          <w:rFonts w:ascii="Times New Roman" w:hAnsi="Times New Roman" w:cs="Times New Roman"/>
          <w:b/>
          <w:sz w:val="32"/>
          <w:szCs w:val="32"/>
        </w:rPr>
      </w:pPr>
      <w:r w:rsidRPr="00E75504">
        <w:rPr>
          <w:rFonts w:ascii="Times New Roman" w:hAnsi="Times New Roman" w:cs="Times New Roman"/>
          <w:b/>
          <w:sz w:val="32"/>
          <w:szCs w:val="32"/>
        </w:rPr>
        <w:t>Актуальность.</w:t>
      </w:r>
    </w:p>
    <w:p w:rsidR="00FA6232" w:rsidRPr="00E75504" w:rsidRDefault="00FA6232" w:rsidP="00FA6232">
      <w:pPr>
        <w:pStyle w:val="a5"/>
        <w:spacing w:before="0" w:beforeAutospacing="0" w:after="0" w:afterAutospacing="0"/>
        <w:jc w:val="both"/>
        <w:rPr>
          <w:rFonts w:ascii="Times New Roman" w:hAnsi="Times New Roman" w:cs="Times New Roman"/>
          <w:sz w:val="28"/>
          <w:szCs w:val="28"/>
        </w:rPr>
      </w:pPr>
      <w:r w:rsidRPr="00E75504">
        <w:rPr>
          <w:rFonts w:ascii="Times New Roman" w:hAnsi="Times New Roman" w:cs="Times New Roman"/>
          <w:sz w:val="28"/>
          <w:szCs w:val="28"/>
        </w:rPr>
        <w:t xml:space="preserve">    Наше будущее зависит  от трех принципов, которые мы заложим в сознание детей.  Каков человек</w:t>
      </w:r>
      <w:proofErr w:type="gramStart"/>
      <w:r w:rsidRPr="00E75504">
        <w:rPr>
          <w:rFonts w:ascii="Times New Roman" w:hAnsi="Times New Roman" w:cs="Times New Roman"/>
          <w:sz w:val="28"/>
          <w:szCs w:val="28"/>
        </w:rPr>
        <w:t xml:space="preserve"> ,</w:t>
      </w:r>
      <w:proofErr w:type="gramEnd"/>
      <w:r w:rsidRPr="00E75504">
        <w:rPr>
          <w:rFonts w:ascii="Times New Roman" w:hAnsi="Times New Roman" w:cs="Times New Roman"/>
          <w:sz w:val="28"/>
          <w:szCs w:val="28"/>
        </w:rPr>
        <w:t xml:space="preserve"> такова его деятельность, таков мир, который он создает вокруг себя. Человека</w:t>
      </w:r>
      <w:proofErr w:type="gramStart"/>
      <w:r w:rsidRPr="00E75504">
        <w:rPr>
          <w:rFonts w:ascii="Times New Roman" w:hAnsi="Times New Roman" w:cs="Times New Roman"/>
          <w:sz w:val="28"/>
          <w:szCs w:val="28"/>
        </w:rPr>
        <w:t xml:space="preserve"> ,</w:t>
      </w:r>
      <w:proofErr w:type="gramEnd"/>
      <w:r w:rsidRPr="00E75504">
        <w:rPr>
          <w:rFonts w:ascii="Times New Roman" w:hAnsi="Times New Roman" w:cs="Times New Roman"/>
          <w:sz w:val="28"/>
          <w:szCs w:val="28"/>
        </w:rPr>
        <w:t xml:space="preserve"> прежде всего, характеризует его культура. Культура – это совокупность всех видов преобразовательной деятельности, а также результатов этой деятельности.  Культура  - это выполнение определенных правил  жизнедеятельности в обществе. </w:t>
      </w:r>
    </w:p>
    <w:p w:rsidR="00FA6232" w:rsidRPr="00E75504" w:rsidRDefault="00FA6232" w:rsidP="00FA6232">
      <w:pPr>
        <w:pStyle w:val="a5"/>
        <w:spacing w:before="0" w:beforeAutospacing="0" w:after="0" w:afterAutospacing="0"/>
        <w:jc w:val="both"/>
        <w:rPr>
          <w:rFonts w:ascii="Times New Roman" w:hAnsi="Times New Roman" w:cs="Times New Roman"/>
          <w:sz w:val="28"/>
          <w:szCs w:val="28"/>
        </w:rPr>
      </w:pPr>
      <w:r w:rsidRPr="00E75504">
        <w:rPr>
          <w:rFonts w:ascii="Times New Roman" w:hAnsi="Times New Roman" w:cs="Times New Roman"/>
          <w:sz w:val="28"/>
          <w:szCs w:val="28"/>
        </w:rPr>
        <w:t xml:space="preserve">     Дошкольный возраст – </w:t>
      </w:r>
      <w:proofErr w:type="spellStart"/>
      <w:r w:rsidRPr="00E75504">
        <w:rPr>
          <w:rFonts w:ascii="Times New Roman" w:hAnsi="Times New Roman" w:cs="Times New Roman"/>
          <w:sz w:val="28"/>
          <w:szCs w:val="28"/>
        </w:rPr>
        <w:t>синзитивный</w:t>
      </w:r>
      <w:proofErr w:type="spellEnd"/>
      <w:r w:rsidRPr="00E75504">
        <w:rPr>
          <w:rFonts w:ascii="Times New Roman" w:hAnsi="Times New Roman" w:cs="Times New Roman"/>
          <w:sz w:val="28"/>
          <w:szCs w:val="28"/>
        </w:rPr>
        <w:t xml:space="preserve"> период присвоения детьми эталонов  культурного   наследия. В связи с этим ключевая роль детского сада и семьи – создание условий для присвоения детьми культурных ценностей социума, превращение их в ценности личностные </w:t>
      </w:r>
    </w:p>
    <w:p w:rsidR="00FA6232" w:rsidRPr="00E75504" w:rsidRDefault="00FA6232" w:rsidP="00FA6232">
      <w:pPr>
        <w:pStyle w:val="a5"/>
        <w:spacing w:before="0" w:beforeAutospacing="0" w:after="0" w:afterAutospacing="0"/>
        <w:jc w:val="both"/>
        <w:rPr>
          <w:rFonts w:ascii="Times New Roman" w:hAnsi="Times New Roman" w:cs="Times New Roman"/>
          <w:sz w:val="28"/>
          <w:szCs w:val="28"/>
        </w:rPr>
      </w:pPr>
      <w:r w:rsidRPr="00E75504">
        <w:rPr>
          <w:rFonts w:ascii="Times New Roman" w:hAnsi="Times New Roman" w:cs="Times New Roman"/>
          <w:sz w:val="28"/>
          <w:szCs w:val="28"/>
        </w:rPr>
        <w:t xml:space="preserve">     В настоящее время, в условиях современной социально-экономической и культурной жизни России одним из приоритетных направлений совершенствования общества является духовное возрождение национальных традиций.</w:t>
      </w:r>
    </w:p>
    <w:p w:rsidR="00FA6232" w:rsidRPr="00E75504" w:rsidRDefault="00FA6232" w:rsidP="00FA6232">
      <w:pPr>
        <w:pStyle w:val="a5"/>
        <w:spacing w:before="0" w:beforeAutospacing="0" w:after="0" w:afterAutospacing="0"/>
        <w:jc w:val="both"/>
        <w:rPr>
          <w:rFonts w:ascii="Times New Roman" w:hAnsi="Times New Roman" w:cs="Times New Roman"/>
          <w:sz w:val="28"/>
          <w:szCs w:val="28"/>
        </w:rPr>
      </w:pPr>
      <w:r w:rsidRPr="00E75504">
        <w:rPr>
          <w:rFonts w:ascii="Times New Roman" w:hAnsi="Times New Roman" w:cs="Times New Roman"/>
        </w:rPr>
        <w:t xml:space="preserve">     </w:t>
      </w:r>
      <w:r w:rsidRPr="00E75504">
        <w:rPr>
          <w:rFonts w:ascii="Times New Roman" w:hAnsi="Times New Roman" w:cs="Times New Roman"/>
          <w:sz w:val="28"/>
          <w:szCs w:val="28"/>
        </w:rPr>
        <w:t>Только на основе прошлого можно понять настоящее и предвидеть будущее. А народ, не передающий все самое ценное из поколения в поколение – народ без будущего. К большому сожалению, мы успели растерять, то, что годами копили наши деды и прадеды –  стали забывать культуру своего народа, своего родного края.</w:t>
      </w:r>
    </w:p>
    <w:p w:rsidR="00FA6232" w:rsidRPr="00E75504" w:rsidRDefault="00FA6232" w:rsidP="00FA6232">
      <w:pPr>
        <w:jc w:val="both"/>
        <w:rPr>
          <w:sz w:val="28"/>
          <w:szCs w:val="28"/>
        </w:rPr>
      </w:pPr>
      <w:r w:rsidRPr="00E75504">
        <w:rPr>
          <w:sz w:val="28"/>
          <w:szCs w:val="28"/>
        </w:rPr>
        <w:t xml:space="preserve">      К сожалению, родители в наше время из-за сложных социальных условий, в силу занятости часто забывают об этом и процесс развития речи своего ребенка пускают на самотек. Ребенок больше времени проводит за компьютером, чем в живом окружении. Вследствие этого, произведения народного творчества (колыбельные песни, </w:t>
      </w:r>
      <w:proofErr w:type="spellStart"/>
      <w:r w:rsidRPr="00E75504">
        <w:rPr>
          <w:sz w:val="28"/>
          <w:szCs w:val="28"/>
        </w:rPr>
        <w:t>пестушки</w:t>
      </w:r>
      <w:proofErr w:type="spellEnd"/>
      <w:r w:rsidRPr="00E75504">
        <w:rPr>
          <w:sz w:val="28"/>
          <w:szCs w:val="28"/>
        </w:rPr>
        <w:t xml:space="preserve">, </w:t>
      </w:r>
      <w:proofErr w:type="spellStart"/>
      <w:r w:rsidRPr="00E75504">
        <w:rPr>
          <w:sz w:val="28"/>
          <w:szCs w:val="28"/>
        </w:rPr>
        <w:t>потешки</w:t>
      </w:r>
      <w:proofErr w:type="spellEnd"/>
      <w:r w:rsidRPr="00E75504">
        <w:rPr>
          <w:sz w:val="28"/>
          <w:szCs w:val="28"/>
        </w:rPr>
        <w:t>) практически не используются даже в младшем возрасте, не говоря уже о детях 6-7 лет.</w:t>
      </w:r>
    </w:p>
    <w:p w:rsidR="00FA6232" w:rsidRPr="00E75504" w:rsidRDefault="00FA6232" w:rsidP="00FA6232">
      <w:pPr>
        <w:jc w:val="both"/>
        <w:rPr>
          <w:sz w:val="28"/>
          <w:szCs w:val="28"/>
        </w:rPr>
      </w:pPr>
      <w:r w:rsidRPr="00E75504">
        <w:rPr>
          <w:sz w:val="28"/>
          <w:szCs w:val="28"/>
        </w:rPr>
        <w:t xml:space="preserve">       Знакомство с разнообразными жанрами фольклора малой родины, с традициями и обычаями дедов и прадедов – важное средство воспитания основ гражданских чувств, культуры межнационального общения у дошкольников.</w:t>
      </w:r>
    </w:p>
    <w:p w:rsidR="00FA6232" w:rsidRPr="00E75504" w:rsidRDefault="00FA6232" w:rsidP="00FA6232">
      <w:pPr>
        <w:jc w:val="both"/>
        <w:rPr>
          <w:sz w:val="28"/>
          <w:szCs w:val="28"/>
        </w:rPr>
      </w:pPr>
      <w:r w:rsidRPr="00E75504">
        <w:rPr>
          <w:sz w:val="28"/>
          <w:szCs w:val="28"/>
        </w:rPr>
        <w:t xml:space="preserve">      С учетом требований ФГОС ДО, </w:t>
      </w:r>
      <w:proofErr w:type="spellStart"/>
      <w:r w:rsidRPr="00E75504">
        <w:rPr>
          <w:sz w:val="28"/>
          <w:szCs w:val="28"/>
        </w:rPr>
        <w:t>воспитательно</w:t>
      </w:r>
      <w:proofErr w:type="spellEnd"/>
      <w:r w:rsidRPr="00E75504">
        <w:rPr>
          <w:sz w:val="28"/>
          <w:szCs w:val="28"/>
        </w:rPr>
        <w:t xml:space="preserve">  </w:t>
      </w:r>
      <w:proofErr w:type="gramStart"/>
      <w:r w:rsidRPr="00E75504">
        <w:rPr>
          <w:sz w:val="28"/>
          <w:szCs w:val="28"/>
        </w:rPr>
        <w:t>-о</w:t>
      </w:r>
      <w:proofErr w:type="gramEnd"/>
      <w:r w:rsidRPr="00E75504">
        <w:rPr>
          <w:sz w:val="28"/>
          <w:szCs w:val="28"/>
        </w:rPr>
        <w:t>бразовательная работа по формированию  интереса и потребности в чтении(восприятии) как одного из аспектов приобщения к культурному наследию  строится на «Непосредственном вовлечении детей и создании условий для участия родителей (законных представителей) в образовательную деятельность» именно вовлечение семей воспитанников в образовательный процесс является важным звеном приобщения детей к чтению художественной литературы.</w:t>
      </w:r>
    </w:p>
    <w:p w:rsidR="00FA6232" w:rsidRPr="00E75504" w:rsidRDefault="00FA6232" w:rsidP="00FA6232">
      <w:pPr>
        <w:jc w:val="both"/>
        <w:rPr>
          <w:sz w:val="28"/>
          <w:szCs w:val="28"/>
        </w:rPr>
      </w:pPr>
      <w:r w:rsidRPr="00E75504">
        <w:rPr>
          <w:sz w:val="28"/>
          <w:szCs w:val="28"/>
        </w:rPr>
        <w:lastRenderedPageBreak/>
        <w:t xml:space="preserve">       Для того</w:t>
      </w:r>
      <w:proofErr w:type="gramStart"/>
      <w:r w:rsidRPr="00E75504">
        <w:rPr>
          <w:sz w:val="28"/>
          <w:szCs w:val="28"/>
        </w:rPr>
        <w:t>,</w:t>
      </w:r>
      <w:proofErr w:type="gramEnd"/>
      <w:r w:rsidRPr="00E75504">
        <w:rPr>
          <w:sz w:val="28"/>
          <w:szCs w:val="28"/>
        </w:rPr>
        <w:t xml:space="preserve"> чтобы работа с дошкольниками в этом направлении велась успешно и плодотворно, педагогам необходимо использовать инновационные технологии обучения.  В нашем случае рассматривается реализация метода проектной деятельности средствами  организация НОД, дополнительного образования, сотрудничества с родителями (законными представителями) воспитанников, консультирования, коллекционирования книг, выставки,  </w:t>
      </w:r>
      <w:proofErr w:type="spellStart"/>
      <w:proofErr w:type="gramStart"/>
      <w:r w:rsidRPr="00E75504">
        <w:rPr>
          <w:sz w:val="28"/>
          <w:szCs w:val="28"/>
        </w:rPr>
        <w:t>др</w:t>
      </w:r>
      <w:proofErr w:type="spellEnd"/>
      <w:proofErr w:type="gramEnd"/>
      <w:r w:rsidRPr="00E75504">
        <w:rPr>
          <w:sz w:val="28"/>
          <w:szCs w:val="28"/>
        </w:rPr>
        <w:t xml:space="preserve"> </w:t>
      </w:r>
    </w:p>
    <w:p w:rsidR="00FA6232" w:rsidRPr="00E75504" w:rsidRDefault="00FA6232" w:rsidP="00FA6232">
      <w:pPr>
        <w:jc w:val="both"/>
        <w:rPr>
          <w:b/>
          <w:sz w:val="28"/>
          <w:szCs w:val="28"/>
        </w:rPr>
      </w:pPr>
      <w:r w:rsidRPr="00E75504">
        <w:rPr>
          <w:sz w:val="28"/>
          <w:szCs w:val="28"/>
        </w:rPr>
        <w:t xml:space="preserve">        Разработанный нами проект «Литературный мир культурного  наследия народов Прибайкалья»  выступает </w:t>
      </w:r>
      <w:r w:rsidRPr="00E75504">
        <w:rPr>
          <w:b/>
          <w:sz w:val="28"/>
          <w:szCs w:val="28"/>
        </w:rPr>
        <w:t>технологией</w:t>
      </w:r>
      <w:r w:rsidRPr="00E75504">
        <w:rPr>
          <w:sz w:val="28"/>
          <w:szCs w:val="28"/>
        </w:rPr>
        <w:t xml:space="preserve"> развития самостоятельности, исследовательского поведения, познавательной, творческой активности детей, позволяет интегрировать различные формы и методы в процессе его реализации. </w:t>
      </w:r>
      <w:r w:rsidRPr="00E75504">
        <w:rPr>
          <w:b/>
          <w:sz w:val="28"/>
          <w:szCs w:val="28"/>
        </w:rPr>
        <w:t xml:space="preserve">Проект – продукт сотрудничества воспитателей, детей, родителей, а порой и всего персонала детского сада. В этом и выражается его основное преимущество. </w:t>
      </w:r>
    </w:p>
    <w:p w:rsidR="00FA6232" w:rsidRPr="00E75504" w:rsidRDefault="00FA6232" w:rsidP="00FA6232">
      <w:pPr>
        <w:jc w:val="both"/>
        <w:rPr>
          <w:b/>
          <w:sz w:val="28"/>
          <w:szCs w:val="28"/>
        </w:rPr>
      </w:pPr>
    </w:p>
    <w:p w:rsidR="00FA6232" w:rsidRPr="00E75504" w:rsidRDefault="00FA6232" w:rsidP="00FA6232">
      <w:pPr>
        <w:pStyle w:val="aa"/>
        <w:numPr>
          <w:ilvl w:val="1"/>
          <w:numId w:val="126"/>
        </w:numPr>
        <w:contextualSpacing/>
        <w:jc w:val="both"/>
        <w:rPr>
          <w:sz w:val="28"/>
          <w:szCs w:val="28"/>
        </w:rPr>
      </w:pPr>
      <w:r w:rsidRPr="00E75504">
        <w:rPr>
          <w:b/>
          <w:sz w:val="28"/>
          <w:szCs w:val="28"/>
        </w:rPr>
        <w:t xml:space="preserve">    Вид проекта</w:t>
      </w:r>
      <w:r w:rsidRPr="00E75504">
        <w:rPr>
          <w:sz w:val="28"/>
          <w:szCs w:val="28"/>
        </w:rPr>
        <w:t xml:space="preserve"> – долгосрочный</w:t>
      </w:r>
      <w:proofErr w:type="gramStart"/>
      <w:r w:rsidRPr="00E75504">
        <w:rPr>
          <w:sz w:val="28"/>
          <w:szCs w:val="28"/>
        </w:rPr>
        <w:t xml:space="preserve"> ,</w:t>
      </w:r>
      <w:proofErr w:type="gramEnd"/>
      <w:r w:rsidRPr="00E75504">
        <w:rPr>
          <w:sz w:val="28"/>
          <w:szCs w:val="28"/>
        </w:rPr>
        <w:t xml:space="preserve"> познавательный </w:t>
      </w:r>
    </w:p>
    <w:p w:rsidR="00FA6232" w:rsidRPr="00E75504" w:rsidRDefault="00FA6232" w:rsidP="00FA6232">
      <w:pPr>
        <w:jc w:val="both"/>
        <w:rPr>
          <w:sz w:val="28"/>
          <w:szCs w:val="28"/>
        </w:rPr>
      </w:pPr>
      <w:r w:rsidRPr="00E75504">
        <w:rPr>
          <w:b/>
          <w:sz w:val="28"/>
          <w:szCs w:val="28"/>
        </w:rPr>
        <w:t xml:space="preserve">     1.2.   Цель двухгодичного познавательного  проекта</w:t>
      </w:r>
      <w:r w:rsidRPr="00E75504">
        <w:rPr>
          <w:sz w:val="28"/>
          <w:szCs w:val="28"/>
        </w:rPr>
        <w:t xml:space="preserve"> «Литературный мир культурного наследие народов Прибайкалья»:</w:t>
      </w:r>
    </w:p>
    <w:p w:rsidR="00FA6232" w:rsidRPr="00E75504" w:rsidRDefault="00FA6232" w:rsidP="00FA6232">
      <w:pPr>
        <w:pStyle w:val="a5"/>
        <w:numPr>
          <w:ilvl w:val="0"/>
          <w:numId w:val="134"/>
        </w:numPr>
        <w:spacing w:before="0" w:beforeAutospacing="0" w:after="0" w:afterAutospacing="0"/>
        <w:jc w:val="both"/>
        <w:rPr>
          <w:rFonts w:ascii="Times New Roman" w:hAnsi="Times New Roman" w:cs="Times New Roman"/>
          <w:sz w:val="28"/>
          <w:szCs w:val="28"/>
        </w:rPr>
      </w:pPr>
      <w:r w:rsidRPr="00E75504">
        <w:rPr>
          <w:rFonts w:ascii="Times New Roman" w:hAnsi="Times New Roman" w:cs="Times New Roman"/>
          <w:sz w:val="28"/>
          <w:szCs w:val="28"/>
        </w:rPr>
        <w:t>создание условий для усвоения и закрепления знаний детей о литературном мире и культурном наследии народов Прибайкалья, России</w:t>
      </w:r>
    </w:p>
    <w:p w:rsidR="00FA6232" w:rsidRPr="00E75504" w:rsidRDefault="00FA6232" w:rsidP="00FA6232">
      <w:pPr>
        <w:pStyle w:val="a5"/>
        <w:numPr>
          <w:ilvl w:val="0"/>
          <w:numId w:val="134"/>
        </w:numPr>
        <w:spacing w:before="0" w:beforeAutospacing="0" w:after="0" w:afterAutospacing="0"/>
        <w:jc w:val="both"/>
        <w:rPr>
          <w:rFonts w:ascii="Times New Roman" w:hAnsi="Times New Roman" w:cs="Times New Roman"/>
          <w:sz w:val="28"/>
          <w:szCs w:val="28"/>
        </w:rPr>
      </w:pPr>
      <w:r w:rsidRPr="00E75504">
        <w:rPr>
          <w:rFonts w:ascii="Times New Roman" w:hAnsi="Times New Roman" w:cs="Times New Roman"/>
          <w:sz w:val="28"/>
          <w:szCs w:val="28"/>
        </w:rPr>
        <w:t xml:space="preserve">присвоение детьми эталонов  культурного   наследия и культурных ценностей социума и  превращение их в ценности личностные </w:t>
      </w:r>
    </w:p>
    <w:p w:rsidR="00FA6232" w:rsidRDefault="00FA6232" w:rsidP="00FA6232">
      <w:pPr>
        <w:numPr>
          <w:ilvl w:val="0"/>
          <w:numId w:val="134"/>
        </w:numPr>
        <w:jc w:val="both"/>
        <w:rPr>
          <w:sz w:val="28"/>
          <w:szCs w:val="28"/>
        </w:rPr>
      </w:pPr>
      <w:r>
        <w:rPr>
          <w:sz w:val="28"/>
          <w:szCs w:val="28"/>
        </w:rPr>
        <w:t>развитие интереса и любви к своему краю, через приобщение к истории и культурному наследию народов Прибайкалья</w:t>
      </w:r>
    </w:p>
    <w:p w:rsidR="00FA6232" w:rsidRDefault="00FA6232" w:rsidP="00FA6232">
      <w:pPr>
        <w:jc w:val="both"/>
        <w:rPr>
          <w:sz w:val="28"/>
          <w:szCs w:val="28"/>
        </w:rPr>
      </w:pPr>
    </w:p>
    <w:p w:rsidR="00FA6232" w:rsidRDefault="00FA6232" w:rsidP="00FA6232">
      <w:pPr>
        <w:pStyle w:val="aa"/>
        <w:numPr>
          <w:ilvl w:val="1"/>
          <w:numId w:val="128"/>
        </w:numPr>
        <w:contextualSpacing/>
        <w:rPr>
          <w:b/>
          <w:sz w:val="28"/>
          <w:szCs w:val="28"/>
        </w:rPr>
      </w:pPr>
      <w:r>
        <w:rPr>
          <w:b/>
          <w:sz w:val="28"/>
          <w:szCs w:val="28"/>
        </w:rPr>
        <w:t xml:space="preserve">Задачи двухгодичного курса реализации проекта: </w:t>
      </w:r>
    </w:p>
    <w:p w:rsidR="00FA6232" w:rsidRDefault="00FA6232" w:rsidP="00FA6232">
      <w:pPr>
        <w:pStyle w:val="aa"/>
        <w:numPr>
          <w:ilvl w:val="2"/>
          <w:numId w:val="128"/>
        </w:numPr>
        <w:spacing w:before="100" w:beforeAutospacing="1" w:after="100" w:afterAutospacing="1"/>
        <w:contextualSpacing/>
        <w:jc w:val="both"/>
        <w:rPr>
          <w:sz w:val="28"/>
          <w:szCs w:val="28"/>
        </w:rPr>
      </w:pPr>
      <w:r>
        <w:rPr>
          <w:sz w:val="28"/>
          <w:szCs w:val="28"/>
        </w:rPr>
        <w:t xml:space="preserve">Выработать систему </w:t>
      </w:r>
      <w:proofErr w:type="spellStart"/>
      <w:r>
        <w:rPr>
          <w:sz w:val="28"/>
          <w:szCs w:val="28"/>
        </w:rPr>
        <w:t>воспитательно</w:t>
      </w:r>
      <w:proofErr w:type="spellEnd"/>
      <w:r>
        <w:rPr>
          <w:sz w:val="28"/>
          <w:szCs w:val="28"/>
        </w:rPr>
        <w:t xml:space="preserve"> – образовательной работы по данной проблеме:</w:t>
      </w:r>
    </w:p>
    <w:p w:rsidR="00FA6232" w:rsidRDefault="00FA6232" w:rsidP="00FA6232">
      <w:pPr>
        <w:pStyle w:val="aa"/>
        <w:numPr>
          <w:ilvl w:val="0"/>
          <w:numId w:val="135"/>
        </w:numPr>
        <w:spacing w:before="100" w:beforeAutospacing="1" w:after="100" w:afterAutospacing="1"/>
        <w:contextualSpacing/>
        <w:jc w:val="both"/>
        <w:rPr>
          <w:sz w:val="28"/>
          <w:szCs w:val="28"/>
        </w:rPr>
      </w:pPr>
      <w:r>
        <w:rPr>
          <w:sz w:val="28"/>
          <w:szCs w:val="28"/>
        </w:rPr>
        <w:t xml:space="preserve">обобщение и расширение знания детей о культурном наследии родного края </w:t>
      </w:r>
    </w:p>
    <w:p w:rsidR="00FA6232" w:rsidRDefault="00FA6232" w:rsidP="00FA6232">
      <w:pPr>
        <w:numPr>
          <w:ilvl w:val="0"/>
          <w:numId w:val="135"/>
        </w:numPr>
        <w:spacing w:before="100" w:beforeAutospacing="1" w:after="100" w:afterAutospacing="1"/>
        <w:jc w:val="both"/>
        <w:rPr>
          <w:sz w:val="28"/>
          <w:szCs w:val="28"/>
        </w:rPr>
      </w:pPr>
      <w:r>
        <w:rPr>
          <w:sz w:val="28"/>
          <w:szCs w:val="28"/>
        </w:rPr>
        <w:t xml:space="preserve">формирование представлений о фольклоре </w:t>
      </w:r>
      <w:proofErr w:type="spellStart"/>
      <w:r>
        <w:rPr>
          <w:sz w:val="28"/>
          <w:szCs w:val="28"/>
        </w:rPr>
        <w:t>Приангарья</w:t>
      </w:r>
      <w:proofErr w:type="spellEnd"/>
      <w:r>
        <w:rPr>
          <w:sz w:val="28"/>
          <w:szCs w:val="28"/>
        </w:rPr>
        <w:t>: сказках, преданиях, легендах.</w:t>
      </w:r>
    </w:p>
    <w:p w:rsidR="00FA6232" w:rsidRDefault="00FA6232" w:rsidP="00FA6232">
      <w:pPr>
        <w:numPr>
          <w:ilvl w:val="0"/>
          <w:numId w:val="135"/>
        </w:numPr>
        <w:spacing w:before="100" w:beforeAutospacing="1" w:after="100" w:afterAutospacing="1"/>
        <w:jc w:val="both"/>
        <w:rPr>
          <w:sz w:val="28"/>
          <w:szCs w:val="28"/>
        </w:rPr>
      </w:pPr>
      <w:r>
        <w:rPr>
          <w:sz w:val="28"/>
          <w:szCs w:val="28"/>
        </w:rPr>
        <w:t>организация творческой деятельности по усвоению фольклорного наследия народов Иркутской области.</w:t>
      </w:r>
    </w:p>
    <w:p w:rsidR="00FA6232" w:rsidRDefault="00FA6232" w:rsidP="00FA6232">
      <w:pPr>
        <w:numPr>
          <w:ilvl w:val="0"/>
          <w:numId w:val="135"/>
        </w:numPr>
        <w:spacing w:before="100" w:beforeAutospacing="1" w:after="100" w:afterAutospacing="1"/>
        <w:jc w:val="both"/>
        <w:rPr>
          <w:sz w:val="28"/>
          <w:szCs w:val="28"/>
        </w:rPr>
      </w:pPr>
      <w:r>
        <w:rPr>
          <w:sz w:val="28"/>
          <w:szCs w:val="28"/>
        </w:rPr>
        <w:t>продолжать развивать интерес к художественной и познавательной литературе.</w:t>
      </w:r>
    </w:p>
    <w:p w:rsidR="00FA6232" w:rsidRDefault="00FA6232" w:rsidP="00FA6232">
      <w:pPr>
        <w:numPr>
          <w:ilvl w:val="0"/>
          <w:numId w:val="135"/>
        </w:numPr>
        <w:spacing w:before="100" w:beforeAutospacing="1" w:after="100" w:afterAutospacing="1"/>
        <w:jc w:val="both"/>
        <w:rPr>
          <w:sz w:val="28"/>
          <w:szCs w:val="28"/>
        </w:rPr>
      </w:pPr>
      <w:r>
        <w:rPr>
          <w:sz w:val="28"/>
          <w:szCs w:val="28"/>
        </w:rPr>
        <w:t>обращать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FA6232" w:rsidRDefault="00FA6232" w:rsidP="00FA6232">
      <w:pPr>
        <w:numPr>
          <w:ilvl w:val="0"/>
          <w:numId w:val="135"/>
        </w:numPr>
        <w:spacing w:before="100" w:beforeAutospacing="1" w:after="100" w:afterAutospacing="1"/>
        <w:jc w:val="both"/>
        <w:rPr>
          <w:sz w:val="28"/>
          <w:szCs w:val="28"/>
        </w:rPr>
      </w:pPr>
      <w:r>
        <w:rPr>
          <w:sz w:val="28"/>
          <w:szCs w:val="28"/>
        </w:rPr>
        <w:t>пополнять литературный багаж сказками, рассказами, стихотворениями, загадками, скороговорками.</w:t>
      </w:r>
    </w:p>
    <w:p w:rsidR="00FA6232" w:rsidRDefault="00FA6232" w:rsidP="00FA6232">
      <w:pPr>
        <w:numPr>
          <w:ilvl w:val="0"/>
          <w:numId w:val="135"/>
        </w:numPr>
        <w:spacing w:before="100" w:beforeAutospacing="1" w:after="100" w:afterAutospacing="1"/>
        <w:jc w:val="both"/>
        <w:rPr>
          <w:sz w:val="28"/>
          <w:szCs w:val="28"/>
        </w:rPr>
      </w:pPr>
      <w:r>
        <w:rPr>
          <w:sz w:val="28"/>
          <w:szCs w:val="28"/>
        </w:rPr>
        <w:t>воспитывать читателя, способного испытывать сострадание и сочувствие к героям книги, отождествлять себя с полюбившимися персонажами.</w:t>
      </w:r>
    </w:p>
    <w:p w:rsidR="00FA6232" w:rsidRDefault="00FA6232" w:rsidP="00FA6232">
      <w:pPr>
        <w:numPr>
          <w:ilvl w:val="0"/>
          <w:numId w:val="135"/>
        </w:numPr>
        <w:spacing w:before="100" w:beforeAutospacing="1" w:after="100" w:afterAutospacing="1"/>
        <w:jc w:val="both"/>
        <w:rPr>
          <w:sz w:val="28"/>
          <w:szCs w:val="28"/>
        </w:rPr>
      </w:pPr>
      <w:r>
        <w:rPr>
          <w:sz w:val="28"/>
          <w:szCs w:val="28"/>
        </w:rPr>
        <w:t xml:space="preserve">продолжать совершенствовать художественно-речевые исполнительские навыки детей  в драматизациях. </w:t>
      </w:r>
    </w:p>
    <w:p w:rsidR="00FA6232" w:rsidRDefault="00FA6232" w:rsidP="00FA6232">
      <w:pPr>
        <w:numPr>
          <w:ilvl w:val="0"/>
          <w:numId w:val="135"/>
        </w:numPr>
        <w:spacing w:before="100" w:beforeAutospacing="1" w:after="100" w:afterAutospacing="1"/>
        <w:jc w:val="both"/>
        <w:rPr>
          <w:sz w:val="28"/>
          <w:szCs w:val="28"/>
        </w:rPr>
      </w:pPr>
      <w:r>
        <w:rPr>
          <w:sz w:val="28"/>
          <w:szCs w:val="28"/>
        </w:rPr>
        <w:lastRenderedPageBreak/>
        <w:t>объяснять основные различия между литературными  жанрами</w:t>
      </w:r>
    </w:p>
    <w:p w:rsidR="00FA6232" w:rsidRDefault="00FA6232" w:rsidP="00FA6232">
      <w:pPr>
        <w:numPr>
          <w:ilvl w:val="0"/>
          <w:numId w:val="135"/>
        </w:numPr>
        <w:spacing w:before="100" w:beforeAutospacing="1" w:after="100" w:afterAutospacing="1"/>
        <w:jc w:val="both"/>
        <w:rPr>
          <w:sz w:val="28"/>
          <w:szCs w:val="28"/>
        </w:rPr>
      </w:pPr>
      <w:r>
        <w:rPr>
          <w:sz w:val="28"/>
          <w:szCs w:val="28"/>
        </w:rPr>
        <w:t>продолжать знакомить с произведениями живописи  известных художников, расширять представления о художниках-иллюстраторах детской книги</w:t>
      </w:r>
    </w:p>
    <w:p w:rsidR="00FA6232" w:rsidRDefault="00FA6232" w:rsidP="00FA6232">
      <w:pPr>
        <w:numPr>
          <w:ilvl w:val="0"/>
          <w:numId w:val="135"/>
        </w:numPr>
        <w:spacing w:before="100" w:beforeAutospacing="1"/>
        <w:jc w:val="both"/>
        <w:rPr>
          <w:sz w:val="28"/>
          <w:szCs w:val="28"/>
        </w:rPr>
      </w:pPr>
      <w:r>
        <w:rPr>
          <w:sz w:val="28"/>
          <w:szCs w:val="28"/>
        </w:rPr>
        <w:t>воспитывать интерес к искусству родного края: декоративно-прикладному, изобразительному, литературному, музыке, архитектуре, театру.</w:t>
      </w:r>
    </w:p>
    <w:p w:rsidR="00FA6232" w:rsidRDefault="00FA6232" w:rsidP="00FA6232">
      <w:pPr>
        <w:jc w:val="both"/>
        <w:rPr>
          <w:sz w:val="28"/>
          <w:szCs w:val="28"/>
        </w:rPr>
      </w:pPr>
      <w:r>
        <w:rPr>
          <w:sz w:val="28"/>
          <w:szCs w:val="28"/>
        </w:rPr>
        <w:t>1.3.2.Оптимизировать работу с родителями (законными представителями) по приобщению детей к литературному миру культурного  наследия родного края, Родины</w:t>
      </w:r>
    </w:p>
    <w:p w:rsidR="00FA6232" w:rsidRDefault="00FA6232" w:rsidP="00FA6232">
      <w:pPr>
        <w:pStyle w:val="aa"/>
        <w:numPr>
          <w:ilvl w:val="2"/>
          <w:numId w:val="130"/>
        </w:numPr>
        <w:contextualSpacing/>
        <w:jc w:val="both"/>
        <w:rPr>
          <w:sz w:val="28"/>
          <w:szCs w:val="28"/>
        </w:rPr>
      </w:pPr>
      <w:r>
        <w:rPr>
          <w:sz w:val="28"/>
          <w:szCs w:val="28"/>
        </w:rPr>
        <w:t xml:space="preserve">Укрепить материально техническую и методическую  базу  для работы по данному направлению </w:t>
      </w:r>
    </w:p>
    <w:p w:rsidR="00FA6232" w:rsidRDefault="00FA6232" w:rsidP="00FA6232">
      <w:pPr>
        <w:pStyle w:val="aa"/>
        <w:numPr>
          <w:ilvl w:val="0"/>
          <w:numId w:val="130"/>
        </w:numPr>
        <w:contextualSpacing/>
        <w:jc w:val="both"/>
        <w:rPr>
          <w:b/>
          <w:sz w:val="28"/>
          <w:szCs w:val="28"/>
        </w:rPr>
      </w:pPr>
      <w:r>
        <w:rPr>
          <w:b/>
          <w:sz w:val="28"/>
          <w:szCs w:val="28"/>
        </w:rPr>
        <w:t xml:space="preserve">Критерии эффективности проекта </w:t>
      </w:r>
    </w:p>
    <w:p w:rsidR="00FA6232" w:rsidRDefault="00FA6232" w:rsidP="00FA6232">
      <w:pPr>
        <w:jc w:val="both"/>
        <w:rPr>
          <w:sz w:val="28"/>
          <w:szCs w:val="28"/>
        </w:rPr>
      </w:pPr>
      <w:r>
        <w:rPr>
          <w:sz w:val="28"/>
          <w:szCs w:val="28"/>
        </w:rPr>
        <w:t xml:space="preserve">2.1. Рост мотивации к изучению, познанию и повышению педагогической  компетентности в вопросах реализации ОП </w:t>
      </w:r>
      <w:proofErr w:type="gramStart"/>
      <w:r>
        <w:rPr>
          <w:sz w:val="28"/>
          <w:szCs w:val="28"/>
        </w:rPr>
        <w:t>ДО</w:t>
      </w:r>
      <w:proofErr w:type="gramEnd"/>
      <w:r>
        <w:rPr>
          <w:sz w:val="28"/>
          <w:szCs w:val="28"/>
        </w:rPr>
        <w:t xml:space="preserve"> </w:t>
      </w:r>
      <w:proofErr w:type="gramStart"/>
      <w:r>
        <w:rPr>
          <w:sz w:val="28"/>
          <w:szCs w:val="28"/>
        </w:rPr>
        <w:t>в</w:t>
      </w:r>
      <w:proofErr w:type="gramEnd"/>
      <w:r>
        <w:rPr>
          <w:sz w:val="28"/>
          <w:szCs w:val="28"/>
        </w:rPr>
        <w:t xml:space="preserve"> аспекте приобщения детей дошкольного возраста к познанию истории и культурному наследию родного Края и Родины</w:t>
      </w:r>
    </w:p>
    <w:p w:rsidR="00FA6232" w:rsidRDefault="00FA6232" w:rsidP="00FA6232">
      <w:pPr>
        <w:jc w:val="both"/>
        <w:rPr>
          <w:sz w:val="28"/>
          <w:szCs w:val="28"/>
        </w:rPr>
      </w:pPr>
      <w:r>
        <w:rPr>
          <w:sz w:val="28"/>
          <w:szCs w:val="28"/>
        </w:rPr>
        <w:t xml:space="preserve">2.2. Взаимодействие педагогов ДОУ с родителями, с социумом (театры, библиотека, музеи, </w:t>
      </w:r>
      <w:proofErr w:type="spellStart"/>
      <w:proofErr w:type="gramStart"/>
      <w:r>
        <w:rPr>
          <w:sz w:val="28"/>
          <w:szCs w:val="28"/>
        </w:rPr>
        <w:t>др</w:t>
      </w:r>
      <w:proofErr w:type="spellEnd"/>
      <w:proofErr w:type="gramEnd"/>
      <w:r>
        <w:rPr>
          <w:sz w:val="28"/>
          <w:szCs w:val="28"/>
        </w:rPr>
        <w:t>) на основе открытости, взаимообогащения, установления и расширения деловых и творческих контактов</w:t>
      </w:r>
    </w:p>
    <w:p w:rsidR="00FA6232" w:rsidRDefault="00FA6232" w:rsidP="00FA6232">
      <w:pPr>
        <w:jc w:val="both"/>
        <w:rPr>
          <w:sz w:val="28"/>
          <w:szCs w:val="28"/>
        </w:rPr>
      </w:pPr>
      <w:r>
        <w:rPr>
          <w:sz w:val="28"/>
          <w:szCs w:val="28"/>
        </w:rPr>
        <w:t xml:space="preserve">2.3. Повышение статуса ДОУ и его </w:t>
      </w:r>
      <w:proofErr w:type="spellStart"/>
      <w:r>
        <w:rPr>
          <w:sz w:val="28"/>
          <w:szCs w:val="28"/>
        </w:rPr>
        <w:t>конкурентноспособности</w:t>
      </w:r>
      <w:proofErr w:type="spellEnd"/>
    </w:p>
    <w:p w:rsidR="00FA6232" w:rsidRDefault="00FA6232" w:rsidP="00FA6232">
      <w:pPr>
        <w:jc w:val="both"/>
        <w:rPr>
          <w:sz w:val="28"/>
          <w:szCs w:val="28"/>
        </w:rPr>
      </w:pPr>
      <w:r>
        <w:rPr>
          <w:sz w:val="28"/>
          <w:szCs w:val="28"/>
        </w:rPr>
        <w:t>2.4. Рост мотивации детей   и  познавательного интереса к книгам, потребности в чтении,  к предстоящему поступлению в школу для получения дальнейших знаний</w:t>
      </w:r>
    </w:p>
    <w:p w:rsidR="00FA6232" w:rsidRDefault="00FA6232" w:rsidP="00FA6232">
      <w:pPr>
        <w:pStyle w:val="aa"/>
        <w:numPr>
          <w:ilvl w:val="0"/>
          <w:numId w:val="130"/>
        </w:numPr>
        <w:contextualSpacing/>
        <w:jc w:val="both"/>
        <w:rPr>
          <w:b/>
          <w:sz w:val="28"/>
          <w:szCs w:val="28"/>
        </w:rPr>
      </w:pPr>
      <w:r>
        <w:rPr>
          <w:b/>
          <w:sz w:val="28"/>
          <w:szCs w:val="28"/>
        </w:rPr>
        <w:t xml:space="preserve">Предполагаемый результат </w:t>
      </w:r>
    </w:p>
    <w:p w:rsidR="00FA6232" w:rsidRDefault="00FA6232" w:rsidP="00FA6232">
      <w:pPr>
        <w:jc w:val="both"/>
        <w:rPr>
          <w:sz w:val="28"/>
          <w:szCs w:val="28"/>
        </w:rPr>
      </w:pPr>
      <w:r>
        <w:rPr>
          <w:b/>
          <w:sz w:val="28"/>
          <w:szCs w:val="28"/>
        </w:rPr>
        <w:t xml:space="preserve">3.1. </w:t>
      </w:r>
      <w:r>
        <w:rPr>
          <w:sz w:val="28"/>
          <w:szCs w:val="28"/>
        </w:rPr>
        <w:t>Создание необходимых условий для организации деятельности ДОУ по приобщению дошкольников к культурному наследию и истории родного Края, Родины.</w:t>
      </w:r>
    </w:p>
    <w:p w:rsidR="00FA6232" w:rsidRDefault="00FA6232" w:rsidP="00FA6232">
      <w:pPr>
        <w:jc w:val="both"/>
        <w:rPr>
          <w:sz w:val="28"/>
          <w:szCs w:val="28"/>
        </w:rPr>
      </w:pPr>
      <w:r>
        <w:rPr>
          <w:sz w:val="28"/>
          <w:szCs w:val="28"/>
        </w:rPr>
        <w:t>3.2. Координация деятельности по реализации проекта между родителями, сотрудниками ДОУ, социальными организациями (школа, библиотека, театр)</w:t>
      </w:r>
    </w:p>
    <w:p w:rsidR="00FA6232" w:rsidRDefault="00FA6232" w:rsidP="00FA6232">
      <w:pPr>
        <w:jc w:val="both"/>
        <w:rPr>
          <w:sz w:val="28"/>
          <w:szCs w:val="28"/>
        </w:rPr>
      </w:pPr>
      <w:r>
        <w:rPr>
          <w:sz w:val="28"/>
          <w:szCs w:val="28"/>
        </w:rPr>
        <w:t xml:space="preserve">3.3. Появление интереса  у педагогов, у родителей (законных представителей), у детей к проблеме  приобщение детей к чтению художественной литературе и миру искусства </w:t>
      </w:r>
    </w:p>
    <w:p w:rsidR="00FA6232" w:rsidRDefault="00FA6232" w:rsidP="00FA6232">
      <w:pPr>
        <w:jc w:val="both"/>
        <w:rPr>
          <w:sz w:val="28"/>
          <w:szCs w:val="28"/>
        </w:rPr>
      </w:pPr>
      <w:r>
        <w:rPr>
          <w:sz w:val="28"/>
          <w:szCs w:val="28"/>
        </w:rPr>
        <w:t xml:space="preserve">3.4. Совершенствование </w:t>
      </w:r>
      <w:proofErr w:type="spellStart"/>
      <w:r>
        <w:rPr>
          <w:sz w:val="28"/>
          <w:szCs w:val="28"/>
        </w:rPr>
        <w:t>учебно</w:t>
      </w:r>
      <w:proofErr w:type="spellEnd"/>
      <w:r>
        <w:rPr>
          <w:sz w:val="28"/>
          <w:szCs w:val="28"/>
        </w:rPr>
        <w:t xml:space="preserve"> – исследовательской деятельности детей старшего дошкольного возраста  в познании истории и культурного наследия родного края.  </w:t>
      </w:r>
    </w:p>
    <w:p w:rsidR="00FA6232" w:rsidRDefault="00FA6232" w:rsidP="00FA6232">
      <w:pPr>
        <w:jc w:val="both"/>
        <w:rPr>
          <w:sz w:val="28"/>
          <w:szCs w:val="28"/>
        </w:rPr>
      </w:pPr>
      <w:r>
        <w:rPr>
          <w:sz w:val="28"/>
          <w:szCs w:val="28"/>
        </w:rPr>
        <w:t xml:space="preserve">3.5.  Проведение итоговых мероприятий  с участием  детей и родителей (законных представителей), людей творческих профессий ( артисты, писатели, художники  и </w:t>
      </w:r>
      <w:proofErr w:type="spellStart"/>
      <w:r>
        <w:rPr>
          <w:sz w:val="28"/>
          <w:szCs w:val="28"/>
        </w:rPr>
        <w:t>т</w:t>
      </w:r>
      <w:proofErr w:type="gramStart"/>
      <w:r>
        <w:rPr>
          <w:sz w:val="28"/>
          <w:szCs w:val="28"/>
        </w:rPr>
        <w:t>.д</w:t>
      </w:r>
      <w:proofErr w:type="spellEnd"/>
      <w:proofErr w:type="gramEnd"/>
      <w:r>
        <w:rPr>
          <w:sz w:val="28"/>
          <w:szCs w:val="28"/>
        </w:rPr>
        <w:t>)</w:t>
      </w:r>
    </w:p>
    <w:p w:rsidR="00FA6232" w:rsidRDefault="00FA6232" w:rsidP="00FA6232">
      <w:pPr>
        <w:jc w:val="both"/>
        <w:rPr>
          <w:b/>
          <w:sz w:val="28"/>
          <w:szCs w:val="28"/>
        </w:rPr>
      </w:pPr>
      <w:r>
        <w:rPr>
          <w:sz w:val="28"/>
          <w:szCs w:val="28"/>
        </w:rPr>
        <w:t xml:space="preserve">3.6 Организация и проведение </w:t>
      </w:r>
      <w:r>
        <w:rPr>
          <w:b/>
          <w:sz w:val="28"/>
          <w:szCs w:val="28"/>
        </w:rPr>
        <w:t>дополнительного образования  (кружки)</w:t>
      </w:r>
      <w:r>
        <w:rPr>
          <w:sz w:val="28"/>
          <w:szCs w:val="28"/>
        </w:rPr>
        <w:t xml:space="preserve"> по интересам детей и запросам родителей для более глубокого изучения поставленной проблемы</w:t>
      </w:r>
    </w:p>
    <w:p w:rsidR="00FA6232" w:rsidRDefault="00FA6232" w:rsidP="00FA6232">
      <w:pPr>
        <w:pStyle w:val="aa"/>
        <w:numPr>
          <w:ilvl w:val="0"/>
          <w:numId w:val="130"/>
        </w:numPr>
        <w:contextualSpacing/>
        <w:jc w:val="both"/>
        <w:rPr>
          <w:b/>
          <w:sz w:val="28"/>
          <w:szCs w:val="28"/>
        </w:rPr>
      </w:pPr>
      <w:r>
        <w:rPr>
          <w:b/>
          <w:sz w:val="28"/>
          <w:szCs w:val="28"/>
        </w:rPr>
        <w:t xml:space="preserve">Участники проекта </w:t>
      </w:r>
    </w:p>
    <w:p w:rsidR="00FA6232" w:rsidRDefault="00FA6232" w:rsidP="00FA6232">
      <w:pPr>
        <w:pStyle w:val="aa"/>
        <w:ind w:left="675"/>
        <w:jc w:val="both"/>
        <w:rPr>
          <w:sz w:val="28"/>
          <w:szCs w:val="28"/>
        </w:rPr>
      </w:pPr>
      <w:proofErr w:type="gramStart"/>
      <w:r>
        <w:rPr>
          <w:sz w:val="28"/>
          <w:szCs w:val="28"/>
        </w:rPr>
        <w:t>4.1. дети старшей и подготовительной к школе групп</w:t>
      </w:r>
      <w:proofErr w:type="gramEnd"/>
    </w:p>
    <w:p w:rsidR="00FA6232" w:rsidRDefault="00FA6232" w:rsidP="00FA6232">
      <w:pPr>
        <w:pStyle w:val="aa"/>
        <w:ind w:left="675"/>
        <w:jc w:val="both"/>
        <w:rPr>
          <w:sz w:val="28"/>
          <w:szCs w:val="28"/>
        </w:rPr>
      </w:pPr>
      <w:r>
        <w:rPr>
          <w:sz w:val="28"/>
          <w:szCs w:val="28"/>
        </w:rPr>
        <w:t xml:space="preserve">4.2. родители (законные представители) воспитанников </w:t>
      </w:r>
    </w:p>
    <w:p w:rsidR="00FA6232" w:rsidRDefault="00FA6232" w:rsidP="00FA6232">
      <w:pPr>
        <w:pStyle w:val="aa"/>
        <w:ind w:left="675"/>
        <w:jc w:val="both"/>
        <w:rPr>
          <w:sz w:val="28"/>
          <w:szCs w:val="28"/>
        </w:rPr>
      </w:pPr>
      <w:r>
        <w:rPr>
          <w:sz w:val="28"/>
          <w:szCs w:val="28"/>
        </w:rPr>
        <w:t>4.3. воспитатели, педагог – психолог, музыкальный руководитель, старший воспитатель, заведующая ДОУ</w:t>
      </w:r>
    </w:p>
    <w:p w:rsidR="00FA6232" w:rsidRDefault="00FA6232" w:rsidP="00FA6232">
      <w:pPr>
        <w:pStyle w:val="aa"/>
        <w:ind w:left="675"/>
        <w:jc w:val="both"/>
        <w:rPr>
          <w:sz w:val="28"/>
          <w:szCs w:val="28"/>
        </w:rPr>
      </w:pPr>
      <w:r>
        <w:rPr>
          <w:sz w:val="28"/>
          <w:szCs w:val="28"/>
        </w:rPr>
        <w:lastRenderedPageBreak/>
        <w:t>4.4.</w:t>
      </w:r>
      <w:r>
        <w:rPr>
          <w:b/>
          <w:sz w:val="28"/>
          <w:szCs w:val="28"/>
        </w:rPr>
        <w:t xml:space="preserve"> </w:t>
      </w:r>
      <w:r>
        <w:rPr>
          <w:sz w:val="28"/>
          <w:szCs w:val="28"/>
        </w:rPr>
        <w:t xml:space="preserve">представители социальных институтов и сообществ. </w:t>
      </w:r>
    </w:p>
    <w:p w:rsidR="00FA6232" w:rsidRDefault="00FA6232" w:rsidP="00FA6232">
      <w:pPr>
        <w:pStyle w:val="aa"/>
        <w:numPr>
          <w:ilvl w:val="0"/>
          <w:numId w:val="130"/>
        </w:numPr>
        <w:contextualSpacing/>
        <w:jc w:val="both"/>
        <w:rPr>
          <w:b/>
          <w:sz w:val="28"/>
          <w:szCs w:val="28"/>
        </w:rPr>
      </w:pPr>
      <w:r>
        <w:rPr>
          <w:b/>
          <w:sz w:val="28"/>
          <w:szCs w:val="28"/>
        </w:rPr>
        <w:t>Сроки реализации долгосрочного познавательного проекта</w:t>
      </w:r>
    </w:p>
    <w:p w:rsidR="00FA6232" w:rsidRDefault="00FA6232" w:rsidP="00FA6232">
      <w:pPr>
        <w:pStyle w:val="aa"/>
        <w:ind w:left="450"/>
        <w:jc w:val="both"/>
        <w:rPr>
          <w:sz w:val="28"/>
          <w:szCs w:val="28"/>
        </w:rPr>
      </w:pPr>
      <w:r>
        <w:rPr>
          <w:b/>
          <w:sz w:val="28"/>
          <w:szCs w:val="28"/>
        </w:rPr>
        <w:t xml:space="preserve">       </w:t>
      </w:r>
      <w:r w:rsidR="004D3319">
        <w:rPr>
          <w:sz w:val="28"/>
          <w:szCs w:val="28"/>
        </w:rPr>
        <w:t>Два учебных года (2017-2018, 2018-2019</w:t>
      </w:r>
      <w:r>
        <w:rPr>
          <w:sz w:val="28"/>
          <w:szCs w:val="28"/>
        </w:rPr>
        <w:t>)</w:t>
      </w:r>
    </w:p>
    <w:p w:rsidR="00FA6232" w:rsidRDefault="00FA6232" w:rsidP="00FA6232">
      <w:pPr>
        <w:jc w:val="both"/>
        <w:rPr>
          <w:b/>
          <w:sz w:val="28"/>
          <w:szCs w:val="28"/>
        </w:rPr>
      </w:pPr>
      <w:r>
        <w:rPr>
          <w:b/>
          <w:sz w:val="28"/>
          <w:szCs w:val="28"/>
        </w:rPr>
        <w:t xml:space="preserve">5.1.  Реализация  долгосрочного проекта осуществляется </w:t>
      </w:r>
      <w:proofErr w:type="gramStart"/>
      <w:r>
        <w:rPr>
          <w:b/>
          <w:sz w:val="28"/>
          <w:szCs w:val="28"/>
        </w:rPr>
        <w:t>через</w:t>
      </w:r>
      <w:proofErr w:type="gramEnd"/>
      <w:r>
        <w:rPr>
          <w:b/>
          <w:sz w:val="28"/>
          <w:szCs w:val="28"/>
        </w:rPr>
        <w:t>:</w:t>
      </w:r>
    </w:p>
    <w:p w:rsidR="00FA6232" w:rsidRDefault="00FA6232" w:rsidP="00FA6232">
      <w:pPr>
        <w:pStyle w:val="aa"/>
        <w:numPr>
          <w:ilvl w:val="0"/>
          <w:numId w:val="136"/>
        </w:numPr>
        <w:contextualSpacing/>
        <w:jc w:val="both"/>
        <w:rPr>
          <w:b/>
          <w:sz w:val="28"/>
          <w:szCs w:val="28"/>
        </w:rPr>
      </w:pPr>
      <w:r>
        <w:rPr>
          <w:sz w:val="28"/>
          <w:szCs w:val="28"/>
        </w:rPr>
        <w:t>мероприятия по формированию патриотических чувств  и навыков познавательной активности о  литературном  и культурном наследии родного края, родины включенных в годовой план.</w:t>
      </w:r>
    </w:p>
    <w:p w:rsidR="00FA6232" w:rsidRDefault="00FA6232" w:rsidP="00FA6232">
      <w:pPr>
        <w:numPr>
          <w:ilvl w:val="0"/>
          <w:numId w:val="136"/>
        </w:numPr>
        <w:spacing w:before="100" w:beforeAutospacing="1" w:after="100" w:afterAutospacing="1"/>
        <w:jc w:val="both"/>
        <w:rPr>
          <w:sz w:val="28"/>
          <w:szCs w:val="28"/>
        </w:rPr>
      </w:pPr>
      <w:r>
        <w:rPr>
          <w:sz w:val="28"/>
          <w:szCs w:val="28"/>
        </w:rPr>
        <w:t xml:space="preserve">непосредственную образовательную деятельность во время экскурсий, бесед, тематических вечеров – развлечений, выставок, чтения, рассматривания,  заучивания стихотворений и прозы, рисование, изготовление макетов и книжек малышек, </w:t>
      </w:r>
      <w:proofErr w:type="spellStart"/>
      <w:proofErr w:type="gramStart"/>
      <w:r>
        <w:rPr>
          <w:sz w:val="28"/>
          <w:szCs w:val="28"/>
        </w:rPr>
        <w:t>др</w:t>
      </w:r>
      <w:proofErr w:type="spellEnd"/>
      <w:proofErr w:type="gramEnd"/>
    </w:p>
    <w:p w:rsidR="00FA6232" w:rsidRDefault="00FA6232" w:rsidP="00FA6232">
      <w:pPr>
        <w:numPr>
          <w:ilvl w:val="0"/>
          <w:numId w:val="136"/>
        </w:numPr>
        <w:spacing w:before="100" w:beforeAutospacing="1" w:after="100" w:afterAutospacing="1"/>
        <w:jc w:val="both"/>
      </w:pPr>
      <w:r>
        <w:t xml:space="preserve">организацию специальных дополнительных тематических, развивающих мероприятий по поставленной проблеме ( приобщение детей к чтению (слушание) и ознакомление с художественной литературой, ознакомление с  художниками иллюстраторами, организации тематических  встреч с писателями, артистами, сотрудниками музея,  </w:t>
      </w:r>
      <w:proofErr w:type="spellStart"/>
      <w:proofErr w:type="gramStart"/>
      <w:r>
        <w:t>др</w:t>
      </w:r>
      <w:proofErr w:type="spellEnd"/>
      <w:proofErr w:type="gramEnd"/>
      <w:r>
        <w:t>)</w:t>
      </w:r>
    </w:p>
    <w:p w:rsidR="00FA6232" w:rsidRDefault="00FA6232" w:rsidP="00FA6232">
      <w:pPr>
        <w:numPr>
          <w:ilvl w:val="0"/>
          <w:numId w:val="136"/>
        </w:numPr>
        <w:spacing w:before="100" w:beforeAutospacing="1" w:after="100" w:afterAutospacing="1"/>
        <w:jc w:val="both"/>
      </w:pPr>
      <w:r>
        <w:t xml:space="preserve">организацию процесса режимных моментов,  совместной и самостоятельной деятельности детей и взрослых (сюжетно ролевые игры, постановки этюдов, спектаклей, </w:t>
      </w:r>
      <w:proofErr w:type="spellStart"/>
      <w:proofErr w:type="gramStart"/>
      <w:r>
        <w:t>др</w:t>
      </w:r>
      <w:proofErr w:type="spellEnd"/>
      <w:proofErr w:type="gramEnd"/>
      <w:r>
        <w:t>)</w:t>
      </w:r>
    </w:p>
    <w:p w:rsidR="00FA6232" w:rsidRDefault="00FA6232" w:rsidP="00FA6232">
      <w:pPr>
        <w:numPr>
          <w:ilvl w:val="0"/>
          <w:numId w:val="136"/>
        </w:numPr>
        <w:spacing w:before="100" w:beforeAutospacing="1" w:after="100" w:afterAutospacing="1"/>
        <w:jc w:val="both"/>
        <w:rPr>
          <w:sz w:val="28"/>
          <w:szCs w:val="28"/>
        </w:rPr>
      </w:pPr>
      <w:r>
        <w:rPr>
          <w:sz w:val="28"/>
          <w:szCs w:val="28"/>
        </w:rPr>
        <w:t>рациональный подбор  эффективного методического материала так, чтобы совместная образовательная деятельность  могла быть построена  по установленной схеме из нескольких частей</w:t>
      </w:r>
      <w:proofErr w:type="gramStart"/>
      <w:r>
        <w:rPr>
          <w:sz w:val="28"/>
          <w:szCs w:val="28"/>
        </w:rPr>
        <w:t xml:space="preserve"> ,</w:t>
      </w:r>
      <w:proofErr w:type="gramEnd"/>
      <w:r>
        <w:rPr>
          <w:sz w:val="28"/>
          <w:szCs w:val="28"/>
        </w:rPr>
        <w:t xml:space="preserve"> что позволяет использовать творческие варианты и учитывать индивидуальные особенности развития детей определенных возрастных групп</w:t>
      </w:r>
    </w:p>
    <w:p w:rsidR="00FA6232" w:rsidRPr="007D007C" w:rsidRDefault="00FA6232" w:rsidP="00FA6232">
      <w:pPr>
        <w:numPr>
          <w:ilvl w:val="0"/>
          <w:numId w:val="136"/>
        </w:numPr>
        <w:spacing w:before="100" w:beforeAutospacing="1" w:after="100" w:afterAutospacing="1"/>
        <w:jc w:val="both"/>
        <w:rPr>
          <w:sz w:val="28"/>
          <w:szCs w:val="28"/>
        </w:rPr>
      </w:pPr>
      <w:r w:rsidRPr="007D007C">
        <w:rPr>
          <w:sz w:val="28"/>
          <w:szCs w:val="28"/>
        </w:rPr>
        <w:t xml:space="preserve"> педагогическое взаимодействие с  родителями (законными представителями) по формированию у дошкольников нравственно - патриотических чувств и приобщению детей к познанию истории и культуры родного края, родины.</w:t>
      </w:r>
    </w:p>
    <w:p w:rsidR="00FA6232" w:rsidRDefault="00FA6232" w:rsidP="00FA6232">
      <w:pPr>
        <w:pStyle w:val="aa"/>
        <w:numPr>
          <w:ilvl w:val="0"/>
          <w:numId w:val="130"/>
        </w:numPr>
        <w:contextualSpacing/>
        <w:jc w:val="both"/>
        <w:rPr>
          <w:b/>
          <w:sz w:val="28"/>
          <w:szCs w:val="28"/>
        </w:rPr>
      </w:pPr>
      <w:r>
        <w:rPr>
          <w:b/>
          <w:sz w:val="28"/>
          <w:szCs w:val="28"/>
        </w:rPr>
        <w:t>Систематизация   и формы работы</w:t>
      </w:r>
      <w:r>
        <w:rPr>
          <w:sz w:val="28"/>
          <w:szCs w:val="28"/>
        </w:rPr>
        <w:t xml:space="preserve"> </w:t>
      </w:r>
      <w:r>
        <w:rPr>
          <w:b/>
          <w:sz w:val="28"/>
          <w:szCs w:val="28"/>
        </w:rPr>
        <w:t>по данному направлению в учреждении включает в себя:</w:t>
      </w:r>
    </w:p>
    <w:p w:rsidR="00FA6232" w:rsidRDefault="00FA6232" w:rsidP="00FA6232">
      <w:pPr>
        <w:jc w:val="both"/>
        <w:rPr>
          <w:b/>
          <w:sz w:val="28"/>
          <w:szCs w:val="28"/>
        </w:rPr>
      </w:pPr>
    </w:p>
    <w:tbl>
      <w:tblPr>
        <w:tblStyle w:val="ab"/>
        <w:tblW w:w="0" w:type="auto"/>
        <w:tblLayout w:type="fixed"/>
        <w:tblLook w:val="04A0"/>
      </w:tblPr>
      <w:tblGrid>
        <w:gridCol w:w="534"/>
        <w:gridCol w:w="2403"/>
        <w:gridCol w:w="4401"/>
        <w:gridCol w:w="2233"/>
      </w:tblGrid>
      <w:tr w:rsidR="00FA6232" w:rsidTr="00FA6232">
        <w:tc>
          <w:tcPr>
            <w:tcW w:w="534" w:type="dxa"/>
            <w:tcBorders>
              <w:top w:val="single" w:sz="4" w:space="0" w:color="auto"/>
              <w:left w:val="single" w:sz="4" w:space="0" w:color="auto"/>
              <w:bottom w:val="single" w:sz="4" w:space="0" w:color="auto"/>
              <w:right w:val="single" w:sz="4" w:space="0" w:color="auto"/>
            </w:tcBorders>
            <w:hideMark/>
          </w:tcPr>
          <w:p w:rsidR="00FA6232" w:rsidRDefault="00FA6232" w:rsidP="00FA6232">
            <w:pPr>
              <w:jc w:val="both"/>
              <w:rPr>
                <w:b/>
                <w:sz w:val="28"/>
                <w:szCs w:val="28"/>
                <w:lang w:eastAsia="en-US"/>
              </w:rPr>
            </w:pPr>
            <w:r>
              <w:rPr>
                <w:b/>
                <w:sz w:val="28"/>
                <w:szCs w:val="28"/>
                <w:lang w:eastAsia="en-US"/>
              </w:rPr>
              <w:t>№</w:t>
            </w:r>
          </w:p>
        </w:tc>
        <w:tc>
          <w:tcPr>
            <w:tcW w:w="2403" w:type="dxa"/>
            <w:tcBorders>
              <w:top w:val="single" w:sz="4" w:space="0" w:color="auto"/>
              <w:left w:val="single" w:sz="4" w:space="0" w:color="auto"/>
              <w:bottom w:val="single" w:sz="4" w:space="0" w:color="auto"/>
              <w:right w:val="single" w:sz="4" w:space="0" w:color="auto"/>
            </w:tcBorders>
            <w:hideMark/>
          </w:tcPr>
          <w:p w:rsidR="00FA6232" w:rsidRDefault="00FA6232" w:rsidP="00FA6232">
            <w:pPr>
              <w:jc w:val="both"/>
              <w:rPr>
                <w:b/>
                <w:sz w:val="28"/>
                <w:szCs w:val="28"/>
                <w:lang w:eastAsia="en-US"/>
              </w:rPr>
            </w:pPr>
            <w:r>
              <w:rPr>
                <w:b/>
                <w:sz w:val="28"/>
                <w:szCs w:val="28"/>
                <w:lang w:eastAsia="en-US"/>
              </w:rPr>
              <w:t xml:space="preserve">Аспект </w:t>
            </w:r>
          </w:p>
        </w:tc>
        <w:tc>
          <w:tcPr>
            <w:tcW w:w="4401" w:type="dxa"/>
            <w:tcBorders>
              <w:top w:val="single" w:sz="4" w:space="0" w:color="auto"/>
              <w:left w:val="single" w:sz="4" w:space="0" w:color="auto"/>
              <w:bottom w:val="single" w:sz="4" w:space="0" w:color="auto"/>
              <w:right w:val="single" w:sz="4" w:space="0" w:color="auto"/>
            </w:tcBorders>
            <w:hideMark/>
          </w:tcPr>
          <w:p w:rsidR="00FA6232" w:rsidRDefault="00FA6232" w:rsidP="00FA6232">
            <w:pPr>
              <w:rPr>
                <w:b/>
                <w:sz w:val="28"/>
                <w:szCs w:val="28"/>
                <w:lang w:eastAsia="en-US"/>
              </w:rPr>
            </w:pPr>
            <w:r>
              <w:rPr>
                <w:b/>
                <w:sz w:val="28"/>
                <w:szCs w:val="28"/>
                <w:lang w:eastAsia="en-US"/>
              </w:rPr>
              <w:t>Формы  организации деятельности</w:t>
            </w:r>
          </w:p>
        </w:tc>
        <w:tc>
          <w:tcPr>
            <w:tcW w:w="2233" w:type="dxa"/>
            <w:tcBorders>
              <w:top w:val="single" w:sz="4" w:space="0" w:color="auto"/>
              <w:left w:val="single" w:sz="4" w:space="0" w:color="auto"/>
              <w:bottom w:val="single" w:sz="4" w:space="0" w:color="auto"/>
              <w:right w:val="single" w:sz="4" w:space="0" w:color="auto"/>
            </w:tcBorders>
            <w:hideMark/>
          </w:tcPr>
          <w:p w:rsidR="00FA6232" w:rsidRDefault="00FA6232" w:rsidP="00FA6232">
            <w:pPr>
              <w:jc w:val="both"/>
              <w:rPr>
                <w:b/>
                <w:sz w:val="28"/>
                <w:szCs w:val="28"/>
                <w:lang w:eastAsia="en-US"/>
              </w:rPr>
            </w:pPr>
            <w:r>
              <w:rPr>
                <w:b/>
                <w:sz w:val="28"/>
                <w:szCs w:val="28"/>
                <w:lang w:eastAsia="en-US"/>
              </w:rPr>
              <w:t xml:space="preserve">Результат </w:t>
            </w:r>
          </w:p>
        </w:tc>
      </w:tr>
      <w:tr w:rsidR="00FA6232" w:rsidTr="00FA6232">
        <w:tc>
          <w:tcPr>
            <w:tcW w:w="534" w:type="dxa"/>
            <w:tcBorders>
              <w:top w:val="single" w:sz="4" w:space="0" w:color="auto"/>
              <w:left w:val="single" w:sz="4" w:space="0" w:color="auto"/>
              <w:bottom w:val="single" w:sz="4" w:space="0" w:color="auto"/>
              <w:right w:val="single" w:sz="4" w:space="0" w:color="auto"/>
            </w:tcBorders>
            <w:hideMark/>
          </w:tcPr>
          <w:p w:rsidR="00FA6232" w:rsidRDefault="00FA6232" w:rsidP="00FA6232">
            <w:pPr>
              <w:jc w:val="both"/>
              <w:rPr>
                <w:b/>
                <w:sz w:val="28"/>
                <w:szCs w:val="28"/>
                <w:lang w:eastAsia="en-US"/>
              </w:rPr>
            </w:pPr>
            <w:r>
              <w:rPr>
                <w:b/>
                <w:sz w:val="28"/>
                <w:szCs w:val="28"/>
                <w:lang w:eastAsia="en-US"/>
              </w:rPr>
              <w:t>1</w:t>
            </w:r>
          </w:p>
        </w:tc>
        <w:tc>
          <w:tcPr>
            <w:tcW w:w="2403" w:type="dxa"/>
            <w:tcBorders>
              <w:top w:val="single" w:sz="4" w:space="0" w:color="auto"/>
              <w:left w:val="single" w:sz="4" w:space="0" w:color="auto"/>
              <w:bottom w:val="single" w:sz="4" w:space="0" w:color="auto"/>
              <w:right w:val="single" w:sz="4" w:space="0" w:color="auto"/>
            </w:tcBorders>
            <w:hideMark/>
          </w:tcPr>
          <w:p w:rsidR="00FA6232" w:rsidRDefault="00FA6232" w:rsidP="00FA6232">
            <w:pPr>
              <w:rPr>
                <w:sz w:val="28"/>
                <w:szCs w:val="28"/>
                <w:lang w:eastAsia="en-US"/>
              </w:rPr>
            </w:pPr>
            <w:r>
              <w:rPr>
                <w:sz w:val="28"/>
                <w:szCs w:val="28"/>
                <w:lang w:eastAsia="en-US"/>
              </w:rPr>
              <w:t>Совместная деятельность воспитателей  и детей</w:t>
            </w:r>
          </w:p>
        </w:tc>
        <w:tc>
          <w:tcPr>
            <w:tcW w:w="4401" w:type="dxa"/>
            <w:tcBorders>
              <w:top w:val="single" w:sz="4" w:space="0" w:color="auto"/>
              <w:left w:val="single" w:sz="4" w:space="0" w:color="auto"/>
              <w:bottom w:val="single" w:sz="4" w:space="0" w:color="auto"/>
              <w:right w:val="single" w:sz="4" w:space="0" w:color="auto"/>
            </w:tcBorders>
          </w:tcPr>
          <w:p w:rsidR="00FA6232" w:rsidRDefault="00FA6232" w:rsidP="00FA6232">
            <w:pPr>
              <w:numPr>
                <w:ilvl w:val="0"/>
                <w:numId w:val="137"/>
              </w:numPr>
              <w:jc w:val="both"/>
              <w:rPr>
                <w:sz w:val="28"/>
                <w:szCs w:val="28"/>
                <w:lang w:eastAsia="en-US"/>
              </w:rPr>
            </w:pPr>
            <w:r>
              <w:rPr>
                <w:sz w:val="28"/>
                <w:szCs w:val="28"/>
                <w:lang w:eastAsia="en-US"/>
              </w:rPr>
              <w:t xml:space="preserve">наблюдения, беседы, дидактические игры, игры </w:t>
            </w:r>
            <w:proofErr w:type="gramStart"/>
            <w:r>
              <w:rPr>
                <w:sz w:val="28"/>
                <w:szCs w:val="28"/>
                <w:lang w:eastAsia="en-US"/>
              </w:rPr>
              <w:t>–з</w:t>
            </w:r>
            <w:proofErr w:type="gramEnd"/>
            <w:r>
              <w:rPr>
                <w:sz w:val="28"/>
                <w:szCs w:val="28"/>
                <w:lang w:eastAsia="en-US"/>
              </w:rPr>
              <w:t xml:space="preserve">анятия,  КВН, тренинги, чтение, конкурсы рисунков, макетов, панно, подготовка  выставочного материала, др. </w:t>
            </w:r>
          </w:p>
          <w:p w:rsidR="00FA6232" w:rsidRDefault="00FA6232" w:rsidP="00FA6232">
            <w:pPr>
              <w:rPr>
                <w:sz w:val="28"/>
                <w:szCs w:val="28"/>
                <w:lang w:eastAsia="en-US"/>
              </w:rPr>
            </w:pPr>
          </w:p>
        </w:tc>
        <w:tc>
          <w:tcPr>
            <w:tcW w:w="2233" w:type="dxa"/>
            <w:tcBorders>
              <w:top w:val="single" w:sz="4" w:space="0" w:color="auto"/>
              <w:left w:val="single" w:sz="4" w:space="0" w:color="auto"/>
              <w:bottom w:val="single" w:sz="4" w:space="0" w:color="auto"/>
              <w:right w:val="single" w:sz="4" w:space="0" w:color="auto"/>
            </w:tcBorders>
            <w:hideMark/>
          </w:tcPr>
          <w:p w:rsidR="00FA6232" w:rsidRDefault="00FA6232" w:rsidP="00FA6232">
            <w:pPr>
              <w:rPr>
                <w:sz w:val="28"/>
                <w:szCs w:val="28"/>
                <w:lang w:eastAsia="en-US"/>
              </w:rPr>
            </w:pPr>
            <w:r>
              <w:rPr>
                <w:sz w:val="28"/>
                <w:szCs w:val="28"/>
                <w:lang w:eastAsia="en-US"/>
              </w:rPr>
              <w:t xml:space="preserve">Непосредственная образовательная деятельность, самостоятельная деятельность детей в режимных моментах </w:t>
            </w:r>
          </w:p>
        </w:tc>
      </w:tr>
      <w:tr w:rsidR="00FA6232" w:rsidTr="00FA6232">
        <w:tc>
          <w:tcPr>
            <w:tcW w:w="534" w:type="dxa"/>
            <w:tcBorders>
              <w:top w:val="single" w:sz="4" w:space="0" w:color="auto"/>
              <w:left w:val="single" w:sz="4" w:space="0" w:color="auto"/>
              <w:bottom w:val="single" w:sz="4" w:space="0" w:color="auto"/>
              <w:right w:val="single" w:sz="4" w:space="0" w:color="auto"/>
            </w:tcBorders>
            <w:hideMark/>
          </w:tcPr>
          <w:p w:rsidR="00FA6232" w:rsidRDefault="00FA6232" w:rsidP="00FA6232">
            <w:pPr>
              <w:jc w:val="both"/>
              <w:rPr>
                <w:b/>
                <w:sz w:val="28"/>
                <w:szCs w:val="28"/>
                <w:lang w:eastAsia="en-US"/>
              </w:rPr>
            </w:pPr>
            <w:r>
              <w:rPr>
                <w:b/>
                <w:sz w:val="28"/>
                <w:szCs w:val="28"/>
                <w:lang w:eastAsia="en-US"/>
              </w:rPr>
              <w:t>2</w:t>
            </w:r>
          </w:p>
        </w:tc>
        <w:tc>
          <w:tcPr>
            <w:tcW w:w="2403" w:type="dxa"/>
            <w:tcBorders>
              <w:top w:val="single" w:sz="4" w:space="0" w:color="auto"/>
              <w:left w:val="single" w:sz="4" w:space="0" w:color="auto"/>
              <w:bottom w:val="single" w:sz="4" w:space="0" w:color="auto"/>
              <w:right w:val="single" w:sz="4" w:space="0" w:color="auto"/>
            </w:tcBorders>
            <w:hideMark/>
          </w:tcPr>
          <w:p w:rsidR="00FA6232" w:rsidRDefault="00FA6232" w:rsidP="00FA6232">
            <w:pPr>
              <w:rPr>
                <w:sz w:val="28"/>
                <w:szCs w:val="28"/>
                <w:lang w:eastAsia="en-US"/>
              </w:rPr>
            </w:pPr>
            <w:r>
              <w:rPr>
                <w:sz w:val="28"/>
                <w:szCs w:val="28"/>
                <w:lang w:eastAsia="en-US"/>
              </w:rPr>
              <w:t>Совместная деятельность  музыкального руководителя и детей</w:t>
            </w:r>
          </w:p>
        </w:tc>
        <w:tc>
          <w:tcPr>
            <w:tcW w:w="4401" w:type="dxa"/>
            <w:tcBorders>
              <w:top w:val="single" w:sz="4" w:space="0" w:color="auto"/>
              <w:left w:val="single" w:sz="4" w:space="0" w:color="auto"/>
              <w:bottom w:val="single" w:sz="4" w:space="0" w:color="auto"/>
              <w:right w:val="single" w:sz="4" w:space="0" w:color="auto"/>
            </w:tcBorders>
            <w:hideMark/>
          </w:tcPr>
          <w:p w:rsidR="00FA6232" w:rsidRDefault="00FA6232" w:rsidP="00FA6232">
            <w:pPr>
              <w:numPr>
                <w:ilvl w:val="0"/>
                <w:numId w:val="137"/>
              </w:numPr>
              <w:jc w:val="both"/>
              <w:rPr>
                <w:sz w:val="28"/>
                <w:szCs w:val="28"/>
                <w:lang w:eastAsia="en-US"/>
              </w:rPr>
            </w:pPr>
            <w:r>
              <w:rPr>
                <w:sz w:val="28"/>
                <w:szCs w:val="28"/>
                <w:lang w:eastAsia="en-US"/>
              </w:rPr>
              <w:t xml:space="preserve">использование песенного, танцевального, дидактического и музыкального материала по формированию у детей чувства патриотизма и любви к родному краю, родине. </w:t>
            </w:r>
          </w:p>
        </w:tc>
        <w:tc>
          <w:tcPr>
            <w:tcW w:w="2233" w:type="dxa"/>
            <w:tcBorders>
              <w:top w:val="single" w:sz="4" w:space="0" w:color="auto"/>
              <w:left w:val="single" w:sz="4" w:space="0" w:color="auto"/>
              <w:bottom w:val="single" w:sz="4" w:space="0" w:color="auto"/>
              <w:right w:val="single" w:sz="4" w:space="0" w:color="auto"/>
            </w:tcBorders>
            <w:hideMark/>
          </w:tcPr>
          <w:p w:rsidR="00FA6232" w:rsidRDefault="00FA6232" w:rsidP="00FA6232">
            <w:pPr>
              <w:rPr>
                <w:sz w:val="28"/>
                <w:szCs w:val="28"/>
                <w:lang w:eastAsia="en-US"/>
              </w:rPr>
            </w:pPr>
            <w:r>
              <w:rPr>
                <w:sz w:val="28"/>
                <w:szCs w:val="28"/>
                <w:lang w:eastAsia="en-US"/>
              </w:rPr>
              <w:t xml:space="preserve">Музыкальные тематические развлечения, КВН, </w:t>
            </w:r>
            <w:proofErr w:type="spellStart"/>
            <w:proofErr w:type="gramStart"/>
            <w:r>
              <w:rPr>
                <w:sz w:val="28"/>
                <w:szCs w:val="28"/>
                <w:lang w:eastAsia="en-US"/>
              </w:rPr>
              <w:t>др</w:t>
            </w:r>
            <w:proofErr w:type="spellEnd"/>
            <w:proofErr w:type="gramEnd"/>
          </w:p>
        </w:tc>
      </w:tr>
      <w:tr w:rsidR="00FA6232" w:rsidTr="00FA6232">
        <w:tc>
          <w:tcPr>
            <w:tcW w:w="534" w:type="dxa"/>
            <w:tcBorders>
              <w:top w:val="single" w:sz="4" w:space="0" w:color="auto"/>
              <w:left w:val="single" w:sz="4" w:space="0" w:color="auto"/>
              <w:bottom w:val="single" w:sz="4" w:space="0" w:color="auto"/>
              <w:right w:val="single" w:sz="4" w:space="0" w:color="auto"/>
            </w:tcBorders>
            <w:hideMark/>
          </w:tcPr>
          <w:p w:rsidR="00FA6232" w:rsidRDefault="00FA6232" w:rsidP="00FA6232">
            <w:pPr>
              <w:jc w:val="both"/>
              <w:rPr>
                <w:b/>
                <w:sz w:val="28"/>
                <w:szCs w:val="28"/>
                <w:lang w:eastAsia="en-US"/>
              </w:rPr>
            </w:pPr>
            <w:r>
              <w:rPr>
                <w:b/>
                <w:sz w:val="28"/>
                <w:szCs w:val="28"/>
                <w:lang w:eastAsia="en-US"/>
              </w:rPr>
              <w:lastRenderedPageBreak/>
              <w:t>3</w:t>
            </w:r>
          </w:p>
        </w:tc>
        <w:tc>
          <w:tcPr>
            <w:tcW w:w="2403" w:type="dxa"/>
            <w:tcBorders>
              <w:top w:val="single" w:sz="4" w:space="0" w:color="auto"/>
              <w:left w:val="single" w:sz="4" w:space="0" w:color="auto"/>
              <w:bottom w:val="single" w:sz="4" w:space="0" w:color="auto"/>
              <w:right w:val="single" w:sz="4" w:space="0" w:color="auto"/>
            </w:tcBorders>
            <w:hideMark/>
          </w:tcPr>
          <w:p w:rsidR="00FA6232" w:rsidRPr="00656B9F" w:rsidRDefault="00FA6232" w:rsidP="00FA6232">
            <w:pPr>
              <w:rPr>
                <w:sz w:val="28"/>
                <w:szCs w:val="28"/>
                <w:lang w:eastAsia="en-US"/>
              </w:rPr>
            </w:pPr>
            <w:r w:rsidRPr="00656B9F">
              <w:rPr>
                <w:sz w:val="28"/>
                <w:szCs w:val="28"/>
                <w:lang w:eastAsia="en-US"/>
              </w:rPr>
              <w:t>Совместная работа с родителями (законными представителями</w:t>
            </w:r>
            <w:proofErr w:type="gramStart"/>
            <w:r w:rsidRPr="00656B9F">
              <w:rPr>
                <w:sz w:val="28"/>
                <w:szCs w:val="28"/>
                <w:lang w:eastAsia="en-US"/>
              </w:rPr>
              <w:t>)в</w:t>
            </w:r>
            <w:proofErr w:type="gramEnd"/>
            <w:r w:rsidRPr="00656B9F">
              <w:rPr>
                <w:sz w:val="28"/>
                <w:szCs w:val="28"/>
                <w:lang w:eastAsia="en-US"/>
              </w:rPr>
              <w:t xml:space="preserve">оспитанников </w:t>
            </w:r>
          </w:p>
        </w:tc>
        <w:tc>
          <w:tcPr>
            <w:tcW w:w="4401" w:type="dxa"/>
            <w:tcBorders>
              <w:top w:val="single" w:sz="4" w:space="0" w:color="auto"/>
              <w:left w:val="single" w:sz="4" w:space="0" w:color="auto"/>
              <w:bottom w:val="single" w:sz="4" w:space="0" w:color="auto"/>
              <w:right w:val="single" w:sz="4" w:space="0" w:color="auto"/>
            </w:tcBorders>
          </w:tcPr>
          <w:p w:rsidR="00FA6232" w:rsidRPr="00656B9F" w:rsidRDefault="00FA6232" w:rsidP="00FA6232">
            <w:pPr>
              <w:numPr>
                <w:ilvl w:val="0"/>
                <w:numId w:val="137"/>
              </w:numPr>
              <w:jc w:val="both"/>
              <w:rPr>
                <w:sz w:val="28"/>
                <w:szCs w:val="28"/>
                <w:lang w:eastAsia="en-US"/>
              </w:rPr>
            </w:pPr>
            <w:r w:rsidRPr="00656B9F">
              <w:rPr>
                <w:sz w:val="28"/>
                <w:szCs w:val="28"/>
                <w:lang w:eastAsia="en-US"/>
              </w:rPr>
              <w:t xml:space="preserve">консультации по созданию информационно -  наглядного поля, проведение семинаров – практикумов по типу круглый стол, вечера встреч и совместных досугов, экскурсии. </w:t>
            </w:r>
          </w:p>
          <w:p w:rsidR="00FA6232" w:rsidRPr="00656B9F" w:rsidRDefault="00FA6232" w:rsidP="00FA6232">
            <w:pPr>
              <w:numPr>
                <w:ilvl w:val="0"/>
                <w:numId w:val="137"/>
              </w:numPr>
              <w:jc w:val="both"/>
              <w:rPr>
                <w:sz w:val="28"/>
                <w:szCs w:val="28"/>
                <w:lang w:eastAsia="en-US"/>
              </w:rPr>
            </w:pPr>
            <w:r w:rsidRPr="00656B9F">
              <w:rPr>
                <w:sz w:val="28"/>
                <w:szCs w:val="28"/>
                <w:lang w:eastAsia="en-US"/>
              </w:rPr>
              <w:t>Мастер – классы по организации и созданию предметн</w:t>
            </w:r>
            <w:proofErr w:type="gramStart"/>
            <w:r w:rsidRPr="00656B9F">
              <w:rPr>
                <w:sz w:val="28"/>
                <w:szCs w:val="28"/>
                <w:lang w:eastAsia="en-US"/>
              </w:rPr>
              <w:t>о-</w:t>
            </w:r>
            <w:proofErr w:type="gramEnd"/>
            <w:r w:rsidRPr="00656B9F">
              <w:rPr>
                <w:sz w:val="28"/>
                <w:szCs w:val="28"/>
                <w:lang w:eastAsia="en-US"/>
              </w:rPr>
              <w:t xml:space="preserve"> пространственной  среды – художественная литература раньше и сейчас,  выставки книг, дидактические игры,</w:t>
            </w:r>
          </w:p>
          <w:p w:rsidR="00FA6232" w:rsidRPr="00656B9F" w:rsidRDefault="00FA6232" w:rsidP="00FA6232">
            <w:pPr>
              <w:numPr>
                <w:ilvl w:val="0"/>
                <w:numId w:val="137"/>
              </w:numPr>
              <w:rPr>
                <w:sz w:val="28"/>
                <w:szCs w:val="28"/>
                <w:lang w:eastAsia="en-US"/>
              </w:rPr>
            </w:pPr>
            <w:r w:rsidRPr="00656B9F">
              <w:rPr>
                <w:sz w:val="28"/>
                <w:szCs w:val="28"/>
                <w:lang w:eastAsia="en-US"/>
              </w:rPr>
              <w:t xml:space="preserve"> совместные </w:t>
            </w:r>
            <w:proofErr w:type="spellStart"/>
            <w:r w:rsidRPr="00656B9F">
              <w:rPr>
                <w:sz w:val="28"/>
                <w:szCs w:val="28"/>
                <w:lang w:eastAsia="en-US"/>
              </w:rPr>
              <w:t>детско</w:t>
            </w:r>
            <w:proofErr w:type="spellEnd"/>
            <w:r w:rsidRPr="00656B9F">
              <w:rPr>
                <w:sz w:val="28"/>
                <w:szCs w:val="28"/>
                <w:lang w:eastAsia="en-US"/>
              </w:rPr>
              <w:t xml:space="preserve"> – взрослые костюмированные этюды и  драматизации  по литературным произведениям  Сибирских писателей, Сибирскому фольклору, др.</w:t>
            </w:r>
          </w:p>
          <w:p w:rsidR="00FA6232" w:rsidRPr="00656B9F" w:rsidRDefault="00FA6232" w:rsidP="00FA6232">
            <w:pPr>
              <w:rPr>
                <w:sz w:val="28"/>
                <w:szCs w:val="28"/>
                <w:lang w:eastAsia="en-US"/>
              </w:rPr>
            </w:pPr>
          </w:p>
        </w:tc>
        <w:tc>
          <w:tcPr>
            <w:tcW w:w="2233" w:type="dxa"/>
            <w:tcBorders>
              <w:top w:val="single" w:sz="4" w:space="0" w:color="auto"/>
              <w:left w:val="single" w:sz="4" w:space="0" w:color="auto"/>
              <w:bottom w:val="single" w:sz="4" w:space="0" w:color="auto"/>
              <w:right w:val="single" w:sz="4" w:space="0" w:color="auto"/>
            </w:tcBorders>
            <w:hideMark/>
          </w:tcPr>
          <w:p w:rsidR="00FA6232" w:rsidRPr="00E75504" w:rsidRDefault="00FA6232" w:rsidP="00656B9F">
            <w:pPr>
              <w:jc w:val="center"/>
              <w:rPr>
                <w:color w:val="FF0000"/>
                <w:sz w:val="28"/>
                <w:szCs w:val="28"/>
                <w:lang w:eastAsia="en-US"/>
              </w:rPr>
            </w:pPr>
            <w:r w:rsidRPr="00E75504">
              <w:rPr>
                <w:color w:val="FF0000"/>
                <w:sz w:val="28"/>
                <w:szCs w:val="28"/>
                <w:lang w:eastAsia="en-US"/>
              </w:rPr>
              <w:t>Практикумы</w:t>
            </w:r>
          </w:p>
          <w:p w:rsidR="00FA6232" w:rsidRPr="00E75504" w:rsidRDefault="00FA6232" w:rsidP="00656B9F">
            <w:pPr>
              <w:jc w:val="center"/>
              <w:rPr>
                <w:color w:val="FF0000"/>
                <w:sz w:val="28"/>
                <w:szCs w:val="28"/>
                <w:lang w:eastAsia="en-US"/>
              </w:rPr>
            </w:pPr>
            <w:r w:rsidRPr="00E75504">
              <w:rPr>
                <w:color w:val="FF0000"/>
                <w:sz w:val="28"/>
                <w:szCs w:val="28"/>
                <w:lang w:eastAsia="en-US"/>
              </w:rPr>
              <w:t>Мастер – классы</w:t>
            </w:r>
          </w:p>
          <w:p w:rsidR="00FA6232" w:rsidRPr="00E75504" w:rsidRDefault="00FA6232" w:rsidP="00656B9F">
            <w:pPr>
              <w:jc w:val="center"/>
              <w:rPr>
                <w:color w:val="FF0000"/>
                <w:sz w:val="28"/>
                <w:szCs w:val="28"/>
                <w:lang w:eastAsia="en-US"/>
              </w:rPr>
            </w:pPr>
            <w:r w:rsidRPr="00E75504">
              <w:rPr>
                <w:color w:val="FF0000"/>
                <w:sz w:val="28"/>
                <w:szCs w:val="28"/>
                <w:lang w:eastAsia="en-US"/>
              </w:rPr>
              <w:t>Выставки</w:t>
            </w:r>
          </w:p>
          <w:p w:rsidR="00FA6232" w:rsidRPr="00E75504" w:rsidRDefault="00FA6232" w:rsidP="00656B9F">
            <w:pPr>
              <w:jc w:val="center"/>
              <w:rPr>
                <w:color w:val="FF0000"/>
                <w:sz w:val="28"/>
                <w:szCs w:val="28"/>
                <w:lang w:eastAsia="en-US"/>
              </w:rPr>
            </w:pPr>
            <w:r w:rsidRPr="00E75504">
              <w:rPr>
                <w:color w:val="FF0000"/>
                <w:sz w:val="28"/>
                <w:szCs w:val="28"/>
                <w:lang w:eastAsia="en-US"/>
              </w:rPr>
              <w:t xml:space="preserve">Совместные  </w:t>
            </w:r>
            <w:proofErr w:type="spellStart"/>
            <w:r w:rsidRPr="00E75504">
              <w:rPr>
                <w:color w:val="FF0000"/>
                <w:sz w:val="28"/>
                <w:szCs w:val="28"/>
                <w:lang w:eastAsia="en-US"/>
              </w:rPr>
              <w:t>детско</w:t>
            </w:r>
            <w:proofErr w:type="spellEnd"/>
            <w:r w:rsidRPr="00E75504">
              <w:rPr>
                <w:color w:val="FF0000"/>
                <w:sz w:val="28"/>
                <w:szCs w:val="28"/>
                <w:lang w:eastAsia="en-US"/>
              </w:rPr>
              <w:t xml:space="preserve"> – взрослые тематические встречи</w:t>
            </w:r>
          </w:p>
        </w:tc>
      </w:tr>
      <w:tr w:rsidR="00FA6232" w:rsidTr="00FA6232">
        <w:tc>
          <w:tcPr>
            <w:tcW w:w="534" w:type="dxa"/>
            <w:tcBorders>
              <w:top w:val="single" w:sz="4" w:space="0" w:color="auto"/>
              <w:left w:val="single" w:sz="4" w:space="0" w:color="auto"/>
              <w:bottom w:val="single" w:sz="4" w:space="0" w:color="auto"/>
              <w:right w:val="single" w:sz="4" w:space="0" w:color="auto"/>
            </w:tcBorders>
            <w:hideMark/>
          </w:tcPr>
          <w:p w:rsidR="00FA6232" w:rsidRPr="000D2B9C" w:rsidRDefault="00FA6232" w:rsidP="00FA6232">
            <w:pPr>
              <w:jc w:val="both"/>
              <w:rPr>
                <w:b/>
                <w:color w:val="FF0000"/>
                <w:sz w:val="28"/>
                <w:szCs w:val="28"/>
                <w:lang w:eastAsia="en-US"/>
              </w:rPr>
            </w:pPr>
            <w:r w:rsidRPr="000D2B9C">
              <w:rPr>
                <w:b/>
                <w:color w:val="FF0000"/>
                <w:sz w:val="28"/>
                <w:szCs w:val="28"/>
                <w:lang w:eastAsia="en-US"/>
              </w:rPr>
              <w:t>4</w:t>
            </w:r>
          </w:p>
        </w:tc>
        <w:tc>
          <w:tcPr>
            <w:tcW w:w="2403" w:type="dxa"/>
            <w:tcBorders>
              <w:top w:val="single" w:sz="4" w:space="0" w:color="auto"/>
              <w:left w:val="single" w:sz="4" w:space="0" w:color="auto"/>
              <w:bottom w:val="single" w:sz="4" w:space="0" w:color="auto"/>
              <w:right w:val="single" w:sz="4" w:space="0" w:color="auto"/>
            </w:tcBorders>
            <w:hideMark/>
          </w:tcPr>
          <w:p w:rsidR="00FA6232" w:rsidRPr="00656B9F" w:rsidRDefault="00FA6232" w:rsidP="00FA6232">
            <w:pPr>
              <w:rPr>
                <w:sz w:val="28"/>
                <w:szCs w:val="28"/>
                <w:lang w:eastAsia="en-US"/>
              </w:rPr>
            </w:pPr>
            <w:r w:rsidRPr="00656B9F">
              <w:rPr>
                <w:sz w:val="28"/>
                <w:szCs w:val="28"/>
                <w:lang w:eastAsia="en-US"/>
              </w:rPr>
              <w:t>Работа со школой</w:t>
            </w:r>
          </w:p>
          <w:p w:rsidR="00FA6232" w:rsidRPr="00656B9F" w:rsidRDefault="00FA6232" w:rsidP="00FA6232">
            <w:pPr>
              <w:rPr>
                <w:sz w:val="28"/>
                <w:szCs w:val="28"/>
                <w:lang w:eastAsia="en-US"/>
              </w:rPr>
            </w:pPr>
            <w:r w:rsidRPr="00656B9F">
              <w:rPr>
                <w:sz w:val="28"/>
                <w:szCs w:val="28"/>
                <w:lang w:eastAsia="en-US"/>
              </w:rPr>
              <w:t xml:space="preserve">. </w:t>
            </w:r>
          </w:p>
        </w:tc>
        <w:tc>
          <w:tcPr>
            <w:tcW w:w="4401" w:type="dxa"/>
            <w:tcBorders>
              <w:top w:val="single" w:sz="4" w:space="0" w:color="auto"/>
              <w:left w:val="single" w:sz="4" w:space="0" w:color="auto"/>
              <w:bottom w:val="single" w:sz="4" w:space="0" w:color="auto"/>
              <w:right w:val="single" w:sz="4" w:space="0" w:color="auto"/>
            </w:tcBorders>
            <w:hideMark/>
          </w:tcPr>
          <w:p w:rsidR="00FA6232" w:rsidRPr="00656B9F" w:rsidRDefault="00FA6232" w:rsidP="00FA6232">
            <w:pPr>
              <w:pStyle w:val="aa"/>
              <w:numPr>
                <w:ilvl w:val="0"/>
                <w:numId w:val="138"/>
              </w:numPr>
              <w:contextualSpacing/>
              <w:rPr>
                <w:sz w:val="28"/>
                <w:szCs w:val="28"/>
                <w:lang w:eastAsia="en-US"/>
              </w:rPr>
            </w:pPr>
            <w:r w:rsidRPr="00656B9F">
              <w:rPr>
                <w:rFonts w:ascii="Georgia" w:hAnsi="Georgia" w:cs="Arial"/>
                <w:sz w:val="28"/>
                <w:szCs w:val="28"/>
                <w:lang w:eastAsia="en-US"/>
              </w:rPr>
              <w:t>Оформление стенда  и странички на сайте  детского сада  «Для вас родители, будущих первоклассников  - приобщение детей к чтению»</w:t>
            </w:r>
            <w:r w:rsidRPr="00656B9F">
              <w:rPr>
                <w:sz w:val="28"/>
                <w:szCs w:val="28"/>
                <w:lang w:eastAsia="en-US"/>
              </w:rPr>
              <w:t xml:space="preserve"> </w:t>
            </w:r>
          </w:p>
          <w:p w:rsidR="00FA6232" w:rsidRPr="00656B9F" w:rsidRDefault="00FA6232" w:rsidP="00FA6232">
            <w:pPr>
              <w:pStyle w:val="aa"/>
              <w:numPr>
                <w:ilvl w:val="0"/>
                <w:numId w:val="138"/>
              </w:numPr>
              <w:contextualSpacing/>
              <w:rPr>
                <w:rFonts w:ascii="Georgia" w:hAnsi="Georgia" w:cs="Arial"/>
                <w:sz w:val="28"/>
                <w:szCs w:val="28"/>
                <w:lang w:eastAsia="en-US"/>
              </w:rPr>
            </w:pPr>
            <w:r w:rsidRPr="00656B9F">
              <w:rPr>
                <w:rFonts w:ascii="Georgia" w:hAnsi="Georgia" w:cs="Arial"/>
                <w:sz w:val="28"/>
                <w:szCs w:val="28"/>
                <w:lang w:eastAsia="en-US"/>
              </w:rPr>
              <w:t xml:space="preserve">Дни  методического взаимодействия ДОУ – начальная школа по теме: «Традиции семейного воспитания  - семейное чтение и знакомство с художественной литературой»  </w:t>
            </w:r>
          </w:p>
          <w:p w:rsidR="00FA6232" w:rsidRPr="00656B9F" w:rsidRDefault="00FA6232" w:rsidP="00FA6232">
            <w:pPr>
              <w:numPr>
                <w:ilvl w:val="0"/>
                <w:numId w:val="137"/>
              </w:numPr>
              <w:jc w:val="both"/>
              <w:rPr>
                <w:sz w:val="28"/>
                <w:szCs w:val="28"/>
                <w:lang w:eastAsia="en-US"/>
              </w:rPr>
            </w:pPr>
            <w:r w:rsidRPr="00656B9F">
              <w:rPr>
                <w:rFonts w:ascii="Georgia" w:hAnsi="Georgia" w:cs="Arial"/>
                <w:sz w:val="28"/>
                <w:szCs w:val="28"/>
                <w:lang w:eastAsia="en-US"/>
              </w:rPr>
              <w:t>Изучение организации  учебно-воспитательного процесса первоклассников в  сравнении с организацией НОД в детском саду</w:t>
            </w:r>
          </w:p>
          <w:p w:rsidR="00FA6232" w:rsidRPr="00656B9F" w:rsidRDefault="00FA6232" w:rsidP="00FA6232">
            <w:pPr>
              <w:numPr>
                <w:ilvl w:val="0"/>
                <w:numId w:val="137"/>
              </w:numPr>
              <w:jc w:val="both"/>
              <w:rPr>
                <w:sz w:val="28"/>
                <w:szCs w:val="28"/>
                <w:lang w:eastAsia="en-US"/>
              </w:rPr>
            </w:pPr>
            <w:r w:rsidRPr="00656B9F">
              <w:rPr>
                <w:rFonts w:ascii="Georgia" w:hAnsi="Georgia" w:cs="Arial"/>
                <w:sz w:val="28"/>
                <w:szCs w:val="28"/>
                <w:lang w:eastAsia="en-US"/>
              </w:rPr>
              <w:t>Работа клуба для родителей «Школа будущего первоклассника»</w:t>
            </w:r>
          </w:p>
          <w:p w:rsidR="00FA6232" w:rsidRPr="00656B9F" w:rsidRDefault="00FA6232" w:rsidP="00FA6232">
            <w:pPr>
              <w:numPr>
                <w:ilvl w:val="0"/>
                <w:numId w:val="137"/>
              </w:numPr>
              <w:jc w:val="both"/>
              <w:rPr>
                <w:sz w:val="28"/>
                <w:szCs w:val="28"/>
                <w:lang w:eastAsia="en-US"/>
              </w:rPr>
            </w:pPr>
            <w:r w:rsidRPr="00656B9F">
              <w:rPr>
                <w:rFonts w:ascii="Georgia" w:hAnsi="Georgia" w:cs="Arial"/>
                <w:sz w:val="28"/>
                <w:szCs w:val="28"/>
                <w:lang w:eastAsia="en-US"/>
              </w:rPr>
              <w:t xml:space="preserve"> Организации литературных вечеров  и конкурсов (первоклассники и дети подготовительной группы)</w:t>
            </w:r>
          </w:p>
        </w:tc>
        <w:tc>
          <w:tcPr>
            <w:tcW w:w="2233" w:type="dxa"/>
            <w:tcBorders>
              <w:top w:val="single" w:sz="4" w:space="0" w:color="auto"/>
              <w:left w:val="single" w:sz="4" w:space="0" w:color="auto"/>
              <w:bottom w:val="single" w:sz="4" w:space="0" w:color="auto"/>
              <w:right w:val="single" w:sz="4" w:space="0" w:color="auto"/>
            </w:tcBorders>
            <w:hideMark/>
          </w:tcPr>
          <w:p w:rsidR="00FA6232" w:rsidRPr="000D2B9C" w:rsidRDefault="00FA6232" w:rsidP="00FA6232">
            <w:pPr>
              <w:rPr>
                <w:color w:val="FF0000"/>
                <w:sz w:val="28"/>
                <w:szCs w:val="28"/>
                <w:lang w:eastAsia="en-US"/>
              </w:rPr>
            </w:pPr>
            <w:r w:rsidRPr="000D2B9C">
              <w:rPr>
                <w:color w:val="FF0000"/>
                <w:sz w:val="28"/>
                <w:szCs w:val="28"/>
                <w:lang w:eastAsia="en-US"/>
              </w:rPr>
              <w:t xml:space="preserve">Консультации, мастер- классы, дискуссии, экскурсии, дни открытых дверей, </w:t>
            </w:r>
            <w:proofErr w:type="spellStart"/>
            <w:proofErr w:type="gramStart"/>
            <w:r w:rsidRPr="000D2B9C">
              <w:rPr>
                <w:color w:val="FF0000"/>
                <w:sz w:val="28"/>
                <w:szCs w:val="28"/>
                <w:lang w:eastAsia="en-US"/>
              </w:rPr>
              <w:t>др</w:t>
            </w:r>
            <w:proofErr w:type="spellEnd"/>
            <w:proofErr w:type="gramEnd"/>
          </w:p>
        </w:tc>
      </w:tr>
      <w:tr w:rsidR="00FA6232" w:rsidTr="00FA6232">
        <w:tc>
          <w:tcPr>
            <w:tcW w:w="534" w:type="dxa"/>
            <w:tcBorders>
              <w:top w:val="single" w:sz="4" w:space="0" w:color="auto"/>
              <w:left w:val="single" w:sz="4" w:space="0" w:color="auto"/>
              <w:bottom w:val="single" w:sz="4" w:space="0" w:color="auto"/>
              <w:right w:val="single" w:sz="4" w:space="0" w:color="auto"/>
            </w:tcBorders>
            <w:hideMark/>
          </w:tcPr>
          <w:p w:rsidR="00FA6232" w:rsidRDefault="00FA6232" w:rsidP="00FA6232">
            <w:pPr>
              <w:jc w:val="both"/>
              <w:rPr>
                <w:b/>
                <w:sz w:val="28"/>
                <w:szCs w:val="28"/>
                <w:lang w:eastAsia="en-US"/>
              </w:rPr>
            </w:pPr>
            <w:r>
              <w:rPr>
                <w:b/>
                <w:sz w:val="28"/>
                <w:szCs w:val="28"/>
                <w:lang w:eastAsia="en-US"/>
              </w:rPr>
              <w:lastRenderedPageBreak/>
              <w:t>5</w:t>
            </w:r>
          </w:p>
        </w:tc>
        <w:tc>
          <w:tcPr>
            <w:tcW w:w="2403" w:type="dxa"/>
            <w:tcBorders>
              <w:top w:val="single" w:sz="4" w:space="0" w:color="auto"/>
              <w:left w:val="single" w:sz="4" w:space="0" w:color="auto"/>
              <w:bottom w:val="single" w:sz="4" w:space="0" w:color="auto"/>
              <w:right w:val="single" w:sz="4" w:space="0" w:color="auto"/>
            </w:tcBorders>
            <w:hideMark/>
          </w:tcPr>
          <w:p w:rsidR="00FA6232" w:rsidRDefault="00FA6232" w:rsidP="00FA6232">
            <w:pPr>
              <w:rPr>
                <w:sz w:val="28"/>
                <w:szCs w:val="28"/>
                <w:lang w:eastAsia="en-US"/>
              </w:rPr>
            </w:pPr>
            <w:r>
              <w:rPr>
                <w:sz w:val="28"/>
                <w:szCs w:val="28"/>
                <w:lang w:eastAsia="en-US"/>
              </w:rPr>
              <w:t xml:space="preserve">Работа с социумом </w:t>
            </w:r>
          </w:p>
        </w:tc>
        <w:tc>
          <w:tcPr>
            <w:tcW w:w="4401" w:type="dxa"/>
            <w:tcBorders>
              <w:top w:val="single" w:sz="4" w:space="0" w:color="auto"/>
              <w:left w:val="single" w:sz="4" w:space="0" w:color="auto"/>
              <w:bottom w:val="single" w:sz="4" w:space="0" w:color="auto"/>
              <w:right w:val="single" w:sz="4" w:space="0" w:color="auto"/>
            </w:tcBorders>
            <w:hideMark/>
          </w:tcPr>
          <w:p w:rsidR="00FA6232" w:rsidRDefault="00FA6232" w:rsidP="00FA6232">
            <w:pPr>
              <w:pStyle w:val="aa"/>
              <w:numPr>
                <w:ilvl w:val="0"/>
                <w:numId w:val="138"/>
              </w:numPr>
              <w:contextualSpacing/>
              <w:rPr>
                <w:rFonts w:ascii="Georgia" w:hAnsi="Georgia" w:cs="Arial"/>
                <w:color w:val="111A05"/>
                <w:sz w:val="28"/>
                <w:szCs w:val="28"/>
                <w:lang w:eastAsia="en-US"/>
              </w:rPr>
            </w:pPr>
            <w:r>
              <w:rPr>
                <w:rFonts w:ascii="Georgia" w:hAnsi="Georgia" w:cs="Arial"/>
                <w:color w:val="111A05"/>
                <w:sz w:val="28"/>
                <w:szCs w:val="28"/>
                <w:lang w:eastAsia="en-US"/>
              </w:rPr>
              <w:t>Экскурсии в школьную библиотеку</w:t>
            </w:r>
          </w:p>
          <w:p w:rsidR="00FA6232" w:rsidRDefault="00FA6232" w:rsidP="00FA6232">
            <w:pPr>
              <w:pStyle w:val="aa"/>
              <w:numPr>
                <w:ilvl w:val="0"/>
                <w:numId w:val="138"/>
              </w:numPr>
              <w:contextualSpacing/>
              <w:rPr>
                <w:rFonts w:ascii="Georgia" w:hAnsi="Georgia" w:cs="Arial"/>
                <w:color w:val="111A05"/>
                <w:sz w:val="28"/>
                <w:szCs w:val="28"/>
                <w:lang w:eastAsia="en-US"/>
              </w:rPr>
            </w:pPr>
            <w:r>
              <w:rPr>
                <w:rFonts w:ascii="Georgia" w:hAnsi="Georgia" w:cs="Arial"/>
                <w:color w:val="111A05"/>
                <w:sz w:val="28"/>
                <w:szCs w:val="28"/>
                <w:lang w:eastAsia="en-US"/>
              </w:rPr>
              <w:t>Тематические встречи с артистами – посещение выездных спектаклей</w:t>
            </w:r>
          </w:p>
          <w:p w:rsidR="00FA6232" w:rsidRDefault="00FA6232" w:rsidP="00FA6232">
            <w:pPr>
              <w:pStyle w:val="aa"/>
              <w:numPr>
                <w:ilvl w:val="0"/>
                <w:numId w:val="138"/>
              </w:numPr>
              <w:contextualSpacing/>
              <w:rPr>
                <w:rFonts w:ascii="Georgia" w:hAnsi="Georgia" w:cs="Arial"/>
                <w:color w:val="111A05"/>
                <w:sz w:val="28"/>
                <w:szCs w:val="28"/>
                <w:lang w:eastAsia="en-US"/>
              </w:rPr>
            </w:pPr>
            <w:r>
              <w:rPr>
                <w:rFonts w:ascii="Georgia" w:hAnsi="Georgia" w:cs="Arial"/>
                <w:color w:val="111A05"/>
                <w:sz w:val="28"/>
                <w:szCs w:val="28"/>
                <w:lang w:eastAsia="en-US"/>
              </w:rPr>
              <w:t>Организация выездных выставок  музеев города (отдел природы, ремесел)</w:t>
            </w:r>
          </w:p>
          <w:p w:rsidR="00FA6232" w:rsidRDefault="00FA6232" w:rsidP="00FA6232">
            <w:pPr>
              <w:pStyle w:val="aa"/>
              <w:numPr>
                <w:ilvl w:val="0"/>
                <w:numId w:val="138"/>
              </w:numPr>
              <w:contextualSpacing/>
              <w:rPr>
                <w:rFonts w:ascii="Georgia" w:hAnsi="Georgia" w:cs="Arial"/>
                <w:color w:val="111A05"/>
                <w:sz w:val="28"/>
                <w:szCs w:val="28"/>
                <w:lang w:eastAsia="en-US"/>
              </w:rPr>
            </w:pPr>
            <w:r>
              <w:rPr>
                <w:rFonts w:ascii="Georgia" w:hAnsi="Georgia" w:cs="Arial"/>
                <w:color w:val="111A05"/>
                <w:sz w:val="28"/>
                <w:szCs w:val="28"/>
                <w:lang w:eastAsia="en-US"/>
              </w:rPr>
              <w:t xml:space="preserve">Участие в конкурсах поделок, выставок организуемых музеями города  </w:t>
            </w:r>
          </w:p>
        </w:tc>
        <w:tc>
          <w:tcPr>
            <w:tcW w:w="2233" w:type="dxa"/>
            <w:tcBorders>
              <w:top w:val="single" w:sz="4" w:space="0" w:color="auto"/>
              <w:left w:val="single" w:sz="4" w:space="0" w:color="auto"/>
              <w:bottom w:val="single" w:sz="4" w:space="0" w:color="auto"/>
              <w:right w:val="single" w:sz="4" w:space="0" w:color="auto"/>
            </w:tcBorders>
            <w:hideMark/>
          </w:tcPr>
          <w:p w:rsidR="00FA6232" w:rsidRDefault="00FA6232" w:rsidP="00FA6232">
            <w:pPr>
              <w:rPr>
                <w:sz w:val="28"/>
                <w:szCs w:val="28"/>
                <w:lang w:eastAsia="en-US"/>
              </w:rPr>
            </w:pPr>
            <w:r>
              <w:rPr>
                <w:sz w:val="28"/>
                <w:szCs w:val="28"/>
                <w:lang w:eastAsia="en-US"/>
              </w:rPr>
              <w:t xml:space="preserve">Экскурсии, тематические встречи, участие в конкурсах </w:t>
            </w:r>
          </w:p>
        </w:tc>
      </w:tr>
    </w:tbl>
    <w:p w:rsidR="00FA6232" w:rsidRDefault="00FA6232" w:rsidP="00FA6232">
      <w:pPr>
        <w:jc w:val="both"/>
        <w:rPr>
          <w:b/>
          <w:sz w:val="28"/>
          <w:szCs w:val="28"/>
        </w:rPr>
      </w:pPr>
    </w:p>
    <w:p w:rsidR="00FA6232" w:rsidRDefault="00FA6232" w:rsidP="00FA6232">
      <w:pPr>
        <w:pStyle w:val="aa"/>
        <w:numPr>
          <w:ilvl w:val="0"/>
          <w:numId w:val="130"/>
        </w:numPr>
        <w:spacing w:before="100" w:beforeAutospacing="1" w:after="100" w:afterAutospacing="1"/>
        <w:contextualSpacing/>
        <w:jc w:val="both"/>
        <w:rPr>
          <w:b/>
          <w:sz w:val="28"/>
          <w:szCs w:val="28"/>
        </w:rPr>
      </w:pPr>
      <w:r>
        <w:rPr>
          <w:b/>
          <w:sz w:val="28"/>
          <w:szCs w:val="28"/>
        </w:rPr>
        <w:t>Направления в организации работы по проекту «Литературный мир культурного наследия народов Прибайкалья»</w:t>
      </w:r>
    </w:p>
    <w:p w:rsidR="00FA6232" w:rsidRDefault="00FA6232" w:rsidP="00FA6232">
      <w:pPr>
        <w:jc w:val="both"/>
        <w:rPr>
          <w:sz w:val="28"/>
          <w:szCs w:val="28"/>
        </w:rPr>
      </w:pPr>
      <w:r>
        <w:rPr>
          <w:sz w:val="28"/>
          <w:szCs w:val="28"/>
        </w:rPr>
        <w:t xml:space="preserve">     В систему реализации проекта включены как традиционные, так и новые для ДОУ формы и мето</w:t>
      </w:r>
      <w:r>
        <w:rPr>
          <w:sz w:val="28"/>
          <w:szCs w:val="28"/>
        </w:rPr>
        <w:softHyphen/>
        <w:t xml:space="preserve">ды работы: </w:t>
      </w:r>
    </w:p>
    <w:p w:rsidR="00FA6232" w:rsidRDefault="00FA6232" w:rsidP="00FA6232">
      <w:pPr>
        <w:numPr>
          <w:ilvl w:val="0"/>
          <w:numId w:val="139"/>
        </w:numPr>
        <w:jc w:val="both"/>
        <w:rPr>
          <w:sz w:val="28"/>
          <w:szCs w:val="28"/>
        </w:rPr>
      </w:pPr>
      <w:r>
        <w:rPr>
          <w:sz w:val="28"/>
          <w:szCs w:val="28"/>
        </w:rPr>
        <w:t>игровое моделирование,</w:t>
      </w:r>
    </w:p>
    <w:p w:rsidR="00FA6232" w:rsidRDefault="00FA6232" w:rsidP="00FA6232">
      <w:pPr>
        <w:numPr>
          <w:ilvl w:val="0"/>
          <w:numId w:val="139"/>
        </w:numPr>
        <w:jc w:val="both"/>
        <w:rPr>
          <w:sz w:val="28"/>
          <w:szCs w:val="28"/>
        </w:rPr>
      </w:pPr>
      <w:r>
        <w:rPr>
          <w:sz w:val="28"/>
          <w:szCs w:val="28"/>
        </w:rPr>
        <w:t xml:space="preserve">ИКТ - компьютерная презентация, </w:t>
      </w:r>
    </w:p>
    <w:p w:rsidR="00FA6232" w:rsidRDefault="00FA6232" w:rsidP="00FA6232">
      <w:pPr>
        <w:numPr>
          <w:ilvl w:val="0"/>
          <w:numId w:val="139"/>
        </w:numPr>
        <w:jc w:val="both"/>
        <w:rPr>
          <w:sz w:val="28"/>
          <w:szCs w:val="28"/>
        </w:rPr>
      </w:pPr>
      <w:r>
        <w:rPr>
          <w:sz w:val="28"/>
          <w:szCs w:val="28"/>
        </w:rPr>
        <w:t>пиктограммы, которые приучали детей видеть и от</w:t>
      </w:r>
      <w:r>
        <w:rPr>
          <w:sz w:val="28"/>
          <w:szCs w:val="28"/>
        </w:rPr>
        <w:softHyphen/>
        <w:t xml:space="preserve">кликаться на происходящее вокруг. </w:t>
      </w:r>
    </w:p>
    <w:p w:rsidR="00FA6232" w:rsidRDefault="00FA6232" w:rsidP="00FA6232">
      <w:pPr>
        <w:numPr>
          <w:ilvl w:val="0"/>
          <w:numId w:val="139"/>
        </w:numPr>
        <w:jc w:val="both"/>
        <w:rPr>
          <w:sz w:val="28"/>
          <w:szCs w:val="28"/>
        </w:rPr>
      </w:pPr>
      <w:r>
        <w:rPr>
          <w:sz w:val="28"/>
          <w:szCs w:val="28"/>
        </w:rPr>
        <w:t>подготовка спектаклей и литературных вечеров и  конкурсов</w:t>
      </w:r>
    </w:p>
    <w:p w:rsidR="00FA6232" w:rsidRDefault="00FA6232" w:rsidP="00FA6232">
      <w:pPr>
        <w:numPr>
          <w:ilvl w:val="0"/>
          <w:numId w:val="139"/>
        </w:numPr>
        <w:jc w:val="both"/>
        <w:rPr>
          <w:sz w:val="28"/>
          <w:szCs w:val="28"/>
        </w:rPr>
      </w:pPr>
      <w:r>
        <w:rPr>
          <w:sz w:val="28"/>
          <w:szCs w:val="28"/>
        </w:rPr>
        <w:t>проект  рассчитан на  два учебных года</w:t>
      </w:r>
    </w:p>
    <w:p w:rsidR="00FA6232" w:rsidRDefault="00FA6232" w:rsidP="00FA6232">
      <w:pPr>
        <w:numPr>
          <w:ilvl w:val="0"/>
          <w:numId w:val="139"/>
        </w:numPr>
        <w:jc w:val="both"/>
        <w:rPr>
          <w:sz w:val="28"/>
          <w:szCs w:val="28"/>
        </w:rPr>
      </w:pPr>
      <w:r>
        <w:rPr>
          <w:sz w:val="28"/>
          <w:szCs w:val="28"/>
        </w:rPr>
        <w:t>проект реализуется по шести аспектам:</w:t>
      </w:r>
    </w:p>
    <w:p w:rsidR="00FA6232" w:rsidRDefault="00FA6232" w:rsidP="00FA6232">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410"/>
        <w:gridCol w:w="6486"/>
      </w:tblGrid>
      <w:tr w:rsidR="00FA6232" w:rsidTr="00FA6232">
        <w:tc>
          <w:tcPr>
            <w:tcW w:w="675" w:type="dxa"/>
            <w:tcBorders>
              <w:top w:val="single" w:sz="4" w:space="0" w:color="auto"/>
              <w:left w:val="single" w:sz="4" w:space="0" w:color="auto"/>
              <w:bottom w:val="single" w:sz="4" w:space="0" w:color="auto"/>
              <w:right w:val="single" w:sz="4" w:space="0" w:color="auto"/>
            </w:tcBorders>
            <w:hideMark/>
          </w:tcPr>
          <w:p w:rsidR="00FA6232" w:rsidRDefault="00FA6232" w:rsidP="00FA6232">
            <w:pPr>
              <w:spacing w:line="276" w:lineRule="auto"/>
              <w:jc w:val="both"/>
              <w:rPr>
                <w:b/>
                <w:sz w:val="28"/>
                <w:szCs w:val="28"/>
                <w:lang w:eastAsia="en-US"/>
              </w:rPr>
            </w:pPr>
            <w:r>
              <w:rPr>
                <w:b/>
                <w:sz w:val="28"/>
                <w:szCs w:val="28"/>
                <w:lang w:eastAsia="en-US"/>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FA6232" w:rsidRDefault="00FA6232" w:rsidP="00FA6232">
            <w:pPr>
              <w:spacing w:line="276" w:lineRule="auto"/>
              <w:jc w:val="both"/>
              <w:rPr>
                <w:b/>
                <w:sz w:val="28"/>
                <w:szCs w:val="28"/>
                <w:lang w:eastAsia="en-US"/>
              </w:rPr>
            </w:pPr>
            <w:r>
              <w:rPr>
                <w:b/>
                <w:sz w:val="28"/>
                <w:szCs w:val="28"/>
                <w:lang w:eastAsia="en-US"/>
              </w:rPr>
              <w:t xml:space="preserve">Тема аспекта  </w:t>
            </w:r>
          </w:p>
        </w:tc>
        <w:tc>
          <w:tcPr>
            <w:tcW w:w="6486" w:type="dxa"/>
            <w:tcBorders>
              <w:top w:val="single" w:sz="4" w:space="0" w:color="auto"/>
              <w:left w:val="single" w:sz="4" w:space="0" w:color="auto"/>
              <w:bottom w:val="single" w:sz="4" w:space="0" w:color="auto"/>
              <w:right w:val="single" w:sz="4" w:space="0" w:color="auto"/>
            </w:tcBorders>
            <w:hideMark/>
          </w:tcPr>
          <w:p w:rsidR="00FA6232" w:rsidRDefault="00FA6232" w:rsidP="00FA6232">
            <w:pPr>
              <w:spacing w:line="276" w:lineRule="auto"/>
              <w:jc w:val="both"/>
              <w:rPr>
                <w:b/>
                <w:sz w:val="28"/>
                <w:szCs w:val="28"/>
                <w:lang w:eastAsia="en-US"/>
              </w:rPr>
            </w:pPr>
            <w:r>
              <w:rPr>
                <w:b/>
                <w:sz w:val="28"/>
                <w:szCs w:val="28"/>
                <w:lang w:eastAsia="en-US"/>
              </w:rPr>
              <w:t xml:space="preserve">Содержание </w:t>
            </w:r>
          </w:p>
        </w:tc>
      </w:tr>
      <w:tr w:rsidR="00FA6232" w:rsidTr="00FA6232">
        <w:tc>
          <w:tcPr>
            <w:tcW w:w="675" w:type="dxa"/>
            <w:tcBorders>
              <w:top w:val="single" w:sz="4" w:space="0" w:color="auto"/>
              <w:left w:val="single" w:sz="4" w:space="0" w:color="auto"/>
              <w:bottom w:val="single" w:sz="4" w:space="0" w:color="auto"/>
              <w:right w:val="single" w:sz="4" w:space="0" w:color="auto"/>
            </w:tcBorders>
            <w:hideMark/>
          </w:tcPr>
          <w:p w:rsidR="00FA6232" w:rsidRDefault="00FA6232" w:rsidP="00FA6232">
            <w:pPr>
              <w:spacing w:line="276" w:lineRule="auto"/>
              <w:jc w:val="both"/>
              <w:rPr>
                <w:sz w:val="28"/>
                <w:szCs w:val="28"/>
                <w:lang w:eastAsia="en-US"/>
              </w:rPr>
            </w:pPr>
            <w:r>
              <w:rPr>
                <w:sz w:val="28"/>
                <w:szCs w:val="28"/>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FA6232" w:rsidRDefault="00FA6232" w:rsidP="00FA6232">
            <w:pPr>
              <w:spacing w:line="276" w:lineRule="auto"/>
              <w:jc w:val="both"/>
              <w:rPr>
                <w:sz w:val="28"/>
                <w:szCs w:val="28"/>
                <w:lang w:eastAsia="en-US"/>
              </w:rPr>
            </w:pPr>
            <w:r>
              <w:rPr>
                <w:sz w:val="28"/>
                <w:szCs w:val="28"/>
                <w:lang w:eastAsia="en-US"/>
              </w:rPr>
              <w:t>«Предания старины глубокой»</w:t>
            </w:r>
          </w:p>
        </w:tc>
        <w:tc>
          <w:tcPr>
            <w:tcW w:w="6486" w:type="dxa"/>
            <w:tcBorders>
              <w:top w:val="single" w:sz="4" w:space="0" w:color="auto"/>
              <w:left w:val="single" w:sz="4" w:space="0" w:color="auto"/>
              <w:bottom w:val="single" w:sz="4" w:space="0" w:color="auto"/>
              <w:right w:val="single" w:sz="4" w:space="0" w:color="auto"/>
            </w:tcBorders>
            <w:hideMark/>
          </w:tcPr>
          <w:p w:rsidR="00FA6232" w:rsidRDefault="00FA6232" w:rsidP="00FA6232">
            <w:pPr>
              <w:numPr>
                <w:ilvl w:val="0"/>
                <w:numId w:val="140"/>
              </w:numPr>
              <w:spacing w:line="276" w:lineRule="auto"/>
              <w:jc w:val="both"/>
              <w:rPr>
                <w:sz w:val="28"/>
                <w:szCs w:val="28"/>
                <w:lang w:eastAsia="en-US"/>
              </w:rPr>
            </w:pPr>
            <w:r>
              <w:rPr>
                <w:sz w:val="28"/>
                <w:szCs w:val="28"/>
                <w:lang w:eastAsia="en-US"/>
              </w:rPr>
              <w:t>знакомит с малыми фольклорными формами: загадкам, заповедями, оберегами, наставлениями и запретами коренных народов</w:t>
            </w:r>
          </w:p>
        </w:tc>
      </w:tr>
      <w:tr w:rsidR="00FA6232" w:rsidTr="00FA6232">
        <w:tc>
          <w:tcPr>
            <w:tcW w:w="675" w:type="dxa"/>
            <w:tcBorders>
              <w:top w:val="single" w:sz="4" w:space="0" w:color="auto"/>
              <w:left w:val="single" w:sz="4" w:space="0" w:color="auto"/>
              <w:bottom w:val="single" w:sz="4" w:space="0" w:color="auto"/>
              <w:right w:val="single" w:sz="4" w:space="0" w:color="auto"/>
            </w:tcBorders>
            <w:hideMark/>
          </w:tcPr>
          <w:p w:rsidR="00FA6232" w:rsidRDefault="00FA6232" w:rsidP="00FA6232">
            <w:pPr>
              <w:spacing w:line="276" w:lineRule="auto"/>
              <w:jc w:val="both"/>
              <w:rPr>
                <w:sz w:val="28"/>
                <w:szCs w:val="28"/>
                <w:lang w:eastAsia="en-US"/>
              </w:rPr>
            </w:pPr>
            <w:r>
              <w:rPr>
                <w:sz w:val="28"/>
                <w:szCs w:val="28"/>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FA6232" w:rsidRDefault="00FA6232" w:rsidP="00FA6232">
            <w:pPr>
              <w:spacing w:line="276" w:lineRule="auto"/>
              <w:jc w:val="both"/>
              <w:rPr>
                <w:sz w:val="28"/>
                <w:szCs w:val="28"/>
                <w:lang w:eastAsia="en-US"/>
              </w:rPr>
            </w:pPr>
            <w:r>
              <w:rPr>
                <w:sz w:val="28"/>
                <w:szCs w:val="28"/>
                <w:lang w:eastAsia="en-US"/>
              </w:rPr>
              <w:t>«Этот сказочный мир»</w:t>
            </w:r>
          </w:p>
        </w:tc>
        <w:tc>
          <w:tcPr>
            <w:tcW w:w="6486" w:type="dxa"/>
            <w:tcBorders>
              <w:top w:val="single" w:sz="4" w:space="0" w:color="auto"/>
              <w:left w:val="single" w:sz="4" w:space="0" w:color="auto"/>
              <w:bottom w:val="single" w:sz="4" w:space="0" w:color="auto"/>
              <w:right w:val="single" w:sz="4" w:space="0" w:color="auto"/>
            </w:tcBorders>
            <w:hideMark/>
          </w:tcPr>
          <w:p w:rsidR="00FA6232" w:rsidRDefault="00FA6232" w:rsidP="00FA6232">
            <w:pPr>
              <w:numPr>
                <w:ilvl w:val="0"/>
                <w:numId w:val="141"/>
              </w:numPr>
              <w:spacing w:line="276" w:lineRule="auto"/>
              <w:jc w:val="both"/>
              <w:rPr>
                <w:sz w:val="28"/>
                <w:szCs w:val="28"/>
                <w:lang w:eastAsia="en-US"/>
              </w:rPr>
            </w:pPr>
            <w:r>
              <w:rPr>
                <w:sz w:val="28"/>
                <w:szCs w:val="28"/>
                <w:lang w:eastAsia="en-US"/>
              </w:rPr>
              <w:t>Через исторические беседы, легенды и сказки, дети узнают об увлека</w:t>
            </w:r>
            <w:r>
              <w:rPr>
                <w:sz w:val="28"/>
                <w:szCs w:val="28"/>
                <w:lang w:eastAsia="en-US"/>
              </w:rPr>
              <w:softHyphen/>
              <w:t xml:space="preserve">тельных и занимательных фактах из прошлого родного края, людях, живших раньше на территории нашего города и области. </w:t>
            </w:r>
          </w:p>
          <w:p w:rsidR="00FA6232" w:rsidRDefault="00FA6232" w:rsidP="00FA6232">
            <w:pPr>
              <w:numPr>
                <w:ilvl w:val="0"/>
                <w:numId w:val="141"/>
              </w:numPr>
              <w:spacing w:line="276" w:lineRule="auto"/>
              <w:jc w:val="both"/>
              <w:rPr>
                <w:sz w:val="28"/>
                <w:szCs w:val="28"/>
                <w:lang w:eastAsia="en-US"/>
              </w:rPr>
            </w:pPr>
            <w:r>
              <w:rPr>
                <w:sz w:val="28"/>
                <w:szCs w:val="28"/>
                <w:lang w:eastAsia="en-US"/>
              </w:rPr>
              <w:t>Самостоятельная работа в уголке города и края включает в себя рассматривание ил</w:t>
            </w:r>
            <w:r>
              <w:rPr>
                <w:sz w:val="28"/>
                <w:szCs w:val="28"/>
                <w:lang w:eastAsia="en-US"/>
              </w:rPr>
              <w:softHyphen/>
              <w:t>люстративного материала, сбор краеведче</w:t>
            </w:r>
            <w:r>
              <w:rPr>
                <w:sz w:val="28"/>
                <w:szCs w:val="28"/>
                <w:lang w:eastAsia="en-US"/>
              </w:rPr>
              <w:softHyphen/>
              <w:t>ской информации</w:t>
            </w:r>
          </w:p>
        </w:tc>
      </w:tr>
      <w:tr w:rsidR="00FA6232" w:rsidTr="00FA6232">
        <w:tc>
          <w:tcPr>
            <w:tcW w:w="675" w:type="dxa"/>
            <w:tcBorders>
              <w:top w:val="single" w:sz="4" w:space="0" w:color="auto"/>
              <w:left w:val="single" w:sz="4" w:space="0" w:color="auto"/>
              <w:bottom w:val="single" w:sz="4" w:space="0" w:color="auto"/>
              <w:right w:val="single" w:sz="4" w:space="0" w:color="auto"/>
            </w:tcBorders>
            <w:hideMark/>
          </w:tcPr>
          <w:p w:rsidR="00FA6232" w:rsidRDefault="00FA6232" w:rsidP="00FA6232">
            <w:pPr>
              <w:spacing w:line="276" w:lineRule="auto"/>
              <w:jc w:val="both"/>
              <w:rPr>
                <w:sz w:val="28"/>
                <w:szCs w:val="28"/>
                <w:lang w:eastAsia="en-US"/>
              </w:rPr>
            </w:pPr>
            <w:r>
              <w:rPr>
                <w:sz w:val="28"/>
                <w:szCs w:val="28"/>
                <w:lang w:eastAsia="en-US"/>
              </w:rPr>
              <w:t>3</w:t>
            </w:r>
          </w:p>
        </w:tc>
        <w:tc>
          <w:tcPr>
            <w:tcW w:w="2410" w:type="dxa"/>
            <w:tcBorders>
              <w:top w:val="single" w:sz="4" w:space="0" w:color="auto"/>
              <w:left w:val="single" w:sz="4" w:space="0" w:color="auto"/>
              <w:bottom w:val="single" w:sz="4" w:space="0" w:color="auto"/>
              <w:right w:val="single" w:sz="4" w:space="0" w:color="auto"/>
            </w:tcBorders>
            <w:hideMark/>
          </w:tcPr>
          <w:p w:rsidR="00FA6232" w:rsidRDefault="00FA6232" w:rsidP="00FA6232">
            <w:pPr>
              <w:spacing w:line="276" w:lineRule="auto"/>
              <w:jc w:val="both"/>
              <w:rPr>
                <w:sz w:val="28"/>
                <w:szCs w:val="28"/>
                <w:lang w:eastAsia="en-US"/>
              </w:rPr>
            </w:pPr>
            <w:r>
              <w:rPr>
                <w:sz w:val="28"/>
                <w:szCs w:val="28"/>
                <w:lang w:eastAsia="en-US"/>
              </w:rPr>
              <w:t>«Легенды с берегов Байкала»</w:t>
            </w:r>
          </w:p>
        </w:tc>
        <w:tc>
          <w:tcPr>
            <w:tcW w:w="6486" w:type="dxa"/>
            <w:tcBorders>
              <w:top w:val="single" w:sz="4" w:space="0" w:color="auto"/>
              <w:left w:val="single" w:sz="4" w:space="0" w:color="auto"/>
              <w:bottom w:val="single" w:sz="4" w:space="0" w:color="auto"/>
              <w:right w:val="single" w:sz="4" w:space="0" w:color="auto"/>
            </w:tcBorders>
            <w:hideMark/>
          </w:tcPr>
          <w:p w:rsidR="00FA6232" w:rsidRDefault="00FA6232" w:rsidP="00FA6232">
            <w:pPr>
              <w:numPr>
                <w:ilvl w:val="0"/>
                <w:numId w:val="142"/>
              </w:numPr>
              <w:spacing w:line="276" w:lineRule="auto"/>
              <w:jc w:val="both"/>
              <w:rPr>
                <w:sz w:val="28"/>
                <w:szCs w:val="28"/>
                <w:lang w:eastAsia="en-US"/>
              </w:rPr>
            </w:pPr>
            <w:proofErr w:type="gramStart"/>
            <w:r>
              <w:rPr>
                <w:sz w:val="28"/>
                <w:szCs w:val="28"/>
                <w:lang w:eastAsia="en-US"/>
              </w:rPr>
              <w:t>Призван</w:t>
            </w:r>
            <w:proofErr w:type="gramEnd"/>
            <w:r>
              <w:rPr>
                <w:sz w:val="28"/>
                <w:szCs w:val="28"/>
                <w:lang w:eastAsia="en-US"/>
              </w:rPr>
              <w:t xml:space="preserve"> познакомить детей с легендами, сказками народов, населяющих </w:t>
            </w:r>
            <w:proofErr w:type="spellStart"/>
            <w:r>
              <w:rPr>
                <w:sz w:val="28"/>
                <w:szCs w:val="28"/>
                <w:lang w:eastAsia="en-US"/>
              </w:rPr>
              <w:t>Приангарье</w:t>
            </w:r>
            <w:proofErr w:type="spellEnd"/>
            <w:r>
              <w:rPr>
                <w:sz w:val="28"/>
                <w:szCs w:val="28"/>
                <w:lang w:eastAsia="en-US"/>
              </w:rPr>
              <w:t>;</w:t>
            </w:r>
          </w:p>
        </w:tc>
      </w:tr>
      <w:tr w:rsidR="00FA6232" w:rsidTr="00FA6232">
        <w:tc>
          <w:tcPr>
            <w:tcW w:w="675" w:type="dxa"/>
            <w:tcBorders>
              <w:top w:val="single" w:sz="4" w:space="0" w:color="auto"/>
              <w:left w:val="single" w:sz="4" w:space="0" w:color="auto"/>
              <w:bottom w:val="single" w:sz="4" w:space="0" w:color="auto"/>
              <w:right w:val="single" w:sz="4" w:space="0" w:color="auto"/>
            </w:tcBorders>
            <w:hideMark/>
          </w:tcPr>
          <w:p w:rsidR="00FA6232" w:rsidRDefault="00FA6232" w:rsidP="00FA6232">
            <w:pPr>
              <w:spacing w:line="276" w:lineRule="auto"/>
              <w:jc w:val="both"/>
              <w:rPr>
                <w:sz w:val="28"/>
                <w:szCs w:val="28"/>
                <w:lang w:eastAsia="en-US"/>
              </w:rPr>
            </w:pPr>
            <w:r>
              <w:rPr>
                <w:sz w:val="28"/>
                <w:szCs w:val="28"/>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rsidR="00FA6232" w:rsidRDefault="00FA6232" w:rsidP="00FA6232">
            <w:pPr>
              <w:spacing w:line="276" w:lineRule="auto"/>
              <w:jc w:val="both"/>
              <w:rPr>
                <w:sz w:val="28"/>
                <w:szCs w:val="28"/>
                <w:lang w:eastAsia="en-US"/>
              </w:rPr>
            </w:pPr>
            <w:r>
              <w:rPr>
                <w:sz w:val="28"/>
                <w:szCs w:val="28"/>
                <w:lang w:eastAsia="en-US"/>
              </w:rPr>
              <w:t xml:space="preserve">«Краски сибирских </w:t>
            </w:r>
            <w:r>
              <w:rPr>
                <w:sz w:val="28"/>
                <w:szCs w:val="28"/>
                <w:lang w:eastAsia="en-US"/>
              </w:rPr>
              <w:lastRenderedPageBreak/>
              <w:t>художников»</w:t>
            </w:r>
          </w:p>
        </w:tc>
        <w:tc>
          <w:tcPr>
            <w:tcW w:w="6486" w:type="dxa"/>
            <w:tcBorders>
              <w:top w:val="single" w:sz="4" w:space="0" w:color="auto"/>
              <w:left w:val="single" w:sz="4" w:space="0" w:color="auto"/>
              <w:bottom w:val="single" w:sz="4" w:space="0" w:color="auto"/>
              <w:right w:val="single" w:sz="4" w:space="0" w:color="auto"/>
            </w:tcBorders>
            <w:hideMark/>
          </w:tcPr>
          <w:p w:rsidR="00FA6232" w:rsidRDefault="00FA6232" w:rsidP="00FA6232">
            <w:pPr>
              <w:numPr>
                <w:ilvl w:val="0"/>
                <w:numId w:val="143"/>
              </w:numPr>
              <w:spacing w:line="276" w:lineRule="auto"/>
              <w:jc w:val="both"/>
              <w:rPr>
                <w:sz w:val="28"/>
                <w:szCs w:val="28"/>
                <w:lang w:eastAsia="en-US"/>
              </w:rPr>
            </w:pPr>
            <w:r>
              <w:rPr>
                <w:sz w:val="28"/>
                <w:szCs w:val="28"/>
                <w:lang w:eastAsia="en-US"/>
              </w:rPr>
              <w:lastRenderedPageBreak/>
              <w:t xml:space="preserve">Знакомит детей с картинами художников, иллюстраторами детских книг. </w:t>
            </w:r>
          </w:p>
          <w:p w:rsidR="00FA6232" w:rsidRDefault="00FA6232" w:rsidP="00FA6232">
            <w:pPr>
              <w:numPr>
                <w:ilvl w:val="0"/>
                <w:numId w:val="143"/>
              </w:numPr>
              <w:spacing w:line="276" w:lineRule="auto"/>
              <w:jc w:val="both"/>
              <w:rPr>
                <w:sz w:val="28"/>
                <w:szCs w:val="28"/>
                <w:lang w:eastAsia="en-US"/>
              </w:rPr>
            </w:pPr>
            <w:r>
              <w:rPr>
                <w:sz w:val="28"/>
                <w:szCs w:val="28"/>
                <w:lang w:eastAsia="en-US"/>
              </w:rPr>
              <w:lastRenderedPageBreak/>
              <w:t xml:space="preserve"> Самостоятельная работа над созданием иллюстраций понравившихся произведений</w:t>
            </w:r>
          </w:p>
        </w:tc>
      </w:tr>
      <w:tr w:rsidR="00FA6232" w:rsidTr="00FA6232">
        <w:tc>
          <w:tcPr>
            <w:tcW w:w="675" w:type="dxa"/>
            <w:tcBorders>
              <w:top w:val="single" w:sz="4" w:space="0" w:color="auto"/>
              <w:left w:val="single" w:sz="4" w:space="0" w:color="auto"/>
              <w:bottom w:val="single" w:sz="4" w:space="0" w:color="auto"/>
              <w:right w:val="single" w:sz="4" w:space="0" w:color="auto"/>
            </w:tcBorders>
            <w:hideMark/>
          </w:tcPr>
          <w:p w:rsidR="00FA6232" w:rsidRDefault="00FA6232" w:rsidP="00FA6232">
            <w:pPr>
              <w:spacing w:line="276" w:lineRule="auto"/>
              <w:jc w:val="both"/>
              <w:rPr>
                <w:sz w:val="28"/>
                <w:szCs w:val="28"/>
                <w:lang w:eastAsia="en-US"/>
              </w:rPr>
            </w:pPr>
            <w:r>
              <w:rPr>
                <w:sz w:val="28"/>
                <w:szCs w:val="28"/>
                <w:lang w:eastAsia="en-US"/>
              </w:rPr>
              <w:lastRenderedPageBreak/>
              <w:t>5</w:t>
            </w:r>
          </w:p>
        </w:tc>
        <w:tc>
          <w:tcPr>
            <w:tcW w:w="2410" w:type="dxa"/>
            <w:tcBorders>
              <w:top w:val="single" w:sz="4" w:space="0" w:color="auto"/>
              <w:left w:val="single" w:sz="4" w:space="0" w:color="auto"/>
              <w:bottom w:val="single" w:sz="4" w:space="0" w:color="auto"/>
              <w:right w:val="single" w:sz="4" w:space="0" w:color="auto"/>
            </w:tcBorders>
            <w:hideMark/>
          </w:tcPr>
          <w:p w:rsidR="00FA6232" w:rsidRDefault="00FA6232" w:rsidP="00FA6232">
            <w:pPr>
              <w:spacing w:line="276" w:lineRule="auto"/>
              <w:jc w:val="both"/>
              <w:rPr>
                <w:sz w:val="28"/>
                <w:szCs w:val="28"/>
                <w:lang w:eastAsia="en-US"/>
              </w:rPr>
            </w:pPr>
            <w:r>
              <w:rPr>
                <w:sz w:val="28"/>
                <w:szCs w:val="28"/>
                <w:lang w:eastAsia="en-US"/>
              </w:rPr>
              <w:t>«Лейся, песня»</w:t>
            </w:r>
          </w:p>
        </w:tc>
        <w:tc>
          <w:tcPr>
            <w:tcW w:w="6486" w:type="dxa"/>
            <w:tcBorders>
              <w:top w:val="single" w:sz="4" w:space="0" w:color="auto"/>
              <w:left w:val="single" w:sz="4" w:space="0" w:color="auto"/>
              <w:bottom w:val="single" w:sz="4" w:space="0" w:color="auto"/>
              <w:right w:val="single" w:sz="4" w:space="0" w:color="auto"/>
            </w:tcBorders>
            <w:hideMark/>
          </w:tcPr>
          <w:p w:rsidR="00FA6232" w:rsidRDefault="00FA6232" w:rsidP="00FA6232">
            <w:pPr>
              <w:numPr>
                <w:ilvl w:val="0"/>
                <w:numId w:val="144"/>
              </w:numPr>
              <w:spacing w:line="276" w:lineRule="auto"/>
              <w:jc w:val="both"/>
              <w:rPr>
                <w:sz w:val="28"/>
                <w:szCs w:val="28"/>
                <w:lang w:eastAsia="en-US"/>
              </w:rPr>
            </w:pPr>
            <w:r>
              <w:rPr>
                <w:sz w:val="28"/>
                <w:szCs w:val="28"/>
                <w:lang w:eastAsia="en-US"/>
              </w:rPr>
              <w:t xml:space="preserve">Знакомит с песенным и танцевальным творчеством жителей </w:t>
            </w:r>
            <w:proofErr w:type="spellStart"/>
            <w:r>
              <w:rPr>
                <w:sz w:val="28"/>
                <w:szCs w:val="28"/>
                <w:lang w:eastAsia="en-US"/>
              </w:rPr>
              <w:t>Приангарья</w:t>
            </w:r>
            <w:proofErr w:type="spellEnd"/>
            <w:r>
              <w:rPr>
                <w:sz w:val="28"/>
                <w:szCs w:val="28"/>
                <w:lang w:eastAsia="en-US"/>
              </w:rPr>
              <w:t xml:space="preserve">:  </w:t>
            </w:r>
          </w:p>
          <w:p w:rsidR="00FA6232" w:rsidRDefault="00FA6232" w:rsidP="00FA6232">
            <w:pPr>
              <w:numPr>
                <w:ilvl w:val="0"/>
                <w:numId w:val="144"/>
              </w:numPr>
              <w:spacing w:line="276" w:lineRule="auto"/>
              <w:jc w:val="both"/>
              <w:rPr>
                <w:sz w:val="28"/>
                <w:szCs w:val="28"/>
                <w:lang w:eastAsia="en-US"/>
              </w:rPr>
            </w:pPr>
            <w:r>
              <w:rPr>
                <w:sz w:val="28"/>
                <w:szCs w:val="28"/>
                <w:lang w:eastAsia="en-US"/>
              </w:rPr>
              <w:t>Проводятся фольклорные праздники, посвященные календарным и церковным датам, которые прово</w:t>
            </w:r>
            <w:r>
              <w:rPr>
                <w:sz w:val="28"/>
                <w:szCs w:val="28"/>
                <w:lang w:eastAsia="en-US"/>
              </w:rPr>
              <w:softHyphen/>
              <w:t>дятся  на знакомом материале, как эмоцио</w:t>
            </w:r>
            <w:r>
              <w:rPr>
                <w:sz w:val="28"/>
                <w:szCs w:val="28"/>
                <w:lang w:eastAsia="en-US"/>
              </w:rPr>
              <w:softHyphen/>
              <w:t>нальный итог проделанной работы.</w:t>
            </w:r>
          </w:p>
        </w:tc>
      </w:tr>
      <w:tr w:rsidR="00FA6232" w:rsidTr="00FA6232">
        <w:tc>
          <w:tcPr>
            <w:tcW w:w="675" w:type="dxa"/>
            <w:tcBorders>
              <w:top w:val="single" w:sz="4" w:space="0" w:color="auto"/>
              <w:left w:val="single" w:sz="4" w:space="0" w:color="auto"/>
              <w:bottom w:val="single" w:sz="4" w:space="0" w:color="auto"/>
              <w:right w:val="single" w:sz="4" w:space="0" w:color="auto"/>
            </w:tcBorders>
            <w:hideMark/>
          </w:tcPr>
          <w:p w:rsidR="00FA6232" w:rsidRDefault="00FA6232" w:rsidP="00FA6232">
            <w:pPr>
              <w:spacing w:line="276" w:lineRule="auto"/>
              <w:jc w:val="both"/>
              <w:rPr>
                <w:sz w:val="28"/>
                <w:szCs w:val="28"/>
                <w:lang w:eastAsia="en-US"/>
              </w:rPr>
            </w:pPr>
            <w:r>
              <w:rPr>
                <w:sz w:val="28"/>
                <w:szCs w:val="28"/>
                <w:lang w:eastAsia="en-US"/>
              </w:rPr>
              <w:t>6</w:t>
            </w:r>
          </w:p>
        </w:tc>
        <w:tc>
          <w:tcPr>
            <w:tcW w:w="2410" w:type="dxa"/>
            <w:tcBorders>
              <w:top w:val="single" w:sz="4" w:space="0" w:color="auto"/>
              <w:left w:val="single" w:sz="4" w:space="0" w:color="auto"/>
              <w:bottom w:val="single" w:sz="4" w:space="0" w:color="auto"/>
              <w:right w:val="single" w:sz="4" w:space="0" w:color="auto"/>
            </w:tcBorders>
            <w:hideMark/>
          </w:tcPr>
          <w:p w:rsidR="00FA6232" w:rsidRDefault="00FA6232" w:rsidP="00FA6232">
            <w:pPr>
              <w:spacing w:line="276" w:lineRule="auto"/>
              <w:jc w:val="both"/>
              <w:rPr>
                <w:sz w:val="28"/>
                <w:szCs w:val="28"/>
                <w:lang w:eastAsia="en-US"/>
              </w:rPr>
            </w:pPr>
            <w:r>
              <w:rPr>
                <w:sz w:val="28"/>
                <w:szCs w:val="28"/>
                <w:lang w:eastAsia="en-US"/>
              </w:rPr>
              <w:t>«Литературный мир»</w:t>
            </w:r>
          </w:p>
        </w:tc>
        <w:tc>
          <w:tcPr>
            <w:tcW w:w="6486" w:type="dxa"/>
            <w:tcBorders>
              <w:top w:val="single" w:sz="4" w:space="0" w:color="auto"/>
              <w:left w:val="single" w:sz="4" w:space="0" w:color="auto"/>
              <w:bottom w:val="single" w:sz="4" w:space="0" w:color="auto"/>
              <w:right w:val="single" w:sz="4" w:space="0" w:color="auto"/>
            </w:tcBorders>
            <w:hideMark/>
          </w:tcPr>
          <w:p w:rsidR="00FA6232" w:rsidRDefault="00FA6232" w:rsidP="00FA6232">
            <w:pPr>
              <w:pStyle w:val="3"/>
              <w:keepLines w:val="0"/>
              <w:numPr>
                <w:ilvl w:val="0"/>
                <w:numId w:val="145"/>
              </w:numPr>
              <w:spacing w:before="0" w:line="276" w:lineRule="auto"/>
              <w:jc w:val="both"/>
              <w:rPr>
                <w:rFonts w:ascii="Times New Roman" w:eastAsia="Times New Roman" w:hAnsi="Times New Roman"/>
                <w:b w:val="0"/>
                <w:sz w:val="28"/>
                <w:szCs w:val="28"/>
                <w:lang w:eastAsia="en-US"/>
              </w:rPr>
            </w:pPr>
            <w:r>
              <w:rPr>
                <w:b w:val="0"/>
                <w:sz w:val="28"/>
                <w:szCs w:val="28"/>
                <w:lang w:eastAsia="en-US"/>
              </w:rPr>
              <w:t>Знакомство с   произведениями  иркутских  детских писателей</w:t>
            </w:r>
          </w:p>
          <w:p w:rsidR="00FA6232" w:rsidRDefault="00FA6232" w:rsidP="00FA6232">
            <w:pPr>
              <w:numPr>
                <w:ilvl w:val="0"/>
                <w:numId w:val="146"/>
              </w:numPr>
              <w:spacing w:line="276" w:lineRule="auto"/>
              <w:jc w:val="both"/>
              <w:rPr>
                <w:sz w:val="28"/>
                <w:szCs w:val="28"/>
                <w:lang w:eastAsia="en-US"/>
              </w:rPr>
            </w:pPr>
            <w:r>
              <w:rPr>
                <w:sz w:val="28"/>
                <w:szCs w:val="28"/>
                <w:lang w:eastAsia="en-US"/>
              </w:rPr>
              <w:t>Знакомство с художниками иллюстраторами  Прибайкалья</w:t>
            </w:r>
          </w:p>
        </w:tc>
      </w:tr>
    </w:tbl>
    <w:p w:rsidR="00FA6232" w:rsidRPr="00F5280B" w:rsidRDefault="00FA6232" w:rsidP="00FA6232">
      <w:pPr>
        <w:pStyle w:val="a5"/>
        <w:numPr>
          <w:ilvl w:val="0"/>
          <w:numId w:val="147"/>
        </w:numPr>
        <w:spacing w:before="0" w:beforeAutospacing="0" w:after="0" w:afterAutospacing="0"/>
        <w:jc w:val="both"/>
        <w:rPr>
          <w:rFonts w:ascii="Times New Roman" w:hAnsi="Times New Roman" w:cs="Times New Roman"/>
          <w:b/>
          <w:sz w:val="28"/>
          <w:szCs w:val="28"/>
        </w:rPr>
      </w:pPr>
      <w:r w:rsidRPr="00F5280B">
        <w:rPr>
          <w:rFonts w:ascii="Times New Roman" w:hAnsi="Times New Roman" w:cs="Times New Roman"/>
          <w:b/>
          <w:sz w:val="28"/>
          <w:szCs w:val="28"/>
        </w:rPr>
        <w:t>Результаты мониторинга (педагогическая диагностик</w:t>
      </w:r>
      <w:r w:rsidR="00656B9F">
        <w:rPr>
          <w:rFonts w:ascii="Times New Roman" w:hAnsi="Times New Roman" w:cs="Times New Roman"/>
          <w:b/>
          <w:sz w:val="28"/>
          <w:szCs w:val="28"/>
        </w:rPr>
        <w:t>а по целевым ориентирам) на 2017-2018</w:t>
      </w:r>
      <w:r w:rsidRPr="00F5280B">
        <w:rPr>
          <w:rFonts w:ascii="Times New Roman" w:hAnsi="Times New Roman" w:cs="Times New Roman"/>
          <w:b/>
          <w:sz w:val="28"/>
          <w:szCs w:val="28"/>
        </w:rPr>
        <w:t>год</w:t>
      </w:r>
    </w:p>
    <w:p w:rsidR="00FA6232" w:rsidRPr="00F5280B" w:rsidRDefault="00FA6232" w:rsidP="00FA6232">
      <w:pPr>
        <w:pStyle w:val="a5"/>
        <w:spacing w:before="0" w:beforeAutospacing="0" w:after="0" w:afterAutospacing="0"/>
        <w:rPr>
          <w:rFonts w:ascii="Times New Roman" w:hAnsi="Times New Roman" w:cs="Times New Roman"/>
          <w:sz w:val="28"/>
          <w:szCs w:val="28"/>
        </w:rPr>
      </w:pPr>
      <w:r w:rsidRPr="00F5280B">
        <w:rPr>
          <w:rFonts w:ascii="Times New Roman" w:hAnsi="Times New Roman" w:cs="Times New Roman"/>
          <w:sz w:val="28"/>
          <w:szCs w:val="28"/>
        </w:rPr>
        <w:t xml:space="preserve">       Аутентичная оценка индивидуального развития детей проведенная в ходе наблюдений за активностью детей в спонтанной и специально организованной  деятельности</w:t>
      </w:r>
      <w:proofErr w:type="gramStart"/>
      <w:r w:rsidRPr="00F5280B">
        <w:rPr>
          <w:rFonts w:ascii="Times New Roman" w:hAnsi="Times New Roman" w:cs="Times New Roman"/>
          <w:sz w:val="28"/>
          <w:szCs w:val="28"/>
        </w:rPr>
        <w:t xml:space="preserve"> ,</w:t>
      </w:r>
      <w:proofErr w:type="gramEnd"/>
      <w:r w:rsidRPr="00F5280B">
        <w:rPr>
          <w:rFonts w:ascii="Times New Roman" w:hAnsi="Times New Roman" w:cs="Times New Roman"/>
          <w:sz w:val="28"/>
          <w:szCs w:val="28"/>
        </w:rPr>
        <w:t xml:space="preserve"> на основе анализа реального поведения ребенка в естественной среде (игровые ситуации, в ходе режимных моментов, на НОД, </w:t>
      </w:r>
      <w:proofErr w:type="spellStart"/>
      <w:r w:rsidRPr="00F5280B">
        <w:rPr>
          <w:rFonts w:ascii="Times New Roman" w:hAnsi="Times New Roman" w:cs="Times New Roman"/>
          <w:sz w:val="28"/>
          <w:szCs w:val="28"/>
        </w:rPr>
        <w:t>др</w:t>
      </w:r>
      <w:proofErr w:type="spellEnd"/>
      <w:r w:rsidRPr="00F5280B">
        <w:rPr>
          <w:rFonts w:ascii="Times New Roman" w:hAnsi="Times New Roman" w:cs="Times New Roman"/>
          <w:sz w:val="28"/>
          <w:szCs w:val="28"/>
        </w:rPr>
        <w:t xml:space="preserve">) </w:t>
      </w:r>
    </w:p>
    <w:p w:rsidR="00FA6232" w:rsidRPr="00F5280B" w:rsidRDefault="00FA6232" w:rsidP="00FA6232">
      <w:pPr>
        <w:pStyle w:val="a5"/>
        <w:numPr>
          <w:ilvl w:val="1"/>
          <w:numId w:val="147"/>
        </w:numPr>
        <w:spacing w:before="0" w:beforeAutospacing="0" w:after="0" w:afterAutospacing="0"/>
        <w:rPr>
          <w:rFonts w:ascii="Times New Roman" w:hAnsi="Times New Roman" w:cs="Times New Roman"/>
          <w:sz w:val="28"/>
          <w:szCs w:val="28"/>
        </w:rPr>
      </w:pPr>
      <w:r w:rsidRPr="00F5280B">
        <w:rPr>
          <w:rFonts w:ascii="Times New Roman" w:hAnsi="Times New Roman" w:cs="Times New Roman"/>
          <w:sz w:val="28"/>
          <w:szCs w:val="28"/>
        </w:rPr>
        <w:t>Коммуникации  со сверстниками и взрослыми (как меняются способы установления и поддержки речевого контакта,  умение использовать книгу</w:t>
      </w:r>
      <w:proofErr w:type="gramStart"/>
      <w:r w:rsidRPr="00F5280B">
        <w:rPr>
          <w:rFonts w:ascii="Times New Roman" w:hAnsi="Times New Roman" w:cs="Times New Roman"/>
          <w:sz w:val="28"/>
          <w:szCs w:val="28"/>
        </w:rPr>
        <w:t xml:space="preserve"> ,</w:t>
      </w:r>
      <w:proofErr w:type="gramEnd"/>
      <w:r w:rsidRPr="00F5280B">
        <w:rPr>
          <w:rFonts w:ascii="Times New Roman" w:hAnsi="Times New Roman" w:cs="Times New Roman"/>
          <w:sz w:val="28"/>
          <w:szCs w:val="28"/>
        </w:rPr>
        <w:t xml:space="preserve"> как источник знания, принятия совместных решений на примере поведения литературного героя, </w:t>
      </w:r>
      <w:proofErr w:type="spellStart"/>
      <w:r w:rsidRPr="00F5280B">
        <w:rPr>
          <w:rFonts w:ascii="Times New Roman" w:hAnsi="Times New Roman" w:cs="Times New Roman"/>
          <w:sz w:val="28"/>
          <w:szCs w:val="28"/>
        </w:rPr>
        <w:t>др</w:t>
      </w:r>
      <w:proofErr w:type="spellEnd"/>
      <w:r w:rsidRPr="00F5280B">
        <w:rPr>
          <w:rFonts w:ascii="Times New Roman" w:hAnsi="Times New Roman" w:cs="Times New Roman"/>
          <w:sz w:val="28"/>
          <w:szCs w:val="28"/>
        </w:rPr>
        <w:t>)</w:t>
      </w:r>
    </w:p>
    <w:p w:rsidR="00FA6232" w:rsidRPr="00F5280B" w:rsidRDefault="00FA6232" w:rsidP="00FA6232">
      <w:pPr>
        <w:pStyle w:val="a5"/>
        <w:numPr>
          <w:ilvl w:val="1"/>
          <w:numId w:val="147"/>
        </w:numPr>
        <w:spacing w:before="0" w:beforeAutospacing="0" w:after="0" w:afterAutospacing="0"/>
        <w:rPr>
          <w:rFonts w:ascii="Times New Roman" w:hAnsi="Times New Roman" w:cs="Times New Roman"/>
          <w:sz w:val="28"/>
          <w:szCs w:val="28"/>
        </w:rPr>
      </w:pPr>
      <w:r w:rsidRPr="00F5280B">
        <w:rPr>
          <w:rFonts w:ascii="Times New Roman" w:hAnsi="Times New Roman" w:cs="Times New Roman"/>
          <w:sz w:val="28"/>
          <w:szCs w:val="28"/>
        </w:rPr>
        <w:t>Игровой деятельности – выполнение этюдов, сценок или сюжетно – ролевых игр  по сюжету литературных  произведений</w:t>
      </w:r>
    </w:p>
    <w:p w:rsidR="00FA6232" w:rsidRPr="00F5280B" w:rsidRDefault="00FA6232" w:rsidP="00FA6232">
      <w:pPr>
        <w:pStyle w:val="a5"/>
        <w:numPr>
          <w:ilvl w:val="1"/>
          <w:numId w:val="147"/>
        </w:numPr>
        <w:spacing w:before="0" w:beforeAutospacing="0" w:after="0" w:afterAutospacing="0"/>
        <w:rPr>
          <w:rFonts w:ascii="Times New Roman" w:hAnsi="Times New Roman" w:cs="Times New Roman"/>
          <w:sz w:val="28"/>
          <w:szCs w:val="28"/>
        </w:rPr>
      </w:pPr>
      <w:r w:rsidRPr="00F5280B">
        <w:rPr>
          <w:rFonts w:ascii="Times New Roman" w:hAnsi="Times New Roman" w:cs="Times New Roman"/>
          <w:sz w:val="28"/>
          <w:szCs w:val="28"/>
        </w:rPr>
        <w:t xml:space="preserve">Познавательной деятельности – как идет  развитие  детских способностей, познавательной и поисковой активности, приобщению к художественному слову, традициям своего народа, края, родины.  </w:t>
      </w:r>
    </w:p>
    <w:p w:rsidR="00FA6232" w:rsidRPr="00F5280B" w:rsidRDefault="00FA6232" w:rsidP="00FA6232">
      <w:pPr>
        <w:pStyle w:val="a5"/>
        <w:numPr>
          <w:ilvl w:val="1"/>
          <w:numId w:val="147"/>
        </w:numPr>
        <w:spacing w:before="0" w:beforeAutospacing="0" w:after="0" w:afterAutospacing="0"/>
        <w:rPr>
          <w:rFonts w:ascii="Times New Roman" w:hAnsi="Times New Roman" w:cs="Times New Roman"/>
          <w:sz w:val="28"/>
          <w:szCs w:val="28"/>
        </w:rPr>
      </w:pPr>
      <w:r w:rsidRPr="00F5280B">
        <w:rPr>
          <w:rFonts w:ascii="Times New Roman" w:hAnsi="Times New Roman" w:cs="Times New Roman"/>
          <w:sz w:val="28"/>
          <w:szCs w:val="28"/>
        </w:rPr>
        <w:t>Проектной деятельности – развитие детской инициативности, ответственности, умение планировать, организовывать свою деятельность</w:t>
      </w:r>
    </w:p>
    <w:p w:rsidR="00FA6232" w:rsidRPr="00F5280B" w:rsidRDefault="00FA6232" w:rsidP="00FA6232">
      <w:pPr>
        <w:pStyle w:val="a5"/>
        <w:numPr>
          <w:ilvl w:val="1"/>
          <w:numId w:val="147"/>
        </w:numPr>
        <w:spacing w:before="0" w:beforeAutospacing="0" w:after="0" w:afterAutospacing="0"/>
        <w:rPr>
          <w:rFonts w:ascii="Times New Roman" w:hAnsi="Times New Roman" w:cs="Times New Roman"/>
          <w:sz w:val="28"/>
          <w:szCs w:val="28"/>
        </w:rPr>
      </w:pPr>
      <w:r w:rsidRPr="00F5280B">
        <w:rPr>
          <w:rFonts w:ascii="Times New Roman" w:hAnsi="Times New Roman" w:cs="Times New Roman"/>
          <w:sz w:val="28"/>
          <w:szCs w:val="28"/>
        </w:rPr>
        <w:t>Мониторинг образовательного процесса  (заполняются карты индивидуального развития дошкольника</w:t>
      </w:r>
      <w:proofErr w:type="gramStart"/>
      <w:r w:rsidRPr="00F5280B">
        <w:rPr>
          <w:rFonts w:ascii="Times New Roman" w:hAnsi="Times New Roman" w:cs="Times New Roman"/>
          <w:sz w:val="28"/>
          <w:szCs w:val="28"/>
        </w:rPr>
        <w:t xml:space="preserve"> ,</w:t>
      </w:r>
      <w:proofErr w:type="gramEnd"/>
      <w:r w:rsidRPr="00F5280B">
        <w:rPr>
          <w:rFonts w:ascii="Times New Roman" w:hAnsi="Times New Roman" w:cs="Times New Roman"/>
          <w:sz w:val="28"/>
          <w:szCs w:val="28"/>
        </w:rPr>
        <w:t xml:space="preserve"> связанные с оценкой эффективности  педагогических действий и лежащих в основе их дальнейшего планирования)</w:t>
      </w:r>
    </w:p>
    <w:p w:rsidR="00FA6232" w:rsidRPr="00F5280B" w:rsidRDefault="00FA6232" w:rsidP="00FA6232">
      <w:pPr>
        <w:pStyle w:val="a5"/>
        <w:numPr>
          <w:ilvl w:val="2"/>
          <w:numId w:val="147"/>
        </w:numPr>
        <w:spacing w:before="0" w:beforeAutospacing="0" w:after="0" w:afterAutospacing="0"/>
        <w:rPr>
          <w:rFonts w:ascii="Times New Roman" w:hAnsi="Times New Roman" w:cs="Times New Roman"/>
          <w:b/>
          <w:sz w:val="28"/>
          <w:szCs w:val="28"/>
        </w:rPr>
      </w:pPr>
      <w:r w:rsidRPr="00F5280B">
        <w:rPr>
          <w:rFonts w:ascii="Times New Roman" w:hAnsi="Times New Roman" w:cs="Times New Roman"/>
          <w:b/>
          <w:sz w:val="28"/>
          <w:szCs w:val="28"/>
        </w:rPr>
        <w:t>Приобщение к художественной литературе (параметры мониторинга)</w:t>
      </w:r>
    </w:p>
    <w:p w:rsidR="00FA6232" w:rsidRPr="00F5280B" w:rsidRDefault="00FA6232" w:rsidP="00FA6232">
      <w:pPr>
        <w:pStyle w:val="a5"/>
        <w:numPr>
          <w:ilvl w:val="0"/>
          <w:numId w:val="148"/>
        </w:numPr>
        <w:spacing w:before="0" w:beforeAutospacing="0" w:after="0" w:afterAutospacing="0"/>
        <w:rPr>
          <w:rFonts w:ascii="Times New Roman" w:hAnsi="Times New Roman" w:cs="Times New Roman"/>
          <w:sz w:val="28"/>
          <w:szCs w:val="28"/>
        </w:rPr>
      </w:pPr>
      <w:r w:rsidRPr="00F5280B">
        <w:rPr>
          <w:rFonts w:ascii="Times New Roman" w:hAnsi="Times New Roman" w:cs="Times New Roman"/>
          <w:sz w:val="28"/>
          <w:szCs w:val="28"/>
        </w:rPr>
        <w:t>Проявляет интерес к художественной и познавательной литературе</w:t>
      </w:r>
    </w:p>
    <w:p w:rsidR="00FA6232" w:rsidRPr="00F5280B" w:rsidRDefault="00FA6232" w:rsidP="00FA6232">
      <w:pPr>
        <w:pStyle w:val="a5"/>
        <w:numPr>
          <w:ilvl w:val="0"/>
          <w:numId w:val="148"/>
        </w:numPr>
        <w:spacing w:before="0" w:beforeAutospacing="0" w:after="0" w:afterAutospacing="0"/>
        <w:rPr>
          <w:rFonts w:ascii="Times New Roman" w:hAnsi="Times New Roman" w:cs="Times New Roman"/>
          <w:sz w:val="28"/>
          <w:szCs w:val="28"/>
        </w:rPr>
      </w:pPr>
      <w:proofErr w:type="gramStart"/>
      <w:r w:rsidRPr="00F5280B">
        <w:rPr>
          <w:rFonts w:ascii="Times New Roman" w:hAnsi="Times New Roman" w:cs="Times New Roman"/>
          <w:sz w:val="28"/>
          <w:szCs w:val="28"/>
        </w:rPr>
        <w:t>Способен</w:t>
      </w:r>
      <w:proofErr w:type="gramEnd"/>
      <w:r w:rsidRPr="00F5280B">
        <w:rPr>
          <w:rFonts w:ascii="Times New Roman" w:hAnsi="Times New Roman" w:cs="Times New Roman"/>
          <w:sz w:val="28"/>
          <w:szCs w:val="28"/>
        </w:rPr>
        <w:t xml:space="preserve">  рассказывать о своем восприятии конкретного  поступка литературного персонажа</w:t>
      </w:r>
    </w:p>
    <w:p w:rsidR="00FA6232" w:rsidRPr="00F5280B" w:rsidRDefault="00FA6232" w:rsidP="00FA6232">
      <w:pPr>
        <w:pStyle w:val="a5"/>
        <w:numPr>
          <w:ilvl w:val="0"/>
          <w:numId w:val="148"/>
        </w:numPr>
        <w:spacing w:before="0" w:beforeAutospacing="0" w:after="0" w:afterAutospacing="0"/>
        <w:rPr>
          <w:rFonts w:ascii="Times New Roman" w:hAnsi="Times New Roman" w:cs="Times New Roman"/>
          <w:sz w:val="28"/>
          <w:szCs w:val="28"/>
        </w:rPr>
      </w:pPr>
      <w:r w:rsidRPr="00F5280B">
        <w:rPr>
          <w:rFonts w:ascii="Times New Roman" w:hAnsi="Times New Roman" w:cs="Times New Roman"/>
          <w:sz w:val="28"/>
          <w:szCs w:val="28"/>
        </w:rPr>
        <w:t xml:space="preserve">Выразительно, с естественной интонацией читают стихи, участвуют в чтении текста по ролям, в инсценировках, этюдах </w:t>
      </w:r>
    </w:p>
    <w:p w:rsidR="00FA6232" w:rsidRPr="00F5280B" w:rsidRDefault="00FA6232" w:rsidP="00FA6232">
      <w:pPr>
        <w:pStyle w:val="a5"/>
        <w:numPr>
          <w:ilvl w:val="0"/>
          <w:numId w:val="148"/>
        </w:numPr>
        <w:spacing w:before="0" w:beforeAutospacing="0" w:after="0" w:afterAutospacing="0"/>
        <w:rPr>
          <w:rFonts w:ascii="Times New Roman" w:hAnsi="Times New Roman" w:cs="Times New Roman"/>
          <w:sz w:val="28"/>
          <w:szCs w:val="28"/>
        </w:rPr>
      </w:pPr>
      <w:r w:rsidRPr="00F5280B">
        <w:rPr>
          <w:rFonts w:ascii="Times New Roman" w:hAnsi="Times New Roman" w:cs="Times New Roman"/>
          <w:sz w:val="28"/>
          <w:szCs w:val="28"/>
        </w:rPr>
        <w:t>Называет знакомых художников – иллюстраторов и сравнивают иллюстрации разных художников к одному и тому же произведению</w:t>
      </w:r>
    </w:p>
    <w:p w:rsidR="00FA6232" w:rsidRPr="00F5280B" w:rsidRDefault="00FA6232" w:rsidP="00FA6232">
      <w:pPr>
        <w:pStyle w:val="a5"/>
        <w:numPr>
          <w:ilvl w:val="0"/>
          <w:numId w:val="148"/>
        </w:numPr>
        <w:spacing w:before="0" w:beforeAutospacing="0" w:after="0" w:afterAutospacing="0"/>
        <w:rPr>
          <w:rFonts w:ascii="Times New Roman" w:hAnsi="Times New Roman" w:cs="Times New Roman"/>
          <w:sz w:val="28"/>
          <w:szCs w:val="28"/>
        </w:rPr>
      </w:pPr>
      <w:r w:rsidRPr="00F5280B">
        <w:rPr>
          <w:rFonts w:ascii="Times New Roman" w:hAnsi="Times New Roman" w:cs="Times New Roman"/>
          <w:sz w:val="28"/>
          <w:szCs w:val="28"/>
        </w:rPr>
        <w:t xml:space="preserve">Называет  авторов знакомых  произведений </w:t>
      </w:r>
    </w:p>
    <w:p w:rsidR="00FA6232" w:rsidRPr="00F5280B" w:rsidRDefault="00FA6232" w:rsidP="00FA6232">
      <w:pPr>
        <w:pStyle w:val="a5"/>
        <w:spacing w:before="0" w:beforeAutospacing="0" w:after="0" w:afterAutospacing="0"/>
        <w:ind w:left="360"/>
        <w:rPr>
          <w:rFonts w:ascii="Times New Roman" w:hAnsi="Times New Roman" w:cs="Times New Roman"/>
          <w:sz w:val="28"/>
          <w:szCs w:val="28"/>
        </w:rPr>
      </w:pPr>
      <w:r w:rsidRPr="00F5280B">
        <w:rPr>
          <w:rFonts w:ascii="Times New Roman" w:hAnsi="Times New Roman" w:cs="Times New Roman"/>
          <w:sz w:val="28"/>
          <w:szCs w:val="28"/>
        </w:rPr>
        <w:lastRenderedPageBreak/>
        <w:t xml:space="preserve">   </w:t>
      </w:r>
    </w:p>
    <w:tbl>
      <w:tblPr>
        <w:tblStyle w:val="ab"/>
        <w:tblW w:w="0" w:type="auto"/>
        <w:tblLook w:val="04A0"/>
      </w:tblPr>
      <w:tblGrid>
        <w:gridCol w:w="2254"/>
        <w:gridCol w:w="845"/>
        <w:gridCol w:w="894"/>
        <w:gridCol w:w="908"/>
        <w:gridCol w:w="1014"/>
        <w:gridCol w:w="959"/>
        <w:gridCol w:w="830"/>
        <w:gridCol w:w="908"/>
        <w:gridCol w:w="959"/>
      </w:tblGrid>
      <w:tr w:rsidR="00FA6232" w:rsidRPr="00F5280B" w:rsidTr="00FA6232">
        <w:tc>
          <w:tcPr>
            <w:tcW w:w="2254" w:type="dxa"/>
            <w:vMerge w:val="restart"/>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b/>
                <w:sz w:val="24"/>
                <w:szCs w:val="24"/>
                <w:lang w:eastAsia="en-US"/>
              </w:rPr>
            </w:pPr>
            <w:r w:rsidRPr="00F5280B">
              <w:rPr>
                <w:rFonts w:ascii="Times New Roman" w:hAnsi="Times New Roman" w:cs="Times New Roman"/>
                <w:b/>
                <w:sz w:val="24"/>
                <w:szCs w:val="24"/>
                <w:lang w:eastAsia="en-US"/>
              </w:rPr>
              <w:t xml:space="preserve">Возрастные группы  </w:t>
            </w:r>
          </w:p>
          <w:p w:rsidR="00FA6232" w:rsidRPr="00F5280B" w:rsidRDefault="00FA6232" w:rsidP="00FA6232">
            <w:pPr>
              <w:pStyle w:val="a5"/>
              <w:rPr>
                <w:rFonts w:ascii="Times New Roman" w:hAnsi="Times New Roman" w:cs="Times New Roman"/>
                <w:b/>
                <w:sz w:val="24"/>
                <w:szCs w:val="24"/>
                <w:lang w:eastAsia="en-US"/>
              </w:rPr>
            </w:pPr>
            <w:r w:rsidRPr="00F5280B">
              <w:rPr>
                <w:rFonts w:ascii="Times New Roman" w:hAnsi="Times New Roman" w:cs="Times New Roman"/>
                <w:b/>
                <w:sz w:val="24"/>
                <w:szCs w:val="24"/>
                <w:lang w:eastAsia="en-US"/>
              </w:rPr>
              <w:t xml:space="preserve"> </w:t>
            </w:r>
          </w:p>
        </w:tc>
        <w:tc>
          <w:tcPr>
            <w:tcW w:w="7317" w:type="dxa"/>
            <w:gridSpan w:val="8"/>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b/>
                <w:sz w:val="24"/>
                <w:szCs w:val="24"/>
                <w:lang w:eastAsia="en-US"/>
              </w:rPr>
            </w:pPr>
            <w:proofErr w:type="gramStart"/>
            <w:r w:rsidRPr="00F5280B">
              <w:rPr>
                <w:rFonts w:ascii="Times New Roman" w:hAnsi="Times New Roman" w:cs="Times New Roman"/>
                <w:b/>
                <w:sz w:val="24"/>
                <w:szCs w:val="24"/>
                <w:lang w:eastAsia="en-US"/>
              </w:rPr>
              <w:t>Сводная</w:t>
            </w:r>
            <w:proofErr w:type="gramEnd"/>
            <w:r w:rsidRPr="00F5280B">
              <w:rPr>
                <w:rFonts w:ascii="Times New Roman" w:hAnsi="Times New Roman" w:cs="Times New Roman"/>
                <w:b/>
                <w:sz w:val="24"/>
                <w:szCs w:val="24"/>
                <w:lang w:eastAsia="en-US"/>
              </w:rPr>
              <w:t xml:space="preserve">  мониторинга  уровня  овладения необходимыми навыками и умениями по образовательным областям  («Речевое развитие» – аспект - приобщение к художественной литературе)</w:t>
            </w:r>
          </w:p>
        </w:tc>
      </w:tr>
      <w:tr w:rsidR="00FA6232" w:rsidRPr="00F5280B" w:rsidTr="00FA6232">
        <w:trPr>
          <w:trHeight w:val="1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6232" w:rsidRPr="00F5280B" w:rsidRDefault="00FA6232" w:rsidP="00FA6232">
            <w:pPr>
              <w:rPr>
                <w:b/>
                <w:lang w:eastAsia="en-US"/>
              </w:rPr>
            </w:pPr>
          </w:p>
        </w:tc>
        <w:tc>
          <w:tcPr>
            <w:tcW w:w="1739" w:type="dxa"/>
            <w:gridSpan w:val="2"/>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r w:rsidRPr="00F5280B">
              <w:rPr>
                <w:rFonts w:ascii="Times New Roman" w:hAnsi="Times New Roman" w:cs="Times New Roman"/>
                <w:sz w:val="24"/>
                <w:szCs w:val="24"/>
                <w:lang w:eastAsia="en-US"/>
              </w:rPr>
              <w:t>Высокий</w:t>
            </w:r>
          </w:p>
        </w:tc>
        <w:tc>
          <w:tcPr>
            <w:tcW w:w="1922" w:type="dxa"/>
            <w:gridSpan w:val="2"/>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r w:rsidRPr="00F5280B">
              <w:rPr>
                <w:rFonts w:ascii="Times New Roman" w:hAnsi="Times New Roman" w:cs="Times New Roman"/>
                <w:sz w:val="24"/>
                <w:szCs w:val="24"/>
                <w:lang w:eastAsia="en-US"/>
              </w:rPr>
              <w:t>Соответствует возрасту</w:t>
            </w:r>
          </w:p>
        </w:tc>
        <w:tc>
          <w:tcPr>
            <w:tcW w:w="1789" w:type="dxa"/>
            <w:gridSpan w:val="2"/>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r w:rsidRPr="00F5280B">
              <w:rPr>
                <w:rFonts w:ascii="Times New Roman" w:hAnsi="Times New Roman" w:cs="Times New Roman"/>
                <w:sz w:val="24"/>
                <w:szCs w:val="24"/>
                <w:lang w:eastAsia="en-US"/>
              </w:rPr>
              <w:t>Отдельные компоненты не развиты</w:t>
            </w:r>
          </w:p>
        </w:tc>
        <w:tc>
          <w:tcPr>
            <w:tcW w:w="1867" w:type="dxa"/>
            <w:gridSpan w:val="2"/>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r w:rsidRPr="00F5280B">
              <w:rPr>
                <w:rFonts w:ascii="Times New Roman" w:hAnsi="Times New Roman" w:cs="Times New Roman"/>
                <w:sz w:val="24"/>
                <w:szCs w:val="24"/>
                <w:lang w:eastAsia="en-US"/>
              </w:rPr>
              <w:t xml:space="preserve">Большинство компонентов недостаточно </w:t>
            </w:r>
            <w:proofErr w:type="gramStart"/>
            <w:r w:rsidRPr="00F5280B">
              <w:rPr>
                <w:rFonts w:ascii="Times New Roman" w:hAnsi="Times New Roman" w:cs="Times New Roman"/>
                <w:sz w:val="24"/>
                <w:szCs w:val="24"/>
                <w:lang w:eastAsia="en-US"/>
              </w:rPr>
              <w:t>развиты</w:t>
            </w:r>
            <w:proofErr w:type="gramEnd"/>
          </w:p>
        </w:tc>
      </w:tr>
      <w:tr w:rsidR="00FA6232" w:rsidRPr="00F5280B" w:rsidTr="00FA6232">
        <w:tc>
          <w:tcPr>
            <w:tcW w:w="0" w:type="auto"/>
            <w:vMerge/>
            <w:tcBorders>
              <w:top w:val="single" w:sz="4" w:space="0" w:color="auto"/>
              <w:left w:val="single" w:sz="4" w:space="0" w:color="auto"/>
              <w:bottom w:val="single" w:sz="4" w:space="0" w:color="auto"/>
              <w:right w:val="single" w:sz="4" w:space="0" w:color="auto"/>
            </w:tcBorders>
            <w:vAlign w:val="center"/>
            <w:hideMark/>
          </w:tcPr>
          <w:p w:rsidR="00FA6232" w:rsidRPr="00F5280B" w:rsidRDefault="00FA6232" w:rsidP="00FA6232">
            <w:pPr>
              <w:rPr>
                <w:b/>
                <w:lang w:eastAsia="en-US"/>
              </w:rPr>
            </w:pPr>
          </w:p>
        </w:tc>
        <w:tc>
          <w:tcPr>
            <w:tcW w:w="845"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proofErr w:type="spellStart"/>
            <w:proofErr w:type="gramStart"/>
            <w:r w:rsidRPr="00F5280B">
              <w:rPr>
                <w:rFonts w:ascii="Times New Roman" w:hAnsi="Times New Roman" w:cs="Times New Roman"/>
                <w:sz w:val="24"/>
                <w:szCs w:val="24"/>
                <w:lang w:eastAsia="en-US"/>
              </w:rPr>
              <w:t>Сен-тябрь</w:t>
            </w:r>
            <w:proofErr w:type="spellEnd"/>
            <w:proofErr w:type="gramEnd"/>
          </w:p>
          <w:p w:rsidR="00FA6232" w:rsidRPr="00F5280B" w:rsidRDefault="00656B9F" w:rsidP="00FA6232">
            <w:pPr>
              <w:pStyle w:val="a5"/>
              <w:spacing w:before="0" w:beforeAutospacing="0" w:after="0" w:afterAutospacing="0"/>
              <w:rPr>
                <w:rFonts w:ascii="Times New Roman" w:hAnsi="Times New Roman" w:cs="Times New Roman"/>
                <w:sz w:val="24"/>
                <w:szCs w:val="24"/>
                <w:lang w:eastAsia="en-US"/>
              </w:rPr>
            </w:pPr>
            <w:r>
              <w:rPr>
                <w:rFonts w:ascii="Times New Roman" w:hAnsi="Times New Roman" w:cs="Times New Roman"/>
                <w:sz w:val="24"/>
                <w:szCs w:val="24"/>
                <w:lang w:eastAsia="en-US"/>
              </w:rPr>
              <w:t>2017</w:t>
            </w:r>
            <w:r w:rsidR="00FA6232" w:rsidRPr="00F5280B">
              <w:rPr>
                <w:rFonts w:ascii="Times New Roman" w:hAnsi="Times New Roman" w:cs="Times New Roman"/>
                <w:sz w:val="24"/>
                <w:szCs w:val="24"/>
                <w:lang w:eastAsia="en-US"/>
              </w:rPr>
              <w:t xml:space="preserve"> </w:t>
            </w:r>
          </w:p>
        </w:tc>
        <w:tc>
          <w:tcPr>
            <w:tcW w:w="894"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Май</w:t>
            </w:r>
          </w:p>
          <w:p w:rsidR="00FA6232" w:rsidRPr="00F5280B" w:rsidRDefault="00656B9F" w:rsidP="00FA6232">
            <w:pPr>
              <w:pStyle w:val="a5"/>
              <w:spacing w:before="0" w:beforeAutospacing="0" w:after="0" w:afterAutospacing="0"/>
              <w:rPr>
                <w:rFonts w:ascii="Times New Roman" w:hAnsi="Times New Roman" w:cs="Times New Roman"/>
                <w:lang w:eastAsia="en-US"/>
              </w:rPr>
            </w:pPr>
            <w:r>
              <w:rPr>
                <w:rFonts w:ascii="Times New Roman" w:hAnsi="Times New Roman" w:cs="Times New Roman"/>
                <w:lang w:eastAsia="en-US"/>
              </w:rPr>
              <w:t>2018</w:t>
            </w:r>
            <w:r w:rsidR="00FA6232" w:rsidRPr="00F5280B">
              <w:rPr>
                <w:rFonts w:ascii="Times New Roman" w:hAnsi="Times New Roman" w:cs="Times New Roman"/>
                <w:lang w:eastAsia="en-US"/>
              </w:rPr>
              <w:t xml:space="preserve"> </w:t>
            </w:r>
          </w:p>
        </w:tc>
        <w:tc>
          <w:tcPr>
            <w:tcW w:w="908"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proofErr w:type="spellStart"/>
            <w:proofErr w:type="gramStart"/>
            <w:r w:rsidRPr="00F5280B">
              <w:rPr>
                <w:rFonts w:ascii="Times New Roman" w:hAnsi="Times New Roman" w:cs="Times New Roman"/>
                <w:sz w:val="24"/>
                <w:szCs w:val="24"/>
                <w:lang w:eastAsia="en-US"/>
              </w:rPr>
              <w:t>Сен-тябрь</w:t>
            </w:r>
            <w:proofErr w:type="spellEnd"/>
            <w:proofErr w:type="gramEnd"/>
          </w:p>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r w:rsidRPr="00F5280B">
              <w:rPr>
                <w:rFonts w:ascii="Times New Roman" w:hAnsi="Times New Roman" w:cs="Times New Roman"/>
                <w:sz w:val="24"/>
                <w:szCs w:val="24"/>
                <w:lang w:eastAsia="en-US"/>
              </w:rPr>
              <w:t>201</w:t>
            </w:r>
            <w:r w:rsidR="00656B9F">
              <w:rPr>
                <w:rFonts w:ascii="Times New Roman" w:hAnsi="Times New Roman" w:cs="Times New Roman"/>
                <w:sz w:val="24"/>
                <w:szCs w:val="24"/>
                <w:lang w:eastAsia="en-US"/>
              </w:rPr>
              <w:t>7</w:t>
            </w:r>
          </w:p>
        </w:tc>
        <w:tc>
          <w:tcPr>
            <w:tcW w:w="1014"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Май</w:t>
            </w:r>
          </w:p>
          <w:p w:rsidR="00FA6232" w:rsidRPr="00F5280B" w:rsidRDefault="00656B9F" w:rsidP="00FA6232">
            <w:pPr>
              <w:pStyle w:val="a5"/>
              <w:spacing w:before="0" w:beforeAutospacing="0" w:after="0" w:afterAutospacing="0"/>
              <w:rPr>
                <w:rFonts w:ascii="Times New Roman" w:hAnsi="Times New Roman" w:cs="Times New Roman"/>
                <w:lang w:eastAsia="en-US"/>
              </w:rPr>
            </w:pPr>
            <w:r>
              <w:rPr>
                <w:rFonts w:ascii="Times New Roman" w:hAnsi="Times New Roman" w:cs="Times New Roman"/>
                <w:lang w:eastAsia="en-US"/>
              </w:rPr>
              <w:t>2018</w:t>
            </w:r>
            <w:r w:rsidR="00FA6232" w:rsidRPr="00F5280B">
              <w:rPr>
                <w:rFonts w:ascii="Times New Roman" w:hAnsi="Times New Roman" w:cs="Times New Roman"/>
                <w:lang w:eastAsia="en-US"/>
              </w:rPr>
              <w:t xml:space="preserve"> </w:t>
            </w:r>
          </w:p>
        </w:tc>
        <w:tc>
          <w:tcPr>
            <w:tcW w:w="959"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proofErr w:type="spellStart"/>
            <w:proofErr w:type="gramStart"/>
            <w:r w:rsidRPr="00F5280B">
              <w:rPr>
                <w:rFonts w:ascii="Times New Roman" w:hAnsi="Times New Roman" w:cs="Times New Roman"/>
                <w:sz w:val="24"/>
                <w:szCs w:val="24"/>
                <w:lang w:eastAsia="en-US"/>
              </w:rPr>
              <w:t>Сен-тябрь</w:t>
            </w:r>
            <w:proofErr w:type="spellEnd"/>
            <w:proofErr w:type="gramEnd"/>
          </w:p>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r w:rsidRPr="00F5280B">
              <w:rPr>
                <w:rFonts w:ascii="Times New Roman" w:hAnsi="Times New Roman" w:cs="Times New Roman"/>
                <w:sz w:val="24"/>
                <w:szCs w:val="24"/>
                <w:lang w:eastAsia="en-US"/>
              </w:rPr>
              <w:t>201</w:t>
            </w:r>
            <w:r w:rsidR="00656B9F">
              <w:rPr>
                <w:rFonts w:ascii="Times New Roman" w:hAnsi="Times New Roman" w:cs="Times New Roman"/>
                <w:sz w:val="24"/>
                <w:szCs w:val="24"/>
                <w:lang w:eastAsia="en-US"/>
              </w:rPr>
              <w:t>7</w:t>
            </w:r>
          </w:p>
        </w:tc>
        <w:tc>
          <w:tcPr>
            <w:tcW w:w="830"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Май</w:t>
            </w:r>
          </w:p>
          <w:p w:rsidR="00FA6232" w:rsidRPr="00F5280B" w:rsidRDefault="00656B9F" w:rsidP="00FA6232">
            <w:pPr>
              <w:pStyle w:val="a5"/>
              <w:spacing w:before="0" w:beforeAutospacing="0" w:after="0" w:afterAutospacing="0"/>
              <w:rPr>
                <w:rFonts w:ascii="Times New Roman" w:hAnsi="Times New Roman" w:cs="Times New Roman"/>
                <w:lang w:eastAsia="en-US"/>
              </w:rPr>
            </w:pPr>
            <w:r>
              <w:rPr>
                <w:rFonts w:ascii="Times New Roman" w:hAnsi="Times New Roman" w:cs="Times New Roman"/>
                <w:lang w:eastAsia="en-US"/>
              </w:rPr>
              <w:t>2018</w:t>
            </w:r>
            <w:r w:rsidR="00FA6232" w:rsidRPr="00F5280B">
              <w:rPr>
                <w:rFonts w:ascii="Times New Roman" w:hAnsi="Times New Roman" w:cs="Times New Roman"/>
                <w:lang w:eastAsia="en-US"/>
              </w:rPr>
              <w:t xml:space="preserve"> </w:t>
            </w:r>
          </w:p>
        </w:tc>
        <w:tc>
          <w:tcPr>
            <w:tcW w:w="908"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proofErr w:type="spellStart"/>
            <w:proofErr w:type="gramStart"/>
            <w:r w:rsidRPr="00F5280B">
              <w:rPr>
                <w:rFonts w:ascii="Times New Roman" w:hAnsi="Times New Roman" w:cs="Times New Roman"/>
                <w:sz w:val="24"/>
                <w:szCs w:val="24"/>
                <w:lang w:eastAsia="en-US"/>
              </w:rPr>
              <w:t>Сен-тябрь</w:t>
            </w:r>
            <w:proofErr w:type="spellEnd"/>
            <w:proofErr w:type="gramEnd"/>
          </w:p>
          <w:p w:rsidR="00FA6232" w:rsidRPr="00F5280B" w:rsidRDefault="00656B9F" w:rsidP="00FA6232">
            <w:pPr>
              <w:pStyle w:val="a5"/>
              <w:spacing w:before="0" w:beforeAutospacing="0" w:after="0" w:afterAutospacing="0"/>
              <w:rPr>
                <w:rFonts w:ascii="Times New Roman" w:hAnsi="Times New Roman" w:cs="Times New Roman"/>
                <w:sz w:val="24"/>
                <w:szCs w:val="24"/>
                <w:lang w:eastAsia="en-US"/>
              </w:rPr>
            </w:pPr>
            <w:r>
              <w:rPr>
                <w:rFonts w:ascii="Times New Roman" w:hAnsi="Times New Roman" w:cs="Times New Roman"/>
                <w:sz w:val="24"/>
                <w:szCs w:val="24"/>
                <w:lang w:eastAsia="en-US"/>
              </w:rPr>
              <w:t>2017</w:t>
            </w:r>
          </w:p>
        </w:tc>
        <w:tc>
          <w:tcPr>
            <w:tcW w:w="959"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Май</w:t>
            </w:r>
          </w:p>
          <w:p w:rsidR="00FA6232" w:rsidRPr="00F5280B" w:rsidRDefault="00656B9F" w:rsidP="00FA6232">
            <w:pPr>
              <w:pStyle w:val="a5"/>
              <w:spacing w:before="0" w:beforeAutospacing="0" w:after="0" w:afterAutospacing="0"/>
              <w:rPr>
                <w:rFonts w:ascii="Times New Roman" w:hAnsi="Times New Roman" w:cs="Times New Roman"/>
                <w:lang w:eastAsia="en-US"/>
              </w:rPr>
            </w:pPr>
            <w:r>
              <w:rPr>
                <w:rFonts w:ascii="Times New Roman" w:hAnsi="Times New Roman" w:cs="Times New Roman"/>
                <w:lang w:eastAsia="en-US"/>
              </w:rPr>
              <w:t>2018</w:t>
            </w:r>
            <w:r w:rsidR="00FA6232" w:rsidRPr="00F5280B">
              <w:rPr>
                <w:rFonts w:ascii="Times New Roman" w:hAnsi="Times New Roman" w:cs="Times New Roman"/>
                <w:lang w:eastAsia="en-US"/>
              </w:rPr>
              <w:t xml:space="preserve"> </w:t>
            </w:r>
          </w:p>
        </w:tc>
      </w:tr>
      <w:tr w:rsidR="00FA6232" w:rsidRPr="00F5280B" w:rsidTr="00FA6232">
        <w:tc>
          <w:tcPr>
            <w:tcW w:w="2254" w:type="dxa"/>
            <w:tcBorders>
              <w:top w:val="single" w:sz="4" w:space="0" w:color="auto"/>
              <w:left w:val="single" w:sz="4" w:space="0" w:color="auto"/>
              <w:bottom w:val="single" w:sz="4" w:space="0" w:color="auto"/>
              <w:right w:val="single" w:sz="4" w:space="0" w:color="auto"/>
            </w:tcBorders>
          </w:tcPr>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 xml:space="preserve">Старшая группа </w:t>
            </w:r>
          </w:p>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(32ребенка)</w:t>
            </w:r>
          </w:p>
          <w:p w:rsidR="00FA6232" w:rsidRPr="00F5280B" w:rsidRDefault="00FA6232" w:rsidP="00FA6232">
            <w:pPr>
              <w:pStyle w:val="a5"/>
              <w:spacing w:before="0" w:beforeAutospacing="0" w:after="0" w:afterAutospacing="0"/>
              <w:rPr>
                <w:rFonts w:ascii="Times New Roman" w:hAnsi="Times New Roman" w:cs="Times New Roman"/>
                <w:lang w:eastAsia="en-US"/>
              </w:rPr>
            </w:pPr>
          </w:p>
        </w:tc>
        <w:tc>
          <w:tcPr>
            <w:tcW w:w="845"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12%</w:t>
            </w:r>
          </w:p>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(4)</w:t>
            </w:r>
          </w:p>
        </w:tc>
        <w:tc>
          <w:tcPr>
            <w:tcW w:w="894"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42%</w:t>
            </w:r>
          </w:p>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(14)</w:t>
            </w:r>
          </w:p>
        </w:tc>
        <w:tc>
          <w:tcPr>
            <w:tcW w:w="908"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69%</w:t>
            </w:r>
          </w:p>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(23)</w:t>
            </w:r>
          </w:p>
        </w:tc>
        <w:tc>
          <w:tcPr>
            <w:tcW w:w="1014"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48%</w:t>
            </w:r>
          </w:p>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(16)</w:t>
            </w:r>
          </w:p>
        </w:tc>
        <w:tc>
          <w:tcPr>
            <w:tcW w:w="959" w:type="dxa"/>
            <w:tcBorders>
              <w:top w:val="single" w:sz="4" w:space="0" w:color="auto"/>
              <w:left w:val="single" w:sz="4" w:space="0" w:color="auto"/>
              <w:bottom w:val="single" w:sz="4" w:space="0" w:color="auto"/>
              <w:right w:val="single" w:sz="4" w:space="0" w:color="auto"/>
            </w:tcBorders>
          </w:tcPr>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12%</w:t>
            </w:r>
          </w:p>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(4)</w:t>
            </w:r>
          </w:p>
          <w:p w:rsidR="00FA6232" w:rsidRPr="00F5280B" w:rsidRDefault="00FA6232" w:rsidP="00FA6232">
            <w:pPr>
              <w:pStyle w:val="a5"/>
              <w:spacing w:before="0" w:beforeAutospacing="0" w:after="0" w:afterAutospacing="0"/>
              <w:rPr>
                <w:rFonts w:ascii="Times New Roman" w:hAnsi="Times New Roman" w:cs="Times New Roman"/>
                <w:lang w:eastAsia="en-US"/>
              </w:rPr>
            </w:pPr>
          </w:p>
        </w:tc>
        <w:tc>
          <w:tcPr>
            <w:tcW w:w="830"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6%</w:t>
            </w:r>
          </w:p>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(2)</w:t>
            </w:r>
          </w:p>
        </w:tc>
        <w:tc>
          <w:tcPr>
            <w:tcW w:w="908"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6%</w:t>
            </w:r>
          </w:p>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(2)</w:t>
            </w:r>
          </w:p>
        </w:tc>
        <w:tc>
          <w:tcPr>
            <w:tcW w:w="959"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3%</w:t>
            </w:r>
          </w:p>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(1)</w:t>
            </w:r>
          </w:p>
        </w:tc>
      </w:tr>
      <w:tr w:rsidR="00FA6232" w:rsidRPr="00F5280B" w:rsidTr="00FA6232">
        <w:tc>
          <w:tcPr>
            <w:tcW w:w="2254" w:type="dxa"/>
            <w:tcBorders>
              <w:top w:val="single" w:sz="4" w:space="0" w:color="auto"/>
              <w:left w:val="single" w:sz="4" w:space="0" w:color="auto"/>
              <w:bottom w:val="single" w:sz="4" w:space="0" w:color="auto"/>
              <w:right w:val="single" w:sz="4" w:space="0" w:color="auto"/>
            </w:tcBorders>
          </w:tcPr>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r w:rsidRPr="00F5280B">
              <w:rPr>
                <w:rFonts w:ascii="Times New Roman" w:hAnsi="Times New Roman" w:cs="Times New Roman"/>
                <w:sz w:val="24"/>
                <w:szCs w:val="24"/>
                <w:lang w:eastAsia="en-US"/>
              </w:rPr>
              <w:t xml:space="preserve">Подготовительная к школе группа </w:t>
            </w:r>
          </w:p>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r w:rsidRPr="00F5280B">
              <w:rPr>
                <w:rFonts w:ascii="Times New Roman" w:hAnsi="Times New Roman" w:cs="Times New Roman"/>
                <w:sz w:val="24"/>
                <w:szCs w:val="24"/>
                <w:lang w:eastAsia="en-US"/>
              </w:rPr>
              <w:t>(34  ребенка)</w:t>
            </w:r>
          </w:p>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p>
        </w:tc>
        <w:tc>
          <w:tcPr>
            <w:tcW w:w="845"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r w:rsidRPr="00F5280B">
              <w:rPr>
                <w:rFonts w:ascii="Times New Roman" w:hAnsi="Times New Roman" w:cs="Times New Roman"/>
                <w:sz w:val="24"/>
                <w:szCs w:val="24"/>
                <w:lang w:eastAsia="en-US"/>
              </w:rPr>
              <w:t>16%</w:t>
            </w:r>
          </w:p>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r w:rsidRPr="00F5280B">
              <w:rPr>
                <w:rFonts w:ascii="Times New Roman" w:hAnsi="Times New Roman" w:cs="Times New Roman"/>
                <w:sz w:val="24"/>
                <w:szCs w:val="24"/>
                <w:lang w:eastAsia="en-US"/>
              </w:rPr>
              <w:t>(5)</w:t>
            </w:r>
          </w:p>
        </w:tc>
        <w:tc>
          <w:tcPr>
            <w:tcW w:w="894"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52%</w:t>
            </w:r>
          </w:p>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(18)</w:t>
            </w:r>
          </w:p>
        </w:tc>
        <w:tc>
          <w:tcPr>
            <w:tcW w:w="908"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r w:rsidRPr="00F5280B">
              <w:rPr>
                <w:rFonts w:ascii="Times New Roman" w:hAnsi="Times New Roman" w:cs="Times New Roman"/>
                <w:sz w:val="24"/>
                <w:szCs w:val="24"/>
                <w:lang w:eastAsia="en-US"/>
              </w:rPr>
              <w:t>74%</w:t>
            </w:r>
          </w:p>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r w:rsidRPr="00F5280B">
              <w:rPr>
                <w:rFonts w:ascii="Times New Roman" w:hAnsi="Times New Roman" w:cs="Times New Roman"/>
                <w:sz w:val="24"/>
                <w:szCs w:val="24"/>
                <w:lang w:eastAsia="en-US"/>
              </w:rPr>
              <w:t>(25)</w:t>
            </w:r>
          </w:p>
        </w:tc>
        <w:tc>
          <w:tcPr>
            <w:tcW w:w="1014"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44%</w:t>
            </w:r>
          </w:p>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(15)</w:t>
            </w:r>
          </w:p>
        </w:tc>
        <w:tc>
          <w:tcPr>
            <w:tcW w:w="959"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r w:rsidRPr="00F5280B">
              <w:rPr>
                <w:rFonts w:ascii="Times New Roman" w:hAnsi="Times New Roman" w:cs="Times New Roman"/>
                <w:sz w:val="24"/>
                <w:szCs w:val="24"/>
                <w:lang w:eastAsia="en-US"/>
              </w:rPr>
              <w:t>8%</w:t>
            </w:r>
          </w:p>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r w:rsidRPr="00F5280B">
              <w:rPr>
                <w:rFonts w:ascii="Times New Roman" w:hAnsi="Times New Roman" w:cs="Times New Roman"/>
                <w:sz w:val="24"/>
                <w:szCs w:val="24"/>
                <w:lang w:eastAsia="en-US"/>
              </w:rPr>
              <w:t>(3)</w:t>
            </w:r>
          </w:p>
        </w:tc>
        <w:tc>
          <w:tcPr>
            <w:tcW w:w="830"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3%</w:t>
            </w:r>
          </w:p>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(1)</w:t>
            </w:r>
          </w:p>
        </w:tc>
        <w:tc>
          <w:tcPr>
            <w:tcW w:w="908"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r w:rsidRPr="00F5280B">
              <w:rPr>
                <w:rFonts w:ascii="Times New Roman" w:hAnsi="Times New Roman" w:cs="Times New Roman"/>
                <w:sz w:val="24"/>
                <w:szCs w:val="24"/>
                <w:lang w:eastAsia="en-US"/>
              </w:rPr>
              <w:t>2%</w:t>
            </w:r>
          </w:p>
          <w:p w:rsidR="00FA6232" w:rsidRPr="00F5280B" w:rsidRDefault="00FA6232" w:rsidP="00FA6232">
            <w:pPr>
              <w:pStyle w:val="a5"/>
              <w:spacing w:before="0" w:beforeAutospacing="0" w:after="0" w:afterAutospacing="0"/>
              <w:rPr>
                <w:rFonts w:ascii="Times New Roman" w:hAnsi="Times New Roman" w:cs="Times New Roman"/>
                <w:sz w:val="24"/>
                <w:szCs w:val="24"/>
                <w:lang w:eastAsia="en-US"/>
              </w:rPr>
            </w:pPr>
            <w:r w:rsidRPr="00F5280B">
              <w:rPr>
                <w:rFonts w:ascii="Times New Roman" w:hAnsi="Times New Roman" w:cs="Times New Roman"/>
                <w:sz w:val="24"/>
                <w:szCs w:val="24"/>
                <w:lang w:eastAsia="en-US"/>
              </w:rPr>
              <w:t>(1)</w:t>
            </w:r>
          </w:p>
        </w:tc>
        <w:tc>
          <w:tcPr>
            <w:tcW w:w="959" w:type="dxa"/>
            <w:tcBorders>
              <w:top w:val="single" w:sz="4" w:space="0" w:color="auto"/>
              <w:left w:val="single" w:sz="4" w:space="0" w:color="auto"/>
              <w:bottom w:val="single" w:sz="4" w:space="0" w:color="auto"/>
              <w:right w:val="single" w:sz="4" w:space="0" w:color="auto"/>
            </w:tcBorders>
            <w:hideMark/>
          </w:tcPr>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0%</w:t>
            </w:r>
          </w:p>
          <w:p w:rsidR="00FA6232" w:rsidRPr="00F5280B" w:rsidRDefault="00FA6232" w:rsidP="00FA6232">
            <w:pPr>
              <w:pStyle w:val="a5"/>
              <w:spacing w:before="0" w:beforeAutospacing="0" w:after="0" w:afterAutospacing="0"/>
              <w:rPr>
                <w:rFonts w:ascii="Times New Roman" w:hAnsi="Times New Roman" w:cs="Times New Roman"/>
                <w:lang w:eastAsia="en-US"/>
              </w:rPr>
            </w:pPr>
            <w:r w:rsidRPr="00F5280B">
              <w:rPr>
                <w:rFonts w:ascii="Times New Roman" w:hAnsi="Times New Roman" w:cs="Times New Roman"/>
                <w:lang w:eastAsia="en-US"/>
              </w:rPr>
              <w:t>-</w:t>
            </w:r>
          </w:p>
        </w:tc>
      </w:tr>
    </w:tbl>
    <w:p w:rsidR="00656B9F" w:rsidRDefault="00FA6232" w:rsidP="00FA6232">
      <w:r w:rsidRPr="00F5280B">
        <w:t xml:space="preserve">     </w:t>
      </w:r>
      <w:r>
        <w:t xml:space="preserve">                                                   </w:t>
      </w:r>
    </w:p>
    <w:p w:rsidR="00656B9F" w:rsidRDefault="00656B9F" w:rsidP="00FA6232"/>
    <w:p w:rsidR="00656B9F" w:rsidRDefault="00656B9F" w:rsidP="00FA6232"/>
    <w:p w:rsidR="00FA6232" w:rsidRPr="00F5280B" w:rsidRDefault="00656B9F" w:rsidP="00FA6232">
      <w:r>
        <w:t xml:space="preserve"> Сентябрь 2017-май 2018</w:t>
      </w:r>
    </w:p>
    <w:p w:rsidR="00FA6232" w:rsidRPr="00F5280B" w:rsidRDefault="00FA6232" w:rsidP="00FA6232">
      <w:r w:rsidRPr="00F5280B">
        <w:t xml:space="preserve">Старшая группа </w:t>
      </w:r>
    </w:p>
    <w:p w:rsidR="00FA6232" w:rsidRPr="00F5280B" w:rsidRDefault="00FA6232" w:rsidP="00FA6232">
      <w:r w:rsidRPr="00F5280B">
        <w:rPr>
          <w:noProof/>
        </w:rPr>
        <w:drawing>
          <wp:inline distT="0" distB="0" distL="0" distR="0">
            <wp:extent cx="5495925" cy="3419475"/>
            <wp:effectExtent l="0" t="0" r="0"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rsidR="00FA6232" w:rsidRPr="00F5280B" w:rsidRDefault="00FA6232" w:rsidP="00FA6232">
      <w:pPr>
        <w:pStyle w:val="a5"/>
        <w:spacing w:before="0" w:beforeAutospacing="0" w:after="0" w:afterAutospacing="0"/>
        <w:ind w:left="360"/>
        <w:rPr>
          <w:rFonts w:ascii="Times New Roman" w:hAnsi="Times New Roman" w:cs="Times New Roman"/>
          <w:b/>
          <w:sz w:val="28"/>
          <w:szCs w:val="28"/>
        </w:rPr>
      </w:pPr>
      <w:r w:rsidRPr="00F5280B">
        <w:rPr>
          <w:rFonts w:ascii="Times New Roman" w:hAnsi="Times New Roman" w:cs="Times New Roman"/>
          <w:b/>
          <w:sz w:val="28"/>
          <w:szCs w:val="28"/>
        </w:rPr>
        <w:t xml:space="preserve">                                  </w:t>
      </w:r>
    </w:p>
    <w:p w:rsidR="00720F9B" w:rsidRDefault="00FA6232" w:rsidP="00FA6232">
      <w:pPr>
        <w:pStyle w:val="a5"/>
        <w:spacing w:before="0" w:beforeAutospacing="0" w:after="0" w:afterAutospacing="0"/>
        <w:ind w:left="360"/>
        <w:rPr>
          <w:rFonts w:ascii="Times New Roman" w:hAnsi="Times New Roman" w:cs="Times New Roman"/>
          <w:b/>
          <w:sz w:val="28"/>
          <w:szCs w:val="28"/>
        </w:rPr>
      </w:pPr>
      <w:r w:rsidRPr="00F5280B">
        <w:rPr>
          <w:rFonts w:ascii="Times New Roman" w:hAnsi="Times New Roman" w:cs="Times New Roman"/>
          <w:b/>
          <w:sz w:val="28"/>
          <w:szCs w:val="28"/>
        </w:rPr>
        <w:t xml:space="preserve">           </w:t>
      </w:r>
    </w:p>
    <w:p w:rsidR="00720F9B" w:rsidRDefault="00720F9B" w:rsidP="00FA6232">
      <w:pPr>
        <w:pStyle w:val="a5"/>
        <w:spacing w:before="0" w:beforeAutospacing="0" w:after="0" w:afterAutospacing="0"/>
        <w:ind w:left="360"/>
        <w:rPr>
          <w:rFonts w:ascii="Times New Roman" w:hAnsi="Times New Roman" w:cs="Times New Roman"/>
          <w:b/>
          <w:sz w:val="28"/>
          <w:szCs w:val="28"/>
        </w:rPr>
      </w:pPr>
    </w:p>
    <w:p w:rsidR="00720F9B" w:rsidRDefault="00720F9B" w:rsidP="00FA6232">
      <w:pPr>
        <w:pStyle w:val="a5"/>
        <w:spacing w:before="0" w:beforeAutospacing="0" w:after="0" w:afterAutospacing="0"/>
        <w:ind w:left="360"/>
        <w:rPr>
          <w:rFonts w:ascii="Times New Roman" w:hAnsi="Times New Roman" w:cs="Times New Roman"/>
          <w:b/>
          <w:sz w:val="28"/>
          <w:szCs w:val="28"/>
        </w:rPr>
      </w:pPr>
    </w:p>
    <w:p w:rsidR="00720F9B" w:rsidRDefault="00720F9B" w:rsidP="00FA6232">
      <w:pPr>
        <w:pStyle w:val="a5"/>
        <w:spacing w:before="0" w:beforeAutospacing="0" w:after="0" w:afterAutospacing="0"/>
        <w:ind w:left="360"/>
        <w:rPr>
          <w:rFonts w:ascii="Times New Roman" w:hAnsi="Times New Roman" w:cs="Times New Roman"/>
          <w:b/>
          <w:sz w:val="28"/>
          <w:szCs w:val="28"/>
        </w:rPr>
      </w:pPr>
    </w:p>
    <w:p w:rsidR="00720F9B" w:rsidRDefault="00720F9B" w:rsidP="00FA6232">
      <w:pPr>
        <w:pStyle w:val="a5"/>
        <w:spacing w:before="0" w:beforeAutospacing="0" w:after="0" w:afterAutospacing="0"/>
        <w:ind w:left="360"/>
        <w:rPr>
          <w:rFonts w:ascii="Times New Roman" w:hAnsi="Times New Roman" w:cs="Times New Roman"/>
          <w:b/>
          <w:sz w:val="28"/>
          <w:szCs w:val="28"/>
        </w:rPr>
      </w:pPr>
    </w:p>
    <w:p w:rsidR="00720F9B" w:rsidRDefault="00720F9B" w:rsidP="00FA6232">
      <w:pPr>
        <w:pStyle w:val="a5"/>
        <w:spacing w:before="0" w:beforeAutospacing="0" w:after="0" w:afterAutospacing="0"/>
        <w:ind w:left="360"/>
        <w:rPr>
          <w:rFonts w:ascii="Times New Roman" w:hAnsi="Times New Roman" w:cs="Times New Roman"/>
          <w:b/>
          <w:sz w:val="28"/>
          <w:szCs w:val="28"/>
        </w:rPr>
      </w:pPr>
    </w:p>
    <w:p w:rsidR="00720F9B" w:rsidRDefault="00720F9B" w:rsidP="00FA6232">
      <w:pPr>
        <w:pStyle w:val="a5"/>
        <w:spacing w:before="0" w:beforeAutospacing="0" w:after="0" w:afterAutospacing="0"/>
        <w:ind w:left="360"/>
        <w:rPr>
          <w:rFonts w:ascii="Times New Roman" w:hAnsi="Times New Roman" w:cs="Times New Roman"/>
          <w:b/>
          <w:sz w:val="28"/>
          <w:szCs w:val="28"/>
        </w:rPr>
      </w:pPr>
    </w:p>
    <w:p w:rsidR="00720F9B" w:rsidRDefault="00720F9B" w:rsidP="00FA6232">
      <w:pPr>
        <w:pStyle w:val="a5"/>
        <w:spacing w:before="0" w:beforeAutospacing="0" w:after="0" w:afterAutospacing="0"/>
        <w:ind w:left="360"/>
        <w:rPr>
          <w:rFonts w:ascii="Times New Roman" w:hAnsi="Times New Roman" w:cs="Times New Roman"/>
          <w:b/>
          <w:sz w:val="28"/>
          <w:szCs w:val="28"/>
        </w:rPr>
      </w:pPr>
    </w:p>
    <w:p w:rsidR="00720F9B" w:rsidRDefault="00720F9B" w:rsidP="00FA6232">
      <w:pPr>
        <w:pStyle w:val="a5"/>
        <w:spacing w:before="0" w:beforeAutospacing="0" w:after="0" w:afterAutospacing="0"/>
        <w:ind w:left="360"/>
        <w:rPr>
          <w:rFonts w:ascii="Times New Roman" w:hAnsi="Times New Roman" w:cs="Times New Roman"/>
          <w:b/>
          <w:sz w:val="28"/>
          <w:szCs w:val="28"/>
        </w:rPr>
      </w:pPr>
    </w:p>
    <w:p w:rsidR="00720F9B" w:rsidRDefault="00720F9B" w:rsidP="00FA6232">
      <w:pPr>
        <w:pStyle w:val="a5"/>
        <w:spacing w:before="0" w:beforeAutospacing="0" w:after="0" w:afterAutospacing="0"/>
        <w:ind w:left="360"/>
        <w:rPr>
          <w:rFonts w:ascii="Times New Roman" w:hAnsi="Times New Roman" w:cs="Times New Roman"/>
          <w:b/>
          <w:sz w:val="28"/>
          <w:szCs w:val="28"/>
        </w:rPr>
      </w:pPr>
    </w:p>
    <w:p w:rsidR="00FA6232" w:rsidRPr="00F5280B" w:rsidRDefault="00656B9F" w:rsidP="00FA6232">
      <w:pPr>
        <w:pStyle w:val="a5"/>
        <w:spacing w:before="0" w:beforeAutospacing="0" w:after="0" w:afterAutospacing="0"/>
        <w:ind w:left="360"/>
        <w:rPr>
          <w:rFonts w:ascii="Times New Roman" w:hAnsi="Times New Roman" w:cs="Times New Roman"/>
          <w:b/>
          <w:sz w:val="28"/>
          <w:szCs w:val="28"/>
        </w:rPr>
      </w:pPr>
      <w:r>
        <w:rPr>
          <w:rFonts w:ascii="Times New Roman" w:hAnsi="Times New Roman" w:cs="Times New Roman"/>
          <w:b/>
          <w:sz w:val="28"/>
          <w:szCs w:val="28"/>
        </w:rPr>
        <w:lastRenderedPageBreak/>
        <w:t>Сентябрь 2017- май 2018</w:t>
      </w:r>
    </w:p>
    <w:p w:rsidR="00FA6232" w:rsidRPr="00F5280B" w:rsidRDefault="00FA6232" w:rsidP="00FA6232">
      <w:pPr>
        <w:pStyle w:val="a5"/>
        <w:spacing w:before="0" w:beforeAutospacing="0" w:after="0" w:afterAutospacing="0"/>
        <w:ind w:left="360"/>
        <w:rPr>
          <w:rFonts w:ascii="Times New Roman" w:hAnsi="Times New Roman" w:cs="Times New Roman"/>
          <w:b/>
          <w:sz w:val="28"/>
          <w:szCs w:val="28"/>
        </w:rPr>
      </w:pPr>
    </w:p>
    <w:p w:rsidR="00FA6232" w:rsidRPr="00F5280B" w:rsidRDefault="00FA6232" w:rsidP="00FA6232">
      <w:pPr>
        <w:pStyle w:val="a5"/>
        <w:spacing w:before="0" w:beforeAutospacing="0" w:after="0" w:afterAutospacing="0"/>
        <w:ind w:left="360"/>
        <w:rPr>
          <w:rFonts w:ascii="Times New Roman" w:hAnsi="Times New Roman" w:cs="Times New Roman"/>
          <w:sz w:val="28"/>
          <w:szCs w:val="28"/>
        </w:rPr>
      </w:pPr>
      <w:r w:rsidRPr="00F5280B">
        <w:rPr>
          <w:rFonts w:ascii="Times New Roman" w:hAnsi="Times New Roman" w:cs="Times New Roman"/>
          <w:b/>
          <w:sz w:val="28"/>
          <w:szCs w:val="28"/>
        </w:rPr>
        <w:t xml:space="preserve"> </w:t>
      </w:r>
      <w:r w:rsidRPr="00F5280B">
        <w:rPr>
          <w:rFonts w:ascii="Times New Roman" w:hAnsi="Times New Roman" w:cs="Times New Roman"/>
          <w:sz w:val="28"/>
          <w:szCs w:val="28"/>
        </w:rPr>
        <w:t xml:space="preserve">Подготовительная к школе группа      </w:t>
      </w:r>
    </w:p>
    <w:p w:rsidR="00FA6232" w:rsidRPr="00F5280B" w:rsidRDefault="00FA6232" w:rsidP="00FA6232">
      <w:pPr>
        <w:pStyle w:val="a5"/>
        <w:spacing w:before="0" w:beforeAutospacing="0" w:after="0" w:afterAutospacing="0"/>
        <w:ind w:left="360"/>
        <w:rPr>
          <w:rFonts w:ascii="Times New Roman" w:hAnsi="Times New Roman" w:cs="Times New Roman"/>
          <w:sz w:val="28"/>
          <w:szCs w:val="28"/>
        </w:rPr>
      </w:pPr>
    </w:p>
    <w:p w:rsidR="00FA6232" w:rsidRPr="00F5280B" w:rsidRDefault="00FA6232" w:rsidP="00FA6232">
      <w:pPr>
        <w:pStyle w:val="a5"/>
        <w:spacing w:before="0" w:beforeAutospacing="0" w:after="0" w:afterAutospacing="0"/>
        <w:ind w:left="360"/>
        <w:rPr>
          <w:rFonts w:ascii="Times New Roman" w:hAnsi="Times New Roman" w:cs="Times New Roman"/>
          <w:sz w:val="28"/>
          <w:szCs w:val="28"/>
        </w:rPr>
      </w:pPr>
      <w:r w:rsidRPr="00F5280B">
        <w:rPr>
          <w:rFonts w:ascii="Times New Roman" w:hAnsi="Times New Roman" w:cs="Times New Roman"/>
          <w:noProof/>
          <w:sz w:val="24"/>
          <w:szCs w:val="24"/>
        </w:rPr>
        <w:drawing>
          <wp:inline distT="0" distB="0" distL="0" distR="0">
            <wp:extent cx="5495925" cy="3381375"/>
            <wp:effectExtent l="0" t="0" r="0" b="0"/>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rsidR="00FA6232" w:rsidRPr="00F5280B" w:rsidRDefault="00FA6232" w:rsidP="00FA6232">
      <w:pPr>
        <w:pStyle w:val="a5"/>
        <w:spacing w:before="0" w:beforeAutospacing="0" w:after="0" w:afterAutospacing="0"/>
        <w:ind w:left="360"/>
        <w:rPr>
          <w:rFonts w:ascii="Times New Roman" w:hAnsi="Times New Roman" w:cs="Times New Roman"/>
          <w:sz w:val="28"/>
          <w:szCs w:val="28"/>
        </w:rPr>
      </w:pPr>
    </w:p>
    <w:p w:rsidR="00FA6232" w:rsidRDefault="00FA6232" w:rsidP="00FA6232">
      <w:pPr>
        <w:spacing w:before="100" w:beforeAutospacing="1" w:after="100" w:afterAutospacing="1"/>
        <w:jc w:val="both"/>
        <w:rPr>
          <w:sz w:val="28"/>
          <w:szCs w:val="28"/>
        </w:rPr>
      </w:pPr>
    </w:p>
    <w:p w:rsidR="005C7B7F" w:rsidRDefault="005C7B7F" w:rsidP="005C7B7F">
      <w:pPr>
        <w:overflowPunct w:val="0"/>
        <w:autoSpaceDE w:val="0"/>
        <w:autoSpaceDN w:val="0"/>
        <w:adjustRightInd w:val="0"/>
        <w:ind w:firstLine="567"/>
        <w:jc w:val="both"/>
        <w:textAlignment w:val="baseline"/>
      </w:pPr>
    </w:p>
    <w:p w:rsidR="005C7B7F" w:rsidRDefault="005C7B7F" w:rsidP="005C7B7F"/>
    <w:p w:rsidR="005C7B7F" w:rsidRDefault="005C7B7F"/>
    <w:sectPr w:rsidR="005C7B7F" w:rsidSect="00FA6232">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0DE7"/>
    <w:multiLevelType w:val="multilevel"/>
    <w:tmpl w:val="8D706BA8"/>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720" w:hanging="360"/>
      </w:pPr>
      <w:rPr>
        <w:color w:val="FF0000"/>
      </w:rPr>
    </w:lvl>
    <w:lvl w:ilvl="2">
      <w:start w:val="1"/>
      <w:numFmt w:val="decimal"/>
      <w:lvlText w:val="%1.%2.%3."/>
      <w:lvlJc w:val="left"/>
      <w:pPr>
        <w:ind w:left="861" w:hanging="720"/>
      </w:pPr>
      <w:rPr>
        <w:color w:val="FF0000"/>
      </w:rPr>
    </w:lvl>
    <w:lvl w:ilvl="3">
      <w:start w:val="1"/>
      <w:numFmt w:val="decimal"/>
      <w:lvlText w:val="%1.%2.%3.%4."/>
      <w:lvlJc w:val="left"/>
      <w:pPr>
        <w:ind w:left="1800" w:hanging="720"/>
      </w:pPr>
      <w:rPr>
        <w:color w:val="FF0000"/>
      </w:rPr>
    </w:lvl>
    <w:lvl w:ilvl="4">
      <w:start w:val="1"/>
      <w:numFmt w:val="decimal"/>
      <w:lvlText w:val="%1.%2.%3.%4.%5."/>
      <w:lvlJc w:val="left"/>
      <w:pPr>
        <w:ind w:left="2520" w:hanging="1080"/>
      </w:pPr>
      <w:rPr>
        <w:color w:val="FF0000"/>
      </w:rPr>
    </w:lvl>
    <w:lvl w:ilvl="5">
      <w:start w:val="1"/>
      <w:numFmt w:val="decimal"/>
      <w:lvlText w:val="%1.%2.%3.%4.%5.%6."/>
      <w:lvlJc w:val="left"/>
      <w:pPr>
        <w:ind w:left="2880" w:hanging="1080"/>
      </w:pPr>
      <w:rPr>
        <w:color w:val="FF0000"/>
      </w:rPr>
    </w:lvl>
    <w:lvl w:ilvl="6">
      <w:start w:val="1"/>
      <w:numFmt w:val="decimal"/>
      <w:lvlText w:val="%1.%2.%3.%4.%5.%6.%7."/>
      <w:lvlJc w:val="left"/>
      <w:pPr>
        <w:ind w:left="3600" w:hanging="1440"/>
      </w:pPr>
      <w:rPr>
        <w:color w:val="FF0000"/>
      </w:rPr>
    </w:lvl>
    <w:lvl w:ilvl="7">
      <w:start w:val="1"/>
      <w:numFmt w:val="decimal"/>
      <w:lvlText w:val="%1.%2.%3.%4.%5.%6.%7.%8."/>
      <w:lvlJc w:val="left"/>
      <w:pPr>
        <w:ind w:left="3960" w:hanging="1440"/>
      </w:pPr>
      <w:rPr>
        <w:color w:val="FF0000"/>
      </w:rPr>
    </w:lvl>
    <w:lvl w:ilvl="8">
      <w:start w:val="1"/>
      <w:numFmt w:val="decimal"/>
      <w:lvlText w:val="%1.%2.%3.%4.%5.%6.%7.%8.%9."/>
      <w:lvlJc w:val="left"/>
      <w:pPr>
        <w:ind w:left="4680" w:hanging="1800"/>
      </w:pPr>
      <w:rPr>
        <w:color w:val="FF0000"/>
      </w:rPr>
    </w:lvl>
  </w:abstractNum>
  <w:abstractNum w:abstractNumId="1">
    <w:nsid w:val="028257E0"/>
    <w:multiLevelType w:val="hybridMultilevel"/>
    <w:tmpl w:val="F4EEEE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29C5089"/>
    <w:multiLevelType w:val="hybridMultilevel"/>
    <w:tmpl w:val="B182752E"/>
    <w:lvl w:ilvl="0" w:tplc="2E14043A">
      <w:start w:val="1"/>
      <w:numFmt w:val="decimal"/>
      <w:lvlText w:val="%1."/>
      <w:lvlJc w:val="left"/>
      <w:pPr>
        <w:tabs>
          <w:tab w:val="num" w:pos="720"/>
        </w:tabs>
        <w:ind w:left="720" w:hanging="360"/>
      </w:pPr>
    </w:lvl>
    <w:lvl w:ilvl="1" w:tplc="04190001">
      <w:start w:val="1"/>
      <w:numFmt w:val="bullet"/>
      <w:lvlText w:val=""/>
      <w:lvlJc w:val="left"/>
      <w:pPr>
        <w:tabs>
          <w:tab w:val="num" w:pos="360"/>
        </w:tabs>
        <w:ind w:left="360" w:hanging="360"/>
      </w:pPr>
      <w:rPr>
        <w:rFonts w:ascii="Symbol" w:hAnsi="Symbol" w:hint="default"/>
      </w:rPr>
    </w:lvl>
    <w:lvl w:ilvl="2" w:tplc="2DC68DFC">
      <w:numFmt w:val="none"/>
      <w:lvlText w:val=""/>
      <w:lvlJc w:val="left"/>
      <w:pPr>
        <w:tabs>
          <w:tab w:val="num" w:pos="360"/>
        </w:tabs>
        <w:ind w:left="0" w:firstLine="0"/>
      </w:pPr>
    </w:lvl>
    <w:lvl w:ilvl="3" w:tplc="7B40B4D6">
      <w:numFmt w:val="none"/>
      <w:lvlText w:val=""/>
      <w:lvlJc w:val="left"/>
      <w:pPr>
        <w:tabs>
          <w:tab w:val="num" w:pos="360"/>
        </w:tabs>
        <w:ind w:left="0" w:firstLine="0"/>
      </w:pPr>
    </w:lvl>
    <w:lvl w:ilvl="4" w:tplc="056C71E8">
      <w:numFmt w:val="none"/>
      <w:lvlText w:val=""/>
      <w:lvlJc w:val="left"/>
      <w:pPr>
        <w:tabs>
          <w:tab w:val="num" w:pos="360"/>
        </w:tabs>
        <w:ind w:left="0" w:firstLine="0"/>
      </w:pPr>
    </w:lvl>
    <w:lvl w:ilvl="5" w:tplc="68142B44">
      <w:numFmt w:val="none"/>
      <w:lvlText w:val=""/>
      <w:lvlJc w:val="left"/>
      <w:pPr>
        <w:tabs>
          <w:tab w:val="num" w:pos="360"/>
        </w:tabs>
        <w:ind w:left="0" w:firstLine="0"/>
      </w:pPr>
    </w:lvl>
    <w:lvl w:ilvl="6" w:tplc="5486117C">
      <w:numFmt w:val="none"/>
      <w:lvlText w:val=""/>
      <w:lvlJc w:val="left"/>
      <w:pPr>
        <w:tabs>
          <w:tab w:val="num" w:pos="360"/>
        </w:tabs>
        <w:ind w:left="0" w:firstLine="0"/>
      </w:pPr>
    </w:lvl>
    <w:lvl w:ilvl="7" w:tplc="3A02C192">
      <w:numFmt w:val="none"/>
      <w:lvlText w:val=""/>
      <w:lvlJc w:val="left"/>
      <w:pPr>
        <w:tabs>
          <w:tab w:val="num" w:pos="360"/>
        </w:tabs>
        <w:ind w:left="0" w:firstLine="0"/>
      </w:pPr>
    </w:lvl>
    <w:lvl w:ilvl="8" w:tplc="87D2EF7C">
      <w:numFmt w:val="none"/>
      <w:lvlText w:val=""/>
      <w:lvlJc w:val="left"/>
      <w:pPr>
        <w:tabs>
          <w:tab w:val="num" w:pos="360"/>
        </w:tabs>
        <w:ind w:left="0" w:firstLine="0"/>
      </w:pPr>
    </w:lvl>
  </w:abstractNum>
  <w:abstractNum w:abstractNumId="3">
    <w:nsid w:val="032A1A3D"/>
    <w:multiLevelType w:val="hybridMultilevel"/>
    <w:tmpl w:val="7DD855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786"/>
        </w:tabs>
        <w:ind w:left="786"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C474F2"/>
    <w:multiLevelType w:val="hybridMultilevel"/>
    <w:tmpl w:val="63704C6C"/>
    <w:lvl w:ilvl="0" w:tplc="04190001">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5210043"/>
    <w:multiLevelType w:val="multilevel"/>
    <w:tmpl w:val="178255D6"/>
    <w:lvl w:ilvl="0">
      <w:start w:val="1"/>
      <w:numFmt w:val="bullet"/>
      <w:lvlText w:val=""/>
      <w:lvlJc w:val="left"/>
      <w:pPr>
        <w:ind w:left="450" w:hanging="450"/>
      </w:pPr>
      <w:rPr>
        <w:rFonts w:ascii="Symbol" w:hAnsi="Symbol" w:hint="default"/>
      </w:rPr>
    </w:lvl>
    <w:lvl w:ilvl="1">
      <w:start w:val="3"/>
      <w:numFmt w:val="decimal"/>
      <w:lvlText w:val="%1.%2."/>
      <w:lvlJc w:val="left"/>
      <w:pPr>
        <w:ind w:left="1288" w:hanging="720"/>
      </w:pPr>
    </w:lvl>
    <w:lvl w:ilvl="2">
      <w:start w:val="1"/>
      <w:numFmt w:val="decimal"/>
      <w:lvlText w:val="%1.%2.%3."/>
      <w:lvlJc w:val="left"/>
      <w:pPr>
        <w:ind w:left="720"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6">
    <w:nsid w:val="05511659"/>
    <w:multiLevelType w:val="hybridMultilevel"/>
    <w:tmpl w:val="D09CAA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5694602"/>
    <w:multiLevelType w:val="hybridMultilevel"/>
    <w:tmpl w:val="9C02A726"/>
    <w:lvl w:ilvl="0" w:tplc="D460F9E2">
      <w:start w:val="1"/>
      <w:numFmt w:val="decimal"/>
      <w:lvlText w:val="%1."/>
      <w:lvlJc w:val="left"/>
      <w:pPr>
        <w:tabs>
          <w:tab w:val="num" w:pos="1275"/>
        </w:tabs>
        <w:ind w:left="1275" w:hanging="360"/>
      </w:pPr>
    </w:lvl>
    <w:lvl w:ilvl="1" w:tplc="1D6C1DB0">
      <w:numFmt w:val="none"/>
      <w:lvlText w:val=""/>
      <w:lvlJc w:val="left"/>
      <w:pPr>
        <w:tabs>
          <w:tab w:val="num" w:pos="360"/>
        </w:tabs>
        <w:ind w:left="0" w:firstLine="0"/>
      </w:pPr>
    </w:lvl>
    <w:lvl w:ilvl="2" w:tplc="690C82C6">
      <w:numFmt w:val="none"/>
      <w:lvlText w:val=""/>
      <w:lvlJc w:val="left"/>
      <w:pPr>
        <w:tabs>
          <w:tab w:val="num" w:pos="360"/>
        </w:tabs>
        <w:ind w:left="0" w:firstLine="0"/>
      </w:pPr>
    </w:lvl>
    <w:lvl w:ilvl="3" w:tplc="82102CEE">
      <w:numFmt w:val="none"/>
      <w:lvlText w:val=""/>
      <w:lvlJc w:val="left"/>
      <w:pPr>
        <w:tabs>
          <w:tab w:val="num" w:pos="360"/>
        </w:tabs>
        <w:ind w:left="0" w:firstLine="0"/>
      </w:pPr>
    </w:lvl>
    <w:lvl w:ilvl="4" w:tplc="2BB2B738">
      <w:numFmt w:val="none"/>
      <w:lvlText w:val=""/>
      <w:lvlJc w:val="left"/>
      <w:pPr>
        <w:tabs>
          <w:tab w:val="num" w:pos="360"/>
        </w:tabs>
        <w:ind w:left="0" w:firstLine="0"/>
      </w:pPr>
    </w:lvl>
    <w:lvl w:ilvl="5" w:tplc="830E1712">
      <w:numFmt w:val="none"/>
      <w:lvlText w:val=""/>
      <w:lvlJc w:val="left"/>
      <w:pPr>
        <w:tabs>
          <w:tab w:val="num" w:pos="360"/>
        </w:tabs>
        <w:ind w:left="0" w:firstLine="0"/>
      </w:pPr>
    </w:lvl>
    <w:lvl w:ilvl="6" w:tplc="50FA1D98">
      <w:numFmt w:val="none"/>
      <w:lvlText w:val=""/>
      <w:lvlJc w:val="left"/>
      <w:pPr>
        <w:tabs>
          <w:tab w:val="num" w:pos="360"/>
        </w:tabs>
        <w:ind w:left="0" w:firstLine="0"/>
      </w:pPr>
    </w:lvl>
    <w:lvl w:ilvl="7" w:tplc="9C80557A">
      <w:numFmt w:val="none"/>
      <w:lvlText w:val=""/>
      <w:lvlJc w:val="left"/>
      <w:pPr>
        <w:tabs>
          <w:tab w:val="num" w:pos="360"/>
        </w:tabs>
        <w:ind w:left="0" w:firstLine="0"/>
      </w:pPr>
    </w:lvl>
    <w:lvl w:ilvl="8" w:tplc="9FB095D4">
      <w:numFmt w:val="none"/>
      <w:lvlText w:val=""/>
      <w:lvlJc w:val="left"/>
      <w:pPr>
        <w:tabs>
          <w:tab w:val="num" w:pos="360"/>
        </w:tabs>
        <w:ind w:left="0" w:firstLine="0"/>
      </w:pPr>
    </w:lvl>
  </w:abstractNum>
  <w:abstractNum w:abstractNumId="8">
    <w:nsid w:val="06A87FCF"/>
    <w:multiLevelType w:val="hybridMultilevel"/>
    <w:tmpl w:val="D53864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7370B90"/>
    <w:multiLevelType w:val="hybridMultilevel"/>
    <w:tmpl w:val="36CEDD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7FC73E4"/>
    <w:multiLevelType w:val="multilevel"/>
    <w:tmpl w:val="4D8A1370"/>
    <w:lvl w:ilvl="0">
      <w:start w:val="1"/>
      <w:numFmt w:val="decimal"/>
      <w:lvlText w:val="%1."/>
      <w:lvlJc w:val="left"/>
      <w:pPr>
        <w:ind w:left="360" w:hanging="360"/>
      </w:pPr>
      <w:rPr>
        <w:color w:val="auto"/>
      </w:rPr>
    </w:lvl>
    <w:lvl w:ilvl="1">
      <w:start w:val="1"/>
      <w:numFmt w:val="decimal"/>
      <w:lvlText w:val="%1.%2."/>
      <w:lvlJc w:val="left"/>
      <w:pPr>
        <w:ind w:left="643" w:hanging="360"/>
      </w:pPr>
      <w:rPr>
        <w:color w:val="auto"/>
      </w:rPr>
    </w:lvl>
    <w:lvl w:ilvl="2">
      <w:start w:val="1"/>
      <w:numFmt w:val="decimal"/>
      <w:lvlText w:val="%1.%2.%3."/>
      <w:lvlJc w:val="left"/>
      <w:pPr>
        <w:ind w:left="1287" w:hanging="720"/>
      </w:pPr>
      <w:rPr>
        <w:color w:val="auto"/>
      </w:rPr>
    </w:lvl>
    <w:lvl w:ilvl="3">
      <w:start w:val="1"/>
      <w:numFmt w:val="decimal"/>
      <w:lvlText w:val="%1.%2.%3.%4."/>
      <w:lvlJc w:val="left"/>
      <w:pPr>
        <w:ind w:left="2880" w:hanging="720"/>
      </w:pPr>
      <w:rPr>
        <w:color w:val="FF0000"/>
      </w:rPr>
    </w:lvl>
    <w:lvl w:ilvl="4">
      <w:start w:val="1"/>
      <w:numFmt w:val="decimal"/>
      <w:lvlText w:val="%1.%2.%3.%4.%5."/>
      <w:lvlJc w:val="left"/>
      <w:pPr>
        <w:ind w:left="3960" w:hanging="1080"/>
      </w:pPr>
      <w:rPr>
        <w:color w:val="FF0000"/>
      </w:rPr>
    </w:lvl>
    <w:lvl w:ilvl="5">
      <w:start w:val="1"/>
      <w:numFmt w:val="decimal"/>
      <w:lvlText w:val="%1.%2.%3.%4.%5.%6."/>
      <w:lvlJc w:val="left"/>
      <w:pPr>
        <w:ind w:left="4680" w:hanging="1080"/>
      </w:pPr>
      <w:rPr>
        <w:color w:val="FF0000"/>
      </w:rPr>
    </w:lvl>
    <w:lvl w:ilvl="6">
      <w:start w:val="1"/>
      <w:numFmt w:val="decimal"/>
      <w:lvlText w:val="%1.%2.%3.%4.%5.%6.%7."/>
      <w:lvlJc w:val="left"/>
      <w:pPr>
        <w:ind w:left="5760" w:hanging="1440"/>
      </w:pPr>
      <w:rPr>
        <w:color w:val="FF0000"/>
      </w:rPr>
    </w:lvl>
    <w:lvl w:ilvl="7">
      <w:start w:val="1"/>
      <w:numFmt w:val="decimal"/>
      <w:lvlText w:val="%1.%2.%3.%4.%5.%6.%7.%8."/>
      <w:lvlJc w:val="left"/>
      <w:pPr>
        <w:ind w:left="6480" w:hanging="1440"/>
      </w:pPr>
      <w:rPr>
        <w:color w:val="FF0000"/>
      </w:rPr>
    </w:lvl>
    <w:lvl w:ilvl="8">
      <w:start w:val="1"/>
      <w:numFmt w:val="decimal"/>
      <w:lvlText w:val="%1.%2.%3.%4.%5.%6.%7.%8.%9."/>
      <w:lvlJc w:val="left"/>
      <w:pPr>
        <w:ind w:left="7560" w:hanging="1800"/>
      </w:pPr>
      <w:rPr>
        <w:color w:val="FF0000"/>
      </w:rPr>
    </w:lvl>
  </w:abstractNum>
  <w:abstractNum w:abstractNumId="11">
    <w:nsid w:val="0A715140"/>
    <w:multiLevelType w:val="hybridMultilevel"/>
    <w:tmpl w:val="3EAA94F6"/>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869"/>
        </w:tabs>
        <w:ind w:left="2869" w:hanging="360"/>
      </w:pPr>
    </w:lvl>
    <w:lvl w:ilvl="3" w:tplc="04190001">
      <w:start w:val="1"/>
      <w:numFmt w:val="decimal"/>
      <w:lvlText w:val="%4."/>
      <w:lvlJc w:val="left"/>
      <w:pPr>
        <w:tabs>
          <w:tab w:val="num" w:pos="1211"/>
        </w:tabs>
        <w:ind w:left="1211" w:hanging="360"/>
      </w:pPr>
    </w:lvl>
    <w:lvl w:ilvl="4" w:tplc="04190003">
      <w:start w:val="1"/>
      <w:numFmt w:val="decimal"/>
      <w:lvlText w:val="%5."/>
      <w:lvlJc w:val="left"/>
      <w:pPr>
        <w:tabs>
          <w:tab w:val="num" w:pos="1495"/>
        </w:tabs>
        <w:ind w:left="1495" w:hanging="360"/>
      </w:pPr>
    </w:lvl>
    <w:lvl w:ilvl="5" w:tplc="04190005">
      <w:start w:val="1"/>
      <w:numFmt w:val="decimal"/>
      <w:lvlText w:val="%6."/>
      <w:lvlJc w:val="left"/>
      <w:pPr>
        <w:tabs>
          <w:tab w:val="num" w:pos="1069"/>
        </w:tabs>
        <w:ind w:left="1069" w:hanging="360"/>
      </w:pPr>
    </w:lvl>
    <w:lvl w:ilvl="6" w:tplc="04190001">
      <w:start w:val="1"/>
      <w:numFmt w:val="decimal"/>
      <w:lvlText w:val="%7."/>
      <w:lvlJc w:val="left"/>
      <w:pPr>
        <w:tabs>
          <w:tab w:val="num" w:pos="1353"/>
        </w:tabs>
        <w:ind w:left="1353" w:hanging="360"/>
      </w:pPr>
    </w:lvl>
    <w:lvl w:ilvl="7" w:tplc="04190003">
      <w:start w:val="1"/>
      <w:numFmt w:val="decimal"/>
      <w:lvlText w:val="%8."/>
      <w:lvlJc w:val="left"/>
      <w:pPr>
        <w:tabs>
          <w:tab w:val="num" w:pos="6469"/>
        </w:tabs>
        <w:ind w:left="6469" w:hanging="360"/>
      </w:pPr>
    </w:lvl>
    <w:lvl w:ilvl="8" w:tplc="04190005">
      <w:start w:val="1"/>
      <w:numFmt w:val="decimal"/>
      <w:lvlText w:val="%9."/>
      <w:lvlJc w:val="left"/>
      <w:pPr>
        <w:tabs>
          <w:tab w:val="num" w:pos="7189"/>
        </w:tabs>
        <w:ind w:left="7189" w:hanging="360"/>
      </w:pPr>
    </w:lvl>
  </w:abstractNum>
  <w:abstractNum w:abstractNumId="12">
    <w:nsid w:val="0AED51A7"/>
    <w:multiLevelType w:val="hybridMultilevel"/>
    <w:tmpl w:val="5BAAF8FC"/>
    <w:lvl w:ilvl="0" w:tplc="04190001">
      <w:start w:val="1"/>
      <w:numFmt w:val="bullet"/>
      <w:lvlText w:val=""/>
      <w:lvlJc w:val="left"/>
      <w:pPr>
        <w:ind w:left="4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BEA386A"/>
    <w:multiLevelType w:val="hybridMultilevel"/>
    <w:tmpl w:val="B21C62C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C0E2C4F"/>
    <w:multiLevelType w:val="hybridMultilevel"/>
    <w:tmpl w:val="1F229E2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C8D37FC"/>
    <w:multiLevelType w:val="hybridMultilevel"/>
    <w:tmpl w:val="1D0EFCB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CE862AA"/>
    <w:multiLevelType w:val="hybridMultilevel"/>
    <w:tmpl w:val="AD58BD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D6E6F79"/>
    <w:multiLevelType w:val="hybridMultilevel"/>
    <w:tmpl w:val="7646F1E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E063C41"/>
    <w:multiLevelType w:val="multilevel"/>
    <w:tmpl w:val="8118DAF2"/>
    <w:lvl w:ilvl="0">
      <w:start w:val="1"/>
      <w:numFmt w:val="decimal"/>
      <w:lvlText w:val="%1."/>
      <w:lvlJc w:val="left"/>
      <w:pPr>
        <w:ind w:left="450" w:hanging="450"/>
      </w:pPr>
    </w:lvl>
    <w:lvl w:ilvl="1">
      <w:start w:val="1"/>
      <w:numFmt w:val="decimal"/>
      <w:lvlText w:val="%1.%2."/>
      <w:lvlJc w:val="left"/>
      <w:pPr>
        <w:ind w:left="450" w:hanging="450"/>
      </w:pPr>
      <w:rPr>
        <w:color w:val="auto"/>
      </w:rPr>
    </w:lvl>
    <w:lvl w:ilvl="2">
      <w:start w:val="8"/>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nsid w:val="0E8E0B68"/>
    <w:multiLevelType w:val="hybridMultilevel"/>
    <w:tmpl w:val="B8A0631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069352C"/>
    <w:multiLevelType w:val="multilevel"/>
    <w:tmpl w:val="26F01EC2"/>
    <w:lvl w:ilvl="0">
      <w:start w:val="1"/>
      <w:numFmt w:val="decimal"/>
      <w:lvlText w:val="%1."/>
      <w:lvlJc w:val="left"/>
      <w:pPr>
        <w:ind w:left="360" w:hanging="360"/>
      </w:pPr>
    </w:lvl>
    <w:lvl w:ilvl="1">
      <w:start w:val="1"/>
      <w:numFmt w:val="decimal"/>
      <w:lvlText w:val="%1.%2."/>
      <w:lvlJc w:val="left"/>
      <w:pPr>
        <w:ind w:left="861" w:hanging="360"/>
      </w:pPr>
    </w:lvl>
    <w:lvl w:ilvl="2">
      <w:start w:val="1"/>
      <w:numFmt w:val="decimal"/>
      <w:lvlText w:val="%1.%2.%3."/>
      <w:lvlJc w:val="left"/>
      <w:pPr>
        <w:ind w:left="1722" w:hanging="720"/>
      </w:pPr>
    </w:lvl>
    <w:lvl w:ilvl="3">
      <w:start w:val="1"/>
      <w:numFmt w:val="decimal"/>
      <w:lvlText w:val="%1.%2.%3.%4."/>
      <w:lvlJc w:val="left"/>
      <w:pPr>
        <w:ind w:left="2223" w:hanging="720"/>
      </w:pPr>
    </w:lvl>
    <w:lvl w:ilvl="4">
      <w:start w:val="1"/>
      <w:numFmt w:val="decimal"/>
      <w:lvlText w:val="%1.%2.%3.%4.%5."/>
      <w:lvlJc w:val="left"/>
      <w:pPr>
        <w:ind w:left="3084" w:hanging="1080"/>
      </w:pPr>
    </w:lvl>
    <w:lvl w:ilvl="5">
      <w:start w:val="1"/>
      <w:numFmt w:val="decimal"/>
      <w:lvlText w:val="%1.%2.%3.%4.%5.%6."/>
      <w:lvlJc w:val="left"/>
      <w:pPr>
        <w:ind w:left="3585" w:hanging="1080"/>
      </w:pPr>
    </w:lvl>
    <w:lvl w:ilvl="6">
      <w:start w:val="1"/>
      <w:numFmt w:val="decimal"/>
      <w:lvlText w:val="%1.%2.%3.%4.%5.%6.%7."/>
      <w:lvlJc w:val="left"/>
      <w:pPr>
        <w:ind w:left="4446" w:hanging="1440"/>
      </w:pPr>
    </w:lvl>
    <w:lvl w:ilvl="7">
      <w:start w:val="1"/>
      <w:numFmt w:val="decimal"/>
      <w:lvlText w:val="%1.%2.%3.%4.%5.%6.%7.%8."/>
      <w:lvlJc w:val="left"/>
      <w:pPr>
        <w:ind w:left="4947" w:hanging="1440"/>
      </w:pPr>
    </w:lvl>
    <w:lvl w:ilvl="8">
      <w:start w:val="1"/>
      <w:numFmt w:val="decimal"/>
      <w:lvlText w:val="%1.%2.%3.%4.%5.%6.%7.%8.%9."/>
      <w:lvlJc w:val="left"/>
      <w:pPr>
        <w:ind w:left="5808" w:hanging="1800"/>
      </w:pPr>
    </w:lvl>
  </w:abstractNum>
  <w:abstractNum w:abstractNumId="21">
    <w:nsid w:val="115A66AD"/>
    <w:multiLevelType w:val="hybridMultilevel"/>
    <w:tmpl w:val="FCE481F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1965CFF"/>
    <w:multiLevelType w:val="hybridMultilevel"/>
    <w:tmpl w:val="D98EA6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3031027"/>
    <w:multiLevelType w:val="hybridMultilevel"/>
    <w:tmpl w:val="CB2628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30671E7"/>
    <w:multiLevelType w:val="hybridMultilevel"/>
    <w:tmpl w:val="D7CA109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3B71037"/>
    <w:multiLevelType w:val="hybridMultilevel"/>
    <w:tmpl w:val="96B4F62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4082132"/>
    <w:multiLevelType w:val="multilevel"/>
    <w:tmpl w:val="8D706BA8"/>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720" w:hanging="360"/>
      </w:pPr>
      <w:rPr>
        <w:color w:val="FF0000"/>
      </w:rPr>
    </w:lvl>
    <w:lvl w:ilvl="2">
      <w:start w:val="1"/>
      <w:numFmt w:val="decimal"/>
      <w:lvlText w:val="%1.%2.%3."/>
      <w:lvlJc w:val="left"/>
      <w:pPr>
        <w:ind w:left="861" w:hanging="720"/>
      </w:pPr>
      <w:rPr>
        <w:color w:val="FF0000"/>
      </w:rPr>
    </w:lvl>
    <w:lvl w:ilvl="3">
      <w:start w:val="1"/>
      <w:numFmt w:val="decimal"/>
      <w:lvlText w:val="%1.%2.%3.%4."/>
      <w:lvlJc w:val="left"/>
      <w:pPr>
        <w:ind w:left="1800" w:hanging="720"/>
      </w:pPr>
      <w:rPr>
        <w:color w:val="FF0000"/>
      </w:rPr>
    </w:lvl>
    <w:lvl w:ilvl="4">
      <w:start w:val="1"/>
      <w:numFmt w:val="decimal"/>
      <w:lvlText w:val="%1.%2.%3.%4.%5."/>
      <w:lvlJc w:val="left"/>
      <w:pPr>
        <w:ind w:left="2520" w:hanging="1080"/>
      </w:pPr>
      <w:rPr>
        <w:color w:val="FF0000"/>
      </w:rPr>
    </w:lvl>
    <w:lvl w:ilvl="5">
      <w:start w:val="1"/>
      <w:numFmt w:val="decimal"/>
      <w:lvlText w:val="%1.%2.%3.%4.%5.%6."/>
      <w:lvlJc w:val="left"/>
      <w:pPr>
        <w:ind w:left="2880" w:hanging="1080"/>
      </w:pPr>
      <w:rPr>
        <w:color w:val="FF0000"/>
      </w:rPr>
    </w:lvl>
    <w:lvl w:ilvl="6">
      <w:start w:val="1"/>
      <w:numFmt w:val="decimal"/>
      <w:lvlText w:val="%1.%2.%3.%4.%5.%6.%7."/>
      <w:lvlJc w:val="left"/>
      <w:pPr>
        <w:ind w:left="3600" w:hanging="1440"/>
      </w:pPr>
      <w:rPr>
        <w:color w:val="FF0000"/>
      </w:rPr>
    </w:lvl>
    <w:lvl w:ilvl="7">
      <w:start w:val="1"/>
      <w:numFmt w:val="decimal"/>
      <w:lvlText w:val="%1.%2.%3.%4.%5.%6.%7.%8."/>
      <w:lvlJc w:val="left"/>
      <w:pPr>
        <w:ind w:left="3960" w:hanging="1440"/>
      </w:pPr>
      <w:rPr>
        <w:color w:val="FF0000"/>
      </w:rPr>
    </w:lvl>
    <w:lvl w:ilvl="8">
      <w:start w:val="1"/>
      <w:numFmt w:val="decimal"/>
      <w:lvlText w:val="%1.%2.%3.%4.%5.%6.%7.%8.%9."/>
      <w:lvlJc w:val="left"/>
      <w:pPr>
        <w:ind w:left="4680" w:hanging="1800"/>
      </w:pPr>
      <w:rPr>
        <w:color w:val="FF0000"/>
      </w:rPr>
    </w:lvl>
  </w:abstractNum>
  <w:abstractNum w:abstractNumId="27">
    <w:nsid w:val="14843A8F"/>
    <w:multiLevelType w:val="hybridMultilevel"/>
    <w:tmpl w:val="7C7C1D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54B00BA"/>
    <w:multiLevelType w:val="hybridMultilevel"/>
    <w:tmpl w:val="67C2136A"/>
    <w:lvl w:ilvl="0" w:tplc="1CA6596C">
      <w:start w:val="1"/>
      <w:numFmt w:val="decimal"/>
      <w:lvlText w:val="%1."/>
      <w:lvlJc w:val="left"/>
      <w:pPr>
        <w:tabs>
          <w:tab w:val="num" w:pos="1260"/>
        </w:tabs>
        <w:ind w:left="1260" w:hanging="360"/>
      </w:pPr>
    </w:lvl>
    <w:lvl w:ilvl="1" w:tplc="F9468B7A">
      <w:numFmt w:val="none"/>
      <w:lvlText w:val=""/>
      <w:lvlJc w:val="left"/>
      <w:pPr>
        <w:tabs>
          <w:tab w:val="num" w:pos="360"/>
        </w:tabs>
        <w:ind w:left="0" w:firstLine="0"/>
      </w:pPr>
    </w:lvl>
    <w:lvl w:ilvl="2" w:tplc="3864E50A">
      <w:numFmt w:val="none"/>
      <w:lvlText w:val=""/>
      <w:lvlJc w:val="left"/>
      <w:pPr>
        <w:tabs>
          <w:tab w:val="num" w:pos="360"/>
        </w:tabs>
        <w:ind w:left="0" w:firstLine="0"/>
      </w:pPr>
    </w:lvl>
    <w:lvl w:ilvl="3" w:tplc="478AD304">
      <w:numFmt w:val="none"/>
      <w:lvlText w:val=""/>
      <w:lvlJc w:val="left"/>
      <w:pPr>
        <w:tabs>
          <w:tab w:val="num" w:pos="360"/>
        </w:tabs>
        <w:ind w:left="0" w:firstLine="0"/>
      </w:pPr>
    </w:lvl>
    <w:lvl w:ilvl="4" w:tplc="D676FAF0">
      <w:numFmt w:val="none"/>
      <w:lvlText w:val=""/>
      <w:lvlJc w:val="left"/>
      <w:pPr>
        <w:tabs>
          <w:tab w:val="num" w:pos="360"/>
        </w:tabs>
        <w:ind w:left="0" w:firstLine="0"/>
      </w:pPr>
    </w:lvl>
    <w:lvl w:ilvl="5" w:tplc="80F605AE">
      <w:numFmt w:val="none"/>
      <w:lvlText w:val=""/>
      <w:lvlJc w:val="left"/>
      <w:pPr>
        <w:tabs>
          <w:tab w:val="num" w:pos="360"/>
        </w:tabs>
        <w:ind w:left="0" w:firstLine="0"/>
      </w:pPr>
    </w:lvl>
    <w:lvl w:ilvl="6" w:tplc="65003C0A">
      <w:numFmt w:val="none"/>
      <w:lvlText w:val=""/>
      <w:lvlJc w:val="left"/>
      <w:pPr>
        <w:tabs>
          <w:tab w:val="num" w:pos="360"/>
        </w:tabs>
        <w:ind w:left="0" w:firstLine="0"/>
      </w:pPr>
    </w:lvl>
    <w:lvl w:ilvl="7" w:tplc="99A86308">
      <w:numFmt w:val="none"/>
      <w:lvlText w:val=""/>
      <w:lvlJc w:val="left"/>
      <w:pPr>
        <w:tabs>
          <w:tab w:val="num" w:pos="360"/>
        </w:tabs>
        <w:ind w:left="0" w:firstLine="0"/>
      </w:pPr>
    </w:lvl>
    <w:lvl w:ilvl="8" w:tplc="96826666">
      <w:numFmt w:val="none"/>
      <w:lvlText w:val=""/>
      <w:lvlJc w:val="left"/>
      <w:pPr>
        <w:tabs>
          <w:tab w:val="num" w:pos="360"/>
        </w:tabs>
        <w:ind w:left="0" w:firstLine="0"/>
      </w:pPr>
    </w:lvl>
  </w:abstractNum>
  <w:abstractNum w:abstractNumId="29">
    <w:nsid w:val="162D77BF"/>
    <w:multiLevelType w:val="multilevel"/>
    <w:tmpl w:val="739209EA"/>
    <w:lvl w:ilvl="0">
      <w:start w:val="1"/>
      <w:numFmt w:val="decimal"/>
      <w:lvlText w:val="%1"/>
      <w:lvlJc w:val="left"/>
      <w:pPr>
        <w:ind w:left="450" w:hanging="450"/>
      </w:pPr>
      <w:rPr>
        <w:b/>
      </w:rPr>
    </w:lvl>
    <w:lvl w:ilvl="1">
      <w:start w:val="1"/>
      <w:numFmt w:val="decimal"/>
      <w:lvlText w:val="%1.%2"/>
      <w:lvlJc w:val="left"/>
      <w:pPr>
        <w:ind w:left="825" w:hanging="450"/>
      </w:pPr>
      <w:rPr>
        <w:b/>
      </w:rPr>
    </w:lvl>
    <w:lvl w:ilvl="2">
      <w:start w:val="1"/>
      <w:numFmt w:val="decimal"/>
      <w:lvlText w:val="%1.%2.%3"/>
      <w:lvlJc w:val="left"/>
      <w:pPr>
        <w:ind w:left="1470" w:hanging="720"/>
      </w:pPr>
      <w:rPr>
        <w:b/>
      </w:rPr>
    </w:lvl>
    <w:lvl w:ilvl="3">
      <w:start w:val="1"/>
      <w:numFmt w:val="decimal"/>
      <w:lvlText w:val="%1.%2.%3.%4"/>
      <w:lvlJc w:val="left"/>
      <w:pPr>
        <w:ind w:left="2205" w:hanging="1080"/>
      </w:pPr>
      <w:rPr>
        <w:b/>
      </w:rPr>
    </w:lvl>
    <w:lvl w:ilvl="4">
      <w:start w:val="1"/>
      <w:numFmt w:val="decimal"/>
      <w:lvlText w:val="%1.%2.%3.%4.%5"/>
      <w:lvlJc w:val="left"/>
      <w:pPr>
        <w:ind w:left="2580" w:hanging="1080"/>
      </w:pPr>
      <w:rPr>
        <w:b/>
      </w:rPr>
    </w:lvl>
    <w:lvl w:ilvl="5">
      <w:start w:val="1"/>
      <w:numFmt w:val="decimal"/>
      <w:lvlText w:val="%1.%2.%3.%4.%5.%6"/>
      <w:lvlJc w:val="left"/>
      <w:pPr>
        <w:ind w:left="3315" w:hanging="1440"/>
      </w:pPr>
      <w:rPr>
        <w:b/>
      </w:rPr>
    </w:lvl>
    <w:lvl w:ilvl="6">
      <w:start w:val="1"/>
      <w:numFmt w:val="decimal"/>
      <w:lvlText w:val="%1.%2.%3.%4.%5.%6.%7"/>
      <w:lvlJc w:val="left"/>
      <w:pPr>
        <w:ind w:left="3690" w:hanging="1440"/>
      </w:pPr>
      <w:rPr>
        <w:b/>
      </w:rPr>
    </w:lvl>
    <w:lvl w:ilvl="7">
      <w:start w:val="1"/>
      <w:numFmt w:val="decimal"/>
      <w:lvlText w:val="%1.%2.%3.%4.%5.%6.%7.%8"/>
      <w:lvlJc w:val="left"/>
      <w:pPr>
        <w:ind w:left="4425" w:hanging="1800"/>
      </w:pPr>
      <w:rPr>
        <w:b/>
      </w:rPr>
    </w:lvl>
    <w:lvl w:ilvl="8">
      <w:start w:val="1"/>
      <w:numFmt w:val="decimal"/>
      <w:lvlText w:val="%1.%2.%3.%4.%5.%6.%7.%8.%9"/>
      <w:lvlJc w:val="left"/>
      <w:pPr>
        <w:ind w:left="5160" w:hanging="2160"/>
      </w:pPr>
      <w:rPr>
        <w:b/>
      </w:rPr>
    </w:lvl>
  </w:abstractNum>
  <w:abstractNum w:abstractNumId="30">
    <w:nsid w:val="16EA41BE"/>
    <w:multiLevelType w:val="hybridMultilevel"/>
    <w:tmpl w:val="8FF06A2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8010A06"/>
    <w:multiLevelType w:val="hybridMultilevel"/>
    <w:tmpl w:val="753CDB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8E06FAF"/>
    <w:multiLevelType w:val="multilevel"/>
    <w:tmpl w:val="9340955C"/>
    <w:lvl w:ilvl="0">
      <w:start w:val="1"/>
      <w:numFmt w:val="decimal"/>
      <w:lvlText w:val="%1."/>
      <w:lvlJc w:val="left"/>
      <w:pPr>
        <w:ind w:left="675" w:hanging="675"/>
      </w:pPr>
    </w:lvl>
    <w:lvl w:ilvl="1">
      <w:start w:val="3"/>
      <w:numFmt w:val="decimal"/>
      <w:lvlText w:val="%1.%2."/>
      <w:lvlJc w:val="left"/>
      <w:pPr>
        <w:ind w:left="945" w:hanging="720"/>
      </w:pPr>
    </w:lvl>
    <w:lvl w:ilvl="2">
      <w:start w:val="3"/>
      <w:numFmt w:val="decimal"/>
      <w:lvlText w:val="%1.%2.%3."/>
      <w:lvlJc w:val="left"/>
      <w:pPr>
        <w:ind w:left="720" w:hanging="720"/>
      </w:pPr>
    </w:lvl>
    <w:lvl w:ilvl="3">
      <w:start w:val="1"/>
      <w:numFmt w:val="decimal"/>
      <w:lvlText w:val="%1.%2.%3.%4."/>
      <w:lvlJc w:val="left"/>
      <w:pPr>
        <w:ind w:left="1755" w:hanging="1080"/>
      </w:pPr>
    </w:lvl>
    <w:lvl w:ilvl="4">
      <w:start w:val="1"/>
      <w:numFmt w:val="decimal"/>
      <w:lvlText w:val="%1.%2.%3.%4.%5."/>
      <w:lvlJc w:val="left"/>
      <w:pPr>
        <w:ind w:left="1980" w:hanging="1080"/>
      </w:pPr>
    </w:lvl>
    <w:lvl w:ilvl="5">
      <w:start w:val="1"/>
      <w:numFmt w:val="decimal"/>
      <w:lvlText w:val="%1.%2.%3.%4.%5.%6."/>
      <w:lvlJc w:val="left"/>
      <w:pPr>
        <w:ind w:left="2565" w:hanging="1440"/>
      </w:pPr>
    </w:lvl>
    <w:lvl w:ilvl="6">
      <w:start w:val="1"/>
      <w:numFmt w:val="decimal"/>
      <w:lvlText w:val="%1.%2.%3.%4.%5.%6.%7."/>
      <w:lvlJc w:val="left"/>
      <w:pPr>
        <w:ind w:left="3150" w:hanging="1800"/>
      </w:pPr>
    </w:lvl>
    <w:lvl w:ilvl="7">
      <w:start w:val="1"/>
      <w:numFmt w:val="decimal"/>
      <w:lvlText w:val="%1.%2.%3.%4.%5.%6.%7.%8."/>
      <w:lvlJc w:val="left"/>
      <w:pPr>
        <w:ind w:left="3375" w:hanging="1800"/>
      </w:pPr>
    </w:lvl>
    <w:lvl w:ilvl="8">
      <w:start w:val="1"/>
      <w:numFmt w:val="decimal"/>
      <w:lvlText w:val="%1.%2.%3.%4.%5.%6.%7.%8.%9."/>
      <w:lvlJc w:val="left"/>
      <w:pPr>
        <w:ind w:left="3960" w:hanging="2160"/>
      </w:pPr>
    </w:lvl>
  </w:abstractNum>
  <w:abstractNum w:abstractNumId="33">
    <w:nsid w:val="19102059"/>
    <w:multiLevelType w:val="hybridMultilevel"/>
    <w:tmpl w:val="63169D1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19F345FC"/>
    <w:multiLevelType w:val="hybridMultilevel"/>
    <w:tmpl w:val="17E05B2E"/>
    <w:lvl w:ilvl="0" w:tplc="0419000B">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A392DE3"/>
    <w:multiLevelType w:val="multilevel"/>
    <w:tmpl w:val="061A83D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1ACC3295"/>
    <w:multiLevelType w:val="hybridMultilevel"/>
    <w:tmpl w:val="6EE4985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D160ACC"/>
    <w:multiLevelType w:val="hybridMultilevel"/>
    <w:tmpl w:val="E3D0354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1DBA11A0"/>
    <w:multiLevelType w:val="hybridMultilevel"/>
    <w:tmpl w:val="AC70D27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1DE76B42"/>
    <w:multiLevelType w:val="multilevel"/>
    <w:tmpl w:val="5E904B80"/>
    <w:lvl w:ilvl="0">
      <w:start w:val="1"/>
      <w:numFmt w:val="decimal"/>
      <w:lvlText w:val="%1."/>
      <w:lvlJc w:val="left"/>
      <w:pPr>
        <w:ind w:left="720" w:hanging="360"/>
      </w:pPr>
    </w:lvl>
    <w:lvl w:ilvl="1">
      <w:start w:val="1"/>
      <w:numFmt w:val="decimal"/>
      <w:isLgl/>
      <w:lvlText w:val="%1.%2."/>
      <w:lvlJc w:val="left"/>
      <w:pPr>
        <w:ind w:left="1288" w:hanging="720"/>
      </w:pPr>
      <w:rPr>
        <w:b/>
      </w:rPr>
    </w:lvl>
    <w:lvl w:ilvl="2">
      <w:start w:val="1"/>
      <w:numFmt w:val="decimal"/>
      <w:isLgl/>
      <w:lvlText w:val="%1.%2.%3."/>
      <w:lvlJc w:val="left"/>
      <w:pPr>
        <w:ind w:left="1380" w:hanging="720"/>
      </w:pPr>
    </w:lvl>
    <w:lvl w:ilvl="3">
      <w:start w:val="1"/>
      <w:numFmt w:val="decimal"/>
      <w:isLgl/>
      <w:lvlText w:val="%1.%2.%3.%4."/>
      <w:lvlJc w:val="left"/>
      <w:pPr>
        <w:ind w:left="1890" w:hanging="1080"/>
      </w:pPr>
    </w:lvl>
    <w:lvl w:ilvl="4">
      <w:start w:val="1"/>
      <w:numFmt w:val="decimal"/>
      <w:isLgl/>
      <w:lvlText w:val="%1.%2.%3.%4.%5."/>
      <w:lvlJc w:val="left"/>
      <w:pPr>
        <w:ind w:left="2040" w:hanging="1080"/>
      </w:pPr>
    </w:lvl>
    <w:lvl w:ilvl="5">
      <w:start w:val="1"/>
      <w:numFmt w:val="decimal"/>
      <w:isLgl/>
      <w:lvlText w:val="%1.%2.%3.%4.%5.%6."/>
      <w:lvlJc w:val="left"/>
      <w:pPr>
        <w:ind w:left="2550" w:hanging="1440"/>
      </w:pPr>
    </w:lvl>
    <w:lvl w:ilvl="6">
      <w:start w:val="1"/>
      <w:numFmt w:val="decimal"/>
      <w:isLgl/>
      <w:lvlText w:val="%1.%2.%3.%4.%5.%6.%7."/>
      <w:lvlJc w:val="left"/>
      <w:pPr>
        <w:ind w:left="3060" w:hanging="1800"/>
      </w:pPr>
    </w:lvl>
    <w:lvl w:ilvl="7">
      <w:start w:val="1"/>
      <w:numFmt w:val="decimal"/>
      <w:isLgl/>
      <w:lvlText w:val="%1.%2.%3.%4.%5.%6.%7.%8."/>
      <w:lvlJc w:val="left"/>
      <w:pPr>
        <w:ind w:left="3210" w:hanging="1800"/>
      </w:pPr>
    </w:lvl>
    <w:lvl w:ilvl="8">
      <w:start w:val="1"/>
      <w:numFmt w:val="decimal"/>
      <w:isLgl/>
      <w:lvlText w:val="%1.%2.%3.%4.%5.%6.%7.%8.%9."/>
      <w:lvlJc w:val="left"/>
      <w:pPr>
        <w:ind w:left="3720" w:hanging="2160"/>
      </w:pPr>
    </w:lvl>
  </w:abstractNum>
  <w:abstractNum w:abstractNumId="40">
    <w:nsid w:val="1E026C2A"/>
    <w:multiLevelType w:val="multilevel"/>
    <w:tmpl w:val="BB986C58"/>
    <w:lvl w:ilvl="0">
      <w:start w:val="1"/>
      <w:numFmt w:val="decimal"/>
      <w:lvlText w:val="%1."/>
      <w:lvlJc w:val="left"/>
      <w:pPr>
        <w:ind w:left="720" w:hanging="720"/>
      </w:pPr>
    </w:lvl>
    <w:lvl w:ilvl="1">
      <w:start w:val="6"/>
      <w:numFmt w:val="decimal"/>
      <w:lvlText w:val="%1.%2."/>
      <w:lvlJc w:val="left"/>
      <w:pPr>
        <w:ind w:left="720" w:hanging="720"/>
      </w:pPr>
    </w:lvl>
    <w:lvl w:ilvl="2">
      <w:start w:val="2"/>
      <w:numFmt w:val="decimal"/>
      <w:lvlText w:val="%1.%2.%3."/>
      <w:lvlJc w:val="left"/>
      <w:pPr>
        <w:ind w:left="720" w:hanging="720"/>
      </w:pPr>
    </w:lvl>
    <w:lvl w:ilvl="3">
      <w:start w:val="2"/>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nsid w:val="1F757C37"/>
    <w:multiLevelType w:val="hybridMultilevel"/>
    <w:tmpl w:val="A992C540"/>
    <w:lvl w:ilvl="0" w:tplc="DC9CCE08">
      <w:start w:val="7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20F92ECE"/>
    <w:multiLevelType w:val="hybridMultilevel"/>
    <w:tmpl w:val="A532F49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905"/>
        </w:tabs>
        <w:ind w:left="2905" w:hanging="360"/>
      </w:pPr>
    </w:lvl>
    <w:lvl w:ilvl="3" w:tplc="04190001">
      <w:start w:val="1"/>
      <w:numFmt w:val="decimal"/>
      <w:lvlText w:val="%4."/>
      <w:lvlJc w:val="left"/>
      <w:pPr>
        <w:tabs>
          <w:tab w:val="num" w:pos="1247"/>
        </w:tabs>
        <w:ind w:left="1247" w:hanging="360"/>
      </w:pPr>
    </w:lvl>
    <w:lvl w:ilvl="4" w:tplc="04190003">
      <w:start w:val="1"/>
      <w:numFmt w:val="decimal"/>
      <w:lvlText w:val="%5."/>
      <w:lvlJc w:val="left"/>
      <w:pPr>
        <w:tabs>
          <w:tab w:val="num" w:pos="1531"/>
        </w:tabs>
        <w:ind w:left="1531" w:hanging="360"/>
      </w:pPr>
    </w:lvl>
    <w:lvl w:ilvl="5" w:tplc="04190005">
      <w:start w:val="1"/>
      <w:numFmt w:val="decimal"/>
      <w:lvlText w:val="%6."/>
      <w:lvlJc w:val="left"/>
      <w:pPr>
        <w:tabs>
          <w:tab w:val="num" w:pos="1105"/>
        </w:tabs>
        <w:ind w:left="1105" w:hanging="360"/>
      </w:pPr>
    </w:lvl>
    <w:lvl w:ilvl="6" w:tplc="04190001">
      <w:start w:val="1"/>
      <w:numFmt w:val="decimal"/>
      <w:lvlText w:val="%7."/>
      <w:lvlJc w:val="left"/>
      <w:pPr>
        <w:tabs>
          <w:tab w:val="num" w:pos="1389"/>
        </w:tabs>
        <w:ind w:left="1389" w:hanging="360"/>
      </w:pPr>
    </w:lvl>
    <w:lvl w:ilvl="7" w:tplc="04190003">
      <w:start w:val="1"/>
      <w:numFmt w:val="decimal"/>
      <w:lvlText w:val="%8."/>
      <w:lvlJc w:val="left"/>
      <w:pPr>
        <w:tabs>
          <w:tab w:val="num" w:pos="6505"/>
        </w:tabs>
        <w:ind w:left="6505" w:hanging="360"/>
      </w:pPr>
    </w:lvl>
    <w:lvl w:ilvl="8" w:tplc="04190005">
      <w:start w:val="1"/>
      <w:numFmt w:val="decimal"/>
      <w:lvlText w:val="%9."/>
      <w:lvlJc w:val="left"/>
      <w:pPr>
        <w:tabs>
          <w:tab w:val="num" w:pos="7225"/>
        </w:tabs>
        <w:ind w:left="7225" w:hanging="360"/>
      </w:pPr>
    </w:lvl>
  </w:abstractNum>
  <w:abstractNum w:abstractNumId="43">
    <w:nsid w:val="2105744A"/>
    <w:multiLevelType w:val="multilevel"/>
    <w:tmpl w:val="2A44B66C"/>
    <w:lvl w:ilvl="0">
      <w:start w:val="1"/>
      <w:numFmt w:val="decimal"/>
      <w:lvlText w:val="%1."/>
      <w:lvlJc w:val="left"/>
      <w:pPr>
        <w:ind w:left="705" w:hanging="705"/>
      </w:pPr>
    </w:lvl>
    <w:lvl w:ilvl="1">
      <w:start w:val="6"/>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21DE7020"/>
    <w:multiLevelType w:val="hybridMultilevel"/>
    <w:tmpl w:val="83B2B6C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21E924CC"/>
    <w:multiLevelType w:val="hybridMultilevel"/>
    <w:tmpl w:val="9AD4300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21ED2718"/>
    <w:multiLevelType w:val="hybridMultilevel"/>
    <w:tmpl w:val="E25C86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22584422"/>
    <w:multiLevelType w:val="hybridMultilevel"/>
    <w:tmpl w:val="42BEDEF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23A47E2C"/>
    <w:multiLevelType w:val="hybridMultilevel"/>
    <w:tmpl w:val="A6BC1344"/>
    <w:lvl w:ilvl="0" w:tplc="E1E81D5A">
      <w:numFmt w:val="none"/>
      <w:lvlText w:val=""/>
      <w:lvlJc w:val="left"/>
      <w:pPr>
        <w:tabs>
          <w:tab w:val="num" w:pos="360"/>
        </w:tabs>
        <w:ind w:left="0" w:firstLine="0"/>
      </w:pPr>
    </w:lvl>
    <w:lvl w:ilvl="1" w:tplc="04190001">
      <w:start w:val="1"/>
      <w:numFmt w:val="bullet"/>
      <w:lvlText w:val=""/>
      <w:lvlJc w:val="left"/>
      <w:pPr>
        <w:tabs>
          <w:tab w:val="num" w:pos="540"/>
        </w:tabs>
        <w:ind w:left="540" w:hanging="360"/>
      </w:pPr>
      <w:rPr>
        <w:rFonts w:ascii="Symbol" w:hAnsi="Symbol" w:hint="default"/>
      </w:rPr>
    </w:lvl>
    <w:lvl w:ilvl="2" w:tplc="69926140">
      <w:numFmt w:val="none"/>
      <w:lvlText w:val=""/>
      <w:lvlJc w:val="left"/>
      <w:pPr>
        <w:tabs>
          <w:tab w:val="num" w:pos="360"/>
        </w:tabs>
        <w:ind w:left="0" w:firstLine="0"/>
      </w:pPr>
    </w:lvl>
    <w:lvl w:ilvl="3" w:tplc="4B402360">
      <w:numFmt w:val="none"/>
      <w:lvlText w:val=""/>
      <w:lvlJc w:val="left"/>
      <w:pPr>
        <w:tabs>
          <w:tab w:val="num" w:pos="360"/>
        </w:tabs>
        <w:ind w:left="0" w:firstLine="0"/>
      </w:pPr>
    </w:lvl>
    <w:lvl w:ilvl="4" w:tplc="9CD4E0B6">
      <w:numFmt w:val="none"/>
      <w:lvlText w:val=""/>
      <w:lvlJc w:val="left"/>
      <w:pPr>
        <w:tabs>
          <w:tab w:val="num" w:pos="360"/>
        </w:tabs>
        <w:ind w:left="0" w:firstLine="0"/>
      </w:pPr>
    </w:lvl>
    <w:lvl w:ilvl="5" w:tplc="38602118">
      <w:numFmt w:val="none"/>
      <w:lvlText w:val=""/>
      <w:lvlJc w:val="left"/>
      <w:pPr>
        <w:tabs>
          <w:tab w:val="num" w:pos="360"/>
        </w:tabs>
        <w:ind w:left="0" w:firstLine="0"/>
      </w:pPr>
    </w:lvl>
    <w:lvl w:ilvl="6" w:tplc="13EEE14C">
      <w:numFmt w:val="none"/>
      <w:lvlText w:val=""/>
      <w:lvlJc w:val="left"/>
      <w:pPr>
        <w:tabs>
          <w:tab w:val="num" w:pos="360"/>
        </w:tabs>
        <w:ind w:left="0" w:firstLine="0"/>
      </w:pPr>
    </w:lvl>
    <w:lvl w:ilvl="7" w:tplc="C7A46C6E">
      <w:numFmt w:val="none"/>
      <w:lvlText w:val=""/>
      <w:lvlJc w:val="left"/>
      <w:pPr>
        <w:tabs>
          <w:tab w:val="num" w:pos="360"/>
        </w:tabs>
        <w:ind w:left="0" w:firstLine="0"/>
      </w:pPr>
    </w:lvl>
    <w:lvl w:ilvl="8" w:tplc="149610BC">
      <w:numFmt w:val="none"/>
      <w:lvlText w:val=""/>
      <w:lvlJc w:val="left"/>
      <w:pPr>
        <w:tabs>
          <w:tab w:val="num" w:pos="360"/>
        </w:tabs>
        <w:ind w:left="0" w:firstLine="0"/>
      </w:pPr>
    </w:lvl>
  </w:abstractNum>
  <w:abstractNum w:abstractNumId="49">
    <w:nsid w:val="258921D8"/>
    <w:multiLevelType w:val="hybridMultilevel"/>
    <w:tmpl w:val="43B4C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5EC79E4"/>
    <w:multiLevelType w:val="hybridMultilevel"/>
    <w:tmpl w:val="878EB210"/>
    <w:lvl w:ilvl="0" w:tplc="0419000F">
      <w:start w:val="1"/>
      <w:numFmt w:val="decimal"/>
      <w:lvlText w:val="%1."/>
      <w:lvlJc w:val="left"/>
      <w:pPr>
        <w:ind w:left="502"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272162AA"/>
    <w:multiLevelType w:val="hybridMultilevel"/>
    <w:tmpl w:val="BE80DD7A"/>
    <w:lvl w:ilvl="0" w:tplc="0419000B">
      <w:start w:val="1"/>
      <w:numFmt w:val="bullet"/>
      <w:lvlText w:val=""/>
      <w:lvlJc w:val="left"/>
      <w:pPr>
        <w:ind w:left="963" w:hanging="360"/>
      </w:pPr>
      <w:rPr>
        <w:rFonts w:ascii="Wingdings" w:hAnsi="Wingdings"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763"/>
        </w:tabs>
        <w:ind w:left="2763" w:hanging="360"/>
      </w:pPr>
    </w:lvl>
    <w:lvl w:ilvl="3" w:tplc="04190001">
      <w:start w:val="1"/>
      <w:numFmt w:val="decimal"/>
      <w:lvlText w:val="%4."/>
      <w:lvlJc w:val="left"/>
      <w:pPr>
        <w:tabs>
          <w:tab w:val="num" w:pos="1105"/>
        </w:tabs>
        <w:ind w:left="1105" w:hanging="360"/>
      </w:pPr>
    </w:lvl>
    <w:lvl w:ilvl="4" w:tplc="04190003">
      <w:start w:val="1"/>
      <w:numFmt w:val="decimal"/>
      <w:lvlText w:val="%5."/>
      <w:lvlJc w:val="left"/>
      <w:pPr>
        <w:tabs>
          <w:tab w:val="num" w:pos="1389"/>
        </w:tabs>
        <w:ind w:left="1389" w:hanging="360"/>
      </w:pPr>
    </w:lvl>
    <w:lvl w:ilvl="5" w:tplc="04190005">
      <w:start w:val="1"/>
      <w:numFmt w:val="decimal"/>
      <w:lvlText w:val="%6."/>
      <w:lvlJc w:val="left"/>
      <w:pPr>
        <w:tabs>
          <w:tab w:val="num" w:pos="963"/>
        </w:tabs>
        <w:ind w:left="963" w:hanging="360"/>
      </w:pPr>
    </w:lvl>
    <w:lvl w:ilvl="6" w:tplc="04190001">
      <w:start w:val="1"/>
      <w:numFmt w:val="decimal"/>
      <w:lvlText w:val="%7."/>
      <w:lvlJc w:val="left"/>
      <w:pPr>
        <w:tabs>
          <w:tab w:val="num" w:pos="1247"/>
        </w:tabs>
        <w:ind w:left="1247" w:hanging="360"/>
      </w:pPr>
    </w:lvl>
    <w:lvl w:ilvl="7" w:tplc="04190003">
      <w:start w:val="1"/>
      <w:numFmt w:val="decimal"/>
      <w:lvlText w:val="%8."/>
      <w:lvlJc w:val="left"/>
      <w:pPr>
        <w:tabs>
          <w:tab w:val="num" w:pos="6363"/>
        </w:tabs>
        <w:ind w:left="6363" w:hanging="360"/>
      </w:pPr>
    </w:lvl>
    <w:lvl w:ilvl="8" w:tplc="04190005">
      <w:start w:val="1"/>
      <w:numFmt w:val="decimal"/>
      <w:lvlText w:val="%9."/>
      <w:lvlJc w:val="left"/>
      <w:pPr>
        <w:tabs>
          <w:tab w:val="num" w:pos="7083"/>
        </w:tabs>
        <w:ind w:left="7083" w:hanging="360"/>
      </w:pPr>
    </w:lvl>
  </w:abstractNum>
  <w:abstractNum w:abstractNumId="52">
    <w:nsid w:val="27C019D7"/>
    <w:multiLevelType w:val="hybridMultilevel"/>
    <w:tmpl w:val="8F5647BA"/>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28DC4285"/>
    <w:multiLevelType w:val="hybridMultilevel"/>
    <w:tmpl w:val="0178B482"/>
    <w:lvl w:ilvl="0" w:tplc="2A182488">
      <w:start w:val="7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29347C5B"/>
    <w:multiLevelType w:val="hybridMultilevel"/>
    <w:tmpl w:val="DD78CA6E"/>
    <w:lvl w:ilvl="0" w:tplc="6876ECC2">
      <w:start w:val="1"/>
      <w:numFmt w:val="decimal"/>
      <w:lvlText w:val="%1."/>
      <w:lvlJc w:val="left"/>
      <w:pPr>
        <w:ind w:left="360" w:hanging="360"/>
      </w:pPr>
      <w:rPr>
        <w:rFonts w:ascii="Times New Roman" w:eastAsia="Calibri" w:hAnsi="Times New Roman" w:cs="Times New Roman"/>
      </w:rPr>
    </w:lvl>
    <w:lvl w:ilvl="1" w:tplc="04190003">
      <w:start w:val="1"/>
      <w:numFmt w:val="decimal"/>
      <w:lvlText w:val="%2."/>
      <w:lvlJc w:val="left"/>
      <w:pPr>
        <w:tabs>
          <w:tab w:val="num" w:pos="501"/>
        </w:tabs>
        <w:ind w:left="501" w:hanging="360"/>
      </w:pPr>
    </w:lvl>
    <w:lvl w:ilvl="2" w:tplc="04190005">
      <w:start w:val="1"/>
      <w:numFmt w:val="decimal"/>
      <w:lvlText w:val="%3."/>
      <w:lvlJc w:val="left"/>
      <w:pPr>
        <w:tabs>
          <w:tab w:val="num" w:pos="360"/>
        </w:tabs>
        <w:ind w:left="3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29EB5B3E"/>
    <w:multiLevelType w:val="multilevel"/>
    <w:tmpl w:val="42D8E26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nsid w:val="2A0966A6"/>
    <w:multiLevelType w:val="hybridMultilevel"/>
    <w:tmpl w:val="9F621AB4"/>
    <w:lvl w:ilvl="0" w:tplc="0419000F">
      <w:start w:val="1"/>
      <w:numFmt w:val="decimal"/>
      <w:lvlText w:val="%1."/>
      <w:lvlJc w:val="left"/>
      <w:pPr>
        <w:ind w:left="360" w:hanging="360"/>
      </w:pPr>
    </w:lvl>
    <w:lvl w:ilvl="1" w:tplc="04190019">
      <w:start w:val="1"/>
      <w:numFmt w:val="decimal"/>
      <w:lvlText w:val="%2."/>
      <w:lvlJc w:val="left"/>
      <w:pPr>
        <w:tabs>
          <w:tab w:val="num" w:pos="644"/>
        </w:tabs>
        <w:ind w:left="644" w:hanging="360"/>
      </w:pPr>
    </w:lvl>
    <w:lvl w:ilvl="2" w:tplc="0419001B">
      <w:start w:val="1"/>
      <w:numFmt w:val="decimal"/>
      <w:lvlText w:val="%3."/>
      <w:lvlJc w:val="left"/>
      <w:pPr>
        <w:tabs>
          <w:tab w:val="num" w:pos="786"/>
        </w:tabs>
        <w:ind w:left="786"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2AAB2140"/>
    <w:multiLevelType w:val="hybridMultilevel"/>
    <w:tmpl w:val="2A2660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2ACF0495"/>
    <w:multiLevelType w:val="hybridMultilevel"/>
    <w:tmpl w:val="D84C76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2F2671D2"/>
    <w:multiLevelType w:val="hybridMultilevel"/>
    <w:tmpl w:val="71F41DEA"/>
    <w:lvl w:ilvl="0" w:tplc="04190001">
      <w:start w:val="1"/>
      <w:numFmt w:val="bullet"/>
      <w:lvlText w:val=""/>
      <w:lvlJc w:val="left"/>
      <w:pPr>
        <w:ind w:left="7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31D730CE"/>
    <w:multiLevelType w:val="multilevel"/>
    <w:tmpl w:val="3B3A755A"/>
    <w:lvl w:ilvl="0">
      <w:start w:val="1"/>
      <w:numFmt w:val="decimal"/>
      <w:lvlText w:val="%1."/>
      <w:lvlJc w:val="left"/>
      <w:pPr>
        <w:ind w:left="780" w:hanging="360"/>
      </w:pPr>
    </w:lvl>
    <w:lvl w:ilvl="1">
      <w:start w:val="3"/>
      <w:numFmt w:val="decimal"/>
      <w:isLgl/>
      <w:lvlText w:val="%1.%2."/>
      <w:lvlJc w:val="left"/>
      <w:pPr>
        <w:ind w:left="960" w:hanging="540"/>
      </w:pPr>
    </w:lvl>
    <w:lvl w:ilvl="2">
      <w:start w:val="2"/>
      <w:numFmt w:val="decimal"/>
      <w:isLgl/>
      <w:lvlText w:val="%1.%2.%3."/>
      <w:lvlJc w:val="left"/>
      <w:pPr>
        <w:ind w:left="1288" w:hanging="720"/>
      </w:pPr>
    </w:lvl>
    <w:lvl w:ilvl="3">
      <w:start w:val="1"/>
      <w:numFmt w:val="decimal"/>
      <w:isLgl/>
      <w:lvlText w:val="%1.%2.%3.%4."/>
      <w:lvlJc w:val="left"/>
      <w:pPr>
        <w:ind w:left="1140" w:hanging="720"/>
      </w:p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860" w:hanging="1440"/>
      </w:pPr>
    </w:lvl>
    <w:lvl w:ilvl="7">
      <w:start w:val="1"/>
      <w:numFmt w:val="decimal"/>
      <w:isLgl/>
      <w:lvlText w:val="%1.%2.%3.%4.%5.%6.%7.%8."/>
      <w:lvlJc w:val="left"/>
      <w:pPr>
        <w:ind w:left="1860" w:hanging="1440"/>
      </w:pPr>
    </w:lvl>
    <w:lvl w:ilvl="8">
      <w:start w:val="1"/>
      <w:numFmt w:val="decimal"/>
      <w:isLgl/>
      <w:lvlText w:val="%1.%2.%3.%4.%5.%6.%7.%8.%9."/>
      <w:lvlJc w:val="left"/>
      <w:pPr>
        <w:ind w:left="2220" w:hanging="1800"/>
      </w:pPr>
    </w:lvl>
  </w:abstractNum>
  <w:abstractNum w:abstractNumId="61">
    <w:nsid w:val="324303C6"/>
    <w:multiLevelType w:val="hybridMultilevel"/>
    <w:tmpl w:val="D86E6D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32760F01"/>
    <w:multiLevelType w:val="hybridMultilevel"/>
    <w:tmpl w:val="79508BA2"/>
    <w:lvl w:ilvl="0" w:tplc="04190001">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330F0DFF"/>
    <w:multiLevelType w:val="hybridMultilevel"/>
    <w:tmpl w:val="2B8AA3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34C82C5E"/>
    <w:multiLevelType w:val="hybridMultilevel"/>
    <w:tmpl w:val="F7F4EBA4"/>
    <w:lvl w:ilvl="0" w:tplc="867A5D42">
      <w:start w:val="1"/>
      <w:numFmt w:val="decimal"/>
      <w:lvlText w:val="%1."/>
      <w:lvlJc w:val="left"/>
      <w:pPr>
        <w:tabs>
          <w:tab w:val="num" w:pos="1260"/>
        </w:tabs>
        <w:ind w:left="1260" w:hanging="360"/>
      </w:pPr>
    </w:lvl>
    <w:lvl w:ilvl="1" w:tplc="19EA6A1C">
      <w:numFmt w:val="none"/>
      <w:lvlText w:val=""/>
      <w:lvlJc w:val="left"/>
      <w:pPr>
        <w:tabs>
          <w:tab w:val="num" w:pos="360"/>
        </w:tabs>
        <w:ind w:left="0" w:firstLine="0"/>
      </w:pPr>
    </w:lvl>
    <w:lvl w:ilvl="2" w:tplc="4366F2DE">
      <w:numFmt w:val="none"/>
      <w:lvlText w:val=""/>
      <w:lvlJc w:val="left"/>
      <w:pPr>
        <w:tabs>
          <w:tab w:val="num" w:pos="360"/>
        </w:tabs>
        <w:ind w:left="0" w:firstLine="0"/>
      </w:pPr>
    </w:lvl>
    <w:lvl w:ilvl="3" w:tplc="BFD6F9EE">
      <w:numFmt w:val="none"/>
      <w:lvlText w:val=""/>
      <w:lvlJc w:val="left"/>
      <w:pPr>
        <w:tabs>
          <w:tab w:val="num" w:pos="360"/>
        </w:tabs>
        <w:ind w:left="0" w:firstLine="0"/>
      </w:pPr>
    </w:lvl>
    <w:lvl w:ilvl="4" w:tplc="CEC29C12">
      <w:numFmt w:val="none"/>
      <w:lvlText w:val=""/>
      <w:lvlJc w:val="left"/>
      <w:pPr>
        <w:tabs>
          <w:tab w:val="num" w:pos="360"/>
        </w:tabs>
        <w:ind w:left="0" w:firstLine="0"/>
      </w:pPr>
    </w:lvl>
    <w:lvl w:ilvl="5" w:tplc="E5301634">
      <w:numFmt w:val="none"/>
      <w:lvlText w:val=""/>
      <w:lvlJc w:val="left"/>
      <w:pPr>
        <w:tabs>
          <w:tab w:val="num" w:pos="360"/>
        </w:tabs>
        <w:ind w:left="0" w:firstLine="0"/>
      </w:pPr>
    </w:lvl>
    <w:lvl w:ilvl="6" w:tplc="43FA37D4">
      <w:numFmt w:val="none"/>
      <w:lvlText w:val=""/>
      <w:lvlJc w:val="left"/>
      <w:pPr>
        <w:tabs>
          <w:tab w:val="num" w:pos="360"/>
        </w:tabs>
        <w:ind w:left="0" w:firstLine="0"/>
      </w:pPr>
    </w:lvl>
    <w:lvl w:ilvl="7" w:tplc="287C6D60">
      <w:numFmt w:val="none"/>
      <w:lvlText w:val=""/>
      <w:lvlJc w:val="left"/>
      <w:pPr>
        <w:tabs>
          <w:tab w:val="num" w:pos="360"/>
        </w:tabs>
        <w:ind w:left="0" w:firstLine="0"/>
      </w:pPr>
    </w:lvl>
    <w:lvl w:ilvl="8" w:tplc="8112026C">
      <w:numFmt w:val="none"/>
      <w:lvlText w:val=""/>
      <w:lvlJc w:val="left"/>
      <w:pPr>
        <w:tabs>
          <w:tab w:val="num" w:pos="360"/>
        </w:tabs>
        <w:ind w:left="0" w:firstLine="0"/>
      </w:pPr>
    </w:lvl>
  </w:abstractNum>
  <w:abstractNum w:abstractNumId="65">
    <w:nsid w:val="352E62CD"/>
    <w:multiLevelType w:val="hybridMultilevel"/>
    <w:tmpl w:val="1E54E490"/>
    <w:lvl w:ilvl="0" w:tplc="0419000B">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37870675"/>
    <w:multiLevelType w:val="hybridMultilevel"/>
    <w:tmpl w:val="AE1051F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378F1C6B"/>
    <w:multiLevelType w:val="hybridMultilevel"/>
    <w:tmpl w:val="DB862C2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37DA5BDA"/>
    <w:multiLevelType w:val="hybridMultilevel"/>
    <w:tmpl w:val="878EB210"/>
    <w:lvl w:ilvl="0" w:tplc="0419000F">
      <w:start w:val="1"/>
      <w:numFmt w:val="decimal"/>
      <w:lvlText w:val="%1."/>
      <w:lvlJc w:val="left"/>
      <w:pPr>
        <w:ind w:left="502"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38DC208F"/>
    <w:multiLevelType w:val="multilevel"/>
    <w:tmpl w:val="ADC6222E"/>
    <w:lvl w:ilvl="0">
      <w:start w:val="1"/>
      <w:numFmt w:val="decimal"/>
      <w:lvlText w:val="%1."/>
      <w:lvlJc w:val="left"/>
      <w:pPr>
        <w:ind w:left="720" w:hanging="720"/>
      </w:pPr>
      <w:rPr>
        <w:b/>
      </w:rPr>
    </w:lvl>
    <w:lvl w:ilvl="1">
      <w:start w:val="6"/>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0">
    <w:nsid w:val="3976339D"/>
    <w:multiLevelType w:val="hybridMultilevel"/>
    <w:tmpl w:val="735AE83A"/>
    <w:lvl w:ilvl="0" w:tplc="0419000B">
      <w:start w:val="1"/>
      <w:numFmt w:val="bullet"/>
      <w:lvlText w:val=""/>
      <w:lvlJc w:val="left"/>
      <w:pPr>
        <w:tabs>
          <w:tab w:val="num" w:pos="540"/>
        </w:tabs>
        <w:ind w:left="5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3A547186"/>
    <w:multiLevelType w:val="hybridMultilevel"/>
    <w:tmpl w:val="D78A452A"/>
    <w:lvl w:ilvl="0" w:tplc="04190001">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3A603D50"/>
    <w:multiLevelType w:val="hybridMultilevel"/>
    <w:tmpl w:val="C428C202"/>
    <w:lvl w:ilvl="0" w:tplc="0419000B">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3B23798F"/>
    <w:multiLevelType w:val="hybridMultilevel"/>
    <w:tmpl w:val="0B00778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4">
    <w:nsid w:val="3CA2451A"/>
    <w:multiLevelType w:val="hybridMultilevel"/>
    <w:tmpl w:val="878EB210"/>
    <w:lvl w:ilvl="0" w:tplc="0419000F">
      <w:start w:val="1"/>
      <w:numFmt w:val="decimal"/>
      <w:lvlText w:val="%1."/>
      <w:lvlJc w:val="left"/>
      <w:pPr>
        <w:ind w:left="502"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3CF25C25"/>
    <w:multiLevelType w:val="hybridMultilevel"/>
    <w:tmpl w:val="78F48A4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6">
    <w:nsid w:val="3EFF7F9F"/>
    <w:multiLevelType w:val="hybridMultilevel"/>
    <w:tmpl w:val="8BD8805E"/>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869"/>
        </w:tabs>
        <w:ind w:left="2869" w:hanging="360"/>
      </w:pPr>
    </w:lvl>
    <w:lvl w:ilvl="3" w:tplc="04190001">
      <w:start w:val="1"/>
      <w:numFmt w:val="decimal"/>
      <w:lvlText w:val="%4."/>
      <w:lvlJc w:val="left"/>
      <w:pPr>
        <w:tabs>
          <w:tab w:val="num" w:pos="1211"/>
        </w:tabs>
        <w:ind w:left="1211" w:hanging="360"/>
      </w:pPr>
    </w:lvl>
    <w:lvl w:ilvl="4" w:tplc="04190003">
      <w:start w:val="1"/>
      <w:numFmt w:val="decimal"/>
      <w:lvlText w:val="%5."/>
      <w:lvlJc w:val="left"/>
      <w:pPr>
        <w:tabs>
          <w:tab w:val="num" w:pos="1495"/>
        </w:tabs>
        <w:ind w:left="1495" w:hanging="360"/>
      </w:pPr>
    </w:lvl>
    <w:lvl w:ilvl="5" w:tplc="04190005">
      <w:start w:val="1"/>
      <w:numFmt w:val="decimal"/>
      <w:lvlText w:val="%6."/>
      <w:lvlJc w:val="left"/>
      <w:pPr>
        <w:tabs>
          <w:tab w:val="num" w:pos="1069"/>
        </w:tabs>
        <w:ind w:left="1069" w:hanging="360"/>
      </w:pPr>
    </w:lvl>
    <w:lvl w:ilvl="6" w:tplc="04190001">
      <w:start w:val="1"/>
      <w:numFmt w:val="decimal"/>
      <w:lvlText w:val="%7."/>
      <w:lvlJc w:val="left"/>
      <w:pPr>
        <w:tabs>
          <w:tab w:val="num" w:pos="1353"/>
        </w:tabs>
        <w:ind w:left="1353" w:hanging="360"/>
      </w:pPr>
    </w:lvl>
    <w:lvl w:ilvl="7" w:tplc="04190003">
      <w:start w:val="1"/>
      <w:numFmt w:val="decimal"/>
      <w:lvlText w:val="%8."/>
      <w:lvlJc w:val="left"/>
      <w:pPr>
        <w:tabs>
          <w:tab w:val="num" w:pos="6469"/>
        </w:tabs>
        <w:ind w:left="6469" w:hanging="360"/>
      </w:pPr>
    </w:lvl>
    <w:lvl w:ilvl="8" w:tplc="04190005">
      <w:start w:val="1"/>
      <w:numFmt w:val="decimal"/>
      <w:lvlText w:val="%9."/>
      <w:lvlJc w:val="left"/>
      <w:pPr>
        <w:tabs>
          <w:tab w:val="num" w:pos="7189"/>
        </w:tabs>
        <w:ind w:left="7189" w:hanging="360"/>
      </w:pPr>
    </w:lvl>
  </w:abstractNum>
  <w:abstractNum w:abstractNumId="77">
    <w:nsid w:val="3FB36F68"/>
    <w:multiLevelType w:val="hybridMultilevel"/>
    <w:tmpl w:val="8A986580"/>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3FE622E4"/>
    <w:multiLevelType w:val="hybridMultilevel"/>
    <w:tmpl w:val="9F365D9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40D152B2"/>
    <w:multiLevelType w:val="hybridMultilevel"/>
    <w:tmpl w:val="DF96F7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42ED3821"/>
    <w:multiLevelType w:val="hybridMultilevel"/>
    <w:tmpl w:val="EC6EFB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4512199A"/>
    <w:multiLevelType w:val="hybridMultilevel"/>
    <w:tmpl w:val="C6E4A24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46A20B4D"/>
    <w:multiLevelType w:val="multilevel"/>
    <w:tmpl w:val="6FF0E848"/>
    <w:lvl w:ilvl="0">
      <w:start w:val="2"/>
      <w:numFmt w:val="decimal"/>
      <w:lvlText w:val="%1."/>
      <w:lvlJc w:val="left"/>
      <w:pPr>
        <w:ind w:left="360" w:hanging="360"/>
      </w:pPr>
    </w:lvl>
    <w:lvl w:ilvl="1">
      <w:start w:val="2"/>
      <w:numFmt w:val="decimal"/>
      <w:lvlText w:val="%1.%2."/>
      <w:lvlJc w:val="left"/>
      <w:pPr>
        <w:ind w:left="1146" w:hanging="360"/>
      </w:p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83">
    <w:nsid w:val="473F018C"/>
    <w:multiLevelType w:val="hybridMultilevel"/>
    <w:tmpl w:val="695EBD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47414DD2"/>
    <w:multiLevelType w:val="hybridMultilevel"/>
    <w:tmpl w:val="C8D4F066"/>
    <w:lvl w:ilvl="0" w:tplc="1CC4EA2A">
      <w:start w:val="1"/>
      <w:numFmt w:val="bullet"/>
      <w:lvlText w:val=""/>
      <w:lvlJc w:val="left"/>
      <w:pPr>
        <w:ind w:left="786"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4870224D"/>
    <w:multiLevelType w:val="hybridMultilevel"/>
    <w:tmpl w:val="60422640"/>
    <w:lvl w:ilvl="0" w:tplc="EA8EDA18">
      <w:start w:val="1"/>
      <w:numFmt w:val="decimal"/>
      <w:lvlText w:val="%1."/>
      <w:lvlJc w:val="left"/>
      <w:pPr>
        <w:tabs>
          <w:tab w:val="num" w:pos="360"/>
        </w:tabs>
        <w:ind w:left="360" w:hanging="360"/>
      </w:pPr>
    </w:lvl>
    <w:lvl w:ilvl="1" w:tplc="825A54D4">
      <w:numFmt w:val="none"/>
      <w:lvlText w:val=""/>
      <w:lvlJc w:val="left"/>
      <w:pPr>
        <w:tabs>
          <w:tab w:val="num" w:pos="360"/>
        </w:tabs>
      </w:pPr>
    </w:lvl>
    <w:lvl w:ilvl="2" w:tplc="E0943C10">
      <w:numFmt w:val="none"/>
      <w:lvlText w:val=""/>
      <w:lvlJc w:val="left"/>
      <w:pPr>
        <w:tabs>
          <w:tab w:val="num" w:pos="360"/>
        </w:tabs>
      </w:pPr>
    </w:lvl>
    <w:lvl w:ilvl="3" w:tplc="7A825092">
      <w:numFmt w:val="none"/>
      <w:lvlText w:val=""/>
      <w:lvlJc w:val="left"/>
      <w:pPr>
        <w:tabs>
          <w:tab w:val="num" w:pos="360"/>
        </w:tabs>
      </w:pPr>
    </w:lvl>
    <w:lvl w:ilvl="4" w:tplc="612AF92E">
      <w:numFmt w:val="none"/>
      <w:lvlText w:val=""/>
      <w:lvlJc w:val="left"/>
      <w:pPr>
        <w:tabs>
          <w:tab w:val="num" w:pos="360"/>
        </w:tabs>
      </w:pPr>
    </w:lvl>
    <w:lvl w:ilvl="5" w:tplc="1B9EDE8A">
      <w:numFmt w:val="none"/>
      <w:lvlText w:val=""/>
      <w:lvlJc w:val="left"/>
      <w:pPr>
        <w:tabs>
          <w:tab w:val="num" w:pos="360"/>
        </w:tabs>
      </w:pPr>
    </w:lvl>
    <w:lvl w:ilvl="6" w:tplc="E53AA86A">
      <w:numFmt w:val="none"/>
      <w:lvlText w:val=""/>
      <w:lvlJc w:val="left"/>
      <w:pPr>
        <w:tabs>
          <w:tab w:val="num" w:pos="360"/>
        </w:tabs>
      </w:pPr>
    </w:lvl>
    <w:lvl w:ilvl="7" w:tplc="731ED87A">
      <w:numFmt w:val="none"/>
      <w:lvlText w:val=""/>
      <w:lvlJc w:val="left"/>
      <w:pPr>
        <w:tabs>
          <w:tab w:val="num" w:pos="360"/>
        </w:tabs>
      </w:pPr>
    </w:lvl>
    <w:lvl w:ilvl="8" w:tplc="59D807DA">
      <w:numFmt w:val="none"/>
      <w:lvlText w:val=""/>
      <w:lvlJc w:val="left"/>
      <w:pPr>
        <w:tabs>
          <w:tab w:val="num" w:pos="360"/>
        </w:tabs>
      </w:pPr>
    </w:lvl>
  </w:abstractNum>
  <w:abstractNum w:abstractNumId="86">
    <w:nsid w:val="48B50A5A"/>
    <w:multiLevelType w:val="hybridMultilevel"/>
    <w:tmpl w:val="A098735E"/>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49BA2EC2"/>
    <w:multiLevelType w:val="hybridMultilevel"/>
    <w:tmpl w:val="15CA567E"/>
    <w:lvl w:ilvl="0" w:tplc="0419000B">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4B9C5BFC"/>
    <w:multiLevelType w:val="multilevel"/>
    <w:tmpl w:val="5F04A456"/>
    <w:lvl w:ilvl="0">
      <w:start w:val="1"/>
      <w:numFmt w:val="decimal"/>
      <w:lvlText w:val="%1."/>
      <w:lvlJc w:val="left"/>
      <w:pPr>
        <w:tabs>
          <w:tab w:val="num" w:pos="645"/>
        </w:tabs>
        <w:ind w:left="645" w:hanging="645"/>
      </w:pPr>
    </w:lvl>
    <w:lvl w:ilvl="1">
      <w:start w:val="1"/>
      <w:numFmt w:val="decimal"/>
      <w:lvlText w:val="%1.%2."/>
      <w:lvlJc w:val="left"/>
      <w:pPr>
        <w:tabs>
          <w:tab w:val="num" w:pos="810"/>
        </w:tabs>
        <w:ind w:left="810" w:hanging="720"/>
      </w:pPr>
    </w:lvl>
    <w:lvl w:ilvl="2">
      <w:start w:val="1"/>
      <w:numFmt w:val="decimal"/>
      <w:lvlText w:val="%1.%2.%3."/>
      <w:lvlJc w:val="left"/>
      <w:pPr>
        <w:tabs>
          <w:tab w:val="num" w:pos="900"/>
        </w:tabs>
        <w:ind w:left="900" w:hanging="720"/>
      </w:pPr>
    </w:lvl>
    <w:lvl w:ilvl="3">
      <w:start w:val="1"/>
      <w:numFmt w:val="decimal"/>
      <w:lvlText w:val="%1.%2.%3.%4."/>
      <w:lvlJc w:val="left"/>
      <w:pPr>
        <w:tabs>
          <w:tab w:val="num" w:pos="1350"/>
        </w:tabs>
        <w:ind w:left="135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90"/>
        </w:tabs>
        <w:ind w:left="1890" w:hanging="1440"/>
      </w:pPr>
    </w:lvl>
    <w:lvl w:ilvl="6">
      <w:start w:val="1"/>
      <w:numFmt w:val="decimal"/>
      <w:lvlText w:val="%1.%2.%3.%4.%5.%6.%7."/>
      <w:lvlJc w:val="left"/>
      <w:pPr>
        <w:tabs>
          <w:tab w:val="num" w:pos="2340"/>
        </w:tabs>
        <w:ind w:left="2340" w:hanging="1800"/>
      </w:pPr>
    </w:lvl>
    <w:lvl w:ilvl="7">
      <w:start w:val="1"/>
      <w:numFmt w:val="decimal"/>
      <w:lvlText w:val="%1.%2.%3.%4.%5.%6.%7.%8."/>
      <w:lvlJc w:val="left"/>
      <w:pPr>
        <w:tabs>
          <w:tab w:val="num" w:pos="2430"/>
        </w:tabs>
        <w:ind w:left="2430" w:hanging="1800"/>
      </w:pPr>
    </w:lvl>
    <w:lvl w:ilvl="8">
      <w:start w:val="1"/>
      <w:numFmt w:val="decimal"/>
      <w:lvlText w:val="%1.%2.%3.%4.%5.%6.%7.%8.%9."/>
      <w:lvlJc w:val="left"/>
      <w:pPr>
        <w:tabs>
          <w:tab w:val="num" w:pos="2880"/>
        </w:tabs>
        <w:ind w:left="2880" w:hanging="2160"/>
      </w:pPr>
    </w:lvl>
  </w:abstractNum>
  <w:abstractNum w:abstractNumId="89">
    <w:nsid w:val="4DB318DD"/>
    <w:multiLevelType w:val="hybridMultilevel"/>
    <w:tmpl w:val="34888BB2"/>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50412089"/>
    <w:multiLevelType w:val="hybridMultilevel"/>
    <w:tmpl w:val="D668EA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bullet"/>
      <w:lvlText w:val=""/>
      <w:lvlJc w:val="left"/>
      <w:pPr>
        <w:ind w:left="360" w:hanging="360"/>
      </w:pPr>
      <w:rPr>
        <w:rFonts w:ascii="Wingdings" w:hAnsi="Wingdings" w:hint="default"/>
      </w:r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506B5D40"/>
    <w:multiLevelType w:val="hybridMultilevel"/>
    <w:tmpl w:val="7512BEF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643"/>
        </w:tabs>
        <w:ind w:left="643"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512829B8"/>
    <w:multiLevelType w:val="hybridMultilevel"/>
    <w:tmpl w:val="7488E2E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547C61FC"/>
    <w:multiLevelType w:val="hybridMultilevel"/>
    <w:tmpl w:val="95988D8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55CF2BF7"/>
    <w:multiLevelType w:val="hybridMultilevel"/>
    <w:tmpl w:val="A1584CD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58DA5A59"/>
    <w:multiLevelType w:val="hybridMultilevel"/>
    <w:tmpl w:val="96E0B894"/>
    <w:lvl w:ilvl="0" w:tplc="0419000B">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595567ED"/>
    <w:multiLevelType w:val="hybridMultilevel"/>
    <w:tmpl w:val="76F412E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5B0E69A1"/>
    <w:multiLevelType w:val="hybridMultilevel"/>
    <w:tmpl w:val="4E08F0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8">
    <w:nsid w:val="5BD54B6F"/>
    <w:multiLevelType w:val="hybridMultilevel"/>
    <w:tmpl w:val="889422EE"/>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5BFD4D02"/>
    <w:multiLevelType w:val="hybridMultilevel"/>
    <w:tmpl w:val="1EC017F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5D856F22"/>
    <w:multiLevelType w:val="hybridMultilevel"/>
    <w:tmpl w:val="4726CDA6"/>
    <w:lvl w:ilvl="0" w:tplc="F620F0B8">
      <w:start w:val="1"/>
      <w:numFmt w:val="decimal"/>
      <w:lvlText w:val="%1."/>
      <w:lvlJc w:val="left"/>
      <w:pPr>
        <w:tabs>
          <w:tab w:val="num" w:pos="1260"/>
        </w:tabs>
        <w:ind w:left="1260" w:hanging="360"/>
      </w:pPr>
    </w:lvl>
    <w:lvl w:ilvl="1" w:tplc="47C25DD2">
      <w:numFmt w:val="none"/>
      <w:lvlText w:val=""/>
      <w:lvlJc w:val="left"/>
      <w:pPr>
        <w:tabs>
          <w:tab w:val="num" w:pos="360"/>
        </w:tabs>
        <w:ind w:left="0" w:firstLine="0"/>
      </w:pPr>
    </w:lvl>
    <w:lvl w:ilvl="2" w:tplc="CBF28BA6">
      <w:numFmt w:val="none"/>
      <w:lvlText w:val=""/>
      <w:lvlJc w:val="left"/>
      <w:pPr>
        <w:tabs>
          <w:tab w:val="num" w:pos="360"/>
        </w:tabs>
        <w:ind w:left="0" w:firstLine="0"/>
      </w:pPr>
    </w:lvl>
    <w:lvl w:ilvl="3" w:tplc="033C744E">
      <w:numFmt w:val="none"/>
      <w:lvlText w:val=""/>
      <w:lvlJc w:val="left"/>
      <w:pPr>
        <w:tabs>
          <w:tab w:val="num" w:pos="360"/>
        </w:tabs>
        <w:ind w:left="0" w:firstLine="0"/>
      </w:pPr>
    </w:lvl>
    <w:lvl w:ilvl="4" w:tplc="31E22A1A">
      <w:numFmt w:val="none"/>
      <w:lvlText w:val=""/>
      <w:lvlJc w:val="left"/>
      <w:pPr>
        <w:tabs>
          <w:tab w:val="num" w:pos="360"/>
        </w:tabs>
        <w:ind w:left="0" w:firstLine="0"/>
      </w:pPr>
    </w:lvl>
    <w:lvl w:ilvl="5" w:tplc="B15806BA">
      <w:numFmt w:val="none"/>
      <w:lvlText w:val=""/>
      <w:lvlJc w:val="left"/>
      <w:pPr>
        <w:tabs>
          <w:tab w:val="num" w:pos="360"/>
        </w:tabs>
        <w:ind w:left="0" w:firstLine="0"/>
      </w:pPr>
    </w:lvl>
    <w:lvl w:ilvl="6" w:tplc="66961E12">
      <w:numFmt w:val="none"/>
      <w:lvlText w:val=""/>
      <w:lvlJc w:val="left"/>
      <w:pPr>
        <w:tabs>
          <w:tab w:val="num" w:pos="360"/>
        </w:tabs>
        <w:ind w:left="0" w:firstLine="0"/>
      </w:pPr>
    </w:lvl>
    <w:lvl w:ilvl="7" w:tplc="F460B010">
      <w:numFmt w:val="none"/>
      <w:lvlText w:val=""/>
      <w:lvlJc w:val="left"/>
      <w:pPr>
        <w:tabs>
          <w:tab w:val="num" w:pos="360"/>
        </w:tabs>
        <w:ind w:left="0" w:firstLine="0"/>
      </w:pPr>
    </w:lvl>
    <w:lvl w:ilvl="8" w:tplc="C2E0BD52">
      <w:numFmt w:val="none"/>
      <w:lvlText w:val=""/>
      <w:lvlJc w:val="left"/>
      <w:pPr>
        <w:tabs>
          <w:tab w:val="num" w:pos="360"/>
        </w:tabs>
        <w:ind w:left="0" w:firstLine="0"/>
      </w:pPr>
    </w:lvl>
  </w:abstractNum>
  <w:abstractNum w:abstractNumId="101">
    <w:nsid w:val="61A40DCC"/>
    <w:multiLevelType w:val="hybridMultilevel"/>
    <w:tmpl w:val="6F023A2A"/>
    <w:lvl w:ilvl="0" w:tplc="D614557E">
      <w:start w:val="1"/>
      <w:numFmt w:val="decimal"/>
      <w:lvlText w:val="%1."/>
      <w:lvlJc w:val="left"/>
      <w:pPr>
        <w:tabs>
          <w:tab w:val="num" w:pos="1260"/>
        </w:tabs>
        <w:ind w:left="1260" w:hanging="360"/>
      </w:pPr>
    </w:lvl>
    <w:lvl w:ilvl="1" w:tplc="2B281544">
      <w:numFmt w:val="none"/>
      <w:lvlText w:val=""/>
      <w:lvlJc w:val="left"/>
      <w:pPr>
        <w:tabs>
          <w:tab w:val="num" w:pos="360"/>
        </w:tabs>
        <w:ind w:left="0" w:firstLine="0"/>
      </w:pPr>
    </w:lvl>
    <w:lvl w:ilvl="2" w:tplc="382C77A4">
      <w:numFmt w:val="none"/>
      <w:lvlText w:val=""/>
      <w:lvlJc w:val="left"/>
      <w:pPr>
        <w:tabs>
          <w:tab w:val="num" w:pos="360"/>
        </w:tabs>
        <w:ind w:left="0" w:firstLine="0"/>
      </w:pPr>
    </w:lvl>
    <w:lvl w:ilvl="3" w:tplc="490CC3A8">
      <w:numFmt w:val="none"/>
      <w:lvlText w:val=""/>
      <w:lvlJc w:val="left"/>
      <w:pPr>
        <w:tabs>
          <w:tab w:val="num" w:pos="360"/>
        </w:tabs>
        <w:ind w:left="0" w:firstLine="0"/>
      </w:pPr>
    </w:lvl>
    <w:lvl w:ilvl="4" w:tplc="B2DAE984">
      <w:numFmt w:val="none"/>
      <w:lvlText w:val=""/>
      <w:lvlJc w:val="left"/>
      <w:pPr>
        <w:tabs>
          <w:tab w:val="num" w:pos="360"/>
        </w:tabs>
        <w:ind w:left="0" w:firstLine="0"/>
      </w:pPr>
    </w:lvl>
    <w:lvl w:ilvl="5" w:tplc="22AEF8B6">
      <w:numFmt w:val="none"/>
      <w:lvlText w:val=""/>
      <w:lvlJc w:val="left"/>
      <w:pPr>
        <w:tabs>
          <w:tab w:val="num" w:pos="360"/>
        </w:tabs>
        <w:ind w:left="0" w:firstLine="0"/>
      </w:pPr>
    </w:lvl>
    <w:lvl w:ilvl="6" w:tplc="20CCBC42">
      <w:numFmt w:val="none"/>
      <w:lvlText w:val=""/>
      <w:lvlJc w:val="left"/>
      <w:pPr>
        <w:tabs>
          <w:tab w:val="num" w:pos="360"/>
        </w:tabs>
        <w:ind w:left="0" w:firstLine="0"/>
      </w:pPr>
    </w:lvl>
    <w:lvl w:ilvl="7" w:tplc="C8E21316">
      <w:numFmt w:val="none"/>
      <w:lvlText w:val=""/>
      <w:lvlJc w:val="left"/>
      <w:pPr>
        <w:tabs>
          <w:tab w:val="num" w:pos="360"/>
        </w:tabs>
        <w:ind w:left="0" w:firstLine="0"/>
      </w:pPr>
    </w:lvl>
    <w:lvl w:ilvl="8" w:tplc="98B28DB0">
      <w:numFmt w:val="none"/>
      <w:lvlText w:val=""/>
      <w:lvlJc w:val="left"/>
      <w:pPr>
        <w:tabs>
          <w:tab w:val="num" w:pos="360"/>
        </w:tabs>
        <w:ind w:left="0" w:firstLine="0"/>
      </w:pPr>
    </w:lvl>
  </w:abstractNum>
  <w:abstractNum w:abstractNumId="102">
    <w:nsid w:val="62193522"/>
    <w:multiLevelType w:val="hybridMultilevel"/>
    <w:tmpl w:val="4F6AE59C"/>
    <w:lvl w:ilvl="0" w:tplc="2E14043A">
      <w:start w:val="1"/>
      <w:numFmt w:val="decimal"/>
      <w:lvlText w:val="%1."/>
      <w:lvlJc w:val="left"/>
      <w:pPr>
        <w:tabs>
          <w:tab w:val="num" w:pos="720"/>
        </w:tabs>
        <w:ind w:left="720" w:hanging="360"/>
      </w:pPr>
    </w:lvl>
    <w:lvl w:ilvl="1" w:tplc="797E381E">
      <w:numFmt w:val="none"/>
      <w:lvlText w:val=""/>
      <w:lvlJc w:val="left"/>
      <w:pPr>
        <w:tabs>
          <w:tab w:val="num" w:pos="360"/>
        </w:tabs>
        <w:ind w:left="0" w:firstLine="0"/>
      </w:pPr>
    </w:lvl>
    <w:lvl w:ilvl="2" w:tplc="2DC68DFC">
      <w:numFmt w:val="none"/>
      <w:lvlText w:val=""/>
      <w:lvlJc w:val="left"/>
      <w:pPr>
        <w:tabs>
          <w:tab w:val="num" w:pos="360"/>
        </w:tabs>
        <w:ind w:left="0" w:firstLine="0"/>
      </w:pPr>
    </w:lvl>
    <w:lvl w:ilvl="3" w:tplc="7B40B4D6">
      <w:numFmt w:val="none"/>
      <w:lvlText w:val=""/>
      <w:lvlJc w:val="left"/>
      <w:pPr>
        <w:tabs>
          <w:tab w:val="num" w:pos="360"/>
        </w:tabs>
        <w:ind w:left="0" w:firstLine="0"/>
      </w:pPr>
    </w:lvl>
    <w:lvl w:ilvl="4" w:tplc="056C71E8">
      <w:numFmt w:val="none"/>
      <w:lvlText w:val=""/>
      <w:lvlJc w:val="left"/>
      <w:pPr>
        <w:tabs>
          <w:tab w:val="num" w:pos="360"/>
        </w:tabs>
        <w:ind w:left="0" w:firstLine="0"/>
      </w:pPr>
    </w:lvl>
    <w:lvl w:ilvl="5" w:tplc="68142B44">
      <w:numFmt w:val="none"/>
      <w:lvlText w:val=""/>
      <w:lvlJc w:val="left"/>
      <w:pPr>
        <w:tabs>
          <w:tab w:val="num" w:pos="360"/>
        </w:tabs>
        <w:ind w:left="0" w:firstLine="0"/>
      </w:pPr>
    </w:lvl>
    <w:lvl w:ilvl="6" w:tplc="5486117C">
      <w:numFmt w:val="none"/>
      <w:lvlText w:val=""/>
      <w:lvlJc w:val="left"/>
      <w:pPr>
        <w:tabs>
          <w:tab w:val="num" w:pos="360"/>
        </w:tabs>
        <w:ind w:left="0" w:firstLine="0"/>
      </w:pPr>
    </w:lvl>
    <w:lvl w:ilvl="7" w:tplc="3A02C192">
      <w:numFmt w:val="none"/>
      <w:lvlText w:val=""/>
      <w:lvlJc w:val="left"/>
      <w:pPr>
        <w:tabs>
          <w:tab w:val="num" w:pos="360"/>
        </w:tabs>
        <w:ind w:left="0" w:firstLine="0"/>
      </w:pPr>
    </w:lvl>
    <w:lvl w:ilvl="8" w:tplc="87D2EF7C">
      <w:numFmt w:val="none"/>
      <w:lvlText w:val=""/>
      <w:lvlJc w:val="left"/>
      <w:pPr>
        <w:tabs>
          <w:tab w:val="num" w:pos="360"/>
        </w:tabs>
        <w:ind w:left="0" w:firstLine="0"/>
      </w:pPr>
    </w:lvl>
  </w:abstractNum>
  <w:abstractNum w:abstractNumId="103">
    <w:nsid w:val="62791759"/>
    <w:multiLevelType w:val="hybridMultilevel"/>
    <w:tmpl w:val="AA1455B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65263C35"/>
    <w:multiLevelType w:val="hybridMultilevel"/>
    <w:tmpl w:val="D892F8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65857B57"/>
    <w:multiLevelType w:val="hybridMultilevel"/>
    <w:tmpl w:val="BDB2C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6F0649A"/>
    <w:multiLevelType w:val="hybridMultilevel"/>
    <w:tmpl w:val="85E6545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67AE442D"/>
    <w:multiLevelType w:val="hybridMultilevel"/>
    <w:tmpl w:val="BEFC6906"/>
    <w:lvl w:ilvl="0" w:tplc="41B66CB4">
      <w:start w:val="1"/>
      <w:numFmt w:val="decimal"/>
      <w:lvlText w:val="%1."/>
      <w:lvlJc w:val="left"/>
      <w:pPr>
        <w:ind w:left="720" w:hanging="360"/>
      </w:pPr>
      <w:rPr>
        <w:rFonts w:ascii="Cambria" w:hAnsi="Cambria"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683E6D23"/>
    <w:multiLevelType w:val="hybridMultilevel"/>
    <w:tmpl w:val="3196A1B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684979D0"/>
    <w:multiLevelType w:val="hybridMultilevel"/>
    <w:tmpl w:val="2D2658CC"/>
    <w:lvl w:ilvl="0" w:tplc="23BEA10E">
      <w:numFmt w:val="bullet"/>
      <w:lvlText w:val=""/>
      <w:lvlJc w:val="left"/>
      <w:pPr>
        <w:ind w:left="720" w:hanging="360"/>
      </w:pPr>
      <w:rPr>
        <w:rFonts w:ascii="Symbol" w:eastAsia="Calibri" w:hAnsi="Symbol" w:cs="Times New Roman" w:hint="default"/>
        <w:b/>
      </w:rPr>
    </w:lvl>
    <w:lvl w:ilvl="1" w:tplc="04190003">
      <w:start w:val="1"/>
      <w:numFmt w:val="decimal"/>
      <w:lvlText w:val="%2."/>
      <w:lvlJc w:val="left"/>
      <w:pPr>
        <w:tabs>
          <w:tab w:val="num" w:pos="786"/>
        </w:tabs>
        <w:ind w:left="786" w:hanging="360"/>
      </w:pPr>
    </w:lvl>
    <w:lvl w:ilvl="2" w:tplc="04190005">
      <w:start w:val="1"/>
      <w:numFmt w:val="decimal"/>
      <w:lvlText w:val="%3."/>
      <w:lvlJc w:val="left"/>
      <w:pPr>
        <w:tabs>
          <w:tab w:val="num" w:pos="360"/>
        </w:tabs>
        <w:ind w:left="3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685C6911"/>
    <w:multiLevelType w:val="multilevel"/>
    <w:tmpl w:val="FA44ADA6"/>
    <w:lvl w:ilvl="0">
      <w:start w:val="8"/>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1">
    <w:nsid w:val="68D7458D"/>
    <w:multiLevelType w:val="multilevel"/>
    <w:tmpl w:val="097C247C"/>
    <w:lvl w:ilvl="0">
      <w:start w:val="1"/>
      <w:numFmt w:val="decimal"/>
      <w:lvlText w:val="%1."/>
      <w:lvlJc w:val="left"/>
      <w:pPr>
        <w:ind w:left="720" w:hanging="720"/>
      </w:pPr>
    </w:lvl>
    <w:lvl w:ilvl="1">
      <w:start w:val="6"/>
      <w:numFmt w:val="decimal"/>
      <w:lvlText w:val="%1.%2."/>
      <w:lvlJc w:val="left"/>
      <w:pPr>
        <w:ind w:left="1320" w:hanging="720"/>
      </w:pPr>
    </w:lvl>
    <w:lvl w:ilvl="2">
      <w:start w:val="6"/>
      <w:numFmt w:val="decimal"/>
      <w:lvlText w:val="%1.%2.%3."/>
      <w:lvlJc w:val="left"/>
      <w:pPr>
        <w:ind w:left="1920" w:hanging="720"/>
      </w:pPr>
    </w:lvl>
    <w:lvl w:ilvl="3">
      <w:start w:val="1"/>
      <w:numFmt w:val="decimal"/>
      <w:lvlText w:val="%1.%2.%3.%4."/>
      <w:lvlJc w:val="left"/>
      <w:pPr>
        <w:ind w:left="1997"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112">
    <w:nsid w:val="69B770A9"/>
    <w:multiLevelType w:val="hybridMultilevel"/>
    <w:tmpl w:val="A6C444DE"/>
    <w:lvl w:ilvl="0" w:tplc="04190001">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69EE14BB"/>
    <w:multiLevelType w:val="hybridMultilevel"/>
    <w:tmpl w:val="E8C461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6A4D5084"/>
    <w:multiLevelType w:val="hybridMultilevel"/>
    <w:tmpl w:val="55228CB8"/>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502"/>
        </w:tabs>
        <w:ind w:left="502"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6A8F3A82"/>
    <w:multiLevelType w:val="multilevel"/>
    <w:tmpl w:val="3ACC31E4"/>
    <w:lvl w:ilvl="0">
      <w:start w:val="1"/>
      <w:numFmt w:val="decimal"/>
      <w:lvlText w:val="%1."/>
      <w:lvlJc w:val="left"/>
      <w:pPr>
        <w:ind w:left="720" w:hanging="360"/>
      </w:pPr>
    </w:lvl>
    <w:lvl w:ilvl="1">
      <w:start w:val="2"/>
      <w:numFmt w:val="decimal"/>
      <w:isLgl/>
      <w:lvlText w:val="%1.%2."/>
      <w:lvlJc w:val="left"/>
      <w:pPr>
        <w:ind w:left="945" w:hanging="540"/>
      </w:pPr>
    </w:lvl>
    <w:lvl w:ilvl="2">
      <w:start w:val="1"/>
      <w:numFmt w:val="decimal"/>
      <w:isLgl/>
      <w:lvlText w:val="%1.%2.%3."/>
      <w:lvlJc w:val="left"/>
      <w:pPr>
        <w:ind w:left="1170" w:hanging="720"/>
      </w:pPr>
    </w:lvl>
    <w:lvl w:ilvl="3">
      <w:start w:val="1"/>
      <w:numFmt w:val="decimal"/>
      <w:isLgl/>
      <w:lvlText w:val="%1.%2.%3.%4."/>
      <w:lvlJc w:val="left"/>
      <w:pPr>
        <w:ind w:left="1215" w:hanging="720"/>
      </w:pPr>
    </w:lvl>
    <w:lvl w:ilvl="4">
      <w:start w:val="1"/>
      <w:numFmt w:val="decimal"/>
      <w:isLgl/>
      <w:lvlText w:val="%1.%2.%3.%4.%5."/>
      <w:lvlJc w:val="left"/>
      <w:pPr>
        <w:ind w:left="1620" w:hanging="1080"/>
      </w:pPr>
    </w:lvl>
    <w:lvl w:ilvl="5">
      <w:start w:val="1"/>
      <w:numFmt w:val="decimal"/>
      <w:isLgl/>
      <w:lvlText w:val="%1.%2.%3.%4.%5.%6."/>
      <w:lvlJc w:val="left"/>
      <w:pPr>
        <w:ind w:left="1665" w:hanging="1080"/>
      </w:pPr>
    </w:lvl>
    <w:lvl w:ilvl="6">
      <w:start w:val="1"/>
      <w:numFmt w:val="decimal"/>
      <w:isLgl/>
      <w:lvlText w:val="%1.%2.%3.%4.%5.%6.%7."/>
      <w:lvlJc w:val="left"/>
      <w:pPr>
        <w:ind w:left="2070" w:hanging="1440"/>
      </w:pPr>
    </w:lvl>
    <w:lvl w:ilvl="7">
      <w:start w:val="1"/>
      <w:numFmt w:val="decimal"/>
      <w:isLgl/>
      <w:lvlText w:val="%1.%2.%3.%4.%5.%6.%7.%8."/>
      <w:lvlJc w:val="left"/>
      <w:pPr>
        <w:ind w:left="2115" w:hanging="1440"/>
      </w:pPr>
    </w:lvl>
    <w:lvl w:ilvl="8">
      <w:start w:val="1"/>
      <w:numFmt w:val="decimal"/>
      <w:isLgl/>
      <w:lvlText w:val="%1.%2.%3.%4.%5.%6.%7.%8.%9."/>
      <w:lvlJc w:val="left"/>
      <w:pPr>
        <w:ind w:left="2520" w:hanging="1800"/>
      </w:pPr>
    </w:lvl>
  </w:abstractNum>
  <w:abstractNum w:abstractNumId="116">
    <w:nsid w:val="6B242482"/>
    <w:multiLevelType w:val="hybridMultilevel"/>
    <w:tmpl w:val="94D67670"/>
    <w:lvl w:ilvl="0" w:tplc="0419000F">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17">
    <w:nsid w:val="6B474774"/>
    <w:multiLevelType w:val="hybridMultilevel"/>
    <w:tmpl w:val="E878C2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6CA074D7"/>
    <w:multiLevelType w:val="hybridMultilevel"/>
    <w:tmpl w:val="37F642E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6D540616"/>
    <w:multiLevelType w:val="hybridMultilevel"/>
    <w:tmpl w:val="4BA2082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70326B0D"/>
    <w:multiLevelType w:val="hybridMultilevel"/>
    <w:tmpl w:val="93B4F0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706073CC"/>
    <w:multiLevelType w:val="hybridMultilevel"/>
    <w:tmpl w:val="AF76EA6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70715DE9"/>
    <w:multiLevelType w:val="multilevel"/>
    <w:tmpl w:val="48647BA4"/>
    <w:lvl w:ilvl="0">
      <w:start w:val="1"/>
      <w:numFmt w:val="decimal"/>
      <w:lvlText w:val="%1."/>
      <w:lvlJc w:val="left"/>
      <w:pPr>
        <w:tabs>
          <w:tab w:val="num" w:pos="435"/>
        </w:tabs>
        <w:ind w:left="435" w:hanging="435"/>
      </w:pPr>
    </w:lvl>
    <w:lvl w:ilvl="1">
      <w:start w:val="1"/>
      <w:numFmt w:val="decimal"/>
      <w:lvlText w:val="%1.%2."/>
      <w:lvlJc w:val="left"/>
      <w:pPr>
        <w:tabs>
          <w:tab w:val="num" w:pos="1635"/>
        </w:tabs>
        <w:ind w:left="1635" w:hanging="720"/>
      </w:pPr>
    </w:lvl>
    <w:lvl w:ilvl="2">
      <w:start w:val="1"/>
      <w:numFmt w:val="decimal"/>
      <w:lvlText w:val="%1.%2.%3."/>
      <w:lvlJc w:val="left"/>
      <w:pPr>
        <w:tabs>
          <w:tab w:val="num" w:pos="2550"/>
        </w:tabs>
        <w:ind w:left="2550" w:hanging="720"/>
      </w:pPr>
    </w:lvl>
    <w:lvl w:ilvl="3">
      <w:start w:val="1"/>
      <w:numFmt w:val="decimal"/>
      <w:lvlText w:val="%1.%2.%3.%4."/>
      <w:lvlJc w:val="left"/>
      <w:pPr>
        <w:tabs>
          <w:tab w:val="num" w:pos="3825"/>
        </w:tabs>
        <w:ind w:left="3825" w:hanging="1080"/>
      </w:pPr>
    </w:lvl>
    <w:lvl w:ilvl="4">
      <w:start w:val="1"/>
      <w:numFmt w:val="decimal"/>
      <w:lvlText w:val="%1.%2.%3.%4.%5."/>
      <w:lvlJc w:val="left"/>
      <w:pPr>
        <w:tabs>
          <w:tab w:val="num" w:pos="4740"/>
        </w:tabs>
        <w:ind w:left="4740" w:hanging="1080"/>
      </w:pPr>
    </w:lvl>
    <w:lvl w:ilvl="5">
      <w:start w:val="1"/>
      <w:numFmt w:val="decimal"/>
      <w:lvlText w:val="%1.%2.%3.%4.%5.%6."/>
      <w:lvlJc w:val="left"/>
      <w:pPr>
        <w:tabs>
          <w:tab w:val="num" w:pos="6015"/>
        </w:tabs>
        <w:ind w:left="6015" w:hanging="1440"/>
      </w:pPr>
    </w:lvl>
    <w:lvl w:ilvl="6">
      <w:start w:val="1"/>
      <w:numFmt w:val="decimal"/>
      <w:lvlText w:val="%1.%2.%3.%4.%5.%6.%7."/>
      <w:lvlJc w:val="left"/>
      <w:pPr>
        <w:tabs>
          <w:tab w:val="num" w:pos="7290"/>
        </w:tabs>
        <w:ind w:left="7290" w:hanging="1800"/>
      </w:pPr>
    </w:lvl>
    <w:lvl w:ilvl="7">
      <w:start w:val="1"/>
      <w:numFmt w:val="decimal"/>
      <w:lvlText w:val="%1.%2.%3.%4.%5.%6.%7.%8."/>
      <w:lvlJc w:val="left"/>
      <w:pPr>
        <w:tabs>
          <w:tab w:val="num" w:pos="8205"/>
        </w:tabs>
        <w:ind w:left="8205" w:hanging="1800"/>
      </w:pPr>
    </w:lvl>
    <w:lvl w:ilvl="8">
      <w:start w:val="1"/>
      <w:numFmt w:val="decimal"/>
      <w:lvlText w:val="%1.%2.%3.%4.%5.%6.%7.%8.%9."/>
      <w:lvlJc w:val="left"/>
      <w:pPr>
        <w:tabs>
          <w:tab w:val="num" w:pos="9480"/>
        </w:tabs>
        <w:ind w:left="9480" w:hanging="2160"/>
      </w:pPr>
    </w:lvl>
  </w:abstractNum>
  <w:abstractNum w:abstractNumId="123">
    <w:nsid w:val="70860810"/>
    <w:multiLevelType w:val="hybridMultilevel"/>
    <w:tmpl w:val="0FF45B42"/>
    <w:lvl w:ilvl="0" w:tplc="0419000B">
      <w:start w:val="1"/>
      <w:numFmt w:val="bullet"/>
      <w:lvlText w:val=""/>
      <w:lvlJc w:val="left"/>
      <w:pPr>
        <w:ind w:left="1070" w:hanging="360"/>
      </w:pPr>
      <w:rPr>
        <w:rFonts w:ascii="Wingdings" w:hAnsi="Wingdings"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870"/>
        </w:tabs>
        <w:ind w:left="2870" w:hanging="360"/>
      </w:pPr>
    </w:lvl>
    <w:lvl w:ilvl="3" w:tplc="04190001">
      <w:start w:val="1"/>
      <w:numFmt w:val="decimal"/>
      <w:lvlText w:val="%4."/>
      <w:lvlJc w:val="left"/>
      <w:pPr>
        <w:tabs>
          <w:tab w:val="num" w:pos="1212"/>
        </w:tabs>
        <w:ind w:left="1212" w:hanging="360"/>
      </w:pPr>
    </w:lvl>
    <w:lvl w:ilvl="4" w:tplc="04190003">
      <w:start w:val="1"/>
      <w:numFmt w:val="decimal"/>
      <w:lvlText w:val="%5."/>
      <w:lvlJc w:val="left"/>
      <w:pPr>
        <w:tabs>
          <w:tab w:val="num" w:pos="1496"/>
        </w:tabs>
        <w:ind w:left="1496" w:hanging="360"/>
      </w:pPr>
    </w:lvl>
    <w:lvl w:ilvl="5" w:tplc="04190005">
      <w:start w:val="1"/>
      <w:numFmt w:val="decimal"/>
      <w:lvlText w:val="%6."/>
      <w:lvlJc w:val="left"/>
      <w:pPr>
        <w:tabs>
          <w:tab w:val="num" w:pos="1070"/>
        </w:tabs>
        <w:ind w:left="1070" w:hanging="360"/>
      </w:pPr>
    </w:lvl>
    <w:lvl w:ilvl="6" w:tplc="04190001">
      <w:start w:val="1"/>
      <w:numFmt w:val="decimal"/>
      <w:lvlText w:val="%7."/>
      <w:lvlJc w:val="left"/>
      <w:pPr>
        <w:tabs>
          <w:tab w:val="num" w:pos="1354"/>
        </w:tabs>
        <w:ind w:left="1354" w:hanging="360"/>
      </w:pPr>
    </w:lvl>
    <w:lvl w:ilvl="7" w:tplc="04190003">
      <w:start w:val="1"/>
      <w:numFmt w:val="decimal"/>
      <w:lvlText w:val="%8."/>
      <w:lvlJc w:val="left"/>
      <w:pPr>
        <w:tabs>
          <w:tab w:val="num" w:pos="6470"/>
        </w:tabs>
        <w:ind w:left="6470" w:hanging="360"/>
      </w:pPr>
    </w:lvl>
    <w:lvl w:ilvl="8" w:tplc="04190005">
      <w:start w:val="1"/>
      <w:numFmt w:val="decimal"/>
      <w:lvlText w:val="%9."/>
      <w:lvlJc w:val="left"/>
      <w:pPr>
        <w:tabs>
          <w:tab w:val="num" w:pos="7190"/>
        </w:tabs>
        <w:ind w:left="7190" w:hanging="360"/>
      </w:pPr>
    </w:lvl>
  </w:abstractNum>
  <w:abstractNum w:abstractNumId="124">
    <w:nsid w:val="708E4E39"/>
    <w:multiLevelType w:val="hybridMultilevel"/>
    <w:tmpl w:val="2CC83AB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71B74187"/>
    <w:multiLevelType w:val="hybridMultilevel"/>
    <w:tmpl w:val="11041B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728D6176"/>
    <w:multiLevelType w:val="hybridMultilevel"/>
    <w:tmpl w:val="9044E88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72A90C08"/>
    <w:multiLevelType w:val="hybridMultilevel"/>
    <w:tmpl w:val="6F741190"/>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nsid w:val="72E92A6A"/>
    <w:multiLevelType w:val="hybridMultilevel"/>
    <w:tmpl w:val="8FC893F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73BD72F9"/>
    <w:multiLevelType w:val="hybridMultilevel"/>
    <w:tmpl w:val="F3A6BA9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nsid w:val="73D04FBB"/>
    <w:multiLevelType w:val="hybridMultilevel"/>
    <w:tmpl w:val="AB66151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643"/>
        </w:tabs>
        <w:ind w:left="643" w:hanging="360"/>
      </w:pPr>
    </w:lvl>
    <w:lvl w:ilvl="2" w:tplc="04190005">
      <w:start w:val="1"/>
      <w:numFmt w:val="decimal"/>
      <w:lvlText w:val="%3."/>
      <w:lvlJc w:val="left"/>
      <w:pPr>
        <w:tabs>
          <w:tab w:val="num" w:pos="360"/>
        </w:tabs>
        <w:ind w:left="360" w:hanging="360"/>
      </w:pPr>
    </w:lvl>
    <w:lvl w:ilvl="3" w:tplc="04190001">
      <w:start w:val="1"/>
      <w:numFmt w:val="decimal"/>
      <w:lvlText w:val="%4."/>
      <w:lvlJc w:val="left"/>
      <w:pPr>
        <w:tabs>
          <w:tab w:val="num" w:pos="502"/>
        </w:tabs>
        <w:ind w:left="502" w:hanging="360"/>
      </w:pPr>
    </w:lvl>
    <w:lvl w:ilvl="4" w:tplc="04190003">
      <w:start w:val="1"/>
      <w:numFmt w:val="decimal"/>
      <w:lvlText w:val="%5."/>
      <w:lvlJc w:val="left"/>
      <w:pPr>
        <w:tabs>
          <w:tab w:val="num" w:pos="786"/>
        </w:tabs>
        <w:ind w:left="786" w:hanging="360"/>
      </w:pPr>
    </w:lvl>
    <w:lvl w:ilvl="5" w:tplc="04190005">
      <w:start w:val="1"/>
      <w:numFmt w:val="decimal"/>
      <w:lvlText w:val="%6."/>
      <w:lvlJc w:val="left"/>
      <w:pPr>
        <w:tabs>
          <w:tab w:val="num" w:pos="360"/>
        </w:tabs>
        <w:ind w:left="360" w:hanging="360"/>
      </w:pPr>
    </w:lvl>
    <w:lvl w:ilvl="6" w:tplc="04190001">
      <w:start w:val="1"/>
      <w:numFmt w:val="decimal"/>
      <w:lvlText w:val="%7."/>
      <w:lvlJc w:val="left"/>
      <w:pPr>
        <w:tabs>
          <w:tab w:val="num" w:pos="644"/>
        </w:tabs>
        <w:ind w:left="644"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nsid w:val="7437439F"/>
    <w:multiLevelType w:val="hybridMultilevel"/>
    <w:tmpl w:val="A1385C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2">
    <w:nsid w:val="7472025C"/>
    <w:multiLevelType w:val="multilevel"/>
    <w:tmpl w:val="D410ED46"/>
    <w:lvl w:ilvl="0">
      <w:start w:val="2"/>
      <w:numFmt w:val="decimal"/>
      <w:lvlText w:val="%1"/>
      <w:lvlJc w:val="left"/>
      <w:pPr>
        <w:ind w:left="720" w:hanging="360"/>
      </w:pPr>
    </w:lvl>
    <w:lvl w:ilvl="1">
      <w:start w:val="1"/>
      <w:numFmt w:val="decimal"/>
      <w:isLgl/>
      <w:lvlText w:val="%1.%2."/>
      <w:lvlJc w:val="left"/>
      <w:pPr>
        <w:ind w:left="861" w:hanging="360"/>
      </w:pPr>
    </w:lvl>
    <w:lvl w:ilvl="2">
      <w:start w:val="1"/>
      <w:numFmt w:val="decimal"/>
      <w:isLgl/>
      <w:lvlText w:val="%1.%2.%3."/>
      <w:lvlJc w:val="left"/>
      <w:pPr>
        <w:ind w:left="1362" w:hanging="720"/>
      </w:pPr>
    </w:lvl>
    <w:lvl w:ilvl="3">
      <w:start w:val="1"/>
      <w:numFmt w:val="decimal"/>
      <w:isLgl/>
      <w:lvlText w:val="%1.%2.%3.%4."/>
      <w:lvlJc w:val="left"/>
      <w:pPr>
        <w:ind w:left="1503" w:hanging="720"/>
      </w:pPr>
    </w:lvl>
    <w:lvl w:ilvl="4">
      <w:start w:val="1"/>
      <w:numFmt w:val="decimal"/>
      <w:isLgl/>
      <w:lvlText w:val="%1.%2.%3.%4.%5."/>
      <w:lvlJc w:val="left"/>
      <w:pPr>
        <w:ind w:left="2004" w:hanging="1080"/>
      </w:pPr>
    </w:lvl>
    <w:lvl w:ilvl="5">
      <w:start w:val="1"/>
      <w:numFmt w:val="decimal"/>
      <w:isLgl/>
      <w:lvlText w:val="%1.%2.%3.%4.%5.%6."/>
      <w:lvlJc w:val="left"/>
      <w:pPr>
        <w:ind w:left="2145" w:hanging="1080"/>
      </w:pPr>
    </w:lvl>
    <w:lvl w:ilvl="6">
      <w:start w:val="1"/>
      <w:numFmt w:val="decimal"/>
      <w:isLgl/>
      <w:lvlText w:val="%1.%2.%3.%4.%5.%6.%7."/>
      <w:lvlJc w:val="left"/>
      <w:pPr>
        <w:ind w:left="2646" w:hanging="1440"/>
      </w:pPr>
    </w:lvl>
    <w:lvl w:ilvl="7">
      <w:start w:val="1"/>
      <w:numFmt w:val="decimal"/>
      <w:isLgl/>
      <w:lvlText w:val="%1.%2.%3.%4.%5.%6.%7.%8."/>
      <w:lvlJc w:val="left"/>
      <w:pPr>
        <w:ind w:left="2787" w:hanging="1440"/>
      </w:pPr>
    </w:lvl>
    <w:lvl w:ilvl="8">
      <w:start w:val="1"/>
      <w:numFmt w:val="decimal"/>
      <w:isLgl/>
      <w:lvlText w:val="%1.%2.%3.%4.%5.%6.%7.%8.%9."/>
      <w:lvlJc w:val="left"/>
      <w:pPr>
        <w:ind w:left="3288" w:hanging="1800"/>
      </w:pPr>
    </w:lvl>
  </w:abstractNum>
  <w:abstractNum w:abstractNumId="133">
    <w:nsid w:val="76296034"/>
    <w:multiLevelType w:val="hybridMultilevel"/>
    <w:tmpl w:val="F0A0DE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76DF0D28"/>
    <w:multiLevelType w:val="multilevel"/>
    <w:tmpl w:val="C62407CE"/>
    <w:lvl w:ilvl="0">
      <w:start w:val="1"/>
      <w:numFmt w:val="decimal"/>
      <w:lvlText w:val="%1."/>
      <w:lvlJc w:val="left"/>
      <w:pPr>
        <w:ind w:left="450" w:hanging="450"/>
      </w:pPr>
    </w:lvl>
    <w:lvl w:ilvl="1">
      <w:start w:val="3"/>
      <w:numFmt w:val="decimal"/>
      <w:lvlText w:val="%1.%2."/>
      <w:lvlJc w:val="left"/>
      <w:pPr>
        <w:ind w:left="1288" w:hanging="720"/>
      </w:pPr>
    </w:lvl>
    <w:lvl w:ilvl="2">
      <w:start w:val="1"/>
      <w:numFmt w:val="decimal"/>
      <w:lvlText w:val="%1.%2.%3."/>
      <w:lvlJc w:val="left"/>
      <w:pPr>
        <w:ind w:left="720"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135">
    <w:nsid w:val="774679C8"/>
    <w:multiLevelType w:val="hybridMultilevel"/>
    <w:tmpl w:val="A2D2DB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77A42E38"/>
    <w:multiLevelType w:val="hybridMultilevel"/>
    <w:tmpl w:val="B4941A6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nsid w:val="788C678F"/>
    <w:multiLevelType w:val="hybridMultilevel"/>
    <w:tmpl w:val="B7A0F7B2"/>
    <w:lvl w:ilvl="0" w:tplc="CBB6B0E6">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499090D6">
      <w:numFmt w:val="none"/>
      <w:lvlText w:val=""/>
      <w:lvlJc w:val="left"/>
      <w:pPr>
        <w:tabs>
          <w:tab w:val="num" w:pos="360"/>
        </w:tabs>
      </w:pPr>
    </w:lvl>
    <w:lvl w:ilvl="3" w:tplc="DD0EFAD6">
      <w:numFmt w:val="none"/>
      <w:lvlText w:val=""/>
      <w:lvlJc w:val="left"/>
      <w:pPr>
        <w:tabs>
          <w:tab w:val="num" w:pos="360"/>
        </w:tabs>
      </w:pPr>
    </w:lvl>
    <w:lvl w:ilvl="4" w:tplc="741254CC">
      <w:numFmt w:val="none"/>
      <w:lvlText w:val=""/>
      <w:lvlJc w:val="left"/>
      <w:pPr>
        <w:tabs>
          <w:tab w:val="num" w:pos="360"/>
        </w:tabs>
      </w:pPr>
    </w:lvl>
    <w:lvl w:ilvl="5" w:tplc="70446436">
      <w:numFmt w:val="none"/>
      <w:lvlText w:val=""/>
      <w:lvlJc w:val="left"/>
      <w:pPr>
        <w:tabs>
          <w:tab w:val="num" w:pos="360"/>
        </w:tabs>
      </w:pPr>
    </w:lvl>
    <w:lvl w:ilvl="6" w:tplc="CA3AD27C">
      <w:numFmt w:val="none"/>
      <w:lvlText w:val=""/>
      <w:lvlJc w:val="left"/>
      <w:pPr>
        <w:tabs>
          <w:tab w:val="num" w:pos="360"/>
        </w:tabs>
      </w:pPr>
    </w:lvl>
    <w:lvl w:ilvl="7" w:tplc="6A8CE0D6">
      <w:numFmt w:val="none"/>
      <w:lvlText w:val=""/>
      <w:lvlJc w:val="left"/>
      <w:pPr>
        <w:tabs>
          <w:tab w:val="num" w:pos="360"/>
        </w:tabs>
      </w:pPr>
    </w:lvl>
    <w:lvl w:ilvl="8" w:tplc="0F7C89DA">
      <w:numFmt w:val="none"/>
      <w:lvlText w:val=""/>
      <w:lvlJc w:val="left"/>
      <w:pPr>
        <w:tabs>
          <w:tab w:val="num" w:pos="360"/>
        </w:tabs>
      </w:pPr>
    </w:lvl>
  </w:abstractNum>
  <w:abstractNum w:abstractNumId="138">
    <w:nsid w:val="788E4009"/>
    <w:multiLevelType w:val="hybridMultilevel"/>
    <w:tmpl w:val="878EB210"/>
    <w:lvl w:ilvl="0" w:tplc="0419000F">
      <w:start w:val="1"/>
      <w:numFmt w:val="decimal"/>
      <w:lvlText w:val="%1."/>
      <w:lvlJc w:val="left"/>
      <w:pPr>
        <w:ind w:left="502"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nsid w:val="78DA1C76"/>
    <w:multiLevelType w:val="hybridMultilevel"/>
    <w:tmpl w:val="049ADB16"/>
    <w:lvl w:ilvl="0" w:tplc="04190001">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nsid w:val="79FE6810"/>
    <w:multiLevelType w:val="hybridMultilevel"/>
    <w:tmpl w:val="FF16A1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nsid w:val="7A7B1EDA"/>
    <w:multiLevelType w:val="hybridMultilevel"/>
    <w:tmpl w:val="8DEC0E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nsid w:val="7CC90FF2"/>
    <w:multiLevelType w:val="hybridMultilevel"/>
    <w:tmpl w:val="02501C98"/>
    <w:lvl w:ilvl="0" w:tplc="6B2E327C">
      <w:start w:val="1"/>
      <w:numFmt w:val="decimal"/>
      <w:lvlText w:val="%1."/>
      <w:lvlJc w:val="left"/>
      <w:pPr>
        <w:tabs>
          <w:tab w:val="num" w:pos="1440"/>
        </w:tabs>
        <w:ind w:left="1440" w:hanging="360"/>
      </w:pPr>
    </w:lvl>
    <w:lvl w:ilvl="1" w:tplc="1AEC325C">
      <w:numFmt w:val="none"/>
      <w:lvlText w:val=""/>
      <w:lvlJc w:val="left"/>
      <w:pPr>
        <w:tabs>
          <w:tab w:val="num" w:pos="360"/>
        </w:tabs>
        <w:ind w:left="0" w:firstLine="0"/>
      </w:pPr>
    </w:lvl>
    <w:lvl w:ilvl="2" w:tplc="79FC4374">
      <w:numFmt w:val="none"/>
      <w:lvlText w:val=""/>
      <w:lvlJc w:val="left"/>
      <w:pPr>
        <w:tabs>
          <w:tab w:val="num" w:pos="360"/>
        </w:tabs>
        <w:ind w:left="0" w:firstLine="0"/>
      </w:pPr>
    </w:lvl>
    <w:lvl w:ilvl="3" w:tplc="402070D8">
      <w:numFmt w:val="none"/>
      <w:lvlText w:val=""/>
      <w:lvlJc w:val="left"/>
      <w:pPr>
        <w:tabs>
          <w:tab w:val="num" w:pos="360"/>
        </w:tabs>
        <w:ind w:left="0" w:firstLine="0"/>
      </w:pPr>
    </w:lvl>
    <w:lvl w:ilvl="4" w:tplc="66F89D16">
      <w:numFmt w:val="none"/>
      <w:lvlText w:val=""/>
      <w:lvlJc w:val="left"/>
      <w:pPr>
        <w:tabs>
          <w:tab w:val="num" w:pos="360"/>
        </w:tabs>
        <w:ind w:left="0" w:firstLine="0"/>
      </w:pPr>
    </w:lvl>
    <w:lvl w:ilvl="5" w:tplc="CE4270CE">
      <w:numFmt w:val="none"/>
      <w:lvlText w:val=""/>
      <w:lvlJc w:val="left"/>
      <w:pPr>
        <w:tabs>
          <w:tab w:val="num" w:pos="360"/>
        </w:tabs>
        <w:ind w:left="0" w:firstLine="0"/>
      </w:pPr>
    </w:lvl>
    <w:lvl w:ilvl="6" w:tplc="0E9CD1A6">
      <w:numFmt w:val="none"/>
      <w:lvlText w:val=""/>
      <w:lvlJc w:val="left"/>
      <w:pPr>
        <w:tabs>
          <w:tab w:val="num" w:pos="360"/>
        </w:tabs>
        <w:ind w:left="0" w:firstLine="0"/>
      </w:pPr>
    </w:lvl>
    <w:lvl w:ilvl="7" w:tplc="51D83378">
      <w:numFmt w:val="none"/>
      <w:lvlText w:val=""/>
      <w:lvlJc w:val="left"/>
      <w:pPr>
        <w:tabs>
          <w:tab w:val="num" w:pos="360"/>
        </w:tabs>
        <w:ind w:left="0" w:firstLine="0"/>
      </w:pPr>
    </w:lvl>
    <w:lvl w:ilvl="8" w:tplc="E86E8882">
      <w:numFmt w:val="none"/>
      <w:lvlText w:val=""/>
      <w:lvlJc w:val="left"/>
      <w:pPr>
        <w:tabs>
          <w:tab w:val="num" w:pos="360"/>
        </w:tabs>
        <w:ind w:left="0" w:firstLine="0"/>
      </w:pPr>
    </w:lvl>
  </w:abstractNum>
  <w:abstractNum w:abstractNumId="143">
    <w:nsid w:val="7D17415F"/>
    <w:multiLevelType w:val="hybridMultilevel"/>
    <w:tmpl w:val="7B1A359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8"/>
  </w:num>
  <w:num w:numId="2">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2"/>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2"/>
    <w:lvlOverride w:ilvl="0">
      <w:startOverride w:val="1"/>
    </w:lvlOverride>
    <w:lvlOverride w:ilvl="1"/>
    <w:lvlOverride w:ilvl="2"/>
    <w:lvlOverride w:ilvl="3"/>
    <w:lvlOverride w:ilvl="4"/>
    <w:lvlOverride w:ilvl="5"/>
    <w:lvlOverride w:ilvl="6"/>
    <w:lvlOverride w:ilvl="7"/>
    <w:lvlOverride w:ilvl="8"/>
  </w:num>
  <w:num w:numId="10">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lvlOverride w:ilvl="2"/>
    <w:lvlOverride w:ilvl="3"/>
    <w:lvlOverride w:ilvl="4"/>
    <w:lvlOverride w:ilvl="5"/>
    <w:lvlOverride w:ilvl="6"/>
    <w:lvlOverride w:ilvl="7"/>
    <w:lvlOverride w:ilvl="8"/>
  </w:num>
  <w:num w:numId="36">
    <w:abstractNumId w:val="100"/>
    <w:lvlOverride w:ilvl="0">
      <w:startOverride w:val="1"/>
    </w:lvlOverride>
    <w:lvlOverride w:ilvl="1"/>
    <w:lvlOverride w:ilvl="2"/>
    <w:lvlOverride w:ilvl="3"/>
    <w:lvlOverride w:ilvl="4"/>
    <w:lvlOverride w:ilvl="5"/>
    <w:lvlOverride w:ilvl="6"/>
    <w:lvlOverride w:ilvl="7"/>
    <w:lvlOverride w:ilvl="8"/>
  </w:num>
  <w:num w:numId="37">
    <w:abstractNumId w:val="101"/>
    <w:lvlOverride w:ilvl="0">
      <w:startOverride w:val="1"/>
    </w:lvlOverride>
    <w:lvlOverride w:ilvl="1"/>
    <w:lvlOverride w:ilvl="2"/>
    <w:lvlOverride w:ilvl="3"/>
    <w:lvlOverride w:ilvl="4"/>
    <w:lvlOverride w:ilvl="5"/>
    <w:lvlOverride w:ilvl="6"/>
    <w:lvlOverride w:ilvl="7"/>
    <w:lvlOverride w:ilvl="8"/>
  </w:num>
  <w:num w:numId="38">
    <w:abstractNumId w:val="64"/>
    <w:lvlOverride w:ilvl="0">
      <w:startOverride w:val="1"/>
    </w:lvlOverride>
    <w:lvlOverride w:ilvl="1"/>
    <w:lvlOverride w:ilvl="2"/>
    <w:lvlOverride w:ilvl="3"/>
    <w:lvlOverride w:ilvl="4"/>
    <w:lvlOverride w:ilvl="5"/>
    <w:lvlOverride w:ilvl="6"/>
    <w:lvlOverride w:ilvl="7"/>
    <w:lvlOverride w:ilvl="8"/>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lvlOverride w:ilvl="2"/>
    <w:lvlOverride w:ilvl="3"/>
    <w:lvlOverride w:ilvl="4"/>
    <w:lvlOverride w:ilvl="5"/>
    <w:lvlOverride w:ilvl="6"/>
    <w:lvlOverride w:ilvl="7"/>
    <w:lvlOverride w:ilvl="8"/>
  </w:num>
  <w:num w:numId="4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0"/>
    <w:lvlOverride w:ilvl="0"/>
    <w:lvlOverride w:ilvl="1"/>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0"/>
    <w:lvlOverride w:ilvl="0">
      <w:startOverride w:val="1"/>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1"/>
    <w:lvlOverride w:ilvl="0">
      <w:startOverride w:val="1"/>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3"/>
    <w:lvlOverride w:ilvl="0">
      <w:startOverride w:val="1"/>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3"/>
    <w:lvlOverride w:ilvl="0">
      <w:startOverride w:val="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1"/>
    <w:lvlOverride w:ilvl="0">
      <w:startOverride w:val="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9"/>
  </w:num>
  <w:num w:numId="117">
    <w:abstractNumId w:val="85"/>
  </w:num>
  <w:num w:numId="118">
    <w:abstractNumId w:val="137"/>
  </w:num>
  <w:num w:numId="119">
    <w:abstractNumId w:val="73"/>
  </w:num>
  <w:num w:numId="120">
    <w:abstractNumId w:val="35"/>
  </w:num>
  <w:num w:numId="121">
    <w:abstractNumId w:val="75"/>
  </w:num>
  <w:num w:numId="122">
    <w:abstractNumId w:val="97"/>
  </w:num>
  <w:num w:numId="123">
    <w:abstractNumId w:val="113"/>
  </w:num>
  <w:num w:numId="124">
    <w:abstractNumId w:val="27"/>
  </w:num>
  <w:num w:numId="1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2"/>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
  </w:num>
  <w:num w:numId="150">
    <w:abstractNumId w:val="11"/>
  </w:num>
  <w:num w:numId="151">
    <w:abstractNumId w:val="9"/>
  </w:num>
  <w:num w:numId="152">
    <w:abstractNumId w:val="105"/>
  </w:num>
  <w:numIdMacAtCleanup w:val="1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B44BD2"/>
    <w:rsid w:val="00050C60"/>
    <w:rsid w:val="00073E47"/>
    <w:rsid w:val="00084AAB"/>
    <w:rsid w:val="0009647C"/>
    <w:rsid w:val="000B4C9D"/>
    <w:rsid w:val="000D3B74"/>
    <w:rsid w:val="000F19BC"/>
    <w:rsid w:val="00101154"/>
    <w:rsid w:val="00115912"/>
    <w:rsid w:val="00116806"/>
    <w:rsid w:val="00117033"/>
    <w:rsid w:val="001178C2"/>
    <w:rsid w:val="001366CB"/>
    <w:rsid w:val="00146D76"/>
    <w:rsid w:val="00163847"/>
    <w:rsid w:val="00180964"/>
    <w:rsid w:val="00185DC1"/>
    <w:rsid w:val="001B597A"/>
    <w:rsid w:val="001D5800"/>
    <w:rsid w:val="001E7E01"/>
    <w:rsid w:val="001F71AB"/>
    <w:rsid w:val="002264F1"/>
    <w:rsid w:val="00251501"/>
    <w:rsid w:val="00267180"/>
    <w:rsid w:val="00271916"/>
    <w:rsid w:val="002F2A5C"/>
    <w:rsid w:val="002F3274"/>
    <w:rsid w:val="002F3F5B"/>
    <w:rsid w:val="00306086"/>
    <w:rsid w:val="00333C0B"/>
    <w:rsid w:val="00345F02"/>
    <w:rsid w:val="00386BCD"/>
    <w:rsid w:val="004051FF"/>
    <w:rsid w:val="00437F11"/>
    <w:rsid w:val="00437FCD"/>
    <w:rsid w:val="004923D3"/>
    <w:rsid w:val="004B296D"/>
    <w:rsid w:val="004D3319"/>
    <w:rsid w:val="004E3252"/>
    <w:rsid w:val="005056C9"/>
    <w:rsid w:val="00505F76"/>
    <w:rsid w:val="00530A48"/>
    <w:rsid w:val="00535D85"/>
    <w:rsid w:val="00545F93"/>
    <w:rsid w:val="005465BD"/>
    <w:rsid w:val="005615A5"/>
    <w:rsid w:val="00563416"/>
    <w:rsid w:val="00594CAA"/>
    <w:rsid w:val="005C7B7F"/>
    <w:rsid w:val="005F151B"/>
    <w:rsid w:val="00642C07"/>
    <w:rsid w:val="00656B9F"/>
    <w:rsid w:val="006C313C"/>
    <w:rsid w:val="006C7D26"/>
    <w:rsid w:val="006D5EF0"/>
    <w:rsid w:val="006E26E7"/>
    <w:rsid w:val="006E29B0"/>
    <w:rsid w:val="006E7983"/>
    <w:rsid w:val="007131C8"/>
    <w:rsid w:val="00720F9B"/>
    <w:rsid w:val="0075065D"/>
    <w:rsid w:val="00767F63"/>
    <w:rsid w:val="007A44D5"/>
    <w:rsid w:val="007B71C6"/>
    <w:rsid w:val="007C0026"/>
    <w:rsid w:val="007E40D1"/>
    <w:rsid w:val="007F242F"/>
    <w:rsid w:val="007F3396"/>
    <w:rsid w:val="0080622E"/>
    <w:rsid w:val="008164B7"/>
    <w:rsid w:val="008214D5"/>
    <w:rsid w:val="00824890"/>
    <w:rsid w:val="00831EC6"/>
    <w:rsid w:val="008351F9"/>
    <w:rsid w:val="00867FAF"/>
    <w:rsid w:val="008909D2"/>
    <w:rsid w:val="008B1F10"/>
    <w:rsid w:val="008B5094"/>
    <w:rsid w:val="008E3712"/>
    <w:rsid w:val="008F12F7"/>
    <w:rsid w:val="008F3FB6"/>
    <w:rsid w:val="0090204C"/>
    <w:rsid w:val="009205E0"/>
    <w:rsid w:val="00922B95"/>
    <w:rsid w:val="0092725A"/>
    <w:rsid w:val="00927E83"/>
    <w:rsid w:val="009503AC"/>
    <w:rsid w:val="00951A65"/>
    <w:rsid w:val="00974D3D"/>
    <w:rsid w:val="009A69F6"/>
    <w:rsid w:val="009B3682"/>
    <w:rsid w:val="009D6438"/>
    <w:rsid w:val="00A31395"/>
    <w:rsid w:val="00A478BD"/>
    <w:rsid w:val="00A564AD"/>
    <w:rsid w:val="00A67942"/>
    <w:rsid w:val="00A753F4"/>
    <w:rsid w:val="00AF0FD5"/>
    <w:rsid w:val="00B44BD2"/>
    <w:rsid w:val="00B65559"/>
    <w:rsid w:val="00B95F78"/>
    <w:rsid w:val="00BA2DAC"/>
    <w:rsid w:val="00BB1B1C"/>
    <w:rsid w:val="00BC4A6E"/>
    <w:rsid w:val="00BC6DA6"/>
    <w:rsid w:val="00BD0940"/>
    <w:rsid w:val="00BE1BAA"/>
    <w:rsid w:val="00C040D7"/>
    <w:rsid w:val="00C05B6B"/>
    <w:rsid w:val="00C3282E"/>
    <w:rsid w:val="00C40772"/>
    <w:rsid w:val="00C54A0A"/>
    <w:rsid w:val="00C6780F"/>
    <w:rsid w:val="00C91779"/>
    <w:rsid w:val="00CC1672"/>
    <w:rsid w:val="00D268D2"/>
    <w:rsid w:val="00D26FBA"/>
    <w:rsid w:val="00D737F4"/>
    <w:rsid w:val="00DA647F"/>
    <w:rsid w:val="00DE37B9"/>
    <w:rsid w:val="00DE60CA"/>
    <w:rsid w:val="00E1437A"/>
    <w:rsid w:val="00E24F15"/>
    <w:rsid w:val="00E6741C"/>
    <w:rsid w:val="00E75504"/>
    <w:rsid w:val="00E901C6"/>
    <w:rsid w:val="00EA2A68"/>
    <w:rsid w:val="00EB0060"/>
    <w:rsid w:val="00EF389E"/>
    <w:rsid w:val="00EF46B4"/>
    <w:rsid w:val="00F123F0"/>
    <w:rsid w:val="00F23D0A"/>
    <w:rsid w:val="00F2450F"/>
    <w:rsid w:val="00F731AD"/>
    <w:rsid w:val="00F76095"/>
    <w:rsid w:val="00F84C5D"/>
    <w:rsid w:val="00FA6232"/>
    <w:rsid w:val="00FC603D"/>
    <w:rsid w:val="00FE7377"/>
    <w:rsid w:val="00FE7C38"/>
    <w:rsid w:val="00FF6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05"/>
    <o:shapelayout v:ext="edit">
      <o:idmap v:ext="edit" data="1"/>
      <o:rules v:ext="edit">
        <o:r id="V:Rule1" type="callout" idref="#_x0000_s1318"/>
        <o:r id="V:Rule2" type="callout" idref="#_x0000_s1319"/>
        <o:r id="V:Rule3" type="callout" idref="#_x0000_s1320"/>
        <o:r id="V:Rule4" type="callout" idref="#_x0000_s1321"/>
        <o:r id="V:Rule27" type="callout" idref="#_x0000_s1349"/>
        <o:r id="V:Rule60" type="connector" idref="#_x0000_s1338"/>
        <o:r id="V:Rule61" type="connector" idref="#_x0000_s1204"/>
        <o:r id="V:Rule62" type="connector" idref="#_x0000_s1382"/>
        <o:r id="V:Rule63" type="connector" idref="#_x0000_s1346"/>
        <o:r id="V:Rule64" type="connector" idref="#_x0000_s1340"/>
        <o:r id="V:Rule65" type="connector" idref="#_x0000_s1194"/>
        <o:r id="V:Rule66" type="connector" idref="#_x0000_s1379"/>
        <o:r id="V:Rule67" type="connector" idref="#_x0000_s1342"/>
        <o:r id="V:Rule68" type="connector" idref="#_x0000_s1363"/>
        <o:r id="V:Rule69" type="connector" idref="#_x0000_s1364"/>
        <o:r id="V:Rule70" type="connector" idref="#_x0000_s1380"/>
        <o:r id="V:Rule71" type="connector" idref="#_x0000_s1354"/>
        <o:r id="V:Rule72" type="connector" idref="#_x0000_s1343"/>
        <o:r id="V:Rule73" type="connector" idref="#_x0000_s1348"/>
        <o:r id="V:Rule74" type="connector" idref="#_x0000_s1327"/>
        <o:r id="V:Rule75" type="connector" idref="#_x0000_s1331"/>
        <o:r id="V:Rule76" type="connector" idref="#_x0000_s1205">
          <o:proxy start="" idref="#_x0000_s1203" connectloc="7"/>
          <o:proxy end="" idref="#_s1200" connectloc="1"/>
        </o:r>
        <o:r id="V:Rule77" type="connector" idref="#_x0000_s1399"/>
        <o:r id="V:Rule78" type="connector" idref="#_x0000_s1353"/>
        <o:r id="V:Rule79" type="connector" idref="#_x0000_s1402"/>
        <o:r id="V:Rule80" type="connector" idref="#_x0000_s1387"/>
        <o:r id="V:Rule81" type="connector" idref="#_x0000_s1344"/>
        <o:r id="V:Rule82" type="connector" idref="#_x0000_s1329"/>
        <o:r id="V:Rule83" type="connector" idref="#_x0000_s1191">
          <o:proxy start="" idref="#_x0000_s1189" connectloc="6"/>
          <o:proxy end="" idref="#_s1188" connectloc="1"/>
        </o:r>
        <o:r id="V:Rule84" type="connector" idref="#_x0000_s1190">
          <o:proxy start="" idref="#_x0000_s1189" connectloc="1"/>
          <o:proxy end="" idref="#_s1186" connectloc="2"/>
        </o:r>
        <o:r id="V:Rule85" type="connector" idref="#_x0000_s1381"/>
        <o:r id="V:Rule86" type="connector" idref="#_x0000_s1400"/>
        <o:r id="V:Rule87" type="connector" idref="#_x0000_s1192">
          <o:proxy start="" idref="#_x0000_s1189" connectloc="7"/>
          <o:proxy end="" idref="#_s1184" connectloc="2"/>
        </o:r>
        <o:r id="V:Rule88" type="connector" idref="#_x0000_s1333"/>
        <o:r id="V:Rule89" type="connector" idref="#_x0000_s1330"/>
        <o:r id="V:Rule90" type="connector" idref="#_x0000_s1386"/>
        <o:r id="V:Rule91" type="connector" idref="#_x0000_s1398"/>
        <o:r id="V:Rule92" type="connector" idref="#_x0000_s1378"/>
        <o:r id="V:Rule93" type="connector" idref="#_x0000_s1335"/>
        <o:r id="V:Rule94" type="connector" idref="#_x0000_s1206"/>
        <o:r id="V:Rule95" type="connector" idref="#_x0000_s1345"/>
        <o:r id="V:Rule96" type="connector" idref="#_x0000_s1339"/>
        <o:r id="V:Rule97" type="connector" idref="#_x0000_s1336"/>
        <o:r id="V:Rule98" type="connector" idref="#_x0000_s1332"/>
        <o:r id="V:Rule99" type="connector" idref="#_x0000_s1388"/>
        <o:r id="V:Rule100" type="connector" idref="#_x0000_s1356"/>
        <o:r id="V:Rule101" type="connector" idref="#_x0000_s1328"/>
        <o:r id="V:Rule102" type="connector" idref="#_x0000_s1347"/>
        <o:r id="V:Rule103" type="connector" idref="#_x0000_s1193">
          <o:proxy start="" idref="#_x0000_s1189" connectloc="3"/>
        </o:r>
        <o:r id="V:Rule104" type="connector" idref="#_x0000_s1341"/>
        <o:r id="V:Rule105" type="connector" idref="#_x0000_s1377"/>
        <o:r id="V:Rule106" type="connector" idref="#_x0000_s1337"/>
        <o:r id="V:Rule107" type="connector" idref="#_x0000_s1383"/>
        <o:r id="V:Rule108" type="connector" idref="#_x0000_s1355"/>
        <o:r id="V:Rule109" type="connector" idref="#_x0000_s1365"/>
        <o:r id="V:Rule110" type="connector" idref="#_x0000_s1385"/>
        <o:r id="V:Rule111" type="connector" idref="#_x0000_s1384"/>
        <o:r id="V:Rule112" type="connector" idref="#_x0000_s1334"/>
        <o:r id="V:Rule113" type="connector" idref="#_x0000_s14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B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4BD2"/>
    <w:pPr>
      <w:keepNext/>
      <w:jc w:val="center"/>
      <w:outlineLvl w:val="0"/>
    </w:pPr>
    <w:rPr>
      <w:sz w:val="28"/>
    </w:rPr>
  </w:style>
  <w:style w:type="paragraph" w:styleId="3">
    <w:name w:val="heading 3"/>
    <w:basedOn w:val="a"/>
    <w:next w:val="a"/>
    <w:link w:val="30"/>
    <w:uiPriority w:val="9"/>
    <w:semiHidden/>
    <w:unhideWhenUsed/>
    <w:qFormat/>
    <w:rsid w:val="00E7550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4BD2"/>
    <w:rPr>
      <w:rFonts w:ascii="Times New Roman" w:eastAsia="Times New Roman" w:hAnsi="Times New Roman" w:cs="Times New Roman"/>
      <w:sz w:val="28"/>
      <w:szCs w:val="24"/>
      <w:lang w:eastAsia="ru-RU"/>
    </w:rPr>
  </w:style>
  <w:style w:type="character" w:styleId="a3">
    <w:name w:val="Hyperlink"/>
    <w:semiHidden/>
    <w:unhideWhenUsed/>
    <w:rsid w:val="00B44BD2"/>
    <w:rPr>
      <w:color w:val="0000FF"/>
      <w:u w:val="single"/>
    </w:rPr>
  </w:style>
  <w:style w:type="character" w:styleId="a4">
    <w:name w:val="FollowedHyperlink"/>
    <w:basedOn w:val="a0"/>
    <w:uiPriority w:val="99"/>
    <w:semiHidden/>
    <w:unhideWhenUsed/>
    <w:rsid w:val="00B44BD2"/>
    <w:rPr>
      <w:color w:val="800080" w:themeColor="followedHyperlink"/>
      <w:u w:val="single"/>
    </w:rPr>
  </w:style>
  <w:style w:type="paragraph" w:styleId="a5">
    <w:name w:val="Normal (Web)"/>
    <w:basedOn w:val="a"/>
    <w:uiPriority w:val="99"/>
    <w:unhideWhenUsed/>
    <w:rsid w:val="00B44BD2"/>
    <w:pPr>
      <w:spacing w:before="100" w:beforeAutospacing="1" w:after="100" w:afterAutospacing="1"/>
    </w:pPr>
    <w:rPr>
      <w:rFonts w:ascii="Arial" w:hAnsi="Arial" w:cs="Arial"/>
      <w:color w:val="000000"/>
      <w:sz w:val="15"/>
      <w:szCs w:val="15"/>
    </w:rPr>
  </w:style>
  <w:style w:type="paragraph" w:styleId="a6">
    <w:name w:val="footer"/>
    <w:basedOn w:val="a"/>
    <w:link w:val="a7"/>
    <w:semiHidden/>
    <w:unhideWhenUsed/>
    <w:rsid w:val="00B44BD2"/>
    <w:pPr>
      <w:tabs>
        <w:tab w:val="center" w:pos="4677"/>
        <w:tab w:val="right" w:pos="9355"/>
      </w:tabs>
    </w:pPr>
  </w:style>
  <w:style w:type="character" w:customStyle="1" w:styleId="a7">
    <w:name w:val="Нижний колонтитул Знак"/>
    <w:basedOn w:val="a0"/>
    <w:link w:val="a6"/>
    <w:semiHidden/>
    <w:rsid w:val="00B44BD2"/>
    <w:rPr>
      <w:rFonts w:ascii="Times New Roman" w:eastAsia="Times New Roman" w:hAnsi="Times New Roman" w:cs="Times New Roman"/>
      <w:sz w:val="24"/>
      <w:szCs w:val="24"/>
      <w:lang w:eastAsia="ru-RU"/>
    </w:rPr>
  </w:style>
  <w:style w:type="paragraph" w:styleId="a8">
    <w:name w:val="Body Text Indent"/>
    <w:basedOn w:val="a"/>
    <w:link w:val="a9"/>
    <w:semiHidden/>
    <w:unhideWhenUsed/>
    <w:rsid w:val="00B44BD2"/>
    <w:rPr>
      <w:sz w:val="28"/>
      <w:szCs w:val="20"/>
    </w:rPr>
  </w:style>
  <w:style w:type="character" w:customStyle="1" w:styleId="a9">
    <w:name w:val="Основной текст с отступом Знак"/>
    <w:basedOn w:val="a0"/>
    <w:link w:val="a8"/>
    <w:semiHidden/>
    <w:rsid w:val="00B44BD2"/>
    <w:rPr>
      <w:rFonts w:ascii="Times New Roman" w:eastAsia="Times New Roman" w:hAnsi="Times New Roman" w:cs="Times New Roman"/>
      <w:sz w:val="28"/>
      <w:szCs w:val="20"/>
      <w:lang w:eastAsia="ru-RU"/>
    </w:rPr>
  </w:style>
  <w:style w:type="paragraph" w:styleId="2">
    <w:name w:val="Body Text Indent 2"/>
    <w:basedOn w:val="a"/>
    <w:link w:val="21"/>
    <w:unhideWhenUsed/>
    <w:rsid w:val="00B44BD2"/>
    <w:pPr>
      <w:ind w:firstLine="567"/>
      <w:jc w:val="both"/>
    </w:pPr>
    <w:rPr>
      <w:sz w:val="30"/>
      <w:szCs w:val="20"/>
    </w:rPr>
  </w:style>
  <w:style w:type="character" w:customStyle="1" w:styleId="20">
    <w:name w:val="Основной текст с отступом 2 Знак"/>
    <w:basedOn w:val="a0"/>
    <w:link w:val="2"/>
    <w:semiHidden/>
    <w:rsid w:val="00B44BD2"/>
    <w:rPr>
      <w:rFonts w:ascii="Times New Roman" w:eastAsia="Times New Roman" w:hAnsi="Times New Roman" w:cs="Times New Roman"/>
      <w:sz w:val="24"/>
      <w:szCs w:val="24"/>
      <w:lang w:eastAsia="ru-RU"/>
    </w:rPr>
  </w:style>
  <w:style w:type="paragraph" w:styleId="aa">
    <w:name w:val="List Paragraph"/>
    <w:basedOn w:val="a"/>
    <w:uiPriority w:val="34"/>
    <w:qFormat/>
    <w:rsid w:val="00B44BD2"/>
    <w:pPr>
      <w:ind w:left="708"/>
    </w:pPr>
  </w:style>
  <w:style w:type="paragraph" w:customStyle="1" w:styleId="Default">
    <w:name w:val="Default"/>
    <w:rsid w:val="00B44B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с отступом 2 Знак1"/>
    <w:basedOn w:val="a0"/>
    <w:link w:val="2"/>
    <w:locked/>
    <w:rsid w:val="00B44BD2"/>
    <w:rPr>
      <w:rFonts w:ascii="Times New Roman" w:eastAsia="Times New Roman" w:hAnsi="Times New Roman" w:cs="Times New Roman"/>
      <w:sz w:val="30"/>
      <w:szCs w:val="20"/>
      <w:lang w:eastAsia="ru-RU"/>
    </w:rPr>
  </w:style>
  <w:style w:type="character" w:customStyle="1" w:styleId="u-12-fontsize3">
    <w:name w:val="u-1_2-fontsize3"/>
    <w:basedOn w:val="a0"/>
    <w:rsid w:val="00B44BD2"/>
  </w:style>
  <w:style w:type="character" w:customStyle="1" w:styleId="apple-converted-space">
    <w:name w:val="apple-converted-space"/>
    <w:basedOn w:val="a0"/>
    <w:rsid w:val="00B44BD2"/>
  </w:style>
  <w:style w:type="table" w:styleId="ab">
    <w:name w:val="Table Grid"/>
    <w:basedOn w:val="a1"/>
    <w:uiPriority w:val="59"/>
    <w:rsid w:val="00B44B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44BD2"/>
    <w:rPr>
      <w:rFonts w:ascii="Tahoma" w:hAnsi="Tahoma" w:cs="Tahoma"/>
      <w:sz w:val="16"/>
      <w:szCs w:val="16"/>
    </w:rPr>
  </w:style>
  <w:style w:type="character" w:customStyle="1" w:styleId="ad">
    <w:name w:val="Текст выноски Знак"/>
    <w:basedOn w:val="a0"/>
    <w:link w:val="ac"/>
    <w:uiPriority w:val="99"/>
    <w:semiHidden/>
    <w:rsid w:val="00B44BD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75504"/>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444931149">
      <w:bodyDiv w:val="1"/>
      <w:marLeft w:val="0"/>
      <w:marRight w:val="0"/>
      <w:marTop w:val="0"/>
      <w:marBottom w:val="0"/>
      <w:divBdr>
        <w:top w:val="none" w:sz="0" w:space="0" w:color="auto"/>
        <w:left w:val="none" w:sz="0" w:space="0" w:color="auto"/>
        <w:bottom w:val="none" w:sz="0" w:space="0" w:color="auto"/>
        <w:right w:val="none" w:sz="0" w:space="0" w:color="auto"/>
      </w:divBdr>
    </w:div>
    <w:div w:id="850755548">
      <w:bodyDiv w:val="1"/>
      <w:marLeft w:val="0"/>
      <w:marRight w:val="0"/>
      <w:marTop w:val="0"/>
      <w:marBottom w:val="0"/>
      <w:divBdr>
        <w:top w:val="none" w:sz="0" w:space="0" w:color="auto"/>
        <w:left w:val="none" w:sz="0" w:space="0" w:color="auto"/>
        <w:bottom w:val="none" w:sz="0" w:space="0" w:color="auto"/>
        <w:right w:val="none" w:sz="0" w:space="0" w:color="auto"/>
      </w:divBdr>
    </w:div>
    <w:div w:id="1680690622">
      <w:bodyDiv w:val="1"/>
      <w:marLeft w:val="0"/>
      <w:marRight w:val="0"/>
      <w:marTop w:val="0"/>
      <w:marBottom w:val="0"/>
      <w:divBdr>
        <w:top w:val="none" w:sz="0" w:space="0" w:color="auto"/>
        <w:left w:val="none" w:sz="0" w:space="0" w:color="auto"/>
        <w:bottom w:val="none" w:sz="0" w:space="0" w:color="auto"/>
        <w:right w:val="none" w:sz="0" w:space="0" w:color="auto"/>
      </w:divBdr>
    </w:div>
    <w:div w:id="192703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microsoft.com/office/2007/relationships/diagramDrawing" Target="diagrams/drawing4.xml"/><Relationship Id="rId21" Type="http://schemas.microsoft.com/office/2007/relationships/diagramDrawing" Target="diagrams/drawing3.xml"/><Relationship Id="rId42" Type="http://schemas.microsoft.com/office/2007/relationships/diagramDrawing" Target="diagrams/drawing7.xml"/><Relationship Id="rId47" Type="http://schemas.microsoft.com/office/2007/relationships/diagramDrawing" Target="diagrams/drawing8.xml"/><Relationship Id="rId63" Type="http://schemas.openxmlformats.org/officeDocument/2006/relationships/diagramData" Target="diagrams/data12.xml"/><Relationship Id="rId68" Type="http://schemas.openxmlformats.org/officeDocument/2006/relationships/diagramData" Target="diagrams/data13.xml"/><Relationship Id="rId84" Type="http://schemas.openxmlformats.org/officeDocument/2006/relationships/diagramLayout" Target="diagrams/layout16.xml"/><Relationship Id="rId89" Type="http://schemas.openxmlformats.org/officeDocument/2006/relationships/diagramLayout" Target="diagrams/layout17.xml"/><Relationship Id="rId112"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2.xml"/><Relationship Id="rId29" Type="http://schemas.openxmlformats.org/officeDocument/2006/relationships/diagramLayout" Target="diagrams/layout5.xml"/><Relationship Id="rId107" Type="http://schemas.openxmlformats.org/officeDocument/2006/relationships/diagramQuickStyle" Target="diagrams/quickStyle20.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53" Type="http://schemas.openxmlformats.org/officeDocument/2006/relationships/diagramData" Target="diagrams/data10.xml"/><Relationship Id="rId58" Type="http://schemas.openxmlformats.org/officeDocument/2006/relationships/diagramData" Target="diagrams/data11.xml"/><Relationship Id="rId66" Type="http://schemas.openxmlformats.org/officeDocument/2006/relationships/diagramColors" Target="diagrams/colors12.xml"/><Relationship Id="rId74" Type="http://schemas.openxmlformats.org/officeDocument/2006/relationships/diagramLayout" Target="diagrams/layout14.xml"/><Relationship Id="rId79" Type="http://schemas.openxmlformats.org/officeDocument/2006/relationships/diagramLayout" Target="diagrams/layout15.xml"/><Relationship Id="rId87" Type="http://schemas.microsoft.com/office/2007/relationships/diagramDrawing" Target="diagrams/drawing16.xml"/><Relationship Id="rId102" Type="http://schemas.openxmlformats.org/officeDocument/2006/relationships/diagramQuickStyle" Target="diagrams/quickStyle19.xml"/><Relationship Id="rId110" Type="http://schemas.openxmlformats.org/officeDocument/2006/relationships/chart" Target="charts/chart3.xml"/><Relationship Id="rId5" Type="http://schemas.openxmlformats.org/officeDocument/2006/relationships/webSettings" Target="webSettings.xml"/><Relationship Id="rId61" Type="http://schemas.openxmlformats.org/officeDocument/2006/relationships/diagramColors" Target="diagrams/colors11.xml"/><Relationship Id="rId82" Type="http://schemas.microsoft.com/office/2007/relationships/diagramDrawing" Target="diagrams/drawing15.xml"/><Relationship Id="rId90" Type="http://schemas.openxmlformats.org/officeDocument/2006/relationships/diagramQuickStyle" Target="diagrams/quickStyle17.xml"/><Relationship Id="rId95" Type="http://schemas.openxmlformats.org/officeDocument/2006/relationships/diagramData" Target="diagrams/data18.xml"/><Relationship Id="rId19" Type="http://schemas.openxmlformats.org/officeDocument/2006/relationships/diagramQuickStyle" Target="diagrams/quickStyle3.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chart" Target="charts/chart2.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Data" Target="diagrams/data8.xml"/><Relationship Id="rId48" Type="http://schemas.openxmlformats.org/officeDocument/2006/relationships/diagramData" Target="diagrams/data9.xml"/><Relationship Id="rId56" Type="http://schemas.openxmlformats.org/officeDocument/2006/relationships/diagramColors" Target="diagrams/colors10.xml"/><Relationship Id="rId64" Type="http://schemas.openxmlformats.org/officeDocument/2006/relationships/diagramLayout" Target="diagrams/layout12.xml"/><Relationship Id="rId69" Type="http://schemas.openxmlformats.org/officeDocument/2006/relationships/diagramLayout" Target="diagrams/layout13.xml"/><Relationship Id="rId77" Type="http://schemas.microsoft.com/office/2007/relationships/diagramDrawing" Target="diagrams/drawing14.xml"/><Relationship Id="rId100" Type="http://schemas.openxmlformats.org/officeDocument/2006/relationships/diagramData" Target="diagrams/data19.xml"/><Relationship Id="rId105" Type="http://schemas.openxmlformats.org/officeDocument/2006/relationships/diagramData" Target="diagrams/data20.xml"/><Relationship Id="rId113" Type="http://schemas.openxmlformats.org/officeDocument/2006/relationships/theme" Target="theme/theme1.xml"/><Relationship Id="rId8" Type="http://schemas.openxmlformats.org/officeDocument/2006/relationships/diagramLayout" Target="diagrams/layout1.xml"/><Relationship Id="rId51" Type="http://schemas.openxmlformats.org/officeDocument/2006/relationships/diagramColors" Target="diagrams/colors9.xml"/><Relationship Id="rId72" Type="http://schemas.microsoft.com/office/2007/relationships/diagramDrawing" Target="diagrams/drawing13.xml"/><Relationship Id="rId80" Type="http://schemas.openxmlformats.org/officeDocument/2006/relationships/diagramQuickStyle" Target="diagrams/quickStyle15.xml"/><Relationship Id="rId85" Type="http://schemas.openxmlformats.org/officeDocument/2006/relationships/diagramQuickStyle" Target="diagrams/quickStyle16.xml"/><Relationship Id="rId93" Type="http://schemas.openxmlformats.org/officeDocument/2006/relationships/image" Target="media/image1.emf"/><Relationship Id="rId98" Type="http://schemas.openxmlformats.org/officeDocument/2006/relationships/diagramColors" Target="diagrams/colors18.xml"/><Relationship Id="rId3" Type="http://schemas.openxmlformats.org/officeDocument/2006/relationships/styles" Target="styles.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59" Type="http://schemas.openxmlformats.org/officeDocument/2006/relationships/diagramLayout" Target="diagrams/layout11.xml"/><Relationship Id="rId67" Type="http://schemas.microsoft.com/office/2007/relationships/diagramDrawing" Target="diagrams/drawing12.xml"/><Relationship Id="rId103" Type="http://schemas.openxmlformats.org/officeDocument/2006/relationships/diagramColors" Target="diagrams/colors19.xml"/><Relationship Id="rId108" Type="http://schemas.openxmlformats.org/officeDocument/2006/relationships/diagramColors" Target="diagrams/colors20.xml"/><Relationship Id="rId20" Type="http://schemas.openxmlformats.org/officeDocument/2006/relationships/diagramColors" Target="diagrams/colors3.xml"/><Relationship Id="rId41" Type="http://schemas.openxmlformats.org/officeDocument/2006/relationships/diagramColors" Target="diagrams/colors7.xml"/><Relationship Id="rId54" Type="http://schemas.openxmlformats.org/officeDocument/2006/relationships/diagramLayout" Target="diagrams/layout10.xml"/><Relationship Id="rId62" Type="http://schemas.microsoft.com/office/2007/relationships/diagramDrawing" Target="diagrams/drawing11.xml"/><Relationship Id="rId70" Type="http://schemas.openxmlformats.org/officeDocument/2006/relationships/diagramQuickStyle" Target="diagrams/quickStyle13.xml"/><Relationship Id="rId75" Type="http://schemas.openxmlformats.org/officeDocument/2006/relationships/diagramQuickStyle" Target="diagrams/quickStyle14.xml"/><Relationship Id="rId83" Type="http://schemas.openxmlformats.org/officeDocument/2006/relationships/diagramData" Target="diagrams/data16.xml"/><Relationship Id="rId88" Type="http://schemas.openxmlformats.org/officeDocument/2006/relationships/diagramData" Target="diagrams/data17.xml"/><Relationship Id="rId91" Type="http://schemas.openxmlformats.org/officeDocument/2006/relationships/diagramColors" Target="diagrams/colors17.xml"/><Relationship Id="rId96" Type="http://schemas.openxmlformats.org/officeDocument/2006/relationships/diagramLayout" Target="diagrams/layout18.xml"/><Relationship Id="rId111"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chart" Target="charts/chart1.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diagramLayout" Target="diagrams/layout9.xml"/><Relationship Id="rId57" Type="http://schemas.microsoft.com/office/2007/relationships/diagramDrawing" Target="diagrams/drawing10.xml"/><Relationship Id="rId106" Type="http://schemas.openxmlformats.org/officeDocument/2006/relationships/diagramLayout" Target="diagrams/layout20.xml"/><Relationship Id="rId10" Type="http://schemas.openxmlformats.org/officeDocument/2006/relationships/diagramColors" Target="diagrams/colors1.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microsoft.com/office/2007/relationships/diagramDrawing" Target="diagrams/drawing9.xml"/><Relationship Id="rId60" Type="http://schemas.openxmlformats.org/officeDocument/2006/relationships/diagramQuickStyle" Target="diagrams/quickStyle11.xml"/><Relationship Id="rId65" Type="http://schemas.openxmlformats.org/officeDocument/2006/relationships/diagramQuickStyle" Target="diagrams/quickStyle12.xml"/><Relationship Id="rId73" Type="http://schemas.openxmlformats.org/officeDocument/2006/relationships/diagramData" Target="diagrams/data14.xml"/><Relationship Id="rId78" Type="http://schemas.openxmlformats.org/officeDocument/2006/relationships/diagramData" Target="diagrams/data15.xml"/><Relationship Id="rId81" Type="http://schemas.openxmlformats.org/officeDocument/2006/relationships/diagramColors" Target="diagrams/colors15.xml"/><Relationship Id="rId86" Type="http://schemas.openxmlformats.org/officeDocument/2006/relationships/diagramColors" Target="diagrams/colors16.xml"/><Relationship Id="rId94" Type="http://schemas.openxmlformats.org/officeDocument/2006/relationships/oleObject" Target="embeddings/_________Microsoft_Office_Word_97_-_20031.doc"/><Relationship Id="rId99" Type="http://schemas.microsoft.com/office/2007/relationships/diagramDrawing" Target="diagrams/drawing18.xml"/><Relationship Id="rId101" Type="http://schemas.openxmlformats.org/officeDocument/2006/relationships/diagramLayout" Target="diagrams/layout19.xml"/><Relationship Id="rId4" Type="http://schemas.openxmlformats.org/officeDocument/2006/relationships/settings" Target="settings.xml"/><Relationship Id="rId9" Type="http://schemas.openxmlformats.org/officeDocument/2006/relationships/diagramQuickStyle" Target="diagrams/quickStyle1.xml"/><Relationship Id="rId13" Type="http://schemas.openxmlformats.org/officeDocument/2006/relationships/diagramLayout" Target="diagrams/layout2.xml"/><Relationship Id="rId18" Type="http://schemas.openxmlformats.org/officeDocument/2006/relationships/diagramLayout" Target="diagrams/layout3.xml"/><Relationship Id="rId39" Type="http://schemas.openxmlformats.org/officeDocument/2006/relationships/diagramLayout" Target="diagrams/layout7.xml"/><Relationship Id="rId109" Type="http://schemas.microsoft.com/office/2007/relationships/diagramDrawing" Target="diagrams/drawing20.xml"/><Relationship Id="rId34" Type="http://schemas.openxmlformats.org/officeDocument/2006/relationships/diagramLayout" Target="diagrams/layout6.xml"/><Relationship Id="rId50" Type="http://schemas.openxmlformats.org/officeDocument/2006/relationships/diagramQuickStyle" Target="diagrams/quickStyle9.xml"/><Relationship Id="rId55" Type="http://schemas.openxmlformats.org/officeDocument/2006/relationships/diagramQuickStyle" Target="diagrams/quickStyle10.xml"/><Relationship Id="rId76" Type="http://schemas.openxmlformats.org/officeDocument/2006/relationships/diagramColors" Target="diagrams/colors14.xml"/><Relationship Id="rId97" Type="http://schemas.openxmlformats.org/officeDocument/2006/relationships/diagramQuickStyle" Target="diagrams/quickStyle18.xml"/><Relationship Id="rId104" Type="http://schemas.microsoft.com/office/2007/relationships/diagramDrawing" Target="diagrams/drawing19.xml"/><Relationship Id="rId7" Type="http://schemas.openxmlformats.org/officeDocument/2006/relationships/diagramData" Target="diagrams/data1.xml"/><Relationship Id="rId71" Type="http://schemas.openxmlformats.org/officeDocument/2006/relationships/diagramColors" Target="diagrams/colors13.xml"/><Relationship Id="rId92" Type="http://schemas.microsoft.com/office/2007/relationships/diagramDrawing" Target="diagrams/drawing1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925407925407929E-2"/>
          <c:y val="5.723425196850393E-2"/>
          <c:w val="0.54778554778554778"/>
          <c:h val="0.9090157480314961"/>
        </c:manualLayout>
      </c:layout>
      <c:bar3DChart>
        <c:barDir val="col"/>
        <c:grouping val="clustered"/>
        <c:ser>
          <c:idx val="0"/>
          <c:order val="0"/>
          <c:tx>
            <c:strRef>
              <c:f>Sheet1!$A$2</c:f>
              <c:strCache>
                <c:ptCount val="1"/>
                <c:pt idx="0">
                  <c:v>образовательный процесс</c:v>
                </c:pt>
              </c:strCache>
            </c:strRef>
          </c:tx>
          <c:spPr>
            <a:solidFill>
              <a:srgbClr val="9999FF"/>
            </a:solidFill>
            <a:ln w="12642">
              <a:solidFill>
                <a:srgbClr val="000000"/>
              </a:solidFill>
              <a:prstDash val="solid"/>
            </a:ln>
          </c:spPr>
          <c:cat>
            <c:strRef>
              <c:f>Sheet1!$B$1:$E$1</c:f>
              <c:strCache>
                <c:ptCount val="2"/>
                <c:pt idx="0">
                  <c:v>2014-2015</c:v>
                </c:pt>
                <c:pt idx="1">
                  <c:v>2015-2016</c:v>
                </c:pt>
              </c:strCache>
            </c:strRef>
          </c:cat>
          <c:val>
            <c:numRef>
              <c:f>Sheet1!$B$2:$E$2</c:f>
              <c:numCache>
                <c:formatCode>General</c:formatCode>
                <c:ptCount val="4"/>
                <c:pt idx="0">
                  <c:v>80</c:v>
                </c:pt>
                <c:pt idx="1">
                  <c:v>88</c:v>
                </c:pt>
              </c:numCache>
            </c:numRef>
          </c:val>
        </c:ser>
        <c:ser>
          <c:idx val="1"/>
          <c:order val="1"/>
          <c:tx>
            <c:strRef>
              <c:f>Sheet1!$A$3</c:f>
              <c:strCache>
                <c:ptCount val="1"/>
                <c:pt idx="0">
                  <c:v>Материально. Техн. База </c:v>
                </c:pt>
              </c:strCache>
            </c:strRef>
          </c:tx>
          <c:spPr>
            <a:solidFill>
              <a:srgbClr val="993366"/>
            </a:solidFill>
            <a:ln w="12642">
              <a:solidFill>
                <a:srgbClr val="000000"/>
              </a:solidFill>
              <a:prstDash val="solid"/>
            </a:ln>
          </c:spPr>
          <c:dLbls>
            <c:showVal val="1"/>
          </c:dLbls>
          <c:cat>
            <c:strRef>
              <c:f>Sheet1!$B$1:$E$1</c:f>
              <c:strCache>
                <c:ptCount val="2"/>
                <c:pt idx="0">
                  <c:v>2014-2015</c:v>
                </c:pt>
                <c:pt idx="1">
                  <c:v>2015-2016</c:v>
                </c:pt>
              </c:strCache>
            </c:strRef>
          </c:cat>
          <c:val>
            <c:numRef>
              <c:f>Sheet1!$B$3:$E$3</c:f>
              <c:numCache>
                <c:formatCode>General</c:formatCode>
                <c:ptCount val="4"/>
                <c:pt idx="0">
                  <c:v>70</c:v>
                </c:pt>
                <c:pt idx="1">
                  <c:v>90</c:v>
                </c:pt>
              </c:numCache>
            </c:numRef>
          </c:val>
        </c:ser>
        <c:ser>
          <c:idx val="2"/>
          <c:order val="2"/>
          <c:tx>
            <c:strRef>
              <c:f>Sheet1!$A$4</c:f>
              <c:strCache>
                <c:ptCount val="1"/>
                <c:pt idx="0">
                  <c:v>отношение к ребенку</c:v>
                </c:pt>
              </c:strCache>
            </c:strRef>
          </c:tx>
          <c:spPr>
            <a:solidFill>
              <a:srgbClr val="FFFFCC"/>
            </a:solidFill>
            <a:ln w="12642">
              <a:solidFill>
                <a:srgbClr val="000000"/>
              </a:solidFill>
              <a:prstDash val="solid"/>
            </a:ln>
          </c:spPr>
          <c:cat>
            <c:strRef>
              <c:f>Sheet1!$B$1:$E$1</c:f>
              <c:strCache>
                <c:ptCount val="2"/>
                <c:pt idx="0">
                  <c:v>2014-2015</c:v>
                </c:pt>
                <c:pt idx="1">
                  <c:v>2015-2016</c:v>
                </c:pt>
              </c:strCache>
            </c:strRef>
          </c:cat>
          <c:val>
            <c:numRef>
              <c:f>Sheet1!$B$4:$E$4</c:f>
              <c:numCache>
                <c:formatCode>General</c:formatCode>
                <c:ptCount val="4"/>
                <c:pt idx="0">
                  <c:v>82</c:v>
                </c:pt>
                <c:pt idx="1">
                  <c:v>94</c:v>
                </c:pt>
              </c:numCache>
            </c:numRef>
          </c:val>
        </c:ser>
        <c:ser>
          <c:idx val="3"/>
          <c:order val="3"/>
          <c:tx>
            <c:strRef>
              <c:f>Sheet1!$A$5</c:f>
              <c:strCache>
                <c:ptCount val="1"/>
                <c:pt idx="0">
                  <c:v>управление ДОУ</c:v>
                </c:pt>
              </c:strCache>
            </c:strRef>
          </c:tx>
          <c:spPr>
            <a:solidFill>
              <a:srgbClr val="CCFFFF"/>
            </a:solidFill>
            <a:ln w="12642">
              <a:solidFill>
                <a:srgbClr val="000000"/>
              </a:solidFill>
              <a:prstDash val="solid"/>
            </a:ln>
          </c:spPr>
          <c:cat>
            <c:strRef>
              <c:f>Sheet1!$B$1:$E$1</c:f>
              <c:strCache>
                <c:ptCount val="2"/>
                <c:pt idx="0">
                  <c:v>2014-2015</c:v>
                </c:pt>
                <c:pt idx="1">
                  <c:v>2015-2016</c:v>
                </c:pt>
              </c:strCache>
            </c:strRef>
          </c:cat>
          <c:val>
            <c:numRef>
              <c:f>Sheet1!$B$5:$E$5</c:f>
              <c:numCache>
                <c:formatCode>General</c:formatCode>
                <c:ptCount val="4"/>
                <c:pt idx="0">
                  <c:v>80</c:v>
                </c:pt>
                <c:pt idx="1">
                  <c:v>90</c:v>
                </c:pt>
              </c:numCache>
            </c:numRef>
          </c:val>
        </c:ser>
        <c:ser>
          <c:idx val="4"/>
          <c:order val="4"/>
          <c:tx>
            <c:strRef>
              <c:f>Sheet1!$A$6</c:f>
              <c:strCache>
                <c:ptCount val="1"/>
                <c:pt idx="0">
                  <c:v>профессионализм едагогов</c:v>
                </c:pt>
              </c:strCache>
            </c:strRef>
          </c:tx>
          <c:spPr>
            <a:solidFill>
              <a:srgbClr val="660066"/>
            </a:solidFill>
            <a:ln w="12642">
              <a:solidFill>
                <a:srgbClr val="000000"/>
              </a:solidFill>
              <a:prstDash val="solid"/>
            </a:ln>
          </c:spPr>
          <c:cat>
            <c:strRef>
              <c:f>Sheet1!$B$1:$E$1</c:f>
              <c:strCache>
                <c:ptCount val="2"/>
                <c:pt idx="0">
                  <c:v>2014-2015</c:v>
                </c:pt>
                <c:pt idx="1">
                  <c:v>2015-2016</c:v>
                </c:pt>
              </c:strCache>
            </c:strRef>
          </c:cat>
          <c:val>
            <c:numRef>
              <c:f>Sheet1!$B$6:$E$6</c:f>
              <c:numCache>
                <c:formatCode>General</c:formatCode>
                <c:ptCount val="4"/>
                <c:pt idx="0">
                  <c:v>80</c:v>
                </c:pt>
                <c:pt idx="1">
                  <c:v>94</c:v>
                </c:pt>
              </c:numCache>
            </c:numRef>
          </c:val>
        </c:ser>
        <c:gapDepth val="0"/>
        <c:shape val="box"/>
        <c:axId val="20414464"/>
        <c:axId val="20416000"/>
        <c:axId val="0"/>
      </c:bar3DChart>
      <c:catAx>
        <c:axId val="20414464"/>
        <c:scaling>
          <c:orientation val="minMax"/>
        </c:scaling>
        <c:delete val="1"/>
        <c:axPos val="b"/>
        <c:numFmt formatCode="General" sourceLinked="1"/>
        <c:tickLblPos val="none"/>
        <c:crossAx val="20416000"/>
        <c:crosses val="autoZero"/>
        <c:auto val="1"/>
        <c:lblAlgn val="ctr"/>
        <c:lblOffset val="100"/>
        <c:tickLblSkip val="1"/>
        <c:tickMarkSkip val="1"/>
      </c:catAx>
      <c:valAx>
        <c:axId val="20416000"/>
        <c:scaling>
          <c:orientation val="minMax"/>
        </c:scaling>
        <c:axPos val="l"/>
        <c:majorGridlines>
          <c:spPr>
            <a:ln w="3161">
              <a:solidFill>
                <a:srgbClr val="000000"/>
              </a:solidFill>
              <a:prstDash val="solid"/>
            </a:ln>
          </c:spPr>
        </c:majorGridlines>
        <c:numFmt formatCode="General" sourceLinked="1"/>
        <c:tickLblPos val="nextTo"/>
        <c:spPr>
          <a:ln w="3161">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20414464"/>
        <c:crosses val="autoZero"/>
        <c:crossBetween val="between"/>
      </c:valAx>
      <c:spPr>
        <a:noFill/>
        <a:ln w="25285">
          <a:noFill/>
        </a:ln>
      </c:spPr>
    </c:plotArea>
    <c:legend>
      <c:legendPos val="r"/>
      <c:layout>
        <c:manualLayout>
          <c:xMode val="edge"/>
          <c:yMode val="edge"/>
          <c:x val="0.65268065268066311"/>
          <c:y val="4.3956043956044133E-2"/>
          <c:w val="0.33799533799533832"/>
          <c:h val="0.91208791208791207"/>
        </c:manualLayout>
      </c:layout>
      <c:spPr>
        <a:noFill/>
        <a:ln w="3161">
          <a:solidFill>
            <a:srgbClr val="000000"/>
          </a:solidFill>
          <a:prstDash val="solid"/>
        </a:ln>
      </c:spPr>
      <c:txPr>
        <a:bodyPr/>
        <a:lstStyle/>
        <a:p>
          <a:pPr>
            <a:defRPr sz="732"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96"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9196617336153001E-2"/>
          <c:y val="8.7179487179487175E-2"/>
          <c:w val="0.5983086680761095"/>
          <c:h val="0.66153846153846163"/>
        </c:manualLayout>
      </c:layout>
      <c:bar3DChart>
        <c:barDir val="col"/>
        <c:grouping val="clustered"/>
        <c:ser>
          <c:idx val="0"/>
          <c:order val="0"/>
          <c:tx>
            <c:strRef>
              <c:f>Sheet1!$A$2</c:f>
              <c:strCache>
                <c:ptCount val="1"/>
                <c:pt idx="0">
                  <c:v>познавательные процессы</c:v>
                </c:pt>
              </c:strCache>
            </c:strRef>
          </c:tx>
          <c:spPr>
            <a:solidFill>
              <a:srgbClr val="9999FF"/>
            </a:solidFill>
            <a:ln w="12647">
              <a:solidFill>
                <a:srgbClr val="000000"/>
              </a:solidFill>
              <a:prstDash val="solid"/>
            </a:ln>
          </c:spPr>
          <c:cat>
            <c:strRef>
              <c:f>Sheet1!$B$1:$G$1</c:f>
              <c:strCache>
                <c:ptCount val="6"/>
                <c:pt idx="0">
                  <c:v>2014-2015</c:v>
                </c:pt>
                <c:pt idx="1">
                  <c:v>2015-20162016-2017</c:v>
                </c:pt>
                <c:pt idx="2">
                  <c:v>2015-2016</c:v>
                </c:pt>
                <c:pt idx="3">
                  <c:v>2017-2018</c:v>
                </c:pt>
                <c:pt idx="4">
                  <c:v>2018-2019</c:v>
                </c:pt>
                <c:pt idx="5">
                  <c:v>2018-2019</c:v>
                </c:pt>
              </c:strCache>
            </c:strRef>
          </c:cat>
          <c:val>
            <c:numRef>
              <c:f>Sheet1!$B$2:$G$2</c:f>
              <c:numCache>
                <c:formatCode>General</c:formatCode>
                <c:ptCount val="6"/>
                <c:pt idx="0">
                  <c:v>86</c:v>
                </c:pt>
                <c:pt idx="1">
                  <c:v>92</c:v>
                </c:pt>
              </c:numCache>
            </c:numRef>
          </c:val>
        </c:ser>
        <c:ser>
          <c:idx val="1"/>
          <c:order val="1"/>
          <c:tx>
            <c:strRef>
              <c:f>Sheet1!$A$3</c:f>
              <c:strCache>
                <c:ptCount val="1"/>
                <c:pt idx="0">
                  <c:v>личностные особенности</c:v>
                </c:pt>
              </c:strCache>
            </c:strRef>
          </c:tx>
          <c:spPr>
            <a:solidFill>
              <a:srgbClr val="993366"/>
            </a:solidFill>
            <a:ln w="12647">
              <a:solidFill>
                <a:srgbClr val="000000"/>
              </a:solidFill>
              <a:prstDash val="solid"/>
            </a:ln>
          </c:spPr>
          <c:cat>
            <c:strRef>
              <c:f>Sheet1!$B$1:$G$1</c:f>
              <c:strCache>
                <c:ptCount val="6"/>
                <c:pt idx="0">
                  <c:v>2014-2015</c:v>
                </c:pt>
                <c:pt idx="1">
                  <c:v>2015-20162016-2017</c:v>
                </c:pt>
                <c:pt idx="2">
                  <c:v>2015-2016</c:v>
                </c:pt>
                <c:pt idx="3">
                  <c:v>2017-2018</c:v>
                </c:pt>
                <c:pt idx="4">
                  <c:v>2018-2019</c:v>
                </c:pt>
                <c:pt idx="5">
                  <c:v>2018-2019</c:v>
                </c:pt>
              </c:strCache>
            </c:strRef>
          </c:cat>
          <c:val>
            <c:numRef>
              <c:f>Sheet1!$B$3:$G$3</c:f>
              <c:numCache>
                <c:formatCode>General</c:formatCode>
                <c:ptCount val="6"/>
                <c:pt idx="0">
                  <c:v>88</c:v>
                </c:pt>
                <c:pt idx="1">
                  <c:v>90</c:v>
                </c:pt>
              </c:numCache>
            </c:numRef>
          </c:val>
        </c:ser>
        <c:ser>
          <c:idx val="2"/>
          <c:order val="2"/>
          <c:tx>
            <c:strRef>
              <c:f>Sheet1!$A$4</c:f>
              <c:strCache>
                <c:ptCount val="1"/>
                <c:pt idx="0">
                  <c:v>учебная деятельность</c:v>
                </c:pt>
              </c:strCache>
            </c:strRef>
          </c:tx>
          <c:spPr>
            <a:solidFill>
              <a:srgbClr val="FFFFCC"/>
            </a:solidFill>
            <a:ln w="12647">
              <a:solidFill>
                <a:srgbClr val="000000"/>
              </a:solidFill>
              <a:prstDash val="solid"/>
            </a:ln>
          </c:spPr>
          <c:cat>
            <c:strRef>
              <c:f>Sheet1!$B$1:$G$1</c:f>
              <c:strCache>
                <c:ptCount val="6"/>
                <c:pt idx="0">
                  <c:v>2014-2015</c:v>
                </c:pt>
                <c:pt idx="1">
                  <c:v>2015-20162016-2017</c:v>
                </c:pt>
                <c:pt idx="2">
                  <c:v>2015-2016</c:v>
                </c:pt>
                <c:pt idx="3">
                  <c:v>2017-2018</c:v>
                </c:pt>
                <c:pt idx="4">
                  <c:v>2018-2019</c:v>
                </c:pt>
                <c:pt idx="5">
                  <c:v>2018-2019</c:v>
                </c:pt>
              </c:strCache>
            </c:strRef>
          </c:cat>
          <c:val>
            <c:numRef>
              <c:f>Sheet1!$B$4:$G$4</c:f>
              <c:numCache>
                <c:formatCode>General</c:formatCode>
                <c:ptCount val="6"/>
                <c:pt idx="0">
                  <c:v>86</c:v>
                </c:pt>
                <c:pt idx="1">
                  <c:v>96</c:v>
                </c:pt>
              </c:numCache>
            </c:numRef>
          </c:val>
        </c:ser>
        <c:gapDepth val="0"/>
        <c:shape val="box"/>
        <c:axId val="90368256"/>
        <c:axId val="90288128"/>
        <c:axId val="0"/>
      </c:bar3DChart>
      <c:catAx>
        <c:axId val="90368256"/>
        <c:scaling>
          <c:orientation val="minMax"/>
        </c:scaling>
        <c:delete val="1"/>
        <c:axPos val="b"/>
        <c:numFmt formatCode="General" sourceLinked="1"/>
        <c:tickLblPos val="none"/>
        <c:crossAx val="90288128"/>
        <c:crosses val="autoZero"/>
        <c:auto val="1"/>
        <c:lblAlgn val="ctr"/>
        <c:lblOffset val="100"/>
        <c:tickLblSkip val="1"/>
        <c:tickMarkSkip val="1"/>
      </c:catAx>
      <c:valAx>
        <c:axId val="90288128"/>
        <c:scaling>
          <c:orientation val="minMax"/>
        </c:scaling>
        <c:axPos val="l"/>
        <c:majorGridlines>
          <c:spPr>
            <a:ln w="3162">
              <a:solidFill>
                <a:srgbClr val="000000"/>
              </a:solidFill>
              <a:prstDash val="solid"/>
            </a:ln>
          </c:spPr>
        </c:majorGridlines>
        <c:numFmt formatCode="General" sourceLinked="1"/>
        <c:tickLblPos val="nextTo"/>
        <c:spPr>
          <a:ln w="3162">
            <a:solidFill>
              <a:srgbClr val="000000"/>
            </a:solidFill>
            <a:prstDash val="solid"/>
          </a:ln>
        </c:spPr>
        <c:txPr>
          <a:bodyPr rot="0" vert="horz"/>
          <a:lstStyle/>
          <a:p>
            <a:pPr>
              <a:defRPr sz="846" b="1" i="0" u="none" strike="noStrike" baseline="0">
                <a:solidFill>
                  <a:srgbClr val="000000"/>
                </a:solidFill>
                <a:latin typeface="Calibri"/>
                <a:ea typeface="Calibri"/>
                <a:cs typeface="Calibri"/>
              </a:defRPr>
            </a:pPr>
            <a:endParaRPr lang="ru-RU"/>
          </a:p>
        </c:txPr>
        <c:crossAx val="90368256"/>
        <c:crosses val="autoZero"/>
        <c:crossBetween val="between"/>
      </c:valAx>
      <c:spPr>
        <a:noFill/>
        <a:ln w="25295">
          <a:noFill/>
        </a:ln>
      </c:spPr>
    </c:plotArea>
    <c:legend>
      <c:legendPos val="r"/>
      <c:layout>
        <c:manualLayout>
          <c:xMode val="edge"/>
          <c:yMode val="edge"/>
          <c:x val="0.68076109936575069"/>
          <c:y val="0.35384615384615387"/>
          <c:w val="0.31078224101480373"/>
          <c:h val="0.29743589743589782"/>
        </c:manualLayout>
      </c:layout>
      <c:spPr>
        <a:noFill/>
        <a:ln w="3162">
          <a:solidFill>
            <a:srgbClr val="000000"/>
          </a:solidFill>
          <a:prstDash val="solid"/>
        </a:ln>
      </c:spPr>
      <c:txPr>
        <a:bodyPr/>
        <a:lstStyle/>
        <a:p>
          <a:pPr>
            <a:defRPr sz="777"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46"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сентябрь</c:v>
                </c:pt>
              </c:strCache>
            </c:strRef>
          </c:tx>
          <c:cat>
            <c:strRef>
              <c:f>Лист1!$A$2:$A$5</c:f>
              <c:strCache>
                <c:ptCount val="4"/>
                <c:pt idx="0">
                  <c:v>высокий</c:v>
                </c:pt>
                <c:pt idx="1">
                  <c:v>соответствует возрасту</c:v>
                </c:pt>
                <c:pt idx="2">
                  <c:v>отдельные компаненты не усвоены</c:v>
                </c:pt>
                <c:pt idx="3">
                  <c:v>большинство компонентов не усвоены</c:v>
                </c:pt>
              </c:strCache>
            </c:strRef>
          </c:cat>
          <c:val>
            <c:numRef>
              <c:f>Лист1!$B$2:$B$5</c:f>
              <c:numCache>
                <c:formatCode>0%</c:formatCode>
                <c:ptCount val="4"/>
                <c:pt idx="0">
                  <c:v>0.13</c:v>
                </c:pt>
                <c:pt idx="1">
                  <c:v>0.69000000000000072</c:v>
                </c:pt>
                <c:pt idx="2">
                  <c:v>0.12000000000000002</c:v>
                </c:pt>
                <c:pt idx="3">
                  <c:v>6.0000000000000102E-2</c:v>
                </c:pt>
              </c:numCache>
            </c:numRef>
          </c:val>
        </c:ser>
        <c:ser>
          <c:idx val="1"/>
          <c:order val="1"/>
          <c:tx>
            <c:strRef>
              <c:f>Лист1!$C$1</c:f>
              <c:strCache>
                <c:ptCount val="1"/>
                <c:pt idx="0">
                  <c:v>май </c:v>
                </c:pt>
              </c:strCache>
            </c:strRef>
          </c:tx>
          <c:cat>
            <c:strRef>
              <c:f>Лист1!$A$2:$A$5</c:f>
              <c:strCache>
                <c:ptCount val="4"/>
                <c:pt idx="0">
                  <c:v>высокий</c:v>
                </c:pt>
                <c:pt idx="1">
                  <c:v>соответствует возрасту</c:v>
                </c:pt>
                <c:pt idx="2">
                  <c:v>отдельные компаненты не усвоены</c:v>
                </c:pt>
                <c:pt idx="3">
                  <c:v>большинство компонентов не усвоены</c:v>
                </c:pt>
              </c:strCache>
            </c:strRef>
          </c:cat>
          <c:val>
            <c:numRef>
              <c:f>Лист1!$C$2:$C$5</c:f>
              <c:numCache>
                <c:formatCode>0%</c:formatCode>
                <c:ptCount val="4"/>
                <c:pt idx="0">
                  <c:v>0.42000000000000032</c:v>
                </c:pt>
                <c:pt idx="1">
                  <c:v>0.49000000000000032</c:v>
                </c:pt>
                <c:pt idx="2">
                  <c:v>6.0000000000000102E-2</c:v>
                </c:pt>
                <c:pt idx="3">
                  <c:v>3.0000000000000051E-2</c:v>
                </c:pt>
              </c:numCache>
            </c:numRef>
          </c:val>
        </c:ser>
        <c:ser>
          <c:idx val="2"/>
          <c:order val="2"/>
          <c:tx>
            <c:strRef>
              <c:f>Лист1!$D$1</c:f>
              <c:strCache>
                <c:ptCount val="1"/>
                <c:pt idx="0">
                  <c:v>Столбец1</c:v>
                </c:pt>
              </c:strCache>
            </c:strRef>
          </c:tx>
          <c:cat>
            <c:strRef>
              <c:f>Лист1!$A$2:$A$5</c:f>
              <c:strCache>
                <c:ptCount val="4"/>
                <c:pt idx="0">
                  <c:v>высокий</c:v>
                </c:pt>
                <c:pt idx="1">
                  <c:v>соответствует возрасту</c:v>
                </c:pt>
                <c:pt idx="2">
                  <c:v>отдельные компаненты не усвоены</c:v>
                </c:pt>
                <c:pt idx="3">
                  <c:v>большинство компонентов не усвоены</c:v>
                </c:pt>
              </c:strCache>
            </c:strRef>
          </c:cat>
          <c:val>
            <c:numRef>
              <c:f>Лист1!$D$2:$D$5</c:f>
              <c:numCache>
                <c:formatCode>General</c:formatCode>
                <c:ptCount val="4"/>
              </c:numCache>
            </c:numRef>
          </c:val>
        </c:ser>
        <c:shape val="cylinder"/>
        <c:axId val="97749632"/>
        <c:axId val="97759616"/>
        <c:axId val="0"/>
      </c:bar3DChart>
      <c:catAx>
        <c:axId val="97749632"/>
        <c:scaling>
          <c:orientation val="minMax"/>
        </c:scaling>
        <c:axPos val="b"/>
        <c:tickLblPos val="nextTo"/>
        <c:crossAx val="97759616"/>
        <c:crosses val="autoZero"/>
        <c:auto val="1"/>
        <c:lblAlgn val="ctr"/>
        <c:lblOffset val="100"/>
      </c:catAx>
      <c:valAx>
        <c:axId val="97759616"/>
        <c:scaling>
          <c:orientation val="minMax"/>
        </c:scaling>
        <c:axPos val="l"/>
        <c:majorGridlines/>
        <c:numFmt formatCode="0%" sourceLinked="1"/>
        <c:tickLblPos val="nextTo"/>
        <c:crossAx val="97749632"/>
        <c:crosses val="autoZero"/>
        <c:crossBetween val="between"/>
      </c:valAx>
    </c:plotArea>
    <c:legend>
      <c:legendPos val="r"/>
      <c:legendEntry>
        <c:idx val="2"/>
        <c:delete val="1"/>
      </c:legendEntry>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сентябрь</c:v>
                </c:pt>
              </c:strCache>
            </c:strRef>
          </c:tx>
          <c:cat>
            <c:strRef>
              <c:f>Лист1!$A$2:$A$5</c:f>
              <c:strCache>
                <c:ptCount val="4"/>
                <c:pt idx="0">
                  <c:v>высокий</c:v>
                </c:pt>
                <c:pt idx="1">
                  <c:v>соответствуют возрасту</c:v>
                </c:pt>
                <c:pt idx="2">
                  <c:v>отдельные компоненты не усвоены</c:v>
                </c:pt>
                <c:pt idx="3">
                  <c:v>большинство компонентов не усвоены</c:v>
                </c:pt>
              </c:strCache>
            </c:strRef>
          </c:cat>
          <c:val>
            <c:numRef>
              <c:f>Лист1!$B$2:$B$5</c:f>
              <c:numCache>
                <c:formatCode>0%</c:formatCode>
                <c:ptCount val="4"/>
                <c:pt idx="0">
                  <c:v>0.16</c:v>
                </c:pt>
                <c:pt idx="1">
                  <c:v>0.73000000000000065</c:v>
                </c:pt>
                <c:pt idx="2">
                  <c:v>8.0000000000000043E-2</c:v>
                </c:pt>
                <c:pt idx="3">
                  <c:v>2.0000000000000011E-2</c:v>
                </c:pt>
              </c:numCache>
            </c:numRef>
          </c:val>
        </c:ser>
        <c:ser>
          <c:idx val="1"/>
          <c:order val="1"/>
          <c:tx>
            <c:strRef>
              <c:f>Лист1!$C$1</c:f>
              <c:strCache>
                <c:ptCount val="1"/>
                <c:pt idx="0">
                  <c:v>май</c:v>
                </c:pt>
              </c:strCache>
            </c:strRef>
          </c:tx>
          <c:cat>
            <c:strRef>
              <c:f>Лист1!$A$2:$A$5</c:f>
              <c:strCache>
                <c:ptCount val="4"/>
                <c:pt idx="0">
                  <c:v>высокий</c:v>
                </c:pt>
                <c:pt idx="1">
                  <c:v>соответствуют возрасту</c:v>
                </c:pt>
                <c:pt idx="2">
                  <c:v>отдельные компоненты не усвоены</c:v>
                </c:pt>
                <c:pt idx="3">
                  <c:v>большинство компонентов не усвоены</c:v>
                </c:pt>
              </c:strCache>
            </c:strRef>
          </c:cat>
          <c:val>
            <c:numRef>
              <c:f>Лист1!$C$2:$C$5</c:f>
              <c:numCache>
                <c:formatCode>0%</c:formatCode>
                <c:ptCount val="4"/>
                <c:pt idx="0">
                  <c:v>0.53</c:v>
                </c:pt>
                <c:pt idx="1">
                  <c:v>0.44</c:v>
                </c:pt>
                <c:pt idx="2">
                  <c:v>3.0000000000000002E-2</c:v>
                </c:pt>
                <c:pt idx="3" formatCode="General">
                  <c:v>0</c:v>
                </c:pt>
              </c:numCache>
            </c:numRef>
          </c:val>
        </c:ser>
        <c:ser>
          <c:idx val="2"/>
          <c:order val="2"/>
          <c:tx>
            <c:strRef>
              <c:f>Лист1!$D$1</c:f>
              <c:strCache>
                <c:ptCount val="1"/>
                <c:pt idx="0">
                  <c:v>Столбец1</c:v>
                </c:pt>
              </c:strCache>
            </c:strRef>
          </c:tx>
          <c:cat>
            <c:strRef>
              <c:f>Лист1!$A$2:$A$5</c:f>
              <c:strCache>
                <c:ptCount val="4"/>
                <c:pt idx="0">
                  <c:v>высокий</c:v>
                </c:pt>
                <c:pt idx="1">
                  <c:v>соответствуют возрасту</c:v>
                </c:pt>
                <c:pt idx="2">
                  <c:v>отдельные компоненты не усвоены</c:v>
                </c:pt>
                <c:pt idx="3">
                  <c:v>большинство компонентов не усвоены</c:v>
                </c:pt>
              </c:strCache>
            </c:strRef>
          </c:cat>
          <c:val>
            <c:numRef>
              <c:f>Лист1!$D$2:$D$5</c:f>
              <c:numCache>
                <c:formatCode>General</c:formatCode>
                <c:ptCount val="4"/>
              </c:numCache>
            </c:numRef>
          </c:val>
        </c:ser>
        <c:shape val="cylinder"/>
        <c:axId val="97822592"/>
        <c:axId val="97824128"/>
        <c:axId val="0"/>
      </c:bar3DChart>
      <c:catAx>
        <c:axId val="97822592"/>
        <c:scaling>
          <c:orientation val="minMax"/>
        </c:scaling>
        <c:axPos val="b"/>
        <c:tickLblPos val="nextTo"/>
        <c:crossAx val="97824128"/>
        <c:crosses val="autoZero"/>
        <c:auto val="1"/>
        <c:lblAlgn val="ctr"/>
        <c:lblOffset val="100"/>
      </c:catAx>
      <c:valAx>
        <c:axId val="97824128"/>
        <c:scaling>
          <c:orientation val="minMax"/>
        </c:scaling>
        <c:axPos val="l"/>
        <c:majorGridlines/>
        <c:numFmt formatCode="0%" sourceLinked="1"/>
        <c:tickLblPos val="nextTo"/>
        <c:crossAx val="97822592"/>
        <c:crosses val="autoZero"/>
        <c:crossBetween val="between"/>
      </c:valAx>
    </c:plotArea>
    <c:legend>
      <c:legendPos val="r"/>
      <c:legendEntry>
        <c:idx val="2"/>
        <c:delete val="1"/>
      </c:legendEntry>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0A0328-71C5-475F-9C76-9157D7F7115B}" type="doc">
      <dgm:prSet loTypeId="urn:microsoft.com/office/officeart/2005/8/layout/orgChart1" loCatId="hierarchy" qsTypeId="urn:microsoft.com/office/officeart/2005/8/quickstyle/simple1" qsCatId="simple" csTypeId="urn:microsoft.com/office/officeart/2005/8/colors/accent1_2" csCatId="accent1" phldr="1"/>
      <dgm:spPr/>
    </dgm:pt>
    <dgm:pt modelId="{A0396868-0267-4541-8501-5D86E26ECC66}">
      <dgm:prSet/>
      <dgm:spPr/>
      <dgm:t>
        <a:bodyPr/>
        <a:lstStyle/>
        <a:p>
          <a:pPr marR="0" algn="ctr" rtl="0"/>
          <a:r>
            <a:rPr lang="ru-RU" baseline="0" smtClean="0">
              <a:latin typeface="Calibri"/>
            </a:rPr>
            <a:t>Всего  осуществляют педагогический процесс </a:t>
          </a:r>
        </a:p>
        <a:p>
          <a:pPr marR="0" algn="ctr" rtl="0"/>
          <a:r>
            <a:rPr lang="ru-RU" baseline="0" smtClean="0">
              <a:latin typeface="Calibri"/>
            </a:rPr>
            <a:t>14 педагогов (100%)</a:t>
          </a:r>
          <a:endParaRPr lang="ru-RU" smtClean="0"/>
        </a:p>
      </dgm:t>
    </dgm:pt>
    <dgm:pt modelId="{4654910A-1A4D-4885-B37D-2940AC316525}" type="parTrans" cxnId="{07C9DBED-D06B-4E6B-BB8B-93BBEE961B2C}">
      <dgm:prSet/>
      <dgm:spPr/>
    </dgm:pt>
    <dgm:pt modelId="{17429E61-FC2A-4B16-88D3-84A45D191551}" type="sibTrans" cxnId="{07C9DBED-D06B-4E6B-BB8B-93BBEE961B2C}">
      <dgm:prSet/>
      <dgm:spPr/>
    </dgm:pt>
    <dgm:pt modelId="{554B989A-BE0B-4EEB-812A-45CCE3A7E64D}">
      <dgm:prSet/>
      <dgm:spPr/>
      <dgm:t>
        <a:bodyPr/>
        <a:lstStyle/>
        <a:p>
          <a:pPr marR="0" algn="ctr" rtl="0"/>
          <a:r>
            <a:rPr lang="ru-RU" baseline="0" smtClean="0">
              <a:latin typeface="Calibri"/>
            </a:rPr>
            <a:t>Высшее  педагогическое образование</a:t>
          </a:r>
        </a:p>
        <a:p>
          <a:pPr marR="0" algn="ctr" rtl="0"/>
          <a:r>
            <a:rPr lang="ru-RU" baseline="0" smtClean="0">
              <a:latin typeface="Calibri"/>
            </a:rPr>
            <a:t>6 педагогов (46%)</a:t>
          </a:r>
          <a:endParaRPr lang="ru-RU" smtClean="0"/>
        </a:p>
      </dgm:t>
    </dgm:pt>
    <dgm:pt modelId="{CF9E0B4F-7777-4832-9B79-12B92B1E4832}" type="parTrans" cxnId="{E7D8A13A-43AE-4325-8F01-5D006E7E491A}">
      <dgm:prSet/>
      <dgm:spPr/>
    </dgm:pt>
    <dgm:pt modelId="{BA0196DC-ADA4-4E85-8E8C-8F7B5EA484B0}" type="sibTrans" cxnId="{E7D8A13A-43AE-4325-8F01-5D006E7E491A}">
      <dgm:prSet/>
      <dgm:spPr/>
    </dgm:pt>
    <dgm:pt modelId="{2EF01DF2-8618-4BF9-89AF-5B899F400C7B}">
      <dgm:prSet/>
      <dgm:spPr/>
      <dgm:t>
        <a:bodyPr/>
        <a:lstStyle/>
        <a:p>
          <a:pPr marR="0" algn="ctr" rtl="0"/>
          <a:r>
            <a:rPr lang="ru-RU" baseline="0" smtClean="0">
              <a:latin typeface="Calibri"/>
            </a:rPr>
            <a:t>Средне- специальное образование </a:t>
          </a:r>
        </a:p>
        <a:p>
          <a:pPr marR="0" algn="ctr" rtl="0"/>
          <a:r>
            <a:rPr lang="ru-RU" baseline="0" smtClean="0">
              <a:latin typeface="Calibri"/>
            </a:rPr>
            <a:t>8 педагогов (54%)</a:t>
          </a:r>
          <a:endParaRPr lang="ru-RU" smtClean="0"/>
        </a:p>
      </dgm:t>
    </dgm:pt>
    <dgm:pt modelId="{9B77D9D6-AD89-47A1-939C-9A4ACA0E2B13}" type="parTrans" cxnId="{BD1D32C5-906E-42DA-AB0B-D8A60E8A0998}">
      <dgm:prSet/>
      <dgm:spPr/>
    </dgm:pt>
    <dgm:pt modelId="{85BB79D3-1B47-4CB4-BCF8-D193CE595890}" type="sibTrans" cxnId="{BD1D32C5-906E-42DA-AB0B-D8A60E8A0998}">
      <dgm:prSet/>
      <dgm:spPr/>
    </dgm:pt>
    <dgm:pt modelId="{454935BD-1476-4309-95C9-4C24D86E0137}">
      <dgm:prSet/>
      <dgm:spPr/>
      <dgm:t>
        <a:bodyPr/>
        <a:lstStyle/>
        <a:p>
          <a:pPr marR="0" algn="ctr" rtl="0"/>
          <a:r>
            <a:rPr lang="ru-RU" baseline="0" smtClean="0">
              <a:latin typeface="Calibri"/>
            </a:rPr>
            <a:t>Обучаются по заочной форме  высшего образования</a:t>
          </a:r>
        </a:p>
        <a:p>
          <a:pPr marR="0" algn="ctr" rtl="0"/>
          <a:r>
            <a:rPr lang="ru-RU" baseline="0" smtClean="0">
              <a:latin typeface="Calibri"/>
            </a:rPr>
            <a:t> 2 педагога (14%)</a:t>
          </a:r>
          <a:endParaRPr lang="ru-RU" smtClean="0"/>
        </a:p>
      </dgm:t>
    </dgm:pt>
    <dgm:pt modelId="{4270BE74-9C57-460C-ADE3-57BD6DAAC2F3}" type="parTrans" cxnId="{76A25256-A32C-46DA-950E-67B9BDC03B82}">
      <dgm:prSet/>
      <dgm:spPr/>
    </dgm:pt>
    <dgm:pt modelId="{2A5686BC-3F4E-447D-97E3-94B99FFC2147}" type="sibTrans" cxnId="{76A25256-A32C-46DA-950E-67B9BDC03B82}">
      <dgm:prSet/>
      <dgm:spPr/>
    </dgm:pt>
    <dgm:pt modelId="{7E05A5F4-E38F-4B84-96DD-B4D21C122ABF}" type="pres">
      <dgm:prSet presAssocID="{3C0A0328-71C5-475F-9C76-9157D7F7115B}" presName="hierChild1" presStyleCnt="0">
        <dgm:presLayoutVars>
          <dgm:orgChart val="1"/>
          <dgm:chPref val="1"/>
          <dgm:dir/>
          <dgm:animOne val="branch"/>
          <dgm:animLvl val="lvl"/>
          <dgm:resizeHandles/>
        </dgm:presLayoutVars>
      </dgm:prSet>
      <dgm:spPr/>
    </dgm:pt>
    <dgm:pt modelId="{B86A73AF-20E4-416F-95D1-7D6DA5F702DE}" type="pres">
      <dgm:prSet presAssocID="{A0396868-0267-4541-8501-5D86E26ECC66}" presName="hierRoot1" presStyleCnt="0">
        <dgm:presLayoutVars>
          <dgm:hierBranch/>
        </dgm:presLayoutVars>
      </dgm:prSet>
      <dgm:spPr/>
    </dgm:pt>
    <dgm:pt modelId="{A3D39576-2E13-47CB-80F5-61B8DA10376E}" type="pres">
      <dgm:prSet presAssocID="{A0396868-0267-4541-8501-5D86E26ECC66}" presName="rootComposite1" presStyleCnt="0"/>
      <dgm:spPr/>
    </dgm:pt>
    <dgm:pt modelId="{9B2A48BB-DE2D-44A1-8C07-EA4C006BCDFA}" type="pres">
      <dgm:prSet presAssocID="{A0396868-0267-4541-8501-5D86E26ECC66}" presName="rootText1" presStyleLbl="node0" presStyleIdx="0" presStyleCnt="1">
        <dgm:presLayoutVars>
          <dgm:chPref val="3"/>
        </dgm:presLayoutVars>
      </dgm:prSet>
      <dgm:spPr/>
      <dgm:t>
        <a:bodyPr/>
        <a:lstStyle/>
        <a:p>
          <a:endParaRPr lang="ru-RU"/>
        </a:p>
      </dgm:t>
    </dgm:pt>
    <dgm:pt modelId="{C04AA3C6-3993-422F-8EF5-73EF155A4AE5}" type="pres">
      <dgm:prSet presAssocID="{A0396868-0267-4541-8501-5D86E26ECC66}" presName="rootConnector1" presStyleLbl="node1" presStyleIdx="0" presStyleCnt="0"/>
      <dgm:spPr/>
      <dgm:t>
        <a:bodyPr/>
        <a:lstStyle/>
        <a:p>
          <a:endParaRPr lang="ru-RU"/>
        </a:p>
      </dgm:t>
    </dgm:pt>
    <dgm:pt modelId="{A98632AD-0ABB-427E-9C51-7D062645CF47}" type="pres">
      <dgm:prSet presAssocID="{A0396868-0267-4541-8501-5D86E26ECC66}" presName="hierChild2" presStyleCnt="0"/>
      <dgm:spPr/>
    </dgm:pt>
    <dgm:pt modelId="{B241C8D7-B4C8-467C-9AF5-8C372FB88C10}" type="pres">
      <dgm:prSet presAssocID="{CF9E0B4F-7777-4832-9B79-12B92B1E4832}" presName="Name35" presStyleLbl="parChTrans1D2" presStyleIdx="0" presStyleCnt="3"/>
      <dgm:spPr/>
    </dgm:pt>
    <dgm:pt modelId="{0C643511-0308-4F0C-89C4-CF8C746E7DBC}" type="pres">
      <dgm:prSet presAssocID="{554B989A-BE0B-4EEB-812A-45CCE3A7E64D}" presName="hierRoot2" presStyleCnt="0">
        <dgm:presLayoutVars>
          <dgm:hierBranch/>
        </dgm:presLayoutVars>
      </dgm:prSet>
      <dgm:spPr/>
    </dgm:pt>
    <dgm:pt modelId="{FE5019B9-1889-4679-9F23-0E63561DDD19}" type="pres">
      <dgm:prSet presAssocID="{554B989A-BE0B-4EEB-812A-45CCE3A7E64D}" presName="rootComposite" presStyleCnt="0"/>
      <dgm:spPr/>
    </dgm:pt>
    <dgm:pt modelId="{24635611-2D2E-4D61-AD4A-43EC08420001}" type="pres">
      <dgm:prSet presAssocID="{554B989A-BE0B-4EEB-812A-45CCE3A7E64D}" presName="rootText" presStyleLbl="node2" presStyleIdx="0" presStyleCnt="3">
        <dgm:presLayoutVars>
          <dgm:chPref val="3"/>
        </dgm:presLayoutVars>
      </dgm:prSet>
      <dgm:spPr/>
      <dgm:t>
        <a:bodyPr/>
        <a:lstStyle/>
        <a:p>
          <a:endParaRPr lang="ru-RU"/>
        </a:p>
      </dgm:t>
    </dgm:pt>
    <dgm:pt modelId="{B9DBB8E7-A5D0-43DD-A60A-A6F993DAA955}" type="pres">
      <dgm:prSet presAssocID="{554B989A-BE0B-4EEB-812A-45CCE3A7E64D}" presName="rootConnector" presStyleLbl="node2" presStyleIdx="0" presStyleCnt="3"/>
      <dgm:spPr/>
      <dgm:t>
        <a:bodyPr/>
        <a:lstStyle/>
        <a:p>
          <a:endParaRPr lang="ru-RU"/>
        </a:p>
      </dgm:t>
    </dgm:pt>
    <dgm:pt modelId="{EAD532CE-B8A8-44E7-B66F-01FDBB2601EA}" type="pres">
      <dgm:prSet presAssocID="{554B989A-BE0B-4EEB-812A-45CCE3A7E64D}" presName="hierChild4" presStyleCnt="0"/>
      <dgm:spPr/>
    </dgm:pt>
    <dgm:pt modelId="{79957FE6-28C7-43C7-8749-6A4302EACDEB}" type="pres">
      <dgm:prSet presAssocID="{554B989A-BE0B-4EEB-812A-45CCE3A7E64D}" presName="hierChild5" presStyleCnt="0"/>
      <dgm:spPr/>
    </dgm:pt>
    <dgm:pt modelId="{E04D58B3-3000-410C-90C5-A6EBC3ECF791}" type="pres">
      <dgm:prSet presAssocID="{9B77D9D6-AD89-47A1-939C-9A4ACA0E2B13}" presName="Name35" presStyleLbl="parChTrans1D2" presStyleIdx="1" presStyleCnt="3"/>
      <dgm:spPr/>
    </dgm:pt>
    <dgm:pt modelId="{87E13C1C-F59E-41B5-8070-F4A04D85D0BB}" type="pres">
      <dgm:prSet presAssocID="{2EF01DF2-8618-4BF9-89AF-5B899F400C7B}" presName="hierRoot2" presStyleCnt="0">
        <dgm:presLayoutVars>
          <dgm:hierBranch/>
        </dgm:presLayoutVars>
      </dgm:prSet>
      <dgm:spPr/>
    </dgm:pt>
    <dgm:pt modelId="{81490740-E40F-4245-B16F-85A3C306E1B6}" type="pres">
      <dgm:prSet presAssocID="{2EF01DF2-8618-4BF9-89AF-5B899F400C7B}" presName="rootComposite" presStyleCnt="0"/>
      <dgm:spPr/>
    </dgm:pt>
    <dgm:pt modelId="{4B5DC8D0-0621-4DE1-B66D-B41DE299CCC7}" type="pres">
      <dgm:prSet presAssocID="{2EF01DF2-8618-4BF9-89AF-5B899F400C7B}" presName="rootText" presStyleLbl="node2" presStyleIdx="1" presStyleCnt="3">
        <dgm:presLayoutVars>
          <dgm:chPref val="3"/>
        </dgm:presLayoutVars>
      </dgm:prSet>
      <dgm:spPr/>
      <dgm:t>
        <a:bodyPr/>
        <a:lstStyle/>
        <a:p>
          <a:endParaRPr lang="ru-RU"/>
        </a:p>
      </dgm:t>
    </dgm:pt>
    <dgm:pt modelId="{32BC8CF4-E999-4443-B9F5-4DFEC30155BB}" type="pres">
      <dgm:prSet presAssocID="{2EF01DF2-8618-4BF9-89AF-5B899F400C7B}" presName="rootConnector" presStyleLbl="node2" presStyleIdx="1" presStyleCnt="3"/>
      <dgm:spPr/>
      <dgm:t>
        <a:bodyPr/>
        <a:lstStyle/>
        <a:p>
          <a:endParaRPr lang="ru-RU"/>
        </a:p>
      </dgm:t>
    </dgm:pt>
    <dgm:pt modelId="{BA7EDF07-CF42-4D42-8C3F-7C08587E2E1D}" type="pres">
      <dgm:prSet presAssocID="{2EF01DF2-8618-4BF9-89AF-5B899F400C7B}" presName="hierChild4" presStyleCnt="0"/>
      <dgm:spPr/>
    </dgm:pt>
    <dgm:pt modelId="{0709EB1B-78D3-4135-B0A0-3C7F9B8C21AE}" type="pres">
      <dgm:prSet presAssocID="{2EF01DF2-8618-4BF9-89AF-5B899F400C7B}" presName="hierChild5" presStyleCnt="0"/>
      <dgm:spPr/>
    </dgm:pt>
    <dgm:pt modelId="{A0A8B50D-F2F7-4F18-A113-2E51B415D5EB}" type="pres">
      <dgm:prSet presAssocID="{4270BE74-9C57-460C-ADE3-57BD6DAAC2F3}" presName="Name35" presStyleLbl="parChTrans1D2" presStyleIdx="2" presStyleCnt="3"/>
      <dgm:spPr/>
    </dgm:pt>
    <dgm:pt modelId="{3662FC6A-F842-4B4E-9FD9-BD5F17E5D756}" type="pres">
      <dgm:prSet presAssocID="{454935BD-1476-4309-95C9-4C24D86E0137}" presName="hierRoot2" presStyleCnt="0">
        <dgm:presLayoutVars>
          <dgm:hierBranch/>
        </dgm:presLayoutVars>
      </dgm:prSet>
      <dgm:spPr/>
    </dgm:pt>
    <dgm:pt modelId="{758E1413-CF56-443A-B1E1-56E10161D1B5}" type="pres">
      <dgm:prSet presAssocID="{454935BD-1476-4309-95C9-4C24D86E0137}" presName="rootComposite" presStyleCnt="0"/>
      <dgm:spPr/>
    </dgm:pt>
    <dgm:pt modelId="{445CEC62-7544-4514-801A-71EB923C9BF0}" type="pres">
      <dgm:prSet presAssocID="{454935BD-1476-4309-95C9-4C24D86E0137}" presName="rootText" presStyleLbl="node2" presStyleIdx="2" presStyleCnt="3">
        <dgm:presLayoutVars>
          <dgm:chPref val="3"/>
        </dgm:presLayoutVars>
      </dgm:prSet>
      <dgm:spPr/>
      <dgm:t>
        <a:bodyPr/>
        <a:lstStyle/>
        <a:p>
          <a:endParaRPr lang="ru-RU"/>
        </a:p>
      </dgm:t>
    </dgm:pt>
    <dgm:pt modelId="{09F8349F-7BAB-4B34-B7FB-B332B8F1CC31}" type="pres">
      <dgm:prSet presAssocID="{454935BD-1476-4309-95C9-4C24D86E0137}" presName="rootConnector" presStyleLbl="node2" presStyleIdx="2" presStyleCnt="3"/>
      <dgm:spPr/>
      <dgm:t>
        <a:bodyPr/>
        <a:lstStyle/>
        <a:p>
          <a:endParaRPr lang="ru-RU"/>
        </a:p>
      </dgm:t>
    </dgm:pt>
    <dgm:pt modelId="{10F5D24A-7814-466B-BD10-9B3EAF74A47D}" type="pres">
      <dgm:prSet presAssocID="{454935BD-1476-4309-95C9-4C24D86E0137}" presName="hierChild4" presStyleCnt="0"/>
      <dgm:spPr/>
    </dgm:pt>
    <dgm:pt modelId="{C58814B1-FB29-4862-A0C5-B8990D34F6B4}" type="pres">
      <dgm:prSet presAssocID="{454935BD-1476-4309-95C9-4C24D86E0137}" presName="hierChild5" presStyleCnt="0"/>
      <dgm:spPr/>
    </dgm:pt>
    <dgm:pt modelId="{A1A930BA-2095-42C6-8BEF-B2343B0F9D1A}" type="pres">
      <dgm:prSet presAssocID="{A0396868-0267-4541-8501-5D86E26ECC66}" presName="hierChild3" presStyleCnt="0"/>
      <dgm:spPr/>
    </dgm:pt>
  </dgm:ptLst>
  <dgm:cxnLst>
    <dgm:cxn modelId="{7ACA731D-63D5-40BB-9236-F78F2AAE6E0E}" type="presOf" srcId="{9B77D9D6-AD89-47A1-939C-9A4ACA0E2B13}" destId="{E04D58B3-3000-410C-90C5-A6EBC3ECF791}" srcOrd="0" destOrd="0" presId="urn:microsoft.com/office/officeart/2005/8/layout/orgChart1"/>
    <dgm:cxn modelId="{8072C85E-189A-42B9-A931-EEB94098BFC5}" type="presOf" srcId="{454935BD-1476-4309-95C9-4C24D86E0137}" destId="{09F8349F-7BAB-4B34-B7FB-B332B8F1CC31}" srcOrd="1" destOrd="0" presId="urn:microsoft.com/office/officeart/2005/8/layout/orgChart1"/>
    <dgm:cxn modelId="{74E8333E-B54F-431C-86B5-5204FA5E6244}" type="presOf" srcId="{2EF01DF2-8618-4BF9-89AF-5B899F400C7B}" destId="{32BC8CF4-E999-4443-B9F5-4DFEC30155BB}" srcOrd="1" destOrd="0" presId="urn:microsoft.com/office/officeart/2005/8/layout/orgChart1"/>
    <dgm:cxn modelId="{CB02EACA-2799-4CDF-90F6-3D7E3AFC5698}" type="presOf" srcId="{3C0A0328-71C5-475F-9C76-9157D7F7115B}" destId="{7E05A5F4-E38F-4B84-96DD-B4D21C122ABF}" srcOrd="0" destOrd="0" presId="urn:microsoft.com/office/officeart/2005/8/layout/orgChart1"/>
    <dgm:cxn modelId="{E24ABB23-8255-48AD-BECD-7E532200FC44}" type="presOf" srcId="{CF9E0B4F-7777-4832-9B79-12B92B1E4832}" destId="{B241C8D7-B4C8-467C-9AF5-8C372FB88C10}" srcOrd="0" destOrd="0" presId="urn:microsoft.com/office/officeart/2005/8/layout/orgChart1"/>
    <dgm:cxn modelId="{07C9DBED-D06B-4E6B-BB8B-93BBEE961B2C}" srcId="{3C0A0328-71C5-475F-9C76-9157D7F7115B}" destId="{A0396868-0267-4541-8501-5D86E26ECC66}" srcOrd="0" destOrd="0" parTransId="{4654910A-1A4D-4885-B37D-2940AC316525}" sibTransId="{17429E61-FC2A-4B16-88D3-84A45D191551}"/>
    <dgm:cxn modelId="{76A25256-A32C-46DA-950E-67B9BDC03B82}" srcId="{A0396868-0267-4541-8501-5D86E26ECC66}" destId="{454935BD-1476-4309-95C9-4C24D86E0137}" srcOrd="2" destOrd="0" parTransId="{4270BE74-9C57-460C-ADE3-57BD6DAAC2F3}" sibTransId="{2A5686BC-3F4E-447D-97E3-94B99FFC2147}"/>
    <dgm:cxn modelId="{01A16994-A158-4A13-98ED-766D2231523D}" type="presOf" srcId="{2EF01DF2-8618-4BF9-89AF-5B899F400C7B}" destId="{4B5DC8D0-0621-4DE1-B66D-B41DE299CCC7}" srcOrd="0" destOrd="0" presId="urn:microsoft.com/office/officeart/2005/8/layout/orgChart1"/>
    <dgm:cxn modelId="{DDE62A4D-7E1C-43B8-8D60-0D612DBEFDEF}" type="presOf" srcId="{A0396868-0267-4541-8501-5D86E26ECC66}" destId="{9B2A48BB-DE2D-44A1-8C07-EA4C006BCDFA}" srcOrd="0" destOrd="0" presId="urn:microsoft.com/office/officeart/2005/8/layout/orgChart1"/>
    <dgm:cxn modelId="{BD1D32C5-906E-42DA-AB0B-D8A60E8A0998}" srcId="{A0396868-0267-4541-8501-5D86E26ECC66}" destId="{2EF01DF2-8618-4BF9-89AF-5B899F400C7B}" srcOrd="1" destOrd="0" parTransId="{9B77D9D6-AD89-47A1-939C-9A4ACA0E2B13}" sibTransId="{85BB79D3-1B47-4CB4-BCF8-D193CE595890}"/>
    <dgm:cxn modelId="{E7D8A13A-43AE-4325-8F01-5D006E7E491A}" srcId="{A0396868-0267-4541-8501-5D86E26ECC66}" destId="{554B989A-BE0B-4EEB-812A-45CCE3A7E64D}" srcOrd="0" destOrd="0" parTransId="{CF9E0B4F-7777-4832-9B79-12B92B1E4832}" sibTransId="{BA0196DC-ADA4-4E85-8E8C-8F7B5EA484B0}"/>
    <dgm:cxn modelId="{C47D9E9F-B1F6-4959-860C-7ED4164C2646}" type="presOf" srcId="{554B989A-BE0B-4EEB-812A-45CCE3A7E64D}" destId="{B9DBB8E7-A5D0-43DD-A60A-A6F993DAA955}" srcOrd="1" destOrd="0" presId="urn:microsoft.com/office/officeart/2005/8/layout/orgChart1"/>
    <dgm:cxn modelId="{B97E9C5B-A365-4164-BAAB-7936BCD2F2F2}" type="presOf" srcId="{4270BE74-9C57-460C-ADE3-57BD6DAAC2F3}" destId="{A0A8B50D-F2F7-4F18-A113-2E51B415D5EB}" srcOrd="0" destOrd="0" presId="urn:microsoft.com/office/officeart/2005/8/layout/orgChart1"/>
    <dgm:cxn modelId="{8280BE90-7DE5-4413-925D-76E65FD86D20}" type="presOf" srcId="{554B989A-BE0B-4EEB-812A-45CCE3A7E64D}" destId="{24635611-2D2E-4D61-AD4A-43EC08420001}" srcOrd="0" destOrd="0" presId="urn:microsoft.com/office/officeart/2005/8/layout/orgChart1"/>
    <dgm:cxn modelId="{E824E96F-F376-4AAD-9204-2F63724FF783}" type="presOf" srcId="{454935BD-1476-4309-95C9-4C24D86E0137}" destId="{445CEC62-7544-4514-801A-71EB923C9BF0}" srcOrd="0" destOrd="0" presId="urn:microsoft.com/office/officeart/2005/8/layout/orgChart1"/>
    <dgm:cxn modelId="{1C5311DF-7367-41F1-9DD5-135183D53A60}" type="presOf" srcId="{A0396868-0267-4541-8501-5D86E26ECC66}" destId="{C04AA3C6-3993-422F-8EF5-73EF155A4AE5}" srcOrd="1" destOrd="0" presId="urn:microsoft.com/office/officeart/2005/8/layout/orgChart1"/>
    <dgm:cxn modelId="{DB2EB097-EC4D-4C25-9D19-9C085BAD8ECA}" type="presParOf" srcId="{7E05A5F4-E38F-4B84-96DD-B4D21C122ABF}" destId="{B86A73AF-20E4-416F-95D1-7D6DA5F702DE}" srcOrd="0" destOrd="0" presId="urn:microsoft.com/office/officeart/2005/8/layout/orgChart1"/>
    <dgm:cxn modelId="{8E6BF241-9AC7-47FA-A7E0-73AF064C9C30}" type="presParOf" srcId="{B86A73AF-20E4-416F-95D1-7D6DA5F702DE}" destId="{A3D39576-2E13-47CB-80F5-61B8DA10376E}" srcOrd="0" destOrd="0" presId="urn:microsoft.com/office/officeart/2005/8/layout/orgChart1"/>
    <dgm:cxn modelId="{62CBC87A-5259-4DC8-AB42-934D136A61C3}" type="presParOf" srcId="{A3D39576-2E13-47CB-80F5-61B8DA10376E}" destId="{9B2A48BB-DE2D-44A1-8C07-EA4C006BCDFA}" srcOrd="0" destOrd="0" presId="urn:microsoft.com/office/officeart/2005/8/layout/orgChart1"/>
    <dgm:cxn modelId="{1F12B247-CAF5-4C9A-9E8A-68613BE49F8A}" type="presParOf" srcId="{A3D39576-2E13-47CB-80F5-61B8DA10376E}" destId="{C04AA3C6-3993-422F-8EF5-73EF155A4AE5}" srcOrd="1" destOrd="0" presId="urn:microsoft.com/office/officeart/2005/8/layout/orgChart1"/>
    <dgm:cxn modelId="{62E0537B-8B7B-4AD6-B535-899F7B10E9F3}" type="presParOf" srcId="{B86A73AF-20E4-416F-95D1-7D6DA5F702DE}" destId="{A98632AD-0ABB-427E-9C51-7D062645CF47}" srcOrd="1" destOrd="0" presId="urn:microsoft.com/office/officeart/2005/8/layout/orgChart1"/>
    <dgm:cxn modelId="{DF1A2A24-5FFB-4E4B-8B2F-E61B3B3F9D15}" type="presParOf" srcId="{A98632AD-0ABB-427E-9C51-7D062645CF47}" destId="{B241C8D7-B4C8-467C-9AF5-8C372FB88C10}" srcOrd="0" destOrd="0" presId="urn:microsoft.com/office/officeart/2005/8/layout/orgChart1"/>
    <dgm:cxn modelId="{779DDD18-5196-42FA-8C55-6D556624C0BE}" type="presParOf" srcId="{A98632AD-0ABB-427E-9C51-7D062645CF47}" destId="{0C643511-0308-4F0C-89C4-CF8C746E7DBC}" srcOrd="1" destOrd="0" presId="urn:microsoft.com/office/officeart/2005/8/layout/orgChart1"/>
    <dgm:cxn modelId="{4D5B2C96-3A06-4787-A2B5-A720033C0F57}" type="presParOf" srcId="{0C643511-0308-4F0C-89C4-CF8C746E7DBC}" destId="{FE5019B9-1889-4679-9F23-0E63561DDD19}" srcOrd="0" destOrd="0" presId="urn:microsoft.com/office/officeart/2005/8/layout/orgChart1"/>
    <dgm:cxn modelId="{A02F9B00-9F30-4EF3-8164-9A970D356DF6}" type="presParOf" srcId="{FE5019B9-1889-4679-9F23-0E63561DDD19}" destId="{24635611-2D2E-4D61-AD4A-43EC08420001}" srcOrd="0" destOrd="0" presId="urn:microsoft.com/office/officeart/2005/8/layout/orgChart1"/>
    <dgm:cxn modelId="{AB6A702F-09DA-4064-BF27-1A3D4E503182}" type="presParOf" srcId="{FE5019B9-1889-4679-9F23-0E63561DDD19}" destId="{B9DBB8E7-A5D0-43DD-A60A-A6F993DAA955}" srcOrd="1" destOrd="0" presId="urn:microsoft.com/office/officeart/2005/8/layout/orgChart1"/>
    <dgm:cxn modelId="{93012990-DCC0-4677-AFE2-F6D2507EC045}" type="presParOf" srcId="{0C643511-0308-4F0C-89C4-CF8C746E7DBC}" destId="{EAD532CE-B8A8-44E7-B66F-01FDBB2601EA}" srcOrd="1" destOrd="0" presId="urn:microsoft.com/office/officeart/2005/8/layout/orgChart1"/>
    <dgm:cxn modelId="{DDCB7968-823B-4EE6-8100-C3C973F5E90E}" type="presParOf" srcId="{0C643511-0308-4F0C-89C4-CF8C746E7DBC}" destId="{79957FE6-28C7-43C7-8749-6A4302EACDEB}" srcOrd="2" destOrd="0" presId="urn:microsoft.com/office/officeart/2005/8/layout/orgChart1"/>
    <dgm:cxn modelId="{D4BCE5CF-E1D8-4808-ABEF-5AA3EE860C9B}" type="presParOf" srcId="{A98632AD-0ABB-427E-9C51-7D062645CF47}" destId="{E04D58B3-3000-410C-90C5-A6EBC3ECF791}" srcOrd="2" destOrd="0" presId="urn:microsoft.com/office/officeart/2005/8/layout/orgChart1"/>
    <dgm:cxn modelId="{AD69B6A3-7FC3-4311-8F03-5EA548BE46E7}" type="presParOf" srcId="{A98632AD-0ABB-427E-9C51-7D062645CF47}" destId="{87E13C1C-F59E-41B5-8070-F4A04D85D0BB}" srcOrd="3" destOrd="0" presId="urn:microsoft.com/office/officeart/2005/8/layout/orgChart1"/>
    <dgm:cxn modelId="{DD46A323-CC61-4B57-81CE-0EB22EB6B142}" type="presParOf" srcId="{87E13C1C-F59E-41B5-8070-F4A04D85D0BB}" destId="{81490740-E40F-4245-B16F-85A3C306E1B6}" srcOrd="0" destOrd="0" presId="urn:microsoft.com/office/officeart/2005/8/layout/orgChart1"/>
    <dgm:cxn modelId="{97FC00BC-EBFE-4E42-84CD-28EC2556D7CC}" type="presParOf" srcId="{81490740-E40F-4245-B16F-85A3C306E1B6}" destId="{4B5DC8D0-0621-4DE1-B66D-B41DE299CCC7}" srcOrd="0" destOrd="0" presId="urn:microsoft.com/office/officeart/2005/8/layout/orgChart1"/>
    <dgm:cxn modelId="{83E26676-EC74-4D0C-ACF2-CA01496418C8}" type="presParOf" srcId="{81490740-E40F-4245-B16F-85A3C306E1B6}" destId="{32BC8CF4-E999-4443-B9F5-4DFEC30155BB}" srcOrd="1" destOrd="0" presId="urn:microsoft.com/office/officeart/2005/8/layout/orgChart1"/>
    <dgm:cxn modelId="{8D7B74C1-C41A-4EEE-9F72-C91BC068D906}" type="presParOf" srcId="{87E13C1C-F59E-41B5-8070-F4A04D85D0BB}" destId="{BA7EDF07-CF42-4D42-8C3F-7C08587E2E1D}" srcOrd="1" destOrd="0" presId="urn:microsoft.com/office/officeart/2005/8/layout/orgChart1"/>
    <dgm:cxn modelId="{05EBDB6D-3032-4D92-B0BA-AD396D7E63A7}" type="presParOf" srcId="{87E13C1C-F59E-41B5-8070-F4A04D85D0BB}" destId="{0709EB1B-78D3-4135-B0A0-3C7F9B8C21AE}" srcOrd="2" destOrd="0" presId="urn:microsoft.com/office/officeart/2005/8/layout/orgChart1"/>
    <dgm:cxn modelId="{D71B301D-17FD-4EF8-8850-9F67CDC070D2}" type="presParOf" srcId="{A98632AD-0ABB-427E-9C51-7D062645CF47}" destId="{A0A8B50D-F2F7-4F18-A113-2E51B415D5EB}" srcOrd="4" destOrd="0" presId="urn:microsoft.com/office/officeart/2005/8/layout/orgChart1"/>
    <dgm:cxn modelId="{4AD04594-B28F-4223-8DED-2B7A2D75F5D8}" type="presParOf" srcId="{A98632AD-0ABB-427E-9C51-7D062645CF47}" destId="{3662FC6A-F842-4B4E-9FD9-BD5F17E5D756}" srcOrd="5" destOrd="0" presId="urn:microsoft.com/office/officeart/2005/8/layout/orgChart1"/>
    <dgm:cxn modelId="{14E04C84-BBAF-48CE-8901-B3453E319C76}" type="presParOf" srcId="{3662FC6A-F842-4B4E-9FD9-BD5F17E5D756}" destId="{758E1413-CF56-443A-B1E1-56E10161D1B5}" srcOrd="0" destOrd="0" presId="urn:microsoft.com/office/officeart/2005/8/layout/orgChart1"/>
    <dgm:cxn modelId="{3772C9BD-97E4-48BA-B9B7-04D8A4AF1367}" type="presParOf" srcId="{758E1413-CF56-443A-B1E1-56E10161D1B5}" destId="{445CEC62-7544-4514-801A-71EB923C9BF0}" srcOrd="0" destOrd="0" presId="urn:microsoft.com/office/officeart/2005/8/layout/orgChart1"/>
    <dgm:cxn modelId="{A66769DF-116F-4AE5-A87E-1E35F92A5ACB}" type="presParOf" srcId="{758E1413-CF56-443A-B1E1-56E10161D1B5}" destId="{09F8349F-7BAB-4B34-B7FB-B332B8F1CC31}" srcOrd="1" destOrd="0" presId="urn:microsoft.com/office/officeart/2005/8/layout/orgChart1"/>
    <dgm:cxn modelId="{F944A2B5-735C-4F4E-8F77-A65775A3B7F2}" type="presParOf" srcId="{3662FC6A-F842-4B4E-9FD9-BD5F17E5D756}" destId="{10F5D24A-7814-466B-BD10-9B3EAF74A47D}" srcOrd="1" destOrd="0" presId="urn:microsoft.com/office/officeart/2005/8/layout/orgChart1"/>
    <dgm:cxn modelId="{EB0E3789-F7A3-4FAB-9430-B7439C3C912B}" type="presParOf" srcId="{3662FC6A-F842-4B4E-9FD9-BD5F17E5D756}" destId="{C58814B1-FB29-4862-A0C5-B8990D34F6B4}" srcOrd="2" destOrd="0" presId="urn:microsoft.com/office/officeart/2005/8/layout/orgChart1"/>
    <dgm:cxn modelId="{DC25586F-BBD2-4F3B-80A1-F39FED72C120}" type="presParOf" srcId="{B86A73AF-20E4-416F-95D1-7D6DA5F702DE}" destId="{A1A930BA-2095-42C6-8BEF-B2343B0F9D1A}" srcOrd="2" destOrd="0" presId="urn:microsoft.com/office/officeart/2005/8/layout/orgChar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2572063A-4D90-4AFF-8E95-79DAB864B2AD}"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u-RU"/>
        </a:p>
      </dgm:t>
    </dgm:pt>
    <dgm:pt modelId="{F1A67E50-6B86-4856-BC8A-664051B6AC6A}">
      <dgm:prSet phldrT="[Текст]"/>
      <dgm:spPr/>
      <dgm:t>
        <a:bodyPr/>
        <a:lstStyle/>
        <a:p>
          <a:r>
            <a:rPr lang="ru-RU"/>
            <a:t>Методы экономического стимулирования</a:t>
          </a:r>
        </a:p>
      </dgm:t>
    </dgm:pt>
    <dgm:pt modelId="{FAA3211F-640B-445B-9813-E9C75DCD89E7}" type="parTrans" cxnId="{BAA4E382-6E9D-40FE-BAB6-36DF1D38ED83}">
      <dgm:prSet/>
      <dgm:spPr/>
      <dgm:t>
        <a:bodyPr/>
        <a:lstStyle/>
        <a:p>
          <a:endParaRPr lang="ru-RU"/>
        </a:p>
      </dgm:t>
    </dgm:pt>
    <dgm:pt modelId="{1C1E74D4-243C-488A-9152-CCEBBD1AAD7A}" type="sibTrans" cxnId="{BAA4E382-6E9D-40FE-BAB6-36DF1D38ED83}">
      <dgm:prSet/>
      <dgm:spPr/>
      <dgm:t>
        <a:bodyPr/>
        <a:lstStyle/>
        <a:p>
          <a:endParaRPr lang="ru-RU"/>
        </a:p>
      </dgm:t>
    </dgm:pt>
    <dgm:pt modelId="{CC2DB005-CDD3-499E-B60D-2F8F62B2B316}">
      <dgm:prSet phldrT="[Текст]"/>
      <dgm:spPr/>
      <dgm:t>
        <a:bodyPr/>
        <a:lstStyle/>
        <a:p>
          <a:r>
            <a:rPr lang="ru-RU"/>
            <a:t>Доплата за активное участие, высокие показатели</a:t>
          </a:r>
        </a:p>
      </dgm:t>
    </dgm:pt>
    <dgm:pt modelId="{7127CB30-C3B3-43FD-8442-A85810020913}" type="parTrans" cxnId="{ED451FAB-C756-4936-AA72-5DDD7FF0B8AC}">
      <dgm:prSet/>
      <dgm:spPr/>
      <dgm:t>
        <a:bodyPr/>
        <a:lstStyle/>
        <a:p>
          <a:endParaRPr lang="ru-RU"/>
        </a:p>
      </dgm:t>
    </dgm:pt>
    <dgm:pt modelId="{E453829A-7458-46A3-B028-FD0F2027921B}" type="sibTrans" cxnId="{ED451FAB-C756-4936-AA72-5DDD7FF0B8AC}">
      <dgm:prSet/>
      <dgm:spPr/>
      <dgm:t>
        <a:bodyPr/>
        <a:lstStyle/>
        <a:p>
          <a:endParaRPr lang="ru-RU"/>
        </a:p>
      </dgm:t>
    </dgm:pt>
    <dgm:pt modelId="{A999C83E-B95A-47D2-A50E-D8DC3FF7BF83}">
      <dgm:prSet phldrT="[Текст]"/>
      <dgm:spPr/>
      <dgm:t>
        <a:bodyPr/>
        <a:lstStyle/>
        <a:p>
          <a:r>
            <a:rPr lang="ru-RU"/>
            <a:t>разовые премии</a:t>
          </a:r>
        </a:p>
      </dgm:t>
    </dgm:pt>
    <dgm:pt modelId="{B069C10D-D386-423D-8F41-3A9C36D11938}" type="parTrans" cxnId="{F3278206-A7CD-449E-A1F0-1BAC89F6BE25}">
      <dgm:prSet/>
      <dgm:spPr/>
      <dgm:t>
        <a:bodyPr/>
        <a:lstStyle/>
        <a:p>
          <a:endParaRPr lang="ru-RU"/>
        </a:p>
      </dgm:t>
    </dgm:pt>
    <dgm:pt modelId="{E3BC53D6-E629-4676-ADF7-5FF42FBB5A81}" type="sibTrans" cxnId="{F3278206-A7CD-449E-A1F0-1BAC89F6BE25}">
      <dgm:prSet/>
      <dgm:spPr/>
      <dgm:t>
        <a:bodyPr/>
        <a:lstStyle/>
        <a:p>
          <a:endParaRPr lang="ru-RU"/>
        </a:p>
      </dgm:t>
    </dgm:pt>
    <dgm:pt modelId="{EF8D1136-B510-402D-B866-4D3486D31E24}">
      <dgm:prSet phldrT="[Текст]"/>
      <dgm:spPr/>
      <dgm:t>
        <a:bodyPr/>
        <a:lstStyle/>
        <a:p>
          <a:r>
            <a:rPr lang="ru-RU"/>
            <a:t>административные методы</a:t>
          </a:r>
        </a:p>
      </dgm:t>
    </dgm:pt>
    <dgm:pt modelId="{268029D9-E243-4C23-8F70-6DFC9B56B592}" type="parTrans" cxnId="{E3AA556C-2B9E-4DC4-9522-C30987C4A622}">
      <dgm:prSet/>
      <dgm:spPr/>
      <dgm:t>
        <a:bodyPr/>
        <a:lstStyle/>
        <a:p>
          <a:endParaRPr lang="ru-RU"/>
        </a:p>
      </dgm:t>
    </dgm:pt>
    <dgm:pt modelId="{CE94E066-BD38-4B87-92D5-C39E488BF281}" type="sibTrans" cxnId="{E3AA556C-2B9E-4DC4-9522-C30987C4A622}">
      <dgm:prSet/>
      <dgm:spPr/>
      <dgm:t>
        <a:bodyPr/>
        <a:lstStyle/>
        <a:p>
          <a:endParaRPr lang="ru-RU"/>
        </a:p>
      </dgm:t>
    </dgm:pt>
    <dgm:pt modelId="{7CEE1646-691D-44FC-A86D-557D777B850B}">
      <dgm:prSet phldrT="[Текст]"/>
      <dgm:spPr/>
      <dgm:t>
        <a:bodyPr/>
        <a:lstStyle/>
        <a:p>
          <a:r>
            <a:rPr lang="ru-RU"/>
            <a:t>рациональная расстановка кадров</a:t>
          </a:r>
        </a:p>
      </dgm:t>
    </dgm:pt>
    <dgm:pt modelId="{7A91DCE4-0061-4DE8-A426-A8771DC0B503}" type="parTrans" cxnId="{4C4BE879-C34A-4397-BB9B-B4ED43820CED}">
      <dgm:prSet/>
      <dgm:spPr/>
      <dgm:t>
        <a:bodyPr/>
        <a:lstStyle/>
        <a:p>
          <a:endParaRPr lang="ru-RU"/>
        </a:p>
      </dgm:t>
    </dgm:pt>
    <dgm:pt modelId="{2B256958-9786-49DB-B0BE-1AFD636A29A7}" type="sibTrans" cxnId="{4C4BE879-C34A-4397-BB9B-B4ED43820CED}">
      <dgm:prSet/>
      <dgm:spPr/>
      <dgm:t>
        <a:bodyPr/>
        <a:lstStyle/>
        <a:p>
          <a:endParaRPr lang="ru-RU"/>
        </a:p>
      </dgm:t>
    </dgm:pt>
    <dgm:pt modelId="{5B92ED24-E4AF-4FCE-AA6E-2F45E50CD0D2}">
      <dgm:prSet phldrT="[Текст]"/>
      <dgm:spPr/>
      <dgm:t>
        <a:bodyPr/>
        <a:lstStyle/>
        <a:p>
          <a:r>
            <a:rPr lang="ru-RU"/>
            <a:t>указы, распоряжения в рамках деятельности ДОУ  (награждения благодарностями, грамотами, приказами,др)</a:t>
          </a:r>
        </a:p>
      </dgm:t>
    </dgm:pt>
    <dgm:pt modelId="{12101D40-B063-4197-B521-63F8C383ABC6}" type="parTrans" cxnId="{54026ECD-DE4D-47C5-9FDF-BDF3B5A4BF56}">
      <dgm:prSet/>
      <dgm:spPr/>
      <dgm:t>
        <a:bodyPr/>
        <a:lstStyle/>
        <a:p>
          <a:endParaRPr lang="ru-RU"/>
        </a:p>
      </dgm:t>
    </dgm:pt>
    <dgm:pt modelId="{14EF8DE8-DB56-454B-94B2-683F7DEC80DB}" type="sibTrans" cxnId="{54026ECD-DE4D-47C5-9FDF-BDF3B5A4BF56}">
      <dgm:prSet/>
      <dgm:spPr/>
      <dgm:t>
        <a:bodyPr/>
        <a:lstStyle/>
        <a:p>
          <a:endParaRPr lang="ru-RU"/>
        </a:p>
      </dgm:t>
    </dgm:pt>
    <dgm:pt modelId="{716D8BA1-C427-4A7E-B785-3230DD8B09CE}">
      <dgm:prSet phldrT="[Текст]"/>
      <dgm:spPr/>
      <dgm:t>
        <a:bodyPr/>
        <a:lstStyle/>
        <a:p>
          <a:r>
            <a:rPr lang="ru-RU"/>
            <a:t>Психолого – педагогические методы воздействия</a:t>
          </a:r>
        </a:p>
      </dgm:t>
    </dgm:pt>
    <dgm:pt modelId="{A1FE0D05-052A-435A-AD7F-97D19DF613C5}" type="parTrans" cxnId="{BB004CB2-D6B8-449F-B343-AE96FBE7982F}">
      <dgm:prSet/>
      <dgm:spPr/>
      <dgm:t>
        <a:bodyPr/>
        <a:lstStyle/>
        <a:p>
          <a:endParaRPr lang="ru-RU"/>
        </a:p>
      </dgm:t>
    </dgm:pt>
    <dgm:pt modelId="{C0E9E229-1421-4867-892D-1772D62781C0}" type="sibTrans" cxnId="{BB004CB2-D6B8-449F-B343-AE96FBE7982F}">
      <dgm:prSet/>
      <dgm:spPr/>
      <dgm:t>
        <a:bodyPr/>
        <a:lstStyle/>
        <a:p>
          <a:endParaRPr lang="ru-RU"/>
        </a:p>
      </dgm:t>
    </dgm:pt>
    <dgm:pt modelId="{836B38BA-B1B8-4124-8571-0571B26329E9}">
      <dgm:prSet phldrT="[Текст]"/>
      <dgm:spPr/>
      <dgm:t>
        <a:bodyPr/>
        <a:lstStyle/>
        <a:p>
          <a:r>
            <a:rPr lang="ru-RU"/>
            <a:t>совет просьба, пожелание</a:t>
          </a:r>
        </a:p>
      </dgm:t>
    </dgm:pt>
    <dgm:pt modelId="{786EA7FC-1286-47D7-B248-9930CA06714F}" type="parTrans" cxnId="{F70EF03C-E630-4BB8-88AF-C69CB3A68F42}">
      <dgm:prSet/>
      <dgm:spPr/>
      <dgm:t>
        <a:bodyPr/>
        <a:lstStyle/>
        <a:p>
          <a:endParaRPr lang="ru-RU"/>
        </a:p>
      </dgm:t>
    </dgm:pt>
    <dgm:pt modelId="{BB142436-E1F9-4FFB-AF71-4E6B9C131CE2}" type="sibTrans" cxnId="{F70EF03C-E630-4BB8-88AF-C69CB3A68F42}">
      <dgm:prSet/>
      <dgm:spPr/>
      <dgm:t>
        <a:bodyPr/>
        <a:lstStyle/>
        <a:p>
          <a:endParaRPr lang="ru-RU"/>
        </a:p>
      </dgm:t>
    </dgm:pt>
    <dgm:pt modelId="{F15E4630-4639-48CF-8F8A-FDBD27D0294A}">
      <dgm:prSet phldrT="[Текст]"/>
      <dgm:spPr/>
      <dgm:t>
        <a:bodyPr/>
        <a:lstStyle/>
        <a:p>
          <a:r>
            <a:rPr lang="ru-RU"/>
            <a:t>стимуляция творческой активности, инициативности сотрудников</a:t>
          </a:r>
        </a:p>
      </dgm:t>
    </dgm:pt>
    <dgm:pt modelId="{7208E418-EFBB-47AD-87D5-5CC3174C86A3}" type="parTrans" cxnId="{811657C9-F8EF-4254-9AA0-44728741D62B}">
      <dgm:prSet/>
      <dgm:spPr/>
      <dgm:t>
        <a:bodyPr/>
        <a:lstStyle/>
        <a:p>
          <a:endParaRPr lang="ru-RU"/>
        </a:p>
      </dgm:t>
    </dgm:pt>
    <dgm:pt modelId="{68CB1F08-F0DA-4252-B965-EE362601C7EA}" type="sibTrans" cxnId="{811657C9-F8EF-4254-9AA0-44728741D62B}">
      <dgm:prSet/>
      <dgm:spPr/>
      <dgm:t>
        <a:bodyPr/>
        <a:lstStyle/>
        <a:p>
          <a:endParaRPr lang="ru-RU"/>
        </a:p>
      </dgm:t>
    </dgm:pt>
    <dgm:pt modelId="{D9CC1AEC-9A41-4427-A00E-0A0DCCC85F74}">
      <dgm:prSet/>
      <dgm:spPr/>
      <dgm:t>
        <a:bodyPr/>
        <a:lstStyle/>
        <a:p>
          <a:r>
            <a:rPr lang="ru-RU"/>
            <a:t>методы общественного воздействия </a:t>
          </a:r>
        </a:p>
      </dgm:t>
    </dgm:pt>
    <dgm:pt modelId="{D5A3F441-614A-469E-88C1-C89B941229CB}" type="parTrans" cxnId="{1330F1AA-2DAD-4B69-82F3-A1B843876C3D}">
      <dgm:prSet/>
      <dgm:spPr/>
      <dgm:t>
        <a:bodyPr/>
        <a:lstStyle/>
        <a:p>
          <a:endParaRPr lang="ru-RU"/>
        </a:p>
      </dgm:t>
    </dgm:pt>
    <dgm:pt modelId="{E8353557-90F2-45BB-B706-EE9DFFE58E34}" type="sibTrans" cxnId="{1330F1AA-2DAD-4B69-82F3-A1B843876C3D}">
      <dgm:prSet/>
      <dgm:spPr/>
      <dgm:t>
        <a:bodyPr/>
        <a:lstStyle/>
        <a:p>
          <a:endParaRPr lang="ru-RU"/>
        </a:p>
      </dgm:t>
    </dgm:pt>
    <dgm:pt modelId="{0254E344-9CA4-4393-8C86-B727B21173A0}">
      <dgm:prSet phldrT="[Текст]"/>
      <dgm:spPr/>
      <dgm:t>
        <a:bodyPr/>
        <a:lstStyle/>
        <a:p>
          <a:r>
            <a:rPr lang="ru-RU"/>
            <a:t>воспитание чувства коллективной ответственности и самосознания. </a:t>
          </a:r>
        </a:p>
      </dgm:t>
    </dgm:pt>
    <dgm:pt modelId="{EAFA1A8C-1871-4FC4-A7AE-386A34E3702E}" type="parTrans" cxnId="{E47E113D-1728-4F3E-B165-58A602BF579B}">
      <dgm:prSet/>
      <dgm:spPr/>
      <dgm:t>
        <a:bodyPr/>
        <a:lstStyle/>
        <a:p>
          <a:endParaRPr lang="ru-RU"/>
        </a:p>
      </dgm:t>
    </dgm:pt>
    <dgm:pt modelId="{F87C559E-D483-4497-B324-60585571322A}" type="sibTrans" cxnId="{E47E113D-1728-4F3E-B165-58A602BF579B}">
      <dgm:prSet/>
      <dgm:spPr/>
      <dgm:t>
        <a:bodyPr/>
        <a:lstStyle/>
        <a:p>
          <a:endParaRPr lang="ru-RU"/>
        </a:p>
      </dgm:t>
    </dgm:pt>
    <dgm:pt modelId="{32ABE0A6-62EB-4AB6-A510-9B793AC64D0F}">
      <dgm:prSet/>
      <dgm:spPr/>
      <dgm:t>
        <a:bodyPr/>
        <a:lstStyle/>
        <a:p>
          <a:r>
            <a:rPr lang="ru-RU"/>
            <a:t>Методы взаимопосещенийи обмена опытом</a:t>
          </a:r>
        </a:p>
      </dgm:t>
    </dgm:pt>
    <dgm:pt modelId="{D7D5D497-8E3B-42FF-8866-D8799704C711}" type="parTrans" cxnId="{3CD050A3-C531-4F4C-A0E4-7977AE7D834A}">
      <dgm:prSet/>
      <dgm:spPr/>
      <dgm:t>
        <a:bodyPr/>
        <a:lstStyle/>
        <a:p>
          <a:endParaRPr lang="ru-RU"/>
        </a:p>
      </dgm:t>
    </dgm:pt>
    <dgm:pt modelId="{45E87A3C-2A80-47FA-B525-E85D54A363F6}" type="sibTrans" cxnId="{3CD050A3-C531-4F4C-A0E4-7977AE7D834A}">
      <dgm:prSet/>
      <dgm:spPr/>
      <dgm:t>
        <a:bodyPr/>
        <a:lstStyle/>
        <a:p>
          <a:endParaRPr lang="ru-RU"/>
        </a:p>
      </dgm:t>
    </dgm:pt>
    <dgm:pt modelId="{05CB12EE-88E9-4596-98B2-730C9F12935E}">
      <dgm:prSet/>
      <dgm:spPr/>
      <dgm:t>
        <a:bodyPr/>
        <a:lstStyle/>
        <a:p>
          <a:r>
            <a:rPr lang="ru-RU"/>
            <a:t>методи изучения психолого - педагогической литературы и общественного опыта</a:t>
          </a:r>
        </a:p>
      </dgm:t>
    </dgm:pt>
    <dgm:pt modelId="{720E2033-A997-45D0-AF99-3D3F118BD556}" type="parTrans" cxnId="{7C56BB5F-5643-4CA5-9CDB-0D244B11ECB5}">
      <dgm:prSet/>
      <dgm:spPr/>
      <dgm:t>
        <a:bodyPr/>
        <a:lstStyle/>
        <a:p>
          <a:endParaRPr lang="ru-RU"/>
        </a:p>
      </dgm:t>
    </dgm:pt>
    <dgm:pt modelId="{D8DD6287-3ED1-48BC-BD46-47D74EBD96A6}" type="sibTrans" cxnId="{7C56BB5F-5643-4CA5-9CDB-0D244B11ECB5}">
      <dgm:prSet/>
      <dgm:spPr/>
      <dgm:t>
        <a:bodyPr/>
        <a:lstStyle/>
        <a:p>
          <a:endParaRPr lang="ru-RU"/>
        </a:p>
      </dgm:t>
    </dgm:pt>
    <dgm:pt modelId="{1936DD51-F71A-42D5-BE12-95B0E7379361}">
      <dgm:prSet/>
      <dgm:spPr/>
      <dgm:t>
        <a:bodyPr/>
        <a:lstStyle/>
        <a:p>
          <a:r>
            <a:rPr lang="ru-RU"/>
            <a:t>вовлечение сотрудников и родителей в управление ДОУ</a:t>
          </a:r>
        </a:p>
      </dgm:t>
    </dgm:pt>
    <dgm:pt modelId="{6A501AB2-D2E1-43F1-952E-88E5749E0AC1}" type="parTrans" cxnId="{F5EE94A7-0863-405F-A141-B352329F56AA}">
      <dgm:prSet/>
      <dgm:spPr/>
      <dgm:t>
        <a:bodyPr/>
        <a:lstStyle/>
        <a:p>
          <a:endParaRPr lang="ru-RU"/>
        </a:p>
      </dgm:t>
    </dgm:pt>
    <dgm:pt modelId="{D1F452A2-6F9F-42A4-A2B2-30CB59390955}" type="sibTrans" cxnId="{F5EE94A7-0863-405F-A141-B352329F56AA}">
      <dgm:prSet/>
      <dgm:spPr/>
      <dgm:t>
        <a:bodyPr/>
        <a:lstStyle/>
        <a:p>
          <a:endParaRPr lang="ru-RU"/>
        </a:p>
      </dgm:t>
    </dgm:pt>
    <dgm:pt modelId="{497E93CA-3D9F-4F89-84C9-5EF43FD4B0CE}">
      <dgm:prSet/>
      <dgm:spPr/>
      <dgm:t>
        <a:bodyPr/>
        <a:lstStyle/>
        <a:p>
          <a:r>
            <a:rPr lang="ru-RU"/>
            <a:t>развитие демократического стиля в процессе работы и выстраивании стратегии развития ДОУ</a:t>
          </a:r>
        </a:p>
      </dgm:t>
    </dgm:pt>
    <dgm:pt modelId="{522F58B2-246B-4104-A9A6-17C4914FF2AF}" type="parTrans" cxnId="{15AF0515-A3ED-48F2-AF28-D6F8E89630EB}">
      <dgm:prSet/>
      <dgm:spPr/>
      <dgm:t>
        <a:bodyPr/>
        <a:lstStyle/>
        <a:p>
          <a:endParaRPr lang="ru-RU"/>
        </a:p>
      </dgm:t>
    </dgm:pt>
    <dgm:pt modelId="{97E7407D-508F-42F9-9110-DD8F174A51AC}" type="sibTrans" cxnId="{15AF0515-A3ED-48F2-AF28-D6F8E89630EB}">
      <dgm:prSet/>
      <dgm:spPr/>
      <dgm:t>
        <a:bodyPr/>
        <a:lstStyle/>
        <a:p>
          <a:endParaRPr lang="ru-RU"/>
        </a:p>
      </dgm:t>
    </dgm:pt>
    <dgm:pt modelId="{05213FDE-2B6F-46B2-89CD-482CDDDC270A}">
      <dgm:prSet/>
      <dgm:spPr/>
      <dgm:t>
        <a:bodyPr/>
        <a:lstStyle/>
        <a:p>
          <a:endParaRPr lang="ru-RU"/>
        </a:p>
      </dgm:t>
    </dgm:pt>
    <dgm:pt modelId="{35FD2DDD-95C1-4941-B752-2328D2480821}" type="parTrans" cxnId="{EAE494B5-0A67-4B08-9F37-FED7B63E53AA}">
      <dgm:prSet/>
      <dgm:spPr/>
      <dgm:t>
        <a:bodyPr/>
        <a:lstStyle/>
        <a:p>
          <a:endParaRPr lang="ru-RU"/>
        </a:p>
      </dgm:t>
    </dgm:pt>
    <dgm:pt modelId="{C578D151-9DB3-4EC1-8C40-2556C7F46C44}" type="sibTrans" cxnId="{EAE494B5-0A67-4B08-9F37-FED7B63E53AA}">
      <dgm:prSet/>
      <dgm:spPr/>
      <dgm:t>
        <a:bodyPr/>
        <a:lstStyle/>
        <a:p>
          <a:endParaRPr lang="ru-RU"/>
        </a:p>
      </dgm:t>
    </dgm:pt>
    <dgm:pt modelId="{A469058F-D6CB-4689-B554-AB1A9D4E825F}">
      <dgm:prSet/>
      <dgm:spPr/>
      <dgm:t>
        <a:bodyPr/>
        <a:lstStyle/>
        <a:p>
          <a:r>
            <a:rPr lang="ru-RU"/>
            <a:t>участие в  разработке  авторских программ, проектов, специальных семинаров</a:t>
          </a:r>
        </a:p>
      </dgm:t>
    </dgm:pt>
    <dgm:pt modelId="{33AE18AC-27E5-4213-B6C6-16D2C190FF9C}" type="parTrans" cxnId="{35BF6103-3EDD-4C72-8AA6-DEA190B20129}">
      <dgm:prSet/>
      <dgm:spPr/>
      <dgm:t>
        <a:bodyPr/>
        <a:lstStyle/>
        <a:p>
          <a:endParaRPr lang="ru-RU"/>
        </a:p>
      </dgm:t>
    </dgm:pt>
    <dgm:pt modelId="{55264BC0-CBBB-4AD4-A3D0-014234084524}" type="sibTrans" cxnId="{35BF6103-3EDD-4C72-8AA6-DEA190B20129}">
      <dgm:prSet/>
      <dgm:spPr/>
      <dgm:t>
        <a:bodyPr/>
        <a:lstStyle/>
        <a:p>
          <a:endParaRPr lang="ru-RU"/>
        </a:p>
      </dgm:t>
    </dgm:pt>
    <dgm:pt modelId="{69119C75-DBF0-4AC9-8A0E-658AEA195BCB}">
      <dgm:prSet/>
      <dgm:spPr/>
      <dgm:t>
        <a:bodyPr/>
        <a:lstStyle/>
        <a:p>
          <a:r>
            <a:rPr lang="ru-RU"/>
            <a:t>участие в работе окружных и городских методических объединений с обменом опыта педагогической деятельности</a:t>
          </a:r>
        </a:p>
      </dgm:t>
    </dgm:pt>
    <dgm:pt modelId="{C7173985-878E-4A85-A0E0-BC5423F498C8}" type="parTrans" cxnId="{6B4CA301-40A7-40E7-9DF5-06674523751E}">
      <dgm:prSet/>
      <dgm:spPr/>
      <dgm:t>
        <a:bodyPr/>
        <a:lstStyle/>
        <a:p>
          <a:endParaRPr lang="ru-RU"/>
        </a:p>
      </dgm:t>
    </dgm:pt>
    <dgm:pt modelId="{45D17477-79F5-423E-953A-DC627F22E18E}" type="sibTrans" cxnId="{6B4CA301-40A7-40E7-9DF5-06674523751E}">
      <dgm:prSet/>
      <dgm:spPr/>
      <dgm:t>
        <a:bodyPr/>
        <a:lstStyle/>
        <a:p>
          <a:endParaRPr lang="ru-RU"/>
        </a:p>
      </dgm:t>
    </dgm:pt>
    <dgm:pt modelId="{6B0EE6F2-5BE5-410A-9039-8C71E7F1A102}">
      <dgm:prSet/>
      <dgm:spPr/>
      <dgm:t>
        <a:bodyPr/>
        <a:lstStyle/>
        <a:p>
          <a:r>
            <a:rPr lang="ru-RU"/>
            <a:t>участие в работе научно – практических конференций</a:t>
          </a:r>
        </a:p>
      </dgm:t>
    </dgm:pt>
    <dgm:pt modelId="{8766D63C-5486-43AE-805F-7635047855A3}" type="parTrans" cxnId="{AEB2AF76-6FB3-4495-8BE4-F861151CD540}">
      <dgm:prSet/>
      <dgm:spPr/>
      <dgm:t>
        <a:bodyPr/>
        <a:lstStyle/>
        <a:p>
          <a:endParaRPr lang="ru-RU"/>
        </a:p>
      </dgm:t>
    </dgm:pt>
    <dgm:pt modelId="{EFEE2001-C259-460A-AE64-3E838DC7BF6C}" type="sibTrans" cxnId="{AEB2AF76-6FB3-4495-8BE4-F861151CD540}">
      <dgm:prSet/>
      <dgm:spPr/>
      <dgm:t>
        <a:bodyPr/>
        <a:lstStyle/>
        <a:p>
          <a:endParaRPr lang="ru-RU"/>
        </a:p>
      </dgm:t>
    </dgm:pt>
    <dgm:pt modelId="{2B85686C-3BEF-4216-9263-6CEFA76A558B}">
      <dgm:prSet/>
      <dgm:spPr/>
      <dgm:t>
        <a:bodyPr/>
        <a:lstStyle/>
        <a:p>
          <a:r>
            <a:rPr lang="ru-RU"/>
            <a:t>обобщение опыта своей работы в виде публикаций</a:t>
          </a:r>
        </a:p>
      </dgm:t>
    </dgm:pt>
    <dgm:pt modelId="{DAE3A0D4-03B4-4D88-9DF7-C9A498D2C60A}" type="parTrans" cxnId="{DFC606CD-CF85-4881-AC01-7EA9285C41B4}">
      <dgm:prSet/>
      <dgm:spPr/>
      <dgm:t>
        <a:bodyPr/>
        <a:lstStyle/>
        <a:p>
          <a:endParaRPr lang="ru-RU"/>
        </a:p>
      </dgm:t>
    </dgm:pt>
    <dgm:pt modelId="{B549F1B1-9D13-4875-9F27-72EC48C8A7A5}" type="sibTrans" cxnId="{DFC606CD-CF85-4881-AC01-7EA9285C41B4}">
      <dgm:prSet/>
      <dgm:spPr/>
      <dgm:t>
        <a:bodyPr/>
        <a:lstStyle/>
        <a:p>
          <a:endParaRPr lang="ru-RU"/>
        </a:p>
      </dgm:t>
    </dgm:pt>
    <dgm:pt modelId="{5EE6CFF4-7FD6-4F5B-A11C-224876EAD406}">
      <dgm:prSet/>
      <dgm:spPr/>
      <dgm:t>
        <a:bodyPr/>
        <a:lstStyle/>
        <a:p>
          <a:r>
            <a:rPr lang="ru-RU"/>
            <a:t>участие в выставках материалов передового педагогического опыта. </a:t>
          </a:r>
        </a:p>
      </dgm:t>
    </dgm:pt>
    <dgm:pt modelId="{CA337DBB-59E1-4BCD-AD82-D2D81167C966}" type="parTrans" cxnId="{2C858C5B-6EC7-4006-A62C-9CA05FE306D1}">
      <dgm:prSet/>
      <dgm:spPr/>
      <dgm:t>
        <a:bodyPr/>
        <a:lstStyle/>
        <a:p>
          <a:endParaRPr lang="ru-RU"/>
        </a:p>
      </dgm:t>
    </dgm:pt>
    <dgm:pt modelId="{E9F9F890-6A97-4287-9D08-BE50B7790B29}" type="sibTrans" cxnId="{2C858C5B-6EC7-4006-A62C-9CA05FE306D1}">
      <dgm:prSet/>
      <dgm:spPr/>
      <dgm:t>
        <a:bodyPr/>
        <a:lstStyle/>
        <a:p>
          <a:endParaRPr lang="ru-RU"/>
        </a:p>
      </dgm:t>
    </dgm:pt>
    <dgm:pt modelId="{C5716FFE-2D4D-4B27-94BA-C21A62C92C3F}" type="pres">
      <dgm:prSet presAssocID="{2572063A-4D90-4AFF-8E95-79DAB864B2AD}" presName="linearFlow" presStyleCnt="0">
        <dgm:presLayoutVars>
          <dgm:dir/>
          <dgm:animLvl val="lvl"/>
          <dgm:resizeHandles val="exact"/>
        </dgm:presLayoutVars>
      </dgm:prSet>
      <dgm:spPr/>
      <dgm:t>
        <a:bodyPr/>
        <a:lstStyle/>
        <a:p>
          <a:endParaRPr lang="ru-RU"/>
        </a:p>
      </dgm:t>
    </dgm:pt>
    <dgm:pt modelId="{4EDCFD2D-6426-4ADB-96E3-F1D490D5F30D}" type="pres">
      <dgm:prSet presAssocID="{F1A67E50-6B86-4856-BC8A-664051B6AC6A}" presName="composite" presStyleCnt="0"/>
      <dgm:spPr/>
    </dgm:pt>
    <dgm:pt modelId="{045B913B-90DD-48F5-AAE0-6A15797C6C42}" type="pres">
      <dgm:prSet presAssocID="{F1A67E50-6B86-4856-BC8A-664051B6AC6A}" presName="parentText" presStyleLbl="alignNode1" presStyleIdx="0" presStyleCnt="6">
        <dgm:presLayoutVars>
          <dgm:chMax val="1"/>
          <dgm:bulletEnabled val="1"/>
        </dgm:presLayoutVars>
      </dgm:prSet>
      <dgm:spPr/>
      <dgm:t>
        <a:bodyPr/>
        <a:lstStyle/>
        <a:p>
          <a:endParaRPr lang="ru-RU"/>
        </a:p>
      </dgm:t>
    </dgm:pt>
    <dgm:pt modelId="{F4B462A4-52CA-4A9B-8C6D-928BA7EDA7A2}" type="pres">
      <dgm:prSet presAssocID="{F1A67E50-6B86-4856-BC8A-664051B6AC6A}" presName="descendantText" presStyleLbl="alignAcc1" presStyleIdx="0" presStyleCnt="6">
        <dgm:presLayoutVars>
          <dgm:bulletEnabled val="1"/>
        </dgm:presLayoutVars>
      </dgm:prSet>
      <dgm:spPr/>
      <dgm:t>
        <a:bodyPr/>
        <a:lstStyle/>
        <a:p>
          <a:endParaRPr lang="ru-RU"/>
        </a:p>
      </dgm:t>
    </dgm:pt>
    <dgm:pt modelId="{2C0F5E08-AE6B-4870-88FB-9CAFE3C897D5}" type="pres">
      <dgm:prSet presAssocID="{1C1E74D4-243C-488A-9152-CCEBBD1AAD7A}" presName="sp" presStyleCnt="0"/>
      <dgm:spPr/>
    </dgm:pt>
    <dgm:pt modelId="{E919C52F-EB6D-4A34-852B-73DE91B9C7FC}" type="pres">
      <dgm:prSet presAssocID="{EF8D1136-B510-402D-B866-4D3486D31E24}" presName="composite" presStyleCnt="0"/>
      <dgm:spPr/>
    </dgm:pt>
    <dgm:pt modelId="{371EB57B-CE77-4004-A1EF-101822AAD22A}" type="pres">
      <dgm:prSet presAssocID="{EF8D1136-B510-402D-B866-4D3486D31E24}" presName="parentText" presStyleLbl="alignNode1" presStyleIdx="1" presStyleCnt="6">
        <dgm:presLayoutVars>
          <dgm:chMax val="1"/>
          <dgm:bulletEnabled val="1"/>
        </dgm:presLayoutVars>
      </dgm:prSet>
      <dgm:spPr/>
      <dgm:t>
        <a:bodyPr/>
        <a:lstStyle/>
        <a:p>
          <a:endParaRPr lang="ru-RU"/>
        </a:p>
      </dgm:t>
    </dgm:pt>
    <dgm:pt modelId="{AEE693BD-6E8E-4090-94BF-9E5434C70037}" type="pres">
      <dgm:prSet presAssocID="{EF8D1136-B510-402D-B866-4D3486D31E24}" presName="descendantText" presStyleLbl="alignAcc1" presStyleIdx="1" presStyleCnt="6">
        <dgm:presLayoutVars>
          <dgm:bulletEnabled val="1"/>
        </dgm:presLayoutVars>
      </dgm:prSet>
      <dgm:spPr/>
      <dgm:t>
        <a:bodyPr/>
        <a:lstStyle/>
        <a:p>
          <a:endParaRPr lang="ru-RU"/>
        </a:p>
      </dgm:t>
    </dgm:pt>
    <dgm:pt modelId="{68B410D5-946C-4231-B0F6-E4490153CAFC}" type="pres">
      <dgm:prSet presAssocID="{CE94E066-BD38-4B87-92D5-C39E488BF281}" presName="sp" presStyleCnt="0"/>
      <dgm:spPr/>
    </dgm:pt>
    <dgm:pt modelId="{F21363EE-1429-43CD-9D2A-7B200D03AE3A}" type="pres">
      <dgm:prSet presAssocID="{716D8BA1-C427-4A7E-B785-3230DD8B09CE}" presName="composite" presStyleCnt="0"/>
      <dgm:spPr/>
    </dgm:pt>
    <dgm:pt modelId="{C384CF84-CE2B-44A8-BB83-953CBB9844C4}" type="pres">
      <dgm:prSet presAssocID="{716D8BA1-C427-4A7E-B785-3230DD8B09CE}" presName="parentText" presStyleLbl="alignNode1" presStyleIdx="2" presStyleCnt="6">
        <dgm:presLayoutVars>
          <dgm:chMax val="1"/>
          <dgm:bulletEnabled val="1"/>
        </dgm:presLayoutVars>
      </dgm:prSet>
      <dgm:spPr/>
      <dgm:t>
        <a:bodyPr/>
        <a:lstStyle/>
        <a:p>
          <a:endParaRPr lang="ru-RU"/>
        </a:p>
      </dgm:t>
    </dgm:pt>
    <dgm:pt modelId="{6A9B9035-1BB2-481C-AADC-0FAE64CB6EC7}" type="pres">
      <dgm:prSet presAssocID="{716D8BA1-C427-4A7E-B785-3230DD8B09CE}" presName="descendantText" presStyleLbl="alignAcc1" presStyleIdx="2" presStyleCnt="6">
        <dgm:presLayoutVars>
          <dgm:bulletEnabled val="1"/>
        </dgm:presLayoutVars>
      </dgm:prSet>
      <dgm:spPr/>
      <dgm:t>
        <a:bodyPr/>
        <a:lstStyle/>
        <a:p>
          <a:endParaRPr lang="ru-RU"/>
        </a:p>
      </dgm:t>
    </dgm:pt>
    <dgm:pt modelId="{4104B042-22C7-4983-B56E-CB35DEA5DEEA}" type="pres">
      <dgm:prSet presAssocID="{C0E9E229-1421-4867-892D-1772D62781C0}" presName="sp" presStyleCnt="0"/>
      <dgm:spPr/>
    </dgm:pt>
    <dgm:pt modelId="{046319B0-2824-4388-878E-0EEFF8CED029}" type="pres">
      <dgm:prSet presAssocID="{D9CC1AEC-9A41-4427-A00E-0A0DCCC85F74}" presName="composite" presStyleCnt="0"/>
      <dgm:spPr/>
    </dgm:pt>
    <dgm:pt modelId="{3614A9D1-E6A7-40FA-9A97-EF7879FE91C2}" type="pres">
      <dgm:prSet presAssocID="{D9CC1AEC-9A41-4427-A00E-0A0DCCC85F74}" presName="parentText" presStyleLbl="alignNode1" presStyleIdx="3" presStyleCnt="6">
        <dgm:presLayoutVars>
          <dgm:chMax val="1"/>
          <dgm:bulletEnabled val="1"/>
        </dgm:presLayoutVars>
      </dgm:prSet>
      <dgm:spPr/>
      <dgm:t>
        <a:bodyPr/>
        <a:lstStyle/>
        <a:p>
          <a:endParaRPr lang="ru-RU"/>
        </a:p>
      </dgm:t>
    </dgm:pt>
    <dgm:pt modelId="{8D3FCC9F-BF5B-4244-9360-72DD9C7A6CCD}" type="pres">
      <dgm:prSet presAssocID="{D9CC1AEC-9A41-4427-A00E-0A0DCCC85F74}" presName="descendantText" presStyleLbl="alignAcc1" presStyleIdx="3" presStyleCnt="6">
        <dgm:presLayoutVars>
          <dgm:bulletEnabled val="1"/>
        </dgm:presLayoutVars>
      </dgm:prSet>
      <dgm:spPr/>
      <dgm:t>
        <a:bodyPr/>
        <a:lstStyle/>
        <a:p>
          <a:endParaRPr lang="ru-RU"/>
        </a:p>
      </dgm:t>
    </dgm:pt>
    <dgm:pt modelId="{F3222FCB-D604-49A3-A476-50754D905EFC}" type="pres">
      <dgm:prSet presAssocID="{E8353557-90F2-45BB-B706-EE9DFFE58E34}" presName="sp" presStyleCnt="0"/>
      <dgm:spPr/>
    </dgm:pt>
    <dgm:pt modelId="{818317A7-7D0F-4CB3-BD56-061BFE6B73B5}" type="pres">
      <dgm:prSet presAssocID="{05CB12EE-88E9-4596-98B2-730C9F12935E}" presName="composite" presStyleCnt="0"/>
      <dgm:spPr/>
    </dgm:pt>
    <dgm:pt modelId="{A76B73EB-94E8-47BA-8110-048E21948A51}" type="pres">
      <dgm:prSet presAssocID="{05CB12EE-88E9-4596-98B2-730C9F12935E}" presName="parentText" presStyleLbl="alignNode1" presStyleIdx="4" presStyleCnt="6">
        <dgm:presLayoutVars>
          <dgm:chMax val="1"/>
          <dgm:bulletEnabled val="1"/>
        </dgm:presLayoutVars>
      </dgm:prSet>
      <dgm:spPr/>
      <dgm:t>
        <a:bodyPr/>
        <a:lstStyle/>
        <a:p>
          <a:endParaRPr lang="ru-RU"/>
        </a:p>
      </dgm:t>
    </dgm:pt>
    <dgm:pt modelId="{F797F4FB-71BC-4C45-AEA2-30FDA1F31337}" type="pres">
      <dgm:prSet presAssocID="{05CB12EE-88E9-4596-98B2-730C9F12935E}" presName="descendantText" presStyleLbl="alignAcc1" presStyleIdx="4" presStyleCnt="6">
        <dgm:presLayoutVars>
          <dgm:bulletEnabled val="1"/>
        </dgm:presLayoutVars>
      </dgm:prSet>
      <dgm:spPr/>
      <dgm:t>
        <a:bodyPr/>
        <a:lstStyle/>
        <a:p>
          <a:endParaRPr lang="ru-RU"/>
        </a:p>
      </dgm:t>
    </dgm:pt>
    <dgm:pt modelId="{43AC5DB7-BB07-4DE6-BA9B-D94ECA4697B8}" type="pres">
      <dgm:prSet presAssocID="{D8DD6287-3ED1-48BC-BD46-47D74EBD96A6}" presName="sp" presStyleCnt="0"/>
      <dgm:spPr/>
    </dgm:pt>
    <dgm:pt modelId="{1FABA42F-45B5-4587-94FD-6817BA7E0DA0}" type="pres">
      <dgm:prSet presAssocID="{32ABE0A6-62EB-4AB6-A510-9B793AC64D0F}" presName="composite" presStyleCnt="0"/>
      <dgm:spPr/>
    </dgm:pt>
    <dgm:pt modelId="{5C9A639B-9E52-4AB5-8D69-E1336F3CF825}" type="pres">
      <dgm:prSet presAssocID="{32ABE0A6-62EB-4AB6-A510-9B793AC64D0F}" presName="parentText" presStyleLbl="alignNode1" presStyleIdx="5" presStyleCnt="6">
        <dgm:presLayoutVars>
          <dgm:chMax val="1"/>
          <dgm:bulletEnabled val="1"/>
        </dgm:presLayoutVars>
      </dgm:prSet>
      <dgm:spPr/>
      <dgm:t>
        <a:bodyPr/>
        <a:lstStyle/>
        <a:p>
          <a:endParaRPr lang="ru-RU"/>
        </a:p>
      </dgm:t>
    </dgm:pt>
    <dgm:pt modelId="{030C6110-EDCD-4A05-8782-34F147691EAA}" type="pres">
      <dgm:prSet presAssocID="{32ABE0A6-62EB-4AB6-A510-9B793AC64D0F}" presName="descendantText" presStyleLbl="alignAcc1" presStyleIdx="5" presStyleCnt="6">
        <dgm:presLayoutVars>
          <dgm:bulletEnabled val="1"/>
        </dgm:presLayoutVars>
      </dgm:prSet>
      <dgm:spPr/>
      <dgm:t>
        <a:bodyPr/>
        <a:lstStyle/>
        <a:p>
          <a:endParaRPr lang="ru-RU"/>
        </a:p>
      </dgm:t>
    </dgm:pt>
  </dgm:ptLst>
  <dgm:cxnLst>
    <dgm:cxn modelId="{9070C8D2-ABA4-43E6-9819-96D4C688FB82}" type="presOf" srcId="{A469058F-D6CB-4689-B554-AB1A9D4E825F}" destId="{F797F4FB-71BC-4C45-AEA2-30FDA1F31337}" srcOrd="0" destOrd="1" presId="urn:microsoft.com/office/officeart/2005/8/layout/chevron2"/>
    <dgm:cxn modelId="{1330F1AA-2DAD-4B69-82F3-A1B843876C3D}" srcId="{2572063A-4D90-4AFF-8E95-79DAB864B2AD}" destId="{D9CC1AEC-9A41-4427-A00E-0A0DCCC85F74}" srcOrd="3" destOrd="0" parTransId="{D5A3F441-614A-469E-88C1-C89B941229CB}" sibTransId="{E8353557-90F2-45BB-B706-EE9DFFE58E34}"/>
    <dgm:cxn modelId="{D0AA526F-94E1-458E-9AAD-AE5DB32ADE23}" type="presOf" srcId="{2572063A-4D90-4AFF-8E95-79DAB864B2AD}" destId="{C5716FFE-2D4D-4B27-94BA-C21A62C92C3F}" srcOrd="0" destOrd="0" presId="urn:microsoft.com/office/officeart/2005/8/layout/chevron2"/>
    <dgm:cxn modelId="{AEB2AF76-6FB3-4495-8BE4-F861151CD540}" srcId="{32ABE0A6-62EB-4AB6-A510-9B793AC64D0F}" destId="{6B0EE6F2-5BE5-410A-9039-8C71E7F1A102}" srcOrd="1" destOrd="0" parTransId="{8766D63C-5486-43AE-805F-7635047855A3}" sibTransId="{EFEE2001-C259-460A-AE64-3E838DC7BF6C}"/>
    <dgm:cxn modelId="{811657C9-F8EF-4254-9AA0-44728741D62B}" srcId="{716D8BA1-C427-4A7E-B785-3230DD8B09CE}" destId="{F15E4630-4639-48CF-8F8A-FDBD27D0294A}" srcOrd="1" destOrd="0" parTransId="{7208E418-EFBB-47AD-87D5-5CC3174C86A3}" sibTransId="{68CB1F08-F0DA-4252-B965-EE362601C7EA}"/>
    <dgm:cxn modelId="{79A43396-9D08-45AA-AEFD-754619F01ADE}" type="presOf" srcId="{05CB12EE-88E9-4596-98B2-730C9F12935E}" destId="{A76B73EB-94E8-47BA-8110-048E21948A51}" srcOrd="0" destOrd="0" presId="urn:microsoft.com/office/officeart/2005/8/layout/chevron2"/>
    <dgm:cxn modelId="{3CD050A3-C531-4F4C-A0E4-7977AE7D834A}" srcId="{2572063A-4D90-4AFF-8E95-79DAB864B2AD}" destId="{32ABE0A6-62EB-4AB6-A510-9B793AC64D0F}" srcOrd="5" destOrd="0" parTransId="{D7D5D497-8E3B-42FF-8866-D8799704C711}" sibTransId="{45E87A3C-2A80-47FA-B525-E85D54A363F6}"/>
    <dgm:cxn modelId="{8894407D-F49E-4B20-9CA5-5C3542682453}" type="presOf" srcId="{D9CC1AEC-9A41-4427-A00E-0A0DCCC85F74}" destId="{3614A9D1-E6A7-40FA-9A97-EF7879FE91C2}" srcOrd="0" destOrd="0" presId="urn:microsoft.com/office/officeart/2005/8/layout/chevron2"/>
    <dgm:cxn modelId="{7C56BB5F-5643-4CA5-9CDB-0D244B11ECB5}" srcId="{2572063A-4D90-4AFF-8E95-79DAB864B2AD}" destId="{05CB12EE-88E9-4596-98B2-730C9F12935E}" srcOrd="4" destOrd="0" parTransId="{720E2033-A997-45D0-AF99-3D3F118BD556}" sibTransId="{D8DD6287-3ED1-48BC-BD46-47D74EBD96A6}"/>
    <dgm:cxn modelId="{DD239F5E-01C9-4769-9D59-262DA5718785}" type="presOf" srcId="{2B85686C-3BEF-4216-9263-6CEFA76A558B}" destId="{030C6110-EDCD-4A05-8782-34F147691EAA}" srcOrd="0" destOrd="2" presId="urn:microsoft.com/office/officeart/2005/8/layout/chevron2"/>
    <dgm:cxn modelId="{E47E113D-1728-4F3E-B165-58A602BF579B}" srcId="{716D8BA1-C427-4A7E-B785-3230DD8B09CE}" destId="{0254E344-9CA4-4393-8C86-B727B21173A0}" srcOrd="2" destOrd="0" parTransId="{EAFA1A8C-1871-4FC4-A7AE-386A34E3702E}" sibTransId="{F87C559E-D483-4497-B324-60585571322A}"/>
    <dgm:cxn modelId="{AB13B960-0AC0-476A-8BE7-1599BF5A1254}" type="presOf" srcId="{497E93CA-3D9F-4F89-84C9-5EF43FD4B0CE}" destId="{8D3FCC9F-BF5B-4244-9360-72DD9C7A6CCD}" srcOrd="0" destOrd="1" presId="urn:microsoft.com/office/officeart/2005/8/layout/chevron2"/>
    <dgm:cxn modelId="{D29C3634-39AC-42BE-BC5D-CFE0629893AF}" type="presOf" srcId="{836B38BA-B1B8-4124-8571-0571B26329E9}" destId="{6A9B9035-1BB2-481C-AADC-0FAE64CB6EC7}" srcOrd="0" destOrd="0" presId="urn:microsoft.com/office/officeart/2005/8/layout/chevron2"/>
    <dgm:cxn modelId="{EAE494B5-0A67-4B08-9F37-FED7B63E53AA}" srcId="{05CB12EE-88E9-4596-98B2-730C9F12935E}" destId="{05213FDE-2B6F-46B2-89CD-482CDDDC270A}" srcOrd="0" destOrd="0" parTransId="{35FD2DDD-95C1-4941-B752-2328D2480821}" sibTransId="{C578D151-9DB3-4EC1-8C40-2556C7F46C44}"/>
    <dgm:cxn modelId="{54026ECD-DE4D-47C5-9FDF-BDF3B5A4BF56}" srcId="{EF8D1136-B510-402D-B866-4D3486D31E24}" destId="{5B92ED24-E4AF-4FCE-AA6E-2F45E50CD0D2}" srcOrd="1" destOrd="0" parTransId="{12101D40-B063-4197-B521-63F8C383ABC6}" sibTransId="{14EF8DE8-DB56-454B-94B2-683F7DEC80DB}"/>
    <dgm:cxn modelId="{DFC606CD-CF85-4881-AC01-7EA9285C41B4}" srcId="{32ABE0A6-62EB-4AB6-A510-9B793AC64D0F}" destId="{2B85686C-3BEF-4216-9263-6CEFA76A558B}" srcOrd="2" destOrd="0" parTransId="{DAE3A0D4-03B4-4D88-9DF7-C9A498D2C60A}" sibTransId="{B549F1B1-9D13-4875-9F27-72EC48C8A7A5}"/>
    <dgm:cxn modelId="{BB004CB2-D6B8-449F-B343-AE96FBE7982F}" srcId="{2572063A-4D90-4AFF-8E95-79DAB864B2AD}" destId="{716D8BA1-C427-4A7E-B785-3230DD8B09CE}" srcOrd="2" destOrd="0" parTransId="{A1FE0D05-052A-435A-AD7F-97D19DF613C5}" sibTransId="{C0E9E229-1421-4867-892D-1772D62781C0}"/>
    <dgm:cxn modelId="{66C68CEE-C366-4D27-ACB9-43824E7A9D23}" type="presOf" srcId="{1936DD51-F71A-42D5-BE12-95B0E7379361}" destId="{8D3FCC9F-BF5B-4244-9360-72DD9C7A6CCD}" srcOrd="0" destOrd="0" presId="urn:microsoft.com/office/officeart/2005/8/layout/chevron2"/>
    <dgm:cxn modelId="{77D3FDC2-5205-4047-913F-74E68266F92C}" type="presOf" srcId="{5EE6CFF4-7FD6-4F5B-A11C-224876EAD406}" destId="{030C6110-EDCD-4A05-8782-34F147691EAA}" srcOrd="0" destOrd="3" presId="urn:microsoft.com/office/officeart/2005/8/layout/chevron2"/>
    <dgm:cxn modelId="{EE3387F2-017D-405D-AB87-23EA5C4FEBBC}" type="presOf" srcId="{6B0EE6F2-5BE5-410A-9039-8C71E7F1A102}" destId="{030C6110-EDCD-4A05-8782-34F147691EAA}" srcOrd="0" destOrd="1" presId="urn:microsoft.com/office/officeart/2005/8/layout/chevron2"/>
    <dgm:cxn modelId="{E3AA556C-2B9E-4DC4-9522-C30987C4A622}" srcId="{2572063A-4D90-4AFF-8E95-79DAB864B2AD}" destId="{EF8D1136-B510-402D-B866-4D3486D31E24}" srcOrd="1" destOrd="0" parTransId="{268029D9-E243-4C23-8F70-6DFC9B56B592}" sibTransId="{CE94E066-BD38-4B87-92D5-C39E488BF281}"/>
    <dgm:cxn modelId="{15AF0515-A3ED-48F2-AF28-D6F8E89630EB}" srcId="{D9CC1AEC-9A41-4427-A00E-0A0DCCC85F74}" destId="{497E93CA-3D9F-4F89-84C9-5EF43FD4B0CE}" srcOrd="1" destOrd="0" parTransId="{522F58B2-246B-4104-A9A6-17C4914FF2AF}" sibTransId="{97E7407D-508F-42F9-9110-DD8F174A51AC}"/>
    <dgm:cxn modelId="{F3278206-A7CD-449E-A1F0-1BAC89F6BE25}" srcId="{F1A67E50-6B86-4856-BC8A-664051B6AC6A}" destId="{A999C83E-B95A-47D2-A50E-D8DC3FF7BF83}" srcOrd="1" destOrd="0" parTransId="{B069C10D-D386-423D-8F41-3A9C36D11938}" sibTransId="{E3BC53D6-E629-4676-ADF7-5FF42FBB5A81}"/>
    <dgm:cxn modelId="{6A7A4DB5-68F9-4D6F-8461-B69106874F5A}" type="presOf" srcId="{716D8BA1-C427-4A7E-B785-3230DD8B09CE}" destId="{C384CF84-CE2B-44A8-BB83-953CBB9844C4}" srcOrd="0" destOrd="0" presId="urn:microsoft.com/office/officeart/2005/8/layout/chevron2"/>
    <dgm:cxn modelId="{6B4CA301-40A7-40E7-9DF5-06674523751E}" srcId="{32ABE0A6-62EB-4AB6-A510-9B793AC64D0F}" destId="{69119C75-DBF0-4AC9-8A0E-658AEA195BCB}" srcOrd="0" destOrd="0" parTransId="{C7173985-878E-4A85-A0E0-BC5423F498C8}" sibTransId="{45D17477-79F5-423E-953A-DC627F22E18E}"/>
    <dgm:cxn modelId="{654471C9-E992-4E9C-88FF-20BFA14C4CFB}" type="presOf" srcId="{CC2DB005-CDD3-499E-B60D-2F8F62B2B316}" destId="{F4B462A4-52CA-4A9B-8C6D-928BA7EDA7A2}" srcOrd="0" destOrd="0" presId="urn:microsoft.com/office/officeart/2005/8/layout/chevron2"/>
    <dgm:cxn modelId="{4C4BE879-C34A-4397-BB9B-B4ED43820CED}" srcId="{EF8D1136-B510-402D-B866-4D3486D31E24}" destId="{7CEE1646-691D-44FC-A86D-557D777B850B}" srcOrd="0" destOrd="0" parTransId="{7A91DCE4-0061-4DE8-A426-A8771DC0B503}" sibTransId="{2B256958-9786-49DB-B0BE-1AFD636A29A7}"/>
    <dgm:cxn modelId="{BB4D0F14-B9DE-484C-A6D3-3DE041156067}" type="presOf" srcId="{F1A67E50-6B86-4856-BC8A-664051B6AC6A}" destId="{045B913B-90DD-48F5-AAE0-6A15797C6C42}" srcOrd="0" destOrd="0" presId="urn:microsoft.com/office/officeart/2005/8/layout/chevron2"/>
    <dgm:cxn modelId="{BB36062D-81DF-4E63-A6FA-AF1F9D964E89}" type="presOf" srcId="{05213FDE-2B6F-46B2-89CD-482CDDDC270A}" destId="{F797F4FB-71BC-4C45-AEA2-30FDA1F31337}" srcOrd="0" destOrd="0" presId="urn:microsoft.com/office/officeart/2005/8/layout/chevron2"/>
    <dgm:cxn modelId="{9E5BE8EE-AD3A-475E-A63B-60B0109E88FC}" type="presOf" srcId="{32ABE0A6-62EB-4AB6-A510-9B793AC64D0F}" destId="{5C9A639B-9E52-4AB5-8D69-E1336F3CF825}" srcOrd="0" destOrd="0" presId="urn:microsoft.com/office/officeart/2005/8/layout/chevron2"/>
    <dgm:cxn modelId="{A6249DDE-1A31-4558-849C-57D8CF754B7B}" type="presOf" srcId="{7CEE1646-691D-44FC-A86D-557D777B850B}" destId="{AEE693BD-6E8E-4090-94BF-9E5434C70037}" srcOrd="0" destOrd="0" presId="urn:microsoft.com/office/officeart/2005/8/layout/chevron2"/>
    <dgm:cxn modelId="{F70EF03C-E630-4BB8-88AF-C69CB3A68F42}" srcId="{716D8BA1-C427-4A7E-B785-3230DD8B09CE}" destId="{836B38BA-B1B8-4124-8571-0571B26329E9}" srcOrd="0" destOrd="0" parTransId="{786EA7FC-1286-47D7-B248-9930CA06714F}" sibTransId="{BB142436-E1F9-4FFB-AF71-4E6B9C131CE2}"/>
    <dgm:cxn modelId="{BAA4E382-6E9D-40FE-BAB6-36DF1D38ED83}" srcId="{2572063A-4D90-4AFF-8E95-79DAB864B2AD}" destId="{F1A67E50-6B86-4856-BC8A-664051B6AC6A}" srcOrd="0" destOrd="0" parTransId="{FAA3211F-640B-445B-9813-E9C75DCD89E7}" sibTransId="{1C1E74D4-243C-488A-9152-CCEBBD1AAD7A}"/>
    <dgm:cxn modelId="{35BF6103-3EDD-4C72-8AA6-DEA190B20129}" srcId="{05CB12EE-88E9-4596-98B2-730C9F12935E}" destId="{A469058F-D6CB-4689-B554-AB1A9D4E825F}" srcOrd="1" destOrd="0" parTransId="{33AE18AC-27E5-4213-B6C6-16D2C190FF9C}" sibTransId="{55264BC0-CBBB-4AD4-A3D0-014234084524}"/>
    <dgm:cxn modelId="{2C858C5B-6EC7-4006-A62C-9CA05FE306D1}" srcId="{32ABE0A6-62EB-4AB6-A510-9B793AC64D0F}" destId="{5EE6CFF4-7FD6-4F5B-A11C-224876EAD406}" srcOrd="3" destOrd="0" parTransId="{CA337DBB-59E1-4BCD-AD82-D2D81167C966}" sibTransId="{E9F9F890-6A97-4287-9D08-BE50B7790B29}"/>
    <dgm:cxn modelId="{64655840-6C4D-471F-A952-D0E0FD52764E}" type="presOf" srcId="{5B92ED24-E4AF-4FCE-AA6E-2F45E50CD0D2}" destId="{AEE693BD-6E8E-4090-94BF-9E5434C70037}" srcOrd="0" destOrd="1" presId="urn:microsoft.com/office/officeart/2005/8/layout/chevron2"/>
    <dgm:cxn modelId="{E3CB4A31-E41F-4D5F-85BB-36A22FB829FF}" type="presOf" srcId="{EF8D1136-B510-402D-B866-4D3486D31E24}" destId="{371EB57B-CE77-4004-A1EF-101822AAD22A}" srcOrd="0" destOrd="0" presId="urn:microsoft.com/office/officeart/2005/8/layout/chevron2"/>
    <dgm:cxn modelId="{D90DAEF0-EB03-4C33-8129-501F9E9D55AC}" type="presOf" srcId="{69119C75-DBF0-4AC9-8A0E-658AEA195BCB}" destId="{030C6110-EDCD-4A05-8782-34F147691EAA}" srcOrd="0" destOrd="0" presId="urn:microsoft.com/office/officeart/2005/8/layout/chevron2"/>
    <dgm:cxn modelId="{F5EE94A7-0863-405F-A141-B352329F56AA}" srcId="{D9CC1AEC-9A41-4427-A00E-0A0DCCC85F74}" destId="{1936DD51-F71A-42D5-BE12-95B0E7379361}" srcOrd="0" destOrd="0" parTransId="{6A501AB2-D2E1-43F1-952E-88E5749E0AC1}" sibTransId="{D1F452A2-6F9F-42A4-A2B2-30CB59390955}"/>
    <dgm:cxn modelId="{ED451FAB-C756-4936-AA72-5DDD7FF0B8AC}" srcId="{F1A67E50-6B86-4856-BC8A-664051B6AC6A}" destId="{CC2DB005-CDD3-499E-B60D-2F8F62B2B316}" srcOrd="0" destOrd="0" parTransId="{7127CB30-C3B3-43FD-8442-A85810020913}" sibTransId="{E453829A-7458-46A3-B028-FD0F2027921B}"/>
    <dgm:cxn modelId="{298FBC2A-8455-45ED-AC1C-00D00AEDE9F0}" type="presOf" srcId="{A999C83E-B95A-47D2-A50E-D8DC3FF7BF83}" destId="{F4B462A4-52CA-4A9B-8C6D-928BA7EDA7A2}" srcOrd="0" destOrd="1" presId="urn:microsoft.com/office/officeart/2005/8/layout/chevron2"/>
    <dgm:cxn modelId="{364D67E3-9CC6-453D-A355-DE2FFAA10C83}" type="presOf" srcId="{0254E344-9CA4-4393-8C86-B727B21173A0}" destId="{6A9B9035-1BB2-481C-AADC-0FAE64CB6EC7}" srcOrd="0" destOrd="2" presId="urn:microsoft.com/office/officeart/2005/8/layout/chevron2"/>
    <dgm:cxn modelId="{E4629F68-D9B8-4FAF-8FD7-BF6BC0DAB931}" type="presOf" srcId="{F15E4630-4639-48CF-8F8A-FDBD27D0294A}" destId="{6A9B9035-1BB2-481C-AADC-0FAE64CB6EC7}" srcOrd="0" destOrd="1" presId="urn:microsoft.com/office/officeart/2005/8/layout/chevron2"/>
    <dgm:cxn modelId="{ABF61C81-A920-4CD8-84D1-86D56F2AF7F7}" type="presParOf" srcId="{C5716FFE-2D4D-4B27-94BA-C21A62C92C3F}" destId="{4EDCFD2D-6426-4ADB-96E3-F1D490D5F30D}" srcOrd="0" destOrd="0" presId="urn:microsoft.com/office/officeart/2005/8/layout/chevron2"/>
    <dgm:cxn modelId="{0D516B93-3FCB-42D7-A021-430DA988D028}" type="presParOf" srcId="{4EDCFD2D-6426-4ADB-96E3-F1D490D5F30D}" destId="{045B913B-90DD-48F5-AAE0-6A15797C6C42}" srcOrd="0" destOrd="0" presId="urn:microsoft.com/office/officeart/2005/8/layout/chevron2"/>
    <dgm:cxn modelId="{F9F042CF-E4D9-40CF-B681-4B8576AA1D38}" type="presParOf" srcId="{4EDCFD2D-6426-4ADB-96E3-F1D490D5F30D}" destId="{F4B462A4-52CA-4A9B-8C6D-928BA7EDA7A2}" srcOrd="1" destOrd="0" presId="urn:microsoft.com/office/officeart/2005/8/layout/chevron2"/>
    <dgm:cxn modelId="{74FE9CFF-4B4C-4B26-BC24-E46EF419FEAD}" type="presParOf" srcId="{C5716FFE-2D4D-4B27-94BA-C21A62C92C3F}" destId="{2C0F5E08-AE6B-4870-88FB-9CAFE3C897D5}" srcOrd="1" destOrd="0" presId="urn:microsoft.com/office/officeart/2005/8/layout/chevron2"/>
    <dgm:cxn modelId="{370E6BC6-DA50-41EE-BBAF-450E2D540BCF}" type="presParOf" srcId="{C5716FFE-2D4D-4B27-94BA-C21A62C92C3F}" destId="{E919C52F-EB6D-4A34-852B-73DE91B9C7FC}" srcOrd="2" destOrd="0" presId="urn:microsoft.com/office/officeart/2005/8/layout/chevron2"/>
    <dgm:cxn modelId="{A9A5C48C-D454-4DC9-8E32-881420A37BB2}" type="presParOf" srcId="{E919C52F-EB6D-4A34-852B-73DE91B9C7FC}" destId="{371EB57B-CE77-4004-A1EF-101822AAD22A}" srcOrd="0" destOrd="0" presId="urn:microsoft.com/office/officeart/2005/8/layout/chevron2"/>
    <dgm:cxn modelId="{9B221DC2-B562-4E84-86C9-C068FA1681C1}" type="presParOf" srcId="{E919C52F-EB6D-4A34-852B-73DE91B9C7FC}" destId="{AEE693BD-6E8E-4090-94BF-9E5434C70037}" srcOrd="1" destOrd="0" presId="urn:microsoft.com/office/officeart/2005/8/layout/chevron2"/>
    <dgm:cxn modelId="{93A4994C-0E97-43B4-8EB4-D873F16CF600}" type="presParOf" srcId="{C5716FFE-2D4D-4B27-94BA-C21A62C92C3F}" destId="{68B410D5-946C-4231-B0F6-E4490153CAFC}" srcOrd="3" destOrd="0" presId="urn:microsoft.com/office/officeart/2005/8/layout/chevron2"/>
    <dgm:cxn modelId="{8BDA3551-79E3-4DD2-8B62-5DE3BCFA4E2B}" type="presParOf" srcId="{C5716FFE-2D4D-4B27-94BA-C21A62C92C3F}" destId="{F21363EE-1429-43CD-9D2A-7B200D03AE3A}" srcOrd="4" destOrd="0" presId="urn:microsoft.com/office/officeart/2005/8/layout/chevron2"/>
    <dgm:cxn modelId="{22965D68-65A1-49FD-9A78-885765E49476}" type="presParOf" srcId="{F21363EE-1429-43CD-9D2A-7B200D03AE3A}" destId="{C384CF84-CE2B-44A8-BB83-953CBB9844C4}" srcOrd="0" destOrd="0" presId="urn:microsoft.com/office/officeart/2005/8/layout/chevron2"/>
    <dgm:cxn modelId="{6493EA6E-E6B5-4C6C-81BE-BF2BB67077BB}" type="presParOf" srcId="{F21363EE-1429-43CD-9D2A-7B200D03AE3A}" destId="{6A9B9035-1BB2-481C-AADC-0FAE64CB6EC7}" srcOrd="1" destOrd="0" presId="urn:microsoft.com/office/officeart/2005/8/layout/chevron2"/>
    <dgm:cxn modelId="{795611DA-B1DF-457E-BAD7-1F0C3DC6F455}" type="presParOf" srcId="{C5716FFE-2D4D-4B27-94BA-C21A62C92C3F}" destId="{4104B042-22C7-4983-B56E-CB35DEA5DEEA}" srcOrd="5" destOrd="0" presId="urn:microsoft.com/office/officeart/2005/8/layout/chevron2"/>
    <dgm:cxn modelId="{33C0474B-0EE4-42A9-8FA4-3AD1EE022687}" type="presParOf" srcId="{C5716FFE-2D4D-4B27-94BA-C21A62C92C3F}" destId="{046319B0-2824-4388-878E-0EEFF8CED029}" srcOrd="6" destOrd="0" presId="urn:microsoft.com/office/officeart/2005/8/layout/chevron2"/>
    <dgm:cxn modelId="{BF9BBED5-49CE-4A16-8DA4-946B05E479A2}" type="presParOf" srcId="{046319B0-2824-4388-878E-0EEFF8CED029}" destId="{3614A9D1-E6A7-40FA-9A97-EF7879FE91C2}" srcOrd="0" destOrd="0" presId="urn:microsoft.com/office/officeart/2005/8/layout/chevron2"/>
    <dgm:cxn modelId="{E5031705-6046-4E6A-A647-8946460E4638}" type="presParOf" srcId="{046319B0-2824-4388-878E-0EEFF8CED029}" destId="{8D3FCC9F-BF5B-4244-9360-72DD9C7A6CCD}" srcOrd="1" destOrd="0" presId="urn:microsoft.com/office/officeart/2005/8/layout/chevron2"/>
    <dgm:cxn modelId="{B9551DCC-08C2-4CA1-A4E7-E3DB1AB4C84D}" type="presParOf" srcId="{C5716FFE-2D4D-4B27-94BA-C21A62C92C3F}" destId="{F3222FCB-D604-49A3-A476-50754D905EFC}" srcOrd="7" destOrd="0" presId="urn:microsoft.com/office/officeart/2005/8/layout/chevron2"/>
    <dgm:cxn modelId="{BA84E6C8-C002-4606-86BE-C12EEF831EF1}" type="presParOf" srcId="{C5716FFE-2D4D-4B27-94BA-C21A62C92C3F}" destId="{818317A7-7D0F-4CB3-BD56-061BFE6B73B5}" srcOrd="8" destOrd="0" presId="urn:microsoft.com/office/officeart/2005/8/layout/chevron2"/>
    <dgm:cxn modelId="{29C9B6DD-90DB-4F48-9905-E3902179582D}" type="presParOf" srcId="{818317A7-7D0F-4CB3-BD56-061BFE6B73B5}" destId="{A76B73EB-94E8-47BA-8110-048E21948A51}" srcOrd="0" destOrd="0" presId="urn:microsoft.com/office/officeart/2005/8/layout/chevron2"/>
    <dgm:cxn modelId="{805EDEC7-4466-48E7-B591-E4C9C27A6576}" type="presParOf" srcId="{818317A7-7D0F-4CB3-BD56-061BFE6B73B5}" destId="{F797F4FB-71BC-4C45-AEA2-30FDA1F31337}" srcOrd="1" destOrd="0" presId="urn:microsoft.com/office/officeart/2005/8/layout/chevron2"/>
    <dgm:cxn modelId="{5C7FEA5F-42FE-4A36-9EAA-FD31E35052E4}" type="presParOf" srcId="{C5716FFE-2D4D-4B27-94BA-C21A62C92C3F}" destId="{43AC5DB7-BB07-4DE6-BA9B-D94ECA4697B8}" srcOrd="9" destOrd="0" presId="urn:microsoft.com/office/officeart/2005/8/layout/chevron2"/>
    <dgm:cxn modelId="{15EFF26B-1060-425D-B1A5-14DCD3D5C01E}" type="presParOf" srcId="{C5716FFE-2D4D-4B27-94BA-C21A62C92C3F}" destId="{1FABA42F-45B5-4587-94FD-6817BA7E0DA0}" srcOrd="10" destOrd="0" presId="urn:microsoft.com/office/officeart/2005/8/layout/chevron2"/>
    <dgm:cxn modelId="{8361992D-DA6A-4F8F-8DEF-615F6825F92C}" type="presParOf" srcId="{1FABA42F-45B5-4587-94FD-6817BA7E0DA0}" destId="{5C9A639B-9E52-4AB5-8D69-E1336F3CF825}" srcOrd="0" destOrd="0" presId="urn:microsoft.com/office/officeart/2005/8/layout/chevron2"/>
    <dgm:cxn modelId="{4A48D890-F75D-46F4-8406-894ADDFBBA52}" type="presParOf" srcId="{1FABA42F-45B5-4587-94FD-6817BA7E0DA0}" destId="{030C6110-EDCD-4A05-8782-34F147691EAA}" srcOrd="1" destOrd="0" presId="urn:microsoft.com/office/officeart/2005/8/layout/chevron2"/>
  </dgm:cxnLst>
  <dgm:bg/>
  <dgm:whole/>
  <dgm:extLst>
    <a:ext uri="http://schemas.microsoft.com/office/drawing/2008/diagram">
      <dsp:dataModelExt xmlns:dsp="http://schemas.microsoft.com/office/drawing/2008/diagram" xmlns="" relId="rId57"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CE5FC8A9-C461-4637-9179-BD8DA626CE8B}" type="doc">
      <dgm:prSet loTypeId="urn:microsoft.com/office/officeart/2005/8/layout/orgChart1" loCatId="hierarchy" qsTypeId="urn:microsoft.com/office/officeart/2005/8/quickstyle/simple1" qsCatId="simple" csTypeId="urn:microsoft.com/office/officeart/2005/8/colors/accent1_2" csCatId="accent1"/>
      <dgm:spPr/>
    </dgm:pt>
    <dgm:pt modelId="{4F9AAA51-7108-434D-B750-2C256AB65E97}">
      <dgm:prSet/>
      <dgm:spPr/>
      <dgm:t>
        <a:bodyPr/>
        <a:lstStyle/>
        <a:p>
          <a:pPr marR="0" algn="ctr" rtl="0"/>
          <a:r>
            <a:rPr lang="ru-RU" baseline="0" smtClean="0">
              <a:latin typeface="Calibri"/>
            </a:rPr>
            <a:t>Модель ожидаемого результата (педагогического мастерства)</a:t>
          </a:r>
          <a:endParaRPr lang="ru-RU" smtClean="0"/>
        </a:p>
      </dgm:t>
    </dgm:pt>
    <dgm:pt modelId="{E7A77059-350F-4D61-A190-C69FCC68605C}" type="parTrans" cxnId="{39AF51D6-C41D-425C-B104-09142C9DEE84}">
      <dgm:prSet/>
      <dgm:spPr/>
      <dgm:t>
        <a:bodyPr/>
        <a:lstStyle/>
        <a:p>
          <a:endParaRPr lang="ru-RU"/>
        </a:p>
      </dgm:t>
    </dgm:pt>
    <dgm:pt modelId="{561CE934-6CEE-42B0-B7B3-45F93A8359E4}" type="sibTrans" cxnId="{39AF51D6-C41D-425C-B104-09142C9DEE84}">
      <dgm:prSet/>
      <dgm:spPr/>
      <dgm:t>
        <a:bodyPr/>
        <a:lstStyle/>
        <a:p>
          <a:endParaRPr lang="ru-RU"/>
        </a:p>
      </dgm:t>
    </dgm:pt>
    <dgm:pt modelId="{A3227844-50D9-4D16-9EDA-56E7D8BF3F24}">
      <dgm:prSet/>
      <dgm:spPr/>
      <dgm:t>
        <a:bodyPr/>
        <a:lstStyle/>
        <a:p>
          <a:pPr marR="0" algn="ctr" rtl="0"/>
          <a:r>
            <a:rPr lang="ru-RU" baseline="0" smtClean="0">
              <a:latin typeface="Calibri"/>
            </a:rPr>
            <a:t>Профессионализм воспитателя</a:t>
          </a:r>
          <a:endParaRPr lang="ru-RU" smtClean="0"/>
        </a:p>
      </dgm:t>
    </dgm:pt>
    <dgm:pt modelId="{D9E23A17-C952-4F3D-86C2-409FF3F6D99C}" type="parTrans" cxnId="{BEB324D6-C858-43AC-AE9A-449C13A10EB0}">
      <dgm:prSet/>
      <dgm:spPr/>
      <dgm:t>
        <a:bodyPr/>
        <a:lstStyle/>
        <a:p>
          <a:endParaRPr lang="ru-RU"/>
        </a:p>
      </dgm:t>
    </dgm:pt>
    <dgm:pt modelId="{9E698FF5-22E2-4B71-AD48-EDFD2A3693E0}" type="sibTrans" cxnId="{BEB324D6-C858-43AC-AE9A-449C13A10EB0}">
      <dgm:prSet/>
      <dgm:spPr/>
      <dgm:t>
        <a:bodyPr/>
        <a:lstStyle/>
        <a:p>
          <a:endParaRPr lang="ru-RU"/>
        </a:p>
      </dgm:t>
    </dgm:pt>
    <dgm:pt modelId="{EADF1971-302A-440C-9250-C69BDB417777}">
      <dgm:prSet/>
      <dgm:spPr/>
      <dgm:t>
        <a:bodyPr/>
        <a:lstStyle/>
        <a:p>
          <a:pPr marR="0" algn="ctr" rtl="0"/>
          <a:r>
            <a:rPr lang="ru-RU" baseline="0" smtClean="0">
              <a:latin typeface="Calibri"/>
            </a:rPr>
            <a:t>Организационно  -методические умения</a:t>
          </a:r>
          <a:endParaRPr lang="ru-RU" smtClean="0"/>
        </a:p>
      </dgm:t>
    </dgm:pt>
    <dgm:pt modelId="{5C0962CF-A15F-4BA9-A1AC-32F8DED0B4DE}" type="parTrans" cxnId="{67DC83BC-505E-4CE2-B050-3E5ABFC17401}">
      <dgm:prSet/>
      <dgm:spPr/>
      <dgm:t>
        <a:bodyPr/>
        <a:lstStyle/>
        <a:p>
          <a:endParaRPr lang="ru-RU"/>
        </a:p>
      </dgm:t>
    </dgm:pt>
    <dgm:pt modelId="{111797F9-F14F-4A15-9439-B0D5D9299595}" type="sibTrans" cxnId="{67DC83BC-505E-4CE2-B050-3E5ABFC17401}">
      <dgm:prSet/>
      <dgm:spPr/>
      <dgm:t>
        <a:bodyPr/>
        <a:lstStyle/>
        <a:p>
          <a:endParaRPr lang="ru-RU"/>
        </a:p>
      </dgm:t>
    </dgm:pt>
    <dgm:pt modelId="{B6D11D6E-B73B-41FA-A147-004D372995E2}">
      <dgm:prSet/>
      <dgm:spPr/>
      <dgm:t>
        <a:bodyPr/>
        <a:lstStyle/>
        <a:p>
          <a:pPr marR="0" algn="ctr" rtl="0"/>
          <a:r>
            <a:rPr lang="ru-RU" baseline="0" smtClean="0">
              <a:latin typeface="Calibri"/>
            </a:rPr>
            <a:t>Личностные качества педагога</a:t>
          </a:r>
          <a:endParaRPr lang="ru-RU" smtClean="0"/>
        </a:p>
      </dgm:t>
    </dgm:pt>
    <dgm:pt modelId="{6778C3DE-E678-4FDB-A353-C97BBCB18E8E}" type="parTrans" cxnId="{9F3FF26D-ABA6-40E2-ADE2-E9D096A56EBD}">
      <dgm:prSet/>
      <dgm:spPr/>
      <dgm:t>
        <a:bodyPr/>
        <a:lstStyle/>
        <a:p>
          <a:endParaRPr lang="ru-RU"/>
        </a:p>
      </dgm:t>
    </dgm:pt>
    <dgm:pt modelId="{A496D6BB-7F5C-4CE3-B07E-D41B15A1272A}" type="sibTrans" cxnId="{9F3FF26D-ABA6-40E2-ADE2-E9D096A56EBD}">
      <dgm:prSet/>
      <dgm:spPr/>
      <dgm:t>
        <a:bodyPr/>
        <a:lstStyle/>
        <a:p>
          <a:endParaRPr lang="ru-RU"/>
        </a:p>
      </dgm:t>
    </dgm:pt>
    <dgm:pt modelId="{6CB26137-866D-4A7C-9A1A-A22835025250}" type="pres">
      <dgm:prSet presAssocID="{CE5FC8A9-C461-4637-9179-BD8DA626CE8B}" presName="hierChild1" presStyleCnt="0">
        <dgm:presLayoutVars>
          <dgm:orgChart val="1"/>
          <dgm:chPref val="1"/>
          <dgm:dir/>
          <dgm:animOne val="branch"/>
          <dgm:animLvl val="lvl"/>
          <dgm:resizeHandles/>
        </dgm:presLayoutVars>
      </dgm:prSet>
      <dgm:spPr/>
    </dgm:pt>
    <dgm:pt modelId="{CF1FFD4D-0C61-4991-AFB5-2418EB1FB5C7}" type="pres">
      <dgm:prSet presAssocID="{4F9AAA51-7108-434D-B750-2C256AB65E97}" presName="hierRoot1" presStyleCnt="0">
        <dgm:presLayoutVars>
          <dgm:hierBranch/>
        </dgm:presLayoutVars>
      </dgm:prSet>
      <dgm:spPr/>
    </dgm:pt>
    <dgm:pt modelId="{7EE29532-2AF9-4A42-9420-2778F4C9D1B4}" type="pres">
      <dgm:prSet presAssocID="{4F9AAA51-7108-434D-B750-2C256AB65E97}" presName="rootComposite1" presStyleCnt="0"/>
      <dgm:spPr/>
    </dgm:pt>
    <dgm:pt modelId="{701B8BC4-7108-4EAE-8393-4671785F3EC4}" type="pres">
      <dgm:prSet presAssocID="{4F9AAA51-7108-434D-B750-2C256AB65E97}" presName="rootText1" presStyleLbl="node0" presStyleIdx="0" presStyleCnt="1">
        <dgm:presLayoutVars>
          <dgm:chPref val="3"/>
        </dgm:presLayoutVars>
      </dgm:prSet>
      <dgm:spPr/>
      <dgm:t>
        <a:bodyPr/>
        <a:lstStyle/>
        <a:p>
          <a:endParaRPr lang="ru-RU"/>
        </a:p>
      </dgm:t>
    </dgm:pt>
    <dgm:pt modelId="{B0877092-8B33-47AD-9653-88A30FB38202}" type="pres">
      <dgm:prSet presAssocID="{4F9AAA51-7108-434D-B750-2C256AB65E97}" presName="rootConnector1" presStyleLbl="node1" presStyleIdx="0" presStyleCnt="0"/>
      <dgm:spPr/>
      <dgm:t>
        <a:bodyPr/>
        <a:lstStyle/>
        <a:p>
          <a:endParaRPr lang="ru-RU"/>
        </a:p>
      </dgm:t>
    </dgm:pt>
    <dgm:pt modelId="{790C1E3B-B88A-4C25-891A-570AA29E337D}" type="pres">
      <dgm:prSet presAssocID="{4F9AAA51-7108-434D-B750-2C256AB65E97}" presName="hierChild2" presStyleCnt="0"/>
      <dgm:spPr/>
    </dgm:pt>
    <dgm:pt modelId="{C3EA0B3A-8215-49E5-AF60-AA2AB1CE54FC}" type="pres">
      <dgm:prSet presAssocID="{D9E23A17-C952-4F3D-86C2-409FF3F6D99C}" presName="Name35" presStyleLbl="parChTrans1D2" presStyleIdx="0" presStyleCnt="3"/>
      <dgm:spPr/>
      <dgm:t>
        <a:bodyPr/>
        <a:lstStyle/>
        <a:p>
          <a:endParaRPr lang="ru-RU"/>
        </a:p>
      </dgm:t>
    </dgm:pt>
    <dgm:pt modelId="{81F86DB9-7CD8-4476-B3EA-E889C045AB20}" type="pres">
      <dgm:prSet presAssocID="{A3227844-50D9-4D16-9EDA-56E7D8BF3F24}" presName="hierRoot2" presStyleCnt="0">
        <dgm:presLayoutVars>
          <dgm:hierBranch/>
        </dgm:presLayoutVars>
      </dgm:prSet>
      <dgm:spPr/>
    </dgm:pt>
    <dgm:pt modelId="{1F0EEF9F-5034-4ADB-8F1E-AF937A34AEB5}" type="pres">
      <dgm:prSet presAssocID="{A3227844-50D9-4D16-9EDA-56E7D8BF3F24}" presName="rootComposite" presStyleCnt="0"/>
      <dgm:spPr/>
    </dgm:pt>
    <dgm:pt modelId="{19EB2541-ACDF-4016-944F-86DE7AD8A9E2}" type="pres">
      <dgm:prSet presAssocID="{A3227844-50D9-4D16-9EDA-56E7D8BF3F24}" presName="rootText" presStyleLbl="node2" presStyleIdx="0" presStyleCnt="3">
        <dgm:presLayoutVars>
          <dgm:chPref val="3"/>
        </dgm:presLayoutVars>
      </dgm:prSet>
      <dgm:spPr/>
      <dgm:t>
        <a:bodyPr/>
        <a:lstStyle/>
        <a:p>
          <a:endParaRPr lang="ru-RU"/>
        </a:p>
      </dgm:t>
    </dgm:pt>
    <dgm:pt modelId="{B4C33760-90CC-40B6-A25E-324E7DF6DFFC}" type="pres">
      <dgm:prSet presAssocID="{A3227844-50D9-4D16-9EDA-56E7D8BF3F24}" presName="rootConnector" presStyleLbl="node2" presStyleIdx="0" presStyleCnt="3"/>
      <dgm:spPr/>
      <dgm:t>
        <a:bodyPr/>
        <a:lstStyle/>
        <a:p>
          <a:endParaRPr lang="ru-RU"/>
        </a:p>
      </dgm:t>
    </dgm:pt>
    <dgm:pt modelId="{705BF458-0B4E-4246-8BC4-9DD131DE0439}" type="pres">
      <dgm:prSet presAssocID="{A3227844-50D9-4D16-9EDA-56E7D8BF3F24}" presName="hierChild4" presStyleCnt="0"/>
      <dgm:spPr/>
    </dgm:pt>
    <dgm:pt modelId="{36BC4042-746A-4BC7-9CED-9D23AB66F81B}" type="pres">
      <dgm:prSet presAssocID="{A3227844-50D9-4D16-9EDA-56E7D8BF3F24}" presName="hierChild5" presStyleCnt="0"/>
      <dgm:spPr/>
    </dgm:pt>
    <dgm:pt modelId="{4A2F73AF-3971-4709-8A48-1ADB7AFB972F}" type="pres">
      <dgm:prSet presAssocID="{5C0962CF-A15F-4BA9-A1AC-32F8DED0B4DE}" presName="Name35" presStyleLbl="parChTrans1D2" presStyleIdx="1" presStyleCnt="3"/>
      <dgm:spPr/>
      <dgm:t>
        <a:bodyPr/>
        <a:lstStyle/>
        <a:p>
          <a:endParaRPr lang="ru-RU"/>
        </a:p>
      </dgm:t>
    </dgm:pt>
    <dgm:pt modelId="{6FFF4123-7F6A-4838-B5B1-2D99CC5BA5C5}" type="pres">
      <dgm:prSet presAssocID="{EADF1971-302A-440C-9250-C69BDB417777}" presName="hierRoot2" presStyleCnt="0">
        <dgm:presLayoutVars>
          <dgm:hierBranch/>
        </dgm:presLayoutVars>
      </dgm:prSet>
      <dgm:spPr/>
    </dgm:pt>
    <dgm:pt modelId="{2BC23C77-F7D7-4923-9696-2DE2D6BCBBB8}" type="pres">
      <dgm:prSet presAssocID="{EADF1971-302A-440C-9250-C69BDB417777}" presName="rootComposite" presStyleCnt="0"/>
      <dgm:spPr/>
    </dgm:pt>
    <dgm:pt modelId="{DE888CCC-A20B-4B5D-AA1E-ABE0CF75E166}" type="pres">
      <dgm:prSet presAssocID="{EADF1971-302A-440C-9250-C69BDB417777}" presName="rootText" presStyleLbl="node2" presStyleIdx="1" presStyleCnt="3">
        <dgm:presLayoutVars>
          <dgm:chPref val="3"/>
        </dgm:presLayoutVars>
      </dgm:prSet>
      <dgm:spPr/>
      <dgm:t>
        <a:bodyPr/>
        <a:lstStyle/>
        <a:p>
          <a:endParaRPr lang="ru-RU"/>
        </a:p>
      </dgm:t>
    </dgm:pt>
    <dgm:pt modelId="{9D2E0277-16CA-4D13-B54F-8C8F08C0E2D3}" type="pres">
      <dgm:prSet presAssocID="{EADF1971-302A-440C-9250-C69BDB417777}" presName="rootConnector" presStyleLbl="node2" presStyleIdx="1" presStyleCnt="3"/>
      <dgm:spPr/>
      <dgm:t>
        <a:bodyPr/>
        <a:lstStyle/>
        <a:p>
          <a:endParaRPr lang="ru-RU"/>
        </a:p>
      </dgm:t>
    </dgm:pt>
    <dgm:pt modelId="{AAFAF8DE-0222-4EA6-BC30-D49A948EAE53}" type="pres">
      <dgm:prSet presAssocID="{EADF1971-302A-440C-9250-C69BDB417777}" presName="hierChild4" presStyleCnt="0"/>
      <dgm:spPr/>
    </dgm:pt>
    <dgm:pt modelId="{0D81A6AC-CF80-49D2-859D-9F6DA0E05CD3}" type="pres">
      <dgm:prSet presAssocID="{EADF1971-302A-440C-9250-C69BDB417777}" presName="hierChild5" presStyleCnt="0"/>
      <dgm:spPr/>
    </dgm:pt>
    <dgm:pt modelId="{648B5A41-67A5-4B3A-8CAE-F293A3F14F98}" type="pres">
      <dgm:prSet presAssocID="{6778C3DE-E678-4FDB-A353-C97BBCB18E8E}" presName="Name35" presStyleLbl="parChTrans1D2" presStyleIdx="2" presStyleCnt="3"/>
      <dgm:spPr/>
      <dgm:t>
        <a:bodyPr/>
        <a:lstStyle/>
        <a:p>
          <a:endParaRPr lang="ru-RU"/>
        </a:p>
      </dgm:t>
    </dgm:pt>
    <dgm:pt modelId="{8633E733-A459-49FD-8080-D7AB150E8705}" type="pres">
      <dgm:prSet presAssocID="{B6D11D6E-B73B-41FA-A147-004D372995E2}" presName="hierRoot2" presStyleCnt="0">
        <dgm:presLayoutVars>
          <dgm:hierBranch/>
        </dgm:presLayoutVars>
      </dgm:prSet>
      <dgm:spPr/>
    </dgm:pt>
    <dgm:pt modelId="{E894F96D-E202-4385-A501-AC281B4F9544}" type="pres">
      <dgm:prSet presAssocID="{B6D11D6E-B73B-41FA-A147-004D372995E2}" presName="rootComposite" presStyleCnt="0"/>
      <dgm:spPr/>
    </dgm:pt>
    <dgm:pt modelId="{BF28C1BB-3DCE-47B3-89F9-42A72437B68C}" type="pres">
      <dgm:prSet presAssocID="{B6D11D6E-B73B-41FA-A147-004D372995E2}" presName="rootText" presStyleLbl="node2" presStyleIdx="2" presStyleCnt="3">
        <dgm:presLayoutVars>
          <dgm:chPref val="3"/>
        </dgm:presLayoutVars>
      </dgm:prSet>
      <dgm:spPr/>
      <dgm:t>
        <a:bodyPr/>
        <a:lstStyle/>
        <a:p>
          <a:endParaRPr lang="ru-RU"/>
        </a:p>
      </dgm:t>
    </dgm:pt>
    <dgm:pt modelId="{118307BD-03BF-4060-B29D-294E762367C7}" type="pres">
      <dgm:prSet presAssocID="{B6D11D6E-B73B-41FA-A147-004D372995E2}" presName="rootConnector" presStyleLbl="node2" presStyleIdx="2" presStyleCnt="3"/>
      <dgm:spPr/>
      <dgm:t>
        <a:bodyPr/>
        <a:lstStyle/>
        <a:p>
          <a:endParaRPr lang="ru-RU"/>
        </a:p>
      </dgm:t>
    </dgm:pt>
    <dgm:pt modelId="{7F1F072D-0F65-4E90-AACF-F0FC0E9ADA2E}" type="pres">
      <dgm:prSet presAssocID="{B6D11D6E-B73B-41FA-A147-004D372995E2}" presName="hierChild4" presStyleCnt="0"/>
      <dgm:spPr/>
    </dgm:pt>
    <dgm:pt modelId="{618F4D30-8E58-4D95-BE9A-6826947F0417}" type="pres">
      <dgm:prSet presAssocID="{B6D11D6E-B73B-41FA-A147-004D372995E2}" presName="hierChild5" presStyleCnt="0"/>
      <dgm:spPr/>
    </dgm:pt>
    <dgm:pt modelId="{476CFA38-05DE-421D-9592-70F0E929ACB5}" type="pres">
      <dgm:prSet presAssocID="{4F9AAA51-7108-434D-B750-2C256AB65E97}" presName="hierChild3" presStyleCnt="0"/>
      <dgm:spPr/>
    </dgm:pt>
  </dgm:ptLst>
  <dgm:cxnLst>
    <dgm:cxn modelId="{5141358B-9BE0-46D5-A330-2235F672B47B}" type="presOf" srcId="{CE5FC8A9-C461-4637-9179-BD8DA626CE8B}" destId="{6CB26137-866D-4A7C-9A1A-A22835025250}" srcOrd="0" destOrd="0" presId="urn:microsoft.com/office/officeart/2005/8/layout/orgChart1"/>
    <dgm:cxn modelId="{BEB324D6-C858-43AC-AE9A-449C13A10EB0}" srcId="{4F9AAA51-7108-434D-B750-2C256AB65E97}" destId="{A3227844-50D9-4D16-9EDA-56E7D8BF3F24}" srcOrd="0" destOrd="0" parTransId="{D9E23A17-C952-4F3D-86C2-409FF3F6D99C}" sibTransId="{9E698FF5-22E2-4B71-AD48-EDFD2A3693E0}"/>
    <dgm:cxn modelId="{94EF09AD-1DBC-4331-9C9E-9A939449F01F}" type="presOf" srcId="{5C0962CF-A15F-4BA9-A1AC-32F8DED0B4DE}" destId="{4A2F73AF-3971-4709-8A48-1ADB7AFB972F}" srcOrd="0" destOrd="0" presId="urn:microsoft.com/office/officeart/2005/8/layout/orgChart1"/>
    <dgm:cxn modelId="{AC596309-CD49-4173-893D-DF9ADB1F6833}" type="presOf" srcId="{A3227844-50D9-4D16-9EDA-56E7D8BF3F24}" destId="{B4C33760-90CC-40B6-A25E-324E7DF6DFFC}" srcOrd="1" destOrd="0" presId="urn:microsoft.com/office/officeart/2005/8/layout/orgChart1"/>
    <dgm:cxn modelId="{67DC83BC-505E-4CE2-B050-3E5ABFC17401}" srcId="{4F9AAA51-7108-434D-B750-2C256AB65E97}" destId="{EADF1971-302A-440C-9250-C69BDB417777}" srcOrd="1" destOrd="0" parTransId="{5C0962CF-A15F-4BA9-A1AC-32F8DED0B4DE}" sibTransId="{111797F9-F14F-4A15-9439-B0D5D9299595}"/>
    <dgm:cxn modelId="{464EE79A-3574-42B9-A931-5F0B3BA4B8DB}" type="presOf" srcId="{6778C3DE-E678-4FDB-A353-C97BBCB18E8E}" destId="{648B5A41-67A5-4B3A-8CAE-F293A3F14F98}" srcOrd="0" destOrd="0" presId="urn:microsoft.com/office/officeart/2005/8/layout/orgChart1"/>
    <dgm:cxn modelId="{BF8C0BB6-9B3B-4719-ACD7-2602395D089E}" type="presOf" srcId="{4F9AAA51-7108-434D-B750-2C256AB65E97}" destId="{701B8BC4-7108-4EAE-8393-4671785F3EC4}" srcOrd="0" destOrd="0" presId="urn:microsoft.com/office/officeart/2005/8/layout/orgChart1"/>
    <dgm:cxn modelId="{4BCE3285-226E-428A-8DA0-8CD1F4DD342B}" type="presOf" srcId="{A3227844-50D9-4D16-9EDA-56E7D8BF3F24}" destId="{19EB2541-ACDF-4016-944F-86DE7AD8A9E2}" srcOrd="0" destOrd="0" presId="urn:microsoft.com/office/officeart/2005/8/layout/orgChart1"/>
    <dgm:cxn modelId="{9F3FF26D-ABA6-40E2-ADE2-E9D096A56EBD}" srcId="{4F9AAA51-7108-434D-B750-2C256AB65E97}" destId="{B6D11D6E-B73B-41FA-A147-004D372995E2}" srcOrd="2" destOrd="0" parTransId="{6778C3DE-E678-4FDB-A353-C97BBCB18E8E}" sibTransId="{A496D6BB-7F5C-4CE3-B07E-D41B15A1272A}"/>
    <dgm:cxn modelId="{AD2F9895-1B6D-4D27-B123-04F864F40FBD}" type="presOf" srcId="{EADF1971-302A-440C-9250-C69BDB417777}" destId="{9D2E0277-16CA-4D13-B54F-8C8F08C0E2D3}" srcOrd="1" destOrd="0" presId="urn:microsoft.com/office/officeart/2005/8/layout/orgChart1"/>
    <dgm:cxn modelId="{39AF51D6-C41D-425C-B104-09142C9DEE84}" srcId="{CE5FC8A9-C461-4637-9179-BD8DA626CE8B}" destId="{4F9AAA51-7108-434D-B750-2C256AB65E97}" srcOrd="0" destOrd="0" parTransId="{E7A77059-350F-4D61-A190-C69FCC68605C}" sibTransId="{561CE934-6CEE-42B0-B7B3-45F93A8359E4}"/>
    <dgm:cxn modelId="{057EE948-E650-4660-A7BA-CC604ED82F8C}" type="presOf" srcId="{4F9AAA51-7108-434D-B750-2C256AB65E97}" destId="{B0877092-8B33-47AD-9653-88A30FB38202}" srcOrd="1" destOrd="0" presId="urn:microsoft.com/office/officeart/2005/8/layout/orgChart1"/>
    <dgm:cxn modelId="{03876843-4658-4449-98FD-06D4FC1F23B1}" type="presOf" srcId="{B6D11D6E-B73B-41FA-A147-004D372995E2}" destId="{BF28C1BB-3DCE-47B3-89F9-42A72437B68C}" srcOrd="0" destOrd="0" presId="urn:microsoft.com/office/officeart/2005/8/layout/orgChart1"/>
    <dgm:cxn modelId="{0EDD1A09-4D74-48D0-BD62-73681F89730C}" type="presOf" srcId="{B6D11D6E-B73B-41FA-A147-004D372995E2}" destId="{118307BD-03BF-4060-B29D-294E762367C7}" srcOrd="1" destOrd="0" presId="urn:microsoft.com/office/officeart/2005/8/layout/orgChart1"/>
    <dgm:cxn modelId="{898C0B96-79B7-4CE7-A40C-871ED946D24F}" type="presOf" srcId="{D9E23A17-C952-4F3D-86C2-409FF3F6D99C}" destId="{C3EA0B3A-8215-49E5-AF60-AA2AB1CE54FC}" srcOrd="0" destOrd="0" presId="urn:microsoft.com/office/officeart/2005/8/layout/orgChart1"/>
    <dgm:cxn modelId="{0C9202F7-C15F-4807-AD27-58A3CBFBD5FD}" type="presOf" srcId="{EADF1971-302A-440C-9250-C69BDB417777}" destId="{DE888CCC-A20B-4B5D-AA1E-ABE0CF75E166}" srcOrd="0" destOrd="0" presId="urn:microsoft.com/office/officeart/2005/8/layout/orgChart1"/>
    <dgm:cxn modelId="{0EAF1134-387F-4C78-AD12-A8F304C9F7BC}" type="presParOf" srcId="{6CB26137-866D-4A7C-9A1A-A22835025250}" destId="{CF1FFD4D-0C61-4991-AFB5-2418EB1FB5C7}" srcOrd="0" destOrd="0" presId="urn:microsoft.com/office/officeart/2005/8/layout/orgChart1"/>
    <dgm:cxn modelId="{ACEF75D3-6A96-451B-B4E5-F3C320590604}" type="presParOf" srcId="{CF1FFD4D-0C61-4991-AFB5-2418EB1FB5C7}" destId="{7EE29532-2AF9-4A42-9420-2778F4C9D1B4}" srcOrd="0" destOrd="0" presId="urn:microsoft.com/office/officeart/2005/8/layout/orgChart1"/>
    <dgm:cxn modelId="{6C571DDA-7C3A-4B63-9046-B199401A8500}" type="presParOf" srcId="{7EE29532-2AF9-4A42-9420-2778F4C9D1B4}" destId="{701B8BC4-7108-4EAE-8393-4671785F3EC4}" srcOrd="0" destOrd="0" presId="urn:microsoft.com/office/officeart/2005/8/layout/orgChart1"/>
    <dgm:cxn modelId="{56B2DF12-FAD1-40EA-ACBF-95C29C06BD74}" type="presParOf" srcId="{7EE29532-2AF9-4A42-9420-2778F4C9D1B4}" destId="{B0877092-8B33-47AD-9653-88A30FB38202}" srcOrd="1" destOrd="0" presId="urn:microsoft.com/office/officeart/2005/8/layout/orgChart1"/>
    <dgm:cxn modelId="{E6621AAF-BCE3-4ACE-AE24-3D1B6E31C320}" type="presParOf" srcId="{CF1FFD4D-0C61-4991-AFB5-2418EB1FB5C7}" destId="{790C1E3B-B88A-4C25-891A-570AA29E337D}" srcOrd="1" destOrd="0" presId="urn:microsoft.com/office/officeart/2005/8/layout/orgChart1"/>
    <dgm:cxn modelId="{2B9A70A5-CA57-4682-9B1E-24B706A7F8AA}" type="presParOf" srcId="{790C1E3B-B88A-4C25-891A-570AA29E337D}" destId="{C3EA0B3A-8215-49E5-AF60-AA2AB1CE54FC}" srcOrd="0" destOrd="0" presId="urn:microsoft.com/office/officeart/2005/8/layout/orgChart1"/>
    <dgm:cxn modelId="{59EA0E64-6F1A-4B84-BC13-479AEC2FB2A4}" type="presParOf" srcId="{790C1E3B-B88A-4C25-891A-570AA29E337D}" destId="{81F86DB9-7CD8-4476-B3EA-E889C045AB20}" srcOrd="1" destOrd="0" presId="urn:microsoft.com/office/officeart/2005/8/layout/orgChart1"/>
    <dgm:cxn modelId="{F7FF87F3-9348-41EE-A5CE-64AA8B9DFCC3}" type="presParOf" srcId="{81F86DB9-7CD8-4476-B3EA-E889C045AB20}" destId="{1F0EEF9F-5034-4ADB-8F1E-AF937A34AEB5}" srcOrd="0" destOrd="0" presId="urn:microsoft.com/office/officeart/2005/8/layout/orgChart1"/>
    <dgm:cxn modelId="{076AE653-8B9C-4D87-968E-7AFC385F708E}" type="presParOf" srcId="{1F0EEF9F-5034-4ADB-8F1E-AF937A34AEB5}" destId="{19EB2541-ACDF-4016-944F-86DE7AD8A9E2}" srcOrd="0" destOrd="0" presId="urn:microsoft.com/office/officeart/2005/8/layout/orgChart1"/>
    <dgm:cxn modelId="{8C98D65D-1865-4675-AEC0-CCA01155B3FE}" type="presParOf" srcId="{1F0EEF9F-5034-4ADB-8F1E-AF937A34AEB5}" destId="{B4C33760-90CC-40B6-A25E-324E7DF6DFFC}" srcOrd="1" destOrd="0" presId="urn:microsoft.com/office/officeart/2005/8/layout/orgChart1"/>
    <dgm:cxn modelId="{731DE330-5DF0-4050-94A2-9699821CED8C}" type="presParOf" srcId="{81F86DB9-7CD8-4476-B3EA-E889C045AB20}" destId="{705BF458-0B4E-4246-8BC4-9DD131DE0439}" srcOrd="1" destOrd="0" presId="urn:microsoft.com/office/officeart/2005/8/layout/orgChart1"/>
    <dgm:cxn modelId="{C04F4301-2BBD-441A-9EA7-0392C9DFEB93}" type="presParOf" srcId="{81F86DB9-7CD8-4476-B3EA-E889C045AB20}" destId="{36BC4042-746A-4BC7-9CED-9D23AB66F81B}" srcOrd="2" destOrd="0" presId="urn:microsoft.com/office/officeart/2005/8/layout/orgChart1"/>
    <dgm:cxn modelId="{986A1922-A52E-41D3-B9DC-F1AC225D021F}" type="presParOf" srcId="{790C1E3B-B88A-4C25-891A-570AA29E337D}" destId="{4A2F73AF-3971-4709-8A48-1ADB7AFB972F}" srcOrd="2" destOrd="0" presId="urn:microsoft.com/office/officeart/2005/8/layout/orgChart1"/>
    <dgm:cxn modelId="{DC00C3F3-B67C-4055-AC35-BC67826CA465}" type="presParOf" srcId="{790C1E3B-B88A-4C25-891A-570AA29E337D}" destId="{6FFF4123-7F6A-4838-B5B1-2D99CC5BA5C5}" srcOrd="3" destOrd="0" presId="urn:microsoft.com/office/officeart/2005/8/layout/orgChart1"/>
    <dgm:cxn modelId="{05935530-378B-4A0A-945F-DA76B6A24E19}" type="presParOf" srcId="{6FFF4123-7F6A-4838-B5B1-2D99CC5BA5C5}" destId="{2BC23C77-F7D7-4923-9696-2DE2D6BCBBB8}" srcOrd="0" destOrd="0" presId="urn:microsoft.com/office/officeart/2005/8/layout/orgChart1"/>
    <dgm:cxn modelId="{13B48C6E-DB10-40B9-B3BB-98FA7B58B66F}" type="presParOf" srcId="{2BC23C77-F7D7-4923-9696-2DE2D6BCBBB8}" destId="{DE888CCC-A20B-4B5D-AA1E-ABE0CF75E166}" srcOrd="0" destOrd="0" presId="urn:microsoft.com/office/officeart/2005/8/layout/orgChart1"/>
    <dgm:cxn modelId="{43F4042C-25A1-4201-B79B-A10585B88AF3}" type="presParOf" srcId="{2BC23C77-F7D7-4923-9696-2DE2D6BCBBB8}" destId="{9D2E0277-16CA-4D13-B54F-8C8F08C0E2D3}" srcOrd="1" destOrd="0" presId="urn:microsoft.com/office/officeart/2005/8/layout/orgChart1"/>
    <dgm:cxn modelId="{A50415F0-3B5E-4411-AB53-B2A024785DBC}" type="presParOf" srcId="{6FFF4123-7F6A-4838-B5B1-2D99CC5BA5C5}" destId="{AAFAF8DE-0222-4EA6-BC30-D49A948EAE53}" srcOrd="1" destOrd="0" presId="urn:microsoft.com/office/officeart/2005/8/layout/orgChart1"/>
    <dgm:cxn modelId="{E7EDD785-5D9F-4C36-A18B-9627AE409BF2}" type="presParOf" srcId="{6FFF4123-7F6A-4838-B5B1-2D99CC5BA5C5}" destId="{0D81A6AC-CF80-49D2-859D-9F6DA0E05CD3}" srcOrd="2" destOrd="0" presId="urn:microsoft.com/office/officeart/2005/8/layout/orgChart1"/>
    <dgm:cxn modelId="{23B13156-8D12-48AC-AEAD-2788B6B43348}" type="presParOf" srcId="{790C1E3B-B88A-4C25-891A-570AA29E337D}" destId="{648B5A41-67A5-4B3A-8CAE-F293A3F14F98}" srcOrd="4" destOrd="0" presId="urn:microsoft.com/office/officeart/2005/8/layout/orgChart1"/>
    <dgm:cxn modelId="{B085B529-E0C1-459C-B39B-DE9282B40412}" type="presParOf" srcId="{790C1E3B-B88A-4C25-891A-570AA29E337D}" destId="{8633E733-A459-49FD-8080-D7AB150E8705}" srcOrd="5" destOrd="0" presId="urn:microsoft.com/office/officeart/2005/8/layout/orgChart1"/>
    <dgm:cxn modelId="{73501E18-C900-4B9B-8B31-B2B5E9A4CE9C}" type="presParOf" srcId="{8633E733-A459-49FD-8080-D7AB150E8705}" destId="{E894F96D-E202-4385-A501-AC281B4F9544}" srcOrd="0" destOrd="0" presId="urn:microsoft.com/office/officeart/2005/8/layout/orgChart1"/>
    <dgm:cxn modelId="{66F6CF04-B25A-43BF-98E8-154C76186A52}" type="presParOf" srcId="{E894F96D-E202-4385-A501-AC281B4F9544}" destId="{BF28C1BB-3DCE-47B3-89F9-42A72437B68C}" srcOrd="0" destOrd="0" presId="urn:microsoft.com/office/officeart/2005/8/layout/orgChart1"/>
    <dgm:cxn modelId="{476C0345-ACE7-4FF2-B3A2-F45071B0EE61}" type="presParOf" srcId="{E894F96D-E202-4385-A501-AC281B4F9544}" destId="{118307BD-03BF-4060-B29D-294E762367C7}" srcOrd="1" destOrd="0" presId="urn:microsoft.com/office/officeart/2005/8/layout/orgChart1"/>
    <dgm:cxn modelId="{3BD6588E-E253-41FC-B390-C3A9E997C4B3}" type="presParOf" srcId="{8633E733-A459-49FD-8080-D7AB150E8705}" destId="{7F1F072D-0F65-4E90-AACF-F0FC0E9ADA2E}" srcOrd="1" destOrd="0" presId="urn:microsoft.com/office/officeart/2005/8/layout/orgChart1"/>
    <dgm:cxn modelId="{F1CC72C8-DEC8-4693-8E27-5A037DFBD058}" type="presParOf" srcId="{8633E733-A459-49FD-8080-D7AB150E8705}" destId="{618F4D30-8E58-4D95-BE9A-6826947F0417}" srcOrd="2" destOrd="0" presId="urn:microsoft.com/office/officeart/2005/8/layout/orgChart1"/>
    <dgm:cxn modelId="{27EA3EA3-634A-4671-B34D-ACB4FF40E0A1}" type="presParOf" srcId="{CF1FFD4D-0C61-4991-AFB5-2418EB1FB5C7}" destId="{476CFA38-05DE-421D-9592-70F0E929ACB5}" srcOrd="2" destOrd="0" presId="urn:microsoft.com/office/officeart/2005/8/layout/orgChart1"/>
  </dgm:cxnLst>
  <dgm:bg/>
  <dgm:whole/>
  <dgm:extLst>
    <a:ext uri="http://schemas.microsoft.com/office/drawing/2008/diagram">
      <dsp:dataModelExt xmlns:dsp="http://schemas.microsoft.com/office/drawing/2008/diagram" xmlns="" relId="rId62"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FC17D6B7-236D-44DA-87BB-652DBD7593C2}"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u-RU"/>
        </a:p>
      </dgm:t>
    </dgm:pt>
    <dgm:pt modelId="{F7965437-3126-4F6E-9206-1D34A62C1B4E}">
      <dgm:prSet phldrT="[Текст]" custT="1"/>
      <dgm:spPr/>
      <dgm:t>
        <a:bodyPr/>
        <a:lstStyle/>
        <a:p>
          <a:r>
            <a:rPr lang="ru-RU" sz="1100"/>
            <a:t>интеграция </a:t>
          </a:r>
        </a:p>
      </dgm:t>
    </dgm:pt>
    <dgm:pt modelId="{31060572-672B-4FAE-A10C-11E4DFB09BF3}" type="parTrans" cxnId="{C59F2B55-EC78-4152-9B14-E75F7FED2443}">
      <dgm:prSet/>
      <dgm:spPr/>
      <dgm:t>
        <a:bodyPr/>
        <a:lstStyle/>
        <a:p>
          <a:endParaRPr lang="ru-RU"/>
        </a:p>
      </dgm:t>
    </dgm:pt>
    <dgm:pt modelId="{2440671C-9B2F-4716-A8C5-8F3054EC82EB}" type="sibTrans" cxnId="{C59F2B55-EC78-4152-9B14-E75F7FED2443}">
      <dgm:prSet/>
      <dgm:spPr/>
      <dgm:t>
        <a:bodyPr/>
        <a:lstStyle/>
        <a:p>
          <a:endParaRPr lang="ru-RU"/>
        </a:p>
      </dgm:t>
    </dgm:pt>
    <dgm:pt modelId="{7D4C69E5-ED9F-4F43-BD2E-BA392D5F85BD}">
      <dgm:prSet phldrT="[Текст]" custT="1"/>
      <dgm:spPr/>
      <dgm:t>
        <a:bodyPr/>
        <a:lstStyle/>
        <a:p>
          <a:r>
            <a:rPr lang="ru-RU" sz="1200"/>
            <a:t>Соприкосновение  содержания дошкольного и начального школьного образования</a:t>
          </a:r>
        </a:p>
      </dgm:t>
    </dgm:pt>
    <dgm:pt modelId="{087386B9-600D-42B6-A322-39880A7D0C90}" type="parTrans" cxnId="{40FBDA6B-7ABE-40C7-AD69-BCCE87CF11D1}">
      <dgm:prSet/>
      <dgm:spPr/>
      <dgm:t>
        <a:bodyPr/>
        <a:lstStyle/>
        <a:p>
          <a:endParaRPr lang="ru-RU"/>
        </a:p>
      </dgm:t>
    </dgm:pt>
    <dgm:pt modelId="{FF1A6A09-E425-43E6-8A30-B5CB538DBA05}" type="sibTrans" cxnId="{40FBDA6B-7ABE-40C7-AD69-BCCE87CF11D1}">
      <dgm:prSet/>
      <dgm:spPr/>
      <dgm:t>
        <a:bodyPr/>
        <a:lstStyle/>
        <a:p>
          <a:endParaRPr lang="ru-RU"/>
        </a:p>
      </dgm:t>
    </dgm:pt>
    <dgm:pt modelId="{FDCCD7DB-94CC-4D0A-847C-F8F7C144B295}">
      <dgm:prSet phldrT="[Текст]" custT="1"/>
      <dgm:spPr/>
      <dgm:t>
        <a:bodyPr/>
        <a:lstStyle/>
        <a:p>
          <a:r>
            <a:rPr lang="ru-RU" sz="1100"/>
            <a:t>гуманизация</a:t>
          </a:r>
        </a:p>
      </dgm:t>
    </dgm:pt>
    <dgm:pt modelId="{EFEEB5C4-40C4-40D9-BC15-F2492E80D429}" type="parTrans" cxnId="{E248DC54-F166-4170-A272-806385102A35}">
      <dgm:prSet/>
      <dgm:spPr/>
      <dgm:t>
        <a:bodyPr/>
        <a:lstStyle/>
        <a:p>
          <a:endParaRPr lang="ru-RU"/>
        </a:p>
      </dgm:t>
    </dgm:pt>
    <dgm:pt modelId="{D381085E-2ABA-46ED-9384-3D8C43AA490A}" type="sibTrans" cxnId="{E248DC54-F166-4170-A272-806385102A35}">
      <dgm:prSet/>
      <dgm:spPr/>
      <dgm:t>
        <a:bodyPr/>
        <a:lstStyle/>
        <a:p>
          <a:endParaRPr lang="ru-RU"/>
        </a:p>
      </dgm:t>
    </dgm:pt>
    <dgm:pt modelId="{D339481D-24C6-4B2D-84EB-3C45E696C8E0}">
      <dgm:prSet phldrT="[Текст]" custT="1"/>
      <dgm:spPr/>
      <dgm:t>
        <a:bodyPr/>
        <a:lstStyle/>
        <a:p>
          <a:r>
            <a:rPr lang="ru-RU" sz="1200"/>
            <a:t>Личностно – ориентированный подход к детям  дошкольного и младшего школьного возраста на основе передовых идей психолого – педагогической науки</a:t>
          </a:r>
        </a:p>
      </dgm:t>
    </dgm:pt>
    <dgm:pt modelId="{290AF50B-EF06-41C7-A9D2-5B723CF0331B}" type="parTrans" cxnId="{6A5B0323-860A-415F-88C5-B949C25A613F}">
      <dgm:prSet/>
      <dgm:spPr/>
      <dgm:t>
        <a:bodyPr/>
        <a:lstStyle/>
        <a:p>
          <a:endParaRPr lang="ru-RU"/>
        </a:p>
      </dgm:t>
    </dgm:pt>
    <dgm:pt modelId="{BB420396-31C8-4D70-9A47-D408407899CC}" type="sibTrans" cxnId="{6A5B0323-860A-415F-88C5-B949C25A613F}">
      <dgm:prSet/>
      <dgm:spPr/>
      <dgm:t>
        <a:bodyPr/>
        <a:lstStyle/>
        <a:p>
          <a:endParaRPr lang="ru-RU"/>
        </a:p>
      </dgm:t>
    </dgm:pt>
    <dgm:pt modelId="{0716E158-1BD9-429B-97CB-26359B2A886F}">
      <dgm:prSet phldrT="[Текст]" custT="1"/>
      <dgm:spPr/>
      <dgm:t>
        <a:bodyPr/>
        <a:lstStyle/>
        <a:p>
          <a:endParaRPr lang="ru-RU" sz="900"/>
        </a:p>
        <a:p>
          <a:r>
            <a:rPr lang="ru-RU" sz="1100"/>
            <a:t>системность</a:t>
          </a:r>
        </a:p>
      </dgm:t>
    </dgm:pt>
    <dgm:pt modelId="{87AD1F77-0426-4277-A828-0A49C1186996}" type="parTrans" cxnId="{DC187FAE-FD06-4B09-80B5-C569DEE1A012}">
      <dgm:prSet/>
      <dgm:spPr/>
      <dgm:t>
        <a:bodyPr/>
        <a:lstStyle/>
        <a:p>
          <a:endParaRPr lang="ru-RU"/>
        </a:p>
      </dgm:t>
    </dgm:pt>
    <dgm:pt modelId="{CECD316B-8BE1-4DC5-9F3B-5BC2211F9429}" type="sibTrans" cxnId="{DC187FAE-FD06-4B09-80B5-C569DEE1A012}">
      <dgm:prSet/>
      <dgm:spPr/>
      <dgm:t>
        <a:bodyPr/>
        <a:lstStyle/>
        <a:p>
          <a:endParaRPr lang="ru-RU"/>
        </a:p>
      </dgm:t>
    </dgm:pt>
    <dgm:pt modelId="{E50D1B22-DCFF-4D8D-BED6-9320B48C2753}">
      <dgm:prSet phldrT="[Текст]" custT="1"/>
      <dgm:spPr/>
      <dgm:t>
        <a:bodyPr/>
        <a:lstStyle/>
        <a:p>
          <a:r>
            <a:rPr lang="ru-RU" sz="1200"/>
            <a:t>Проектирование непрерывного процесса по реализации       программы                                                                                                                                                                                                                                                                                                                                                                                                                                                                                                                                                                                                                                                                                                                                                                                            </a:t>
          </a:r>
        </a:p>
      </dgm:t>
    </dgm:pt>
    <dgm:pt modelId="{B57019E9-C7F2-4D78-BE20-DCA9CB50AE85}" type="parTrans" cxnId="{97F6E7F3-362C-4D4D-BCB7-18BFE6AFD20C}">
      <dgm:prSet/>
      <dgm:spPr/>
      <dgm:t>
        <a:bodyPr/>
        <a:lstStyle/>
        <a:p>
          <a:endParaRPr lang="ru-RU"/>
        </a:p>
      </dgm:t>
    </dgm:pt>
    <dgm:pt modelId="{6E1DC5A1-E9E3-4EAB-9099-B207CA08BC56}" type="sibTrans" cxnId="{97F6E7F3-362C-4D4D-BCB7-18BFE6AFD20C}">
      <dgm:prSet/>
      <dgm:spPr/>
      <dgm:t>
        <a:bodyPr/>
        <a:lstStyle/>
        <a:p>
          <a:endParaRPr lang="ru-RU"/>
        </a:p>
      </dgm:t>
    </dgm:pt>
    <dgm:pt modelId="{AA66578B-9E77-46E8-B601-3D21B75415B1}">
      <dgm:prSet custT="1"/>
      <dgm:spPr/>
      <dgm:t>
        <a:bodyPr/>
        <a:lstStyle/>
        <a:p>
          <a:r>
            <a:rPr lang="ru-RU" sz="800"/>
            <a:t>учет возрастных и индивидуальных возможностей</a:t>
          </a:r>
        </a:p>
      </dgm:t>
    </dgm:pt>
    <dgm:pt modelId="{C80993DC-952E-4BE8-BFC0-F5C4A81E9B17}" type="parTrans" cxnId="{12655548-4EA6-4347-8E0F-6E4A72B39858}">
      <dgm:prSet/>
      <dgm:spPr/>
      <dgm:t>
        <a:bodyPr/>
        <a:lstStyle/>
        <a:p>
          <a:endParaRPr lang="ru-RU"/>
        </a:p>
      </dgm:t>
    </dgm:pt>
    <dgm:pt modelId="{6DE09A77-A352-4438-9AD7-DD5A8407D987}" type="sibTrans" cxnId="{12655548-4EA6-4347-8E0F-6E4A72B39858}">
      <dgm:prSet/>
      <dgm:spPr/>
      <dgm:t>
        <a:bodyPr/>
        <a:lstStyle/>
        <a:p>
          <a:endParaRPr lang="ru-RU"/>
        </a:p>
      </dgm:t>
    </dgm:pt>
    <dgm:pt modelId="{54AAB1E1-DAA2-4DF0-858B-DF257A49B83A}">
      <dgm:prSet/>
      <dgm:spPr/>
      <dgm:t>
        <a:bodyPr/>
        <a:lstStyle/>
        <a:p>
          <a:r>
            <a:rPr lang="ru-RU"/>
            <a:t>преемственность</a:t>
          </a:r>
        </a:p>
      </dgm:t>
    </dgm:pt>
    <dgm:pt modelId="{0DE9E9B7-99BB-4D08-BA9C-F274764DFBAB}" type="sibTrans" cxnId="{7C336BE6-AD30-4CCC-864D-CA51D3986ABF}">
      <dgm:prSet/>
      <dgm:spPr/>
      <dgm:t>
        <a:bodyPr/>
        <a:lstStyle/>
        <a:p>
          <a:endParaRPr lang="ru-RU"/>
        </a:p>
      </dgm:t>
    </dgm:pt>
    <dgm:pt modelId="{1DE38FFF-4CE3-45CC-86E3-A6C91C3ACCA2}" type="parTrans" cxnId="{7C336BE6-AD30-4CCC-864D-CA51D3986ABF}">
      <dgm:prSet/>
      <dgm:spPr/>
      <dgm:t>
        <a:bodyPr/>
        <a:lstStyle/>
        <a:p>
          <a:endParaRPr lang="ru-RU"/>
        </a:p>
      </dgm:t>
    </dgm:pt>
    <dgm:pt modelId="{1EC3B980-F313-47C4-94A5-E3AEBAD7E9AD}">
      <dgm:prSet custT="1"/>
      <dgm:spPr/>
      <dgm:t>
        <a:bodyPr/>
        <a:lstStyle/>
        <a:p>
          <a:r>
            <a:rPr lang="ru-RU" sz="1200"/>
            <a:t>Основан на специфике этапов развития и личностных характеристик воспитанников дошкольного и младшего школьного возраста</a:t>
          </a:r>
        </a:p>
      </dgm:t>
    </dgm:pt>
    <dgm:pt modelId="{CD401AC2-AD6F-4268-95E6-7170A5A4B411}" type="parTrans" cxnId="{655D28EA-4CE5-4CEC-A660-117ED6BE012E}">
      <dgm:prSet/>
      <dgm:spPr/>
      <dgm:t>
        <a:bodyPr/>
        <a:lstStyle/>
        <a:p>
          <a:endParaRPr lang="ru-RU"/>
        </a:p>
      </dgm:t>
    </dgm:pt>
    <dgm:pt modelId="{FF245A3A-04F8-4E70-8D91-95B737633770}" type="sibTrans" cxnId="{655D28EA-4CE5-4CEC-A660-117ED6BE012E}">
      <dgm:prSet/>
      <dgm:spPr/>
      <dgm:t>
        <a:bodyPr/>
        <a:lstStyle/>
        <a:p>
          <a:endParaRPr lang="ru-RU"/>
        </a:p>
      </dgm:t>
    </dgm:pt>
    <dgm:pt modelId="{49F22583-551A-4AE8-8231-8380B6263559}">
      <dgm:prSet custT="1"/>
      <dgm:spPr/>
      <dgm:t>
        <a:bodyPr/>
        <a:lstStyle/>
        <a:p>
          <a:r>
            <a:rPr lang="ru-RU" sz="1200"/>
            <a:t>Основан на преемственности дошкольной ступени образования и начальной школы, позволяет дошкольникам безболезненно переходить от одной возрастной ступени  к другой, изменяя ведущий вид деятельности игру на учение</a:t>
          </a:r>
        </a:p>
      </dgm:t>
    </dgm:pt>
    <dgm:pt modelId="{BC96BF39-2078-4589-80B0-651AC2E311CD}" type="parTrans" cxnId="{3DAD0F04-D8F4-45A3-9354-B317B291C929}">
      <dgm:prSet/>
      <dgm:spPr/>
      <dgm:t>
        <a:bodyPr/>
        <a:lstStyle/>
        <a:p>
          <a:endParaRPr lang="ru-RU"/>
        </a:p>
      </dgm:t>
    </dgm:pt>
    <dgm:pt modelId="{1062CCD1-EAEC-4752-95C7-71BEAD399FA6}" type="sibTrans" cxnId="{3DAD0F04-D8F4-45A3-9354-B317B291C929}">
      <dgm:prSet/>
      <dgm:spPr/>
      <dgm:t>
        <a:bodyPr/>
        <a:lstStyle/>
        <a:p>
          <a:endParaRPr lang="ru-RU"/>
        </a:p>
      </dgm:t>
    </dgm:pt>
    <dgm:pt modelId="{A3EB7158-6433-4219-BA80-4F8B7F90D11E}" type="pres">
      <dgm:prSet presAssocID="{FC17D6B7-236D-44DA-87BB-652DBD7593C2}" presName="linearFlow" presStyleCnt="0">
        <dgm:presLayoutVars>
          <dgm:dir/>
          <dgm:animLvl val="lvl"/>
          <dgm:resizeHandles val="exact"/>
        </dgm:presLayoutVars>
      </dgm:prSet>
      <dgm:spPr/>
      <dgm:t>
        <a:bodyPr/>
        <a:lstStyle/>
        <a:p>
          <a:endParaRPr lang="ru-RU"/>
        </a:p>
      </dgm:t>
    </dgm:pt>
    <dgm:pt modelId="{79BB47FF-3E5C-4918-A808-C99DACDB1569}" type="pres">
      <dgm:prSet presAssocID="{F7965437-3126-4F6E-9206-1D34A62C1B4E}" presName="composite" presStyleCnt="0"/>
      <dgm:spPr/>
    </dgm:pt>
    <dgm:pt modelId="{CCE21B44-0938-4BF9-8DF2-D1921EB5DF38}" type="pres">
      <dgm:prSet presAssocID="{F7965437-3126-4F6E-9206-1D34A62C1B4E}" presName="parentText" presStyleLbl="alignNode1" presStyleIdx="0" presStyleCnt="5" custScaleX="209572">
        <dgm:presLayoutVars>
          <dgm:chMax val="1"/>
          <dgm:bulletEnabled val="1"/>
        </dgm:presLayoutVars>
      </dgm:prSet>
      <dgm:spPr/>
      <dgm:t>
        <a:bodyPr/>
        <a:lstStyle/>
        <a:p>
          <a:endParaRPr lang="ru-RU"/>
        </a:p>
      </dgm:t>
    </dgm:pt>
    <dgm:pt modelId="{AD9DB9BE-0793-485F-8459-0EB987852BD7}" type="pres">
      <dgm:prSet presAssocID="{F7965437-3126-4F6E-9206-1D34A62C1B4E}" presName="descendantText" presStyleLbl="alignAcc1" presStyleIdx="0" presStyleCnt="5" custScaleX="96251" custScaleY="100000" custLinFactNeighborX="5368" custLinFactNeighborY="8898">
        <dgm:presLayoutVars>
          <dgm:bulletEnabled val="1"/>
        </dgm:presLayoutVars>
      </dgm:prSet>
      <dgm:spPr/>
      <dgm:t>
        <a:bodyPr/>
        <a:lstStyle/>
        <a:p>
          <a:endParaRPr lang="ru-RU"/>
        </a:p>
      </dgm:t>
    </dgm:pt>
    <dgm:pt modelId="{9E901BC4-8C3D-4D99-8039-BE0AC116119B}" type="pres">
      <dgm:prSet presAssocID="{2440671C-9B2F-4716-A8C5-8F3054EC82EB}" presName="sp" presStyleCnt="0"/>
      <dgm:spPr/>
    </dgm:pt>
    <dgm:pt modelId="{7DDC2A73-B5CA-41E2-9933-1D093AE79EDD}" type="pres">
      <dgm:prSet presAssocID="{FDCCD7DB-94CC-4D0A-847C-F8F7C144B295}" presName="composite" presStyleCnt="0"/>
      <dgm:spPr/>
    </dgm:pt>
    <dgm:pt modelId="{EB93270F-2B19-4459-8B8B-DA7D1F34DE28}" type="pres">
      <dgm:prSet presAssocID="{FDCCD7DB-94CC-4D0A-847C-F8F7C144B295}" presName="parentText" presStyleLbl="alignNode1" presStyleIdx="1" presStyleCnt="5" custScaleX="210883">
        <dgm:presLayoutVars>
          <dgm:chMax val="1"/>
          <dgm:bulletEnabled val="1"/>
        </dgm:presLayoutVars>
      </dgm:prSet>
      <dgm:spPr/>
      <dgm:t>
        <a:bodyPr/>
        <a:lstStyle/>
        <a:p>
          <a:endParaRPr lang="ru-RU"/>
        </a:p>
      </dgm:t>
    </dgm:pt>
    <dgm:pt modelId="{4BC5FB94-99E6-422B-B657-5D6900619CCA}" type="pres">
      <dgm:prSet presAssocID="{FDCCD7DB-94CC-4D0A-847C-F8F7C144B295}" presName="descendantText" presStyleLbl="alignAcc1" presStyleIdx="1" presStyleCnt="5" custScaleX="87451" custScaleY="100116" custLinFactNeighborX="1138" custLinFactNeighborY="-2816">
        <dgm:presLayoutVars>
          <dgm:bulletEnabled val="1"/>
        </dgm:presLayoutVars>
      </dgm:prSet>
      <dgm:spPr/>
      <dgm:t>
        <a:bodyPr/>
        <a:lstStyle/>
        <a:p>
          <a:endParaRPr lang="ru-RU"/>
        </a:p>
      </dgm:t>
    </dgm:pt>
    <dgm:pt modelId="{8CF2C394-D320-4EFA-A032-7D0CE61C7440}" type="pres">
      <dgm:prSet presAssocID="{D381085E-2ABA-46ED-9384-3D8C43AA490A}" presName="sp" presStyleCnt="0"/>
      <dgm:spPr/>
    </dgm:pt>
    <dgm:pt modelId="{58C28041-05FB-4AA4-8342-C43F4A0F12B3}" type="pres">
      <dgm:prSet presAssocID="{0716E158-1BD9-429B-97CB-26359B2A886F}" presName="composite" presStyleCnt="0"/>
      <dgm:spPr/>
    </dgm:pt>
    <dgm:pt modelId="{E83762B2-43A5-4533-9188-14A44D74BFBD}" type="pres">
      <dgm:prSet presAssocID="{0716E158-1BD9-429B-97CB-26359B2A886F}" presName="parentText" presStyleLbl="alignNode1" presStyleIdx="2" presStyleCnt="5" custScaleX="214701">
        <dgm:presLayoutVars>
          <dgm:chMax val="1"/>
          <dgm:bulletEnabled val="1"/>
        </dgm:presLayoutVars>
      </dgm:prSet>
      <dgm:spPr/>
      <dgm:t>
        <a:bodyPr/>
        <a:lstStyle/>
        <a:p>
          <a:endParaRPr lang="ru-RU"/>
        </a:p>
      </dgm:t>
    </dgm:pt>
    <dgm:pt modelId="{79696B06-45AB-4D3B-8387-7D9735A2E10E}" type="pres">
      <dgm:prSet presAssocID="{0716E158-1BD9-429B-97CB-26359B2A886F}" presName="descendantText" presStyleLbl="alignAcc1" presStyleIdx="2" presStyleCnt="5" custAng="0" custScaleX="86548" custScaleY="101026" custLinFactNeighborX="1202" custLinFactNeighborY="-6851">
        <dgm:presLayoutVars>
          <dgm:bulletEnabled val="1"/>
        </dgm:presLayoutVars>
      </dgm:prSet>
      <dgm:spPr/>
      <dgm:t>
        <a:bodyPr/>
        <a:lstStyle/>
        <a:p>
          <a:endParaRPr lang="ru-RU"/>
        </a:p>
      </dgm:t>
    </dgm:pt>
    <dgm:pt modelId="{B5D477D3-A138-4C1A-A74B-338BC540CF1C}" type="pres">
      <dgm:prSet presAssocID="{CECD316B-8BE1-4DC5-9F3B-5BC2211F9429}" presName="sp" presStyleCnt="0"/>
      <dgm:spPr/>
    </dgm:pt>
    <dgm:pt modelId="{D75AC1A7-B29E-43D9-BB80-39FD0C1C8760}" type="pres">
      <dgm:prSet presAssocID="{AA66578B-9E77-46E8-B601-3D21B75415B1}" presName="composite" presStyleCnt="0"/>
      <dgm:spPr/>
    </dgm:pt>
    <dgm:pt modelId="{E19D46D7-4D84-4E99-A367-ED4E9903E553}" type="pres">
      <dgm:prSet presAssocID="{AA66578B-9E77-46E8-B601-3D21B75415B1}" presName="parentText" presStyleLbl="alignNode1" presStyleIdx="3" presStyleCnt="5" custScaleX="204988">
        <dgm:presLayoutVars>
          <dgm:chMax val="1"/>
          <dgm:bulletEnabled val="1"/>
        </dgm:presLayoutVars>
      </dgm:prSet>
      <dgm:spPr/>
      <dgm:t>
        <a:bodyPr/>
        <a:lstStyle/>
        <a:p>
          <a:endParaRPr lang="ru-RU"/>
        </a:p>
      </dgm:t>
    </dgm:pt>
    <dgm:pt modelId="{B5AC314C-A1DC-4F8F-861F-4C5E8252B24A}" type="pres">
      <dgm:prSet presAssocID="{AA66578B-9E77-46E8-B601-3D21B75415B1}" presName="descendantText" presStyleLbl="alignAcc1" presStyleIdx="3" presStyleCnt="5" custScaleX="87065" custScaleY="107633" custLinFactNeighborX="2314" custLinFactNeighborY="-11220">
        <dgm:presLayoutVars>
          <dgm:bulletEnabled val="1"/>
        </dgm:presLayoutVars>
      </dgm:prSet>
      <dgm:spPr/>
      <dgm:t>
        <a:bodyPr/>
        <a:lstStyle/>
        <a:p>
          <a:endParaRPr lang="ru-RU"/>
        </a:p>
      </dgm:t>
    </dgm:pt>
    <dgm:pt modelId="{A751B33A-1FD9-4404-9CA1-4DB94A564863}" type="pres">
      <dgm:prSet presAssocID="{6DE09A77-A352-4438-9AD7-DD5A8407D987}" presName="sp" presStyleCnt="0"/>
      <dgm:spPr/>
    </dgm:pt>
    <dgm:pt modelId="{741A5318-A218-4356-A2B4-A90D6ADFCCB2}" type="pres">
      <dgm:prSet presAssocID="{54AAB1E1-DAA2-4DF0-858B-DF257A49B83A}" presName="composite" presStyleCnt="0"/>
      <dgm:spPr/>
    </dgm:pt>
    <dgm:pt modelId="{C9526D89-833E-4374-8608-5C0E30069335}" type="pres">
      <dgm:prSet presAssocID="{54AAB1E1-DAA2-4DF0-858B-DF257A49B83A}" presName="parentText" presStyleLbl="alignNode1" presStyleIdx="4" presStyleCnt="5" custScaleX="203881" custScaleY="142030" custLinFactNeighborX="7379" custLinFactNeighborY="11191">
        <dgm:presLayoutVars>
          <dgm:chMax val="1"/>
          <dgm:bulletEnabled val="1"/>
        </dgm:presLayoutVars>
      </dgm:prSet>
      <dgm:spPr/>
      <dgm:t>
        <a:bodyPr/>
        <a:lstStyle/>
        <a:p>
          <a:endParaRPr lang="ru-RU"/>
        </a:p>
      </dgm:t>
    </dgm:pt>
    <dgm:pt modelId="{C29D3355-9380-4577-A8A0-A836F6BB2A3F}" type="pres">
      <dgm:prSet presAssocID="{54AAB1E1-DAA2-4DF0-858B-DF257A49B83A}" presName="descendantText" presStyleLbl="alignAcc1" presStyleIdx="4" presStyleCnt="5" custScaleX="87296" custScaleY="218161" custLinFactNeighborX="1616" custLinFactNeighborY="-7033">
        <dgm:presLayoutVars>
          <dgm:bulletEnabled val="1"/>
        </dgm:presLayoutVars>
      </dgm:prSet>
      <dgm:spPr/>
      <dgm:t>
        <a:bodyPr/>
        <a:lstStyle/>
        <a:p>
          <a:endParaRPr lang="ru-RU"/>
        </a:p>
      </dgm:t>
    </dgm:pt>
  </dgm:ptLst>
  <dgm:cxnLst>
    <dgm:cxn modelId="{DA0817C9-DB58-44A1-B918-5340C3223115}" type="presOf" srcId="{0716E158-1BD9-429B-97CB-26359B2A886F}" destId="{E83762B2-43A5-4533-9188-14A44D74BFBD}" srcOrd="0" destOrd="0" presId="urn:microsoft.com/office/officeart/2005/8/layout/chevron2"/>
    <dgm:cxn modelId="{0A673273-E477-4D1E-A48F-0125DE8BE1A2}" type="presOf" srcId="{E50D1B22-DCFF-4D8D-BED6-9320B48C2753}" destId="{79696B06-45AB-4D3B-8387-7D9735A2E10E}" srcOrd="0" destOrd="0" presId="urn:microsoft.com/office/officeart/2005/8/layout/chevron2"/>
    <dgm:cxn modelId="{597D304B-B381-43D5-8DA0-36B605368C07}" type="presOf" srcId="{54AAB1E1-DAA2-4DF0-858B-DF257A49B83A}" destId="{C9526D89-833E-4374-8608-5C0E30069335}" srcOrd="0" destOrd="0" presId="urn:microsoft.com/office/officeart/2005/8/layout/chevron2"/>
    <dgm:cxn modelId="{97F6E7F3-362C-4D4D-BCB7-18BFE6AFD20C}" srcId="{0716E158-1BD9-429B-97CB-26359B2A886F}" destId="{E50D1B22-DCFF-4D8D-BED6-9320B48C2753}" srcOrd="0" destOrd="0" parTransId="{B57019E9-C7F2-4D78-BE20-DCA9CB50AE85}" sibTransId="{6E1DC5A1-E9E3-4EAB-9099-B207CA08BC56}"/>
    <dgm:cxn modelId="{C59F2B55-EC78-4152-9B14-E75F7FED2443}" srcId="{FC17D6B7-236D-44DA-87BB-652DBD7593C2}" destId="{F7965437-3126-4F6E-9206-1D34A62C1B4E}" srcOrd="0" destOrd="0" parTransId="{31060572-672B-4FAE-A10C-11E4DFB09BF3}" sibTransId="{2440671C-9B2F-4716-A8C5-8F3054EC82EB}"/>
    <dgm:cxn modelId="{AA8D1904-64AE-4F1F-A64A-B9F93C209CAC}" type="presOf" srcId="{FC17D6B7-236D-44DA-87BB-652DBD7593C2}" destId="{A3EB7158-6433-4219-BA80-4F8B7F90D11E}" srcOrd="0" destOrd="0" presId="urn:microsoft.com/office/officeart/2005/8/layout/chevron2"/>
    <dgm:cxn modelId="{A2E398E1-D273-420E-9154-1E8D688FB902}" type="presOf" srcId="{F7965437-3126-4F6E-9206-1D34A62C1B4E}" destId="{CCE21B44-0938-4BF9-8DF2-D1921EB5DF38}" srcOrd="0" destOrd="0" presId="urn:microsoft.com/office/officeart/2005/8/layout/chevron2"/>
    <dgm:cxn modelId="{7C336BE6-AD30-4CCC-864D-CA51D3986ABF}" srcId="{FC17D6B7-236D-44DA-87BB-652DBD7593C2}" destId="{54AAB1E1-DAA2-4DF0-858B-DF257A49B83A}" srcOrd="4" destOrd="0" parTransId="{1DE38FFF-4CE3-45CC-86E3-A6C91C3ACCA2}" sibTransId="{0DE9E9B7-99BB-4D08-BA9C-F274764DFBAB}"/>
    <dgm:cxn modelId="{14B69C48-FBBE-4129-B95B-2263442FE20A}" type="presOf" srcId="{1EC3B980-F313-47C4-94A5-E3AEBAD7E9AD}" destId="{B5AC314C-A1DC-4F8F-861F-4C5E8252B24A}" srcOrd="0" destOrd="0" presId="urn:microsoft.com/office/officeart/2005/8/layout/chevron2"/>
    <dgm:cxn modelId="{E248DC54-F166-4170-A272-806385102A35}" srcId="{FC17D6B7-236D-44DA-87BB-652DBD7593C2}" destId="{FDCCD7DB-94CC-4D0A-847C-F8F7C144B295}" srcOrd="1" destOrd="0" parTransId="{EFEEB5C4-40C4-40D9-BC15-F2492E80D429}" sibTransId="{D381085E-2ABA-46ED-9384-3D8C43AA490A}"/>
    <dgm:cxn modelId="{3DAD0F04-D8F4-45A3-9354-B317B291C929}" srcId="{54AAB1E1-DAA2-4DF0-858B-DF257A49B83A}" destId="{49F22583-551A-4AE8-8231-8380B6263559}" srcOrd="0" destOrd="0" parTransId="{BC96BF39-2078-4589-80B0-651AC2E311CD}" sibTransId="{1062CCD1-EAEC-4752-95C7-71BEAD399FA6}"/>
    <dgm:cxn modelId="{DC187FAE-FD06-4B09-80B5-C569DEE1A012}" srcId="{FC17D6B7-236D-44DA-87BB-652DBD7593C2}" destId="{0716E158-1BD9-429B-97CB-26359B2A886F}" srcOrd="2" destOrd="0" parTransId="{87AD1F77-0426-4277-A828-0A49C1186996}" sibTransId="{CECD316B-8BE1-4DC5-9F3B-5BC2211F9429}"/>
    <dgm:cxn modelId="{92B348E2-E1B5-4987-90A1-181EC27AA09B}" type="presOf" srcId="{49F22583-551A-4AE8-8231-8380B6263559}" destId="{C29D3355-9380-4577-A8A0-A836F6BB2A3F}" srcOrd="0" destOrd="0" presId="urn:microsoft.com/office/officeart/2005/8/layout/chevron2"/>
    <dgm:cxn modelId="{63BBA850-383A-4C1E-9468-C0EB5E19CC0A}" type="presOf" srcId="{D339481D-24C6-4B2D-84EB-3C45E696C8E0}" destId="{4BC5FB94-99E6-422B-B657-5D6900619CCA}" srcOrd="0" destOrd="0" presId="urn:microsoft.com/office/officeart/2005/8/layout/chevron2"/>
    <dgm:cxn modelId="{C67FBF2B-0C89-4B37-9DB6-5319017EF172}" type="presOf" srcId="{7D4C69E5-ED9F-4F43-BD2E-BA392D5F85BD}" destId="{AD9DB9BE-0793-485F-8459-0EB987852BD7}" srcOrd="0" destOrd="0" presId="urn:microsoft.com/office/officeart/2005/8/layout/chevron2"/>
    <dgm:cxn modelId="{6B8FA66D-6A03-445A-A70C-13B1C60344ED}" type="presOf" srcId="{FDCCD7DB-94CC-4D0A-847C-F8F7C144B295}" destId="{EB93270F-2B19-4459-8B8B-DA7D1F34DE28}" srcOrd="0" destOrd="0" presId="urn:microsoft.com/office/officeart/2005/8/layout/chevron2"/>
    <dgm:cxn modelId="{655D28EA-4CE5-4CEC-A660-117ED6BE012E}" srcId="{AA66578B-9E77-46E8-B601-3D21B75415B1}" destId="{1EC3B980-F313-47C4-94A5-E3AEBAD7E9AD}" srcOrd="0" destOrd="0" parTransId="{CD401AC2-AD6F-4268-95E6-7170A5A4B411}" sibTransId="{FF245A3A-04F8-4E70-8D91-95B737633770}"/>
    <dgm:cxn modelId="{C8205175-36D1-4790-AD87-A6B7B4A7B8DF}" type="presOf" srcId="{AA66578B-9E77-46E8-B601-3D21B75415B1}" destId="{E19D46D7-4D84-4E99-A367-ED4E9903E553}" srcOrd="0" destOrd="0" presId="urn:microsoft.com/office/officeart/2005/8/layout/chevron2"/>
    <dgm:cxn modelId="{12655548-4EA6-4347-8E0F-6E4A72B39858}" srcId="{FC17D6B7-236D-44DA-87BB-652DBD7593C2}" destId="{AA66578B-9E77-46E8-B601-3D21B75415B1}" srcOrd="3" destOrd="0" parTransId="{C80993DC-952E-4BE8-BFC0-F5C4A81E9B17}" sibTransId="{6DE09A77-A352-4438-9AD7-DD5A8407D987}"/>
    <dgm:cxn modelId="{6A5B0323-860A-415F-88C5-B949C25A613F}" srcId="{FDCCD7DB-94CC-4D0A-847C-F8F7C144B295}" destId="{D339481D-24C6-4B2D-84EB-3C45E696C8E0}" srcOrd="0" destOrd="0" parTransId="{290AF50B-EF06-41C7-A9D2-5B723CF0331B}" sibTransId="{BB420396-31C8-4D70-9A47-D408407899CC}"/>
    <dgm:cxn modelId="{40FBDA6B-7ABE-40C7-AD69-BCCE87CF11D1}" srcId="{F7965437-3126-4F6E-9206-1D34A62C1B4E}" destId="{7D4C69E5-ED9F-4F43-BD2E-BA392D5F85BD}" srcOrd="0" destOrd="0" parTransId="{087386B9-600D-42B6-A322-39880A7D0C90}" sibTransId="{FF1A6A09-E425-43E6-8A30-B5CB538DBA05}"/>
    <dgm:cxn modelId="{6311AE74-44B2-4EE9-848E-F14DAD8C6923}" type="presParOf" srcId="{A3EB7158-6433-4219-BA80-4F8B7F90D11E}" destId="{79BB47FF-3E5C-4918-A808-C99DACDB1569}" srcOrd="0" destOrd="0" presId="urn:microsoft.com/office/officeart/2005/8/layout/chevron2"/>
    <dgm:cxn modelId="{BBFFBCFB-A18F-4045-B405-5C0736984126}" type="presParOf" srcId="{79BB47FF-3E5C-4918-A808-C99DACDB1569}" destId="{CCE21B44-0938-4BF9-8DF2-D1921EB5DF38}" srcOrd="0" destOrd="0" presId="urn:microsoft.com/office/officeart/2005/8/layout/chevron2"/>
    <dgm:cxn modelId="{3D1AEDC1-B699-47D4-B8F1-9296A70A7E74}" type="presParOf" srcId="{79BB47FF-3E5C-4918-A808-C99DACDB1569}" destId="{AD9DB9BE-0793-485F-8459-0EB987852BD7}" srcOrd="1" destOrd="0" presId="urn:microsoft.com/office/officeart/2005/8/layout/chevron2"/>
    <dgm:cxn modelId="{0BD6C04E-DBA0-408F-8F59-CEFEFA5497CF}" type="presParOf" srcId="{A3EB7158-6433-4219-BA80-4F8B7F90D11E}" destId="{9E901BC4-8C3D-4D99-8039-BE0AC116119B}" srcOrd="1" destOrd="0" presId="urn:microsoft.com/office/officeart/2005/8/layout/chevron2"/>
    <dgm:cxn modelId="{6AC24D88-B91E-4E46-80F3-F36D6D0A5958}" type="presParOf" srcId="{A3EB7158-6433-4219-BA80-4F8B7F90D11E}" destId="{7DDC2A73-B5CA-41E2-9933-1D093AE79EDD}" srcOrd="2" destOrd="0" presId="urn:microsoft.com/office/officeart/2005/8/layout/chevron2"/>
    <dgm:cxn modelId="{4018411E-DD53-4B86-8B8F-728852D37995}" type="presParOf" srcId="{7DDC2A73-B5CA-41E2-9933-1D093AE79EDD}" destId="{EB93270F-2B19-4459-8B8B-DA7D1F34DE28}" srcOrd="0" destOrd="0" presId="urn:microsoft.com/office/officeart/2005/8/layout/chevron2"/>
    <dgm:cxn modelId="{6E1D1F22-44A7-4FA9-907D-B5C4DA1D4659}" type="presParOf" srcId="{7DDC2A73-B5CA-41E2-9933-1D093AE79EDD}" destId="{4BC5FB94-99E6-422B-B657-5D6900619CCA}" srcOrd="1" destOrd="0" presId="urn:microsoft.com/office/officeart/2005/8/layout/chevron2"/>
    <dgm:cxn modelId="{D7319E7C-6EF9-4454-99C5-FAE546109A22}" type="presParOf" srcId="{A3EB7158-6433-4219-BA80-4F8B7F90D11E}" destId="{8CF2C394-D320-4EFA-A032-7D0CE61C7440}" srcOrd="3" destOrd="0" presId="urn:microsoft.com/office/officeart/2005/8/layout/chevron2"/>
    <dgm:cxn modelId="{59953D20-897B-4B75-B7A1-0DEFC3CDDA82}" type="presParOf" srcId="{A3EB7158-6433-4219-BA80-4F8B7F90D11E}" destId="{58C28041-05FB-4AA4-8342-C43F4A0F12B3}" srcOrd="4" destOrd="0" presId="urn:microsoft.com/office/officeart/2005/8/layout/chevron2"/>
    <dgm:cxn modelId="{8D8A33D7-66E4-46F1-98DD-02F6334474B8}" type="presParOf" srcId="{58C28041-05FB-4AA4-8342-C43F4A0F12B3}" destId="{E83762B2-43A5-4533-9188-14A44D74BFBD}" srcOrd="0" destOrd="0" presId="urn:microsoft.com/office/officeart/2005/8/layout/chevron2"/>
    <dgm:cxn modelId="{476C72BF-85A6-4A37-9A8D-E3CABEBDF6C8}" type="presParOf" srcId="{58C28041-05FB-4AA4-8342-C43F4A0F12B3}" destId="{79696B06-45AB-4D3B-8387-7D9735A2E10E}" srcOrd="1" destOrd="0" presId="urn:microsoft.com/office/officeart/2005/8/layout/chevron2"/>
    <dgm:cxn modelId="{1368B1D3-19A7-430F-BC53-B8E8A39249CA}" type="presParOf" srcId="{A3EB7158-6433-4219-BA80-4F8B7F90D11E}" destId="{B5D477D3-A138-4C1A-A74B-338BC540CF1C}" srcOrd="5" destOrd="0" presId="urn:microsoft.com/office/officeart/2005/8/layout/chevron2"/>
    <dgm:cxn modelId="{9F0CBD00-4FC2-4D43-8F13-661C23244CEE}" type="presParOf" srcId="{A3EB7158-6433-4219-BA80-4F8B7F90D11E}" destId="{D75AC1A7-B29E-43D9-BB80-39FD0C1C8760}" srcOrd="6" destOrd="0" presId="urn:microsoft.com/office/officeart/2005/8/layout/chevron2"/>
    <dgm:cxn modelId="{84A87B07-BAD5-4E01-B9D1-5355C5AC123C}" type="presParOf" srcId="{D75AC1A7-B29E-43D9-BB80-39FD0C1C8760}" destId="{E19D46D7-4D84-4E99-A367-ED4E9903E553}" srcOrd="0" destOrd="0" presId="urn:microsoft.com/office/officeart/2005/8/layout/chevron2"/>
    <dgm:cxn modelId="{AF8F7071-5D86-4700-9CF0-F1715168950A}" type="presParOf" srcId="{D75AC1A7-B29E-43D9-BB80-39FD0C1C8760}" destId="{B5AC314C-A1DC-4F8F-861F-4C5E8252B24A}" srcOrd="1" destOrd="0" presId="urn:microsoft.com/office/officeart/2005/8/layout/chevron2"/>
    <dgm:cxn modelId="{8EB6A908-C8FE-430F-8FA2-3317959F1B81}" type="presParOf" srcId="{A3EB7158-6433-4219-BA80-4F8B7F90D11E}" destId="{A751B33A-1FD9-4404-9CA1-4DB94A564863}" srcOrd="7" destOrd="0" presId="urn:microsoft.com/office/officeart/2005/8/layout/chevron2"/>
    <dgm:cxn modelId="{B8D23395-77EB-4ADA-B8AD-DBE526ACF1A4}" type="presParOf" srcId="{A3EB7158-6433-4219-BA80-4F8B7F90D11E}" destId="{741A5318-A218-4356-A2B4-A90D6ADFCCB2}" srcOrd="8" destOrd="0" presId="urn:microsoft.com/office/officeart/2005/8/layout/chevron2"/>
    <dgm:cxn modelId="{C726B963-1135-44F9-B469-39A48245258B}" type="presParOf" srcId="{741A5318-A218-4356-A2B4-A90D6ADFCCB2}" destId="{C9526D89-833E-4374-8608-5C0E30069335}" srcOrd="0" destOrd="0" presId="urn:microsoft.com/office/officeart/2005/8/layout/chevron2"/>
    <dgm:cxn modelId="{8ADD96DC-5362-4B2B-9773-6F501CDDA259}" type="presParOf" srcId="{741A5318-A218-4356-A2B4-A90D6ADFCCB2}" destId="{C29D3355-9380-4577-A8A0-A836F6BB2A3F}" srcOrd="1" destOrd="0" presId="urn:microsoft.com/office/officeart/2005/8/layout/chevron2"/>
  </dgm:cxnLst>
  <dgm:bg/>
  <dgm:whole/>
  <dgm:extLst>
    <a:ext uri="http://schemas.microsoft.com/office/drawing/2008/diagram">
      <dsp:dataModelExt xmlns:dsp="http://schemas.microsoft.com/office/drawing/2008/diagram" xmlns="" relId="rId67"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22C3F5CA-5731-41A3-9966-077D6CCD3035}" type="doc">
      <dgm:prSet loTypeId="urn:microsoft.com/office/officeart/2005/8/layout/orgChart1" loCatId="hierarchy" qsTypeId="urn:microsoft.com/office/officeart/2005/8/quickstyle/simple1" qsCatId="simple" csTypeId="urn:microsoft.com/office/officeart/2005/8/colors/accent1_2" csCatId="accent1" phldr="1"/>
      <dgm:spPr/>
    </dgm:pt>
    <dgm:pt modelId="{83590670-6036-4C2B-B8EE-F04EB7B5B3C5}">
      <dgm:prSet/>
      <dgm:spPr/>
      <dgm:t>
        <a:bodyPr/>
        <a:lstStyle/>
        <a:p>
          <a:pPr marR="0" algn="ctr" rtl="0"/>
          <a:r>
            <a:rPr lang="ru-RU" baseline="0" smtClean="0">
              <a:latin typeface="Calibri"/>
            </a:rPr>
            <a:t>Направления реализации программы развития (аспекты)</a:t>
          </a:r>
          <a:endParaRPr lang="ru-RU" smtClean="0"/>
        </a:p>
      </dgm:t>
    </dgm:pt>
    <dgm:pt modelId="{5B77D83E-B0B1-4E06-8759-02D56020994C}" type="parTrans" cxnId="{358B9BBC-333A-490C-8DAC-11C08CC9F837}">
      <dgm:prSet/>
      <dgm:spPr/>
      <dgm:t>
        <a:bodyPr/>
        <a:lstStyle/>
        <a:p>
          <a:endParaRPr lang="ru-RU"/>
        </a:p>
      </dgm:t>
    </dgm:pt>
    <dgm:pt modelId="{1197D756-90EB-4F6B-B5AE-10DF091AF48D}" type="sibTrans" cxnId="{358B9BBC-333A-490C-8DAC-11C08CC9F837}">
      <dgm:prSet/>
      <dgm:spPr/>
      <dgm:t>
        <a:bodyPr/>
        <a:lstStyle/>
        <a:p>
          <a:endParaRPr lang="ru-RU"/>
        </a:p>
      </dgm:t>
    </dgm:pt>
    <dgm:pt modelId="{CCD42FE3-7F03-4A3D-8BDE-4BAD4A8412BA}">
      <dgm:prSet/>
      <dgm:spPr/>
      <dgm:t>
        <a:bodyPr/>
        <a:lstStyle/>
        <a:p>
          <a:pPr marR="0" algn="ctr" rtl="0"/>
          <a:r>
            <a:rPr lang="ru-RU" baseline="0" smtClean="0">
              <a:latin typeface="Calibri"/>
            </a:rPr>
            <a:t>Организационно – методическое:</a:t>
          </a:r>
        </a:p>
        <a:p>
          <a:pPr marR="0" algn="l" rtl="0">
            <a:buFont typeface="Symbol"/>
            <a:buChar char="·"/>
          </a:pPr>
          <a:r>
            <a:rPr lang="ru-RU" baseline="0" smtClean="0">
              <a:latin typeface="Calibri"/>
            </a:rPr>
            <a:t>Информационно просветительное</a:t>
          </a:r>
        </a:p>
        <a:p>
          <a:pPr rtl="0">
            <a:buFont typeface="Symbol"/>
            <a:buChar char="·"/>
          </a:pPr>
          <a:r>
            <a:rPr lang="ru-RU" baseline="0" smtClean="0">
              <a:latin typeface="Calibri"/>
            </a:rPr>
            <a:t>Методическое</a:t>
          </a:r>
        </a:p>
        <a:p>
          <a:pPr rtl="0">
            <a:buFont typeface="Symbol"/>
            <a:buChar char="·"/>
          </a:pPr>
          <a:r>
            <a:rPr lang="ru-RU" baseline="0" smtClean="0">
              <a:latin typeface="Calibri"/>
            </a:rPr>
            <a:t>Практическое </a:t>
          </a:r>
          <a:endParaRPr lang="ru-RU" smtClean="0"/>
        </a:p>
      </dgm:t>
    </dgm:pt>
    <dgm:pt modelId="{A2476BB6-77C0-48B9-BB09-DD0372D63341}" type="parTrans" cxnId="{09572D49-0B4D-4A27-94EE-A3692557F523}">
      <dgm:prSet/>
      <dgm:spPr/>
      <dgm:t>
        <a:bodyPr/>
        <a:lstStyle/>
        <a:p>
          <a:endParaRPr lang="ru-RU"/>
        </a:p>
      </dgm:t>
    </dgm:pt>
    <dgm:pt modelId="{66E4B5F0-65C4-4851-B061-F5F5135089C4}" type="sibTrans" cxnId="{09572D49-0B4D-4A27-94EE-A3692557F523}">
      <dgm:prSet/>
      <dgm:spPr/>
      <dgm:t>
        <a:bodyPr/>
        <a:lstStyle/>
        <a:p>
          <a:endParaRPr lang="ru-RU"/>
        </a:p>
      </dgm:t>
    </dgm:pt>
    <dgm:pt modelId="{FCC482A4-A08F-4273-88E8-6F4D95F627BC}">
      <dgm:prSet/>
      <dgm:spPr/>
      <dgm:t>
        <a:bodyPr/>
        <a:lstStyle/>
        <a:p>
          <a:pPr marR="0" algn="ctr" rtl="0"/>
          <a:r>
            <a:rPr lang="ru-RU" baseline="0" smtClean="0">
              <a:latin typeface="Calibri"/>
            </a:rPr>
            <a:t>Работа с детьми дошкольных групп</a:t>
          </a:r>
        </a:p>
        <a:p>
          <a:pPr marR="0" algn="l" rtl="0">
            <a:buFont typeface="Symbol"/>
            <a:buChar char="·"/>
          </a:pPr>
          <a:r>
            <a:rPr lang="ru-RU" baseline="0" smtClean="0">
              <a:latin typeface="Calibri"/>
            </a:rPr>
            <a:t>Адаптация</a:t>
          </a:r>
        </a:p>
        <a:p>
          <a:pPr rtl="0">
            <a:buFont typeface="Symbol"/>
            <a:buChar char="·"/>
          </a:pPr>
          <a:r>
            <a:rPr lang="ru-RU" baseline="0" smtClean="0">
              <a:latin typeface="Calibri"/>
            </a:rPr>
            <a:t>Диагностика</a:t>
          </a:r>
        </a:p>
        <a:p>
          <a:pPr rtl="0">
            <a:buFont typeface="Symbol"/>
            <a:buChar char="·"/>
          </a:pPr>
          <a:r>
            <a:rPr lang="ru-RU" baseline="0" smtClean="0">
              <a:latin typeface="Calibri"/>
            </a:rPr>
            <a:t>Совместная деятельность </a:t>
          </a:r>
          <a:endParaRPr lang="ru-RU" smtClean="0"/>
        </a:p>
      </dgm:t>
    </dgm:pt>
    <dgm:pt modelId="{C88957FC-80C9-4CC7-9FDD-46372B17B944}" type="parTrans" cxnId="{E4CC6126-8D8B-483A-8E42-C24F5AE4D913}">
      <dgm:prSet/>
      <dgm:spPr/>
      <dgm:t>
        <a:bodyPr/>
        <a:lstStyle/>
        <a:p>
          <a:endParaRPr lang="ru-RU"/>
        </a:p>
      </dgm:t>
    </dgm:pt>
    <dgm:pt modelId="{76F81E60-DF5C-4D39-B0CE-24CEB67FB38B}" type="sibTrans" cxnId="{E4CC6126-8D8B-483A-8E42-C24F5AE4D913}">
      <dgm:prSet/>
      <dgm:spPr/>
      <dgm:t>
        <a:bodyPr/>
        <a:lstStyle/>
        <a:p>
          <a:endParaRPr lang="ru-RU"/>
        </a:p>
      </dgm:t>
    </dgm:pt>
    <dgm:pt modelId="{8462B698-A160-4A3D-9C06-546F283DFDBF}">
      <dgm:prSet/>
      <dgm:spPr/>
      <dgm:t>
        <a:bodyPr/>
        <a:lstStyle/>
        <a:p>
          <a:pPr marR="0" algn="ctr" rtl="0"/>
          <a:r>
            <a:rPr lang="ru-RU" baseline="0" smtClean="0">
              <a:latin typeface="Calibri"/>
            </a:rPr>
            <a:t>Работы с родителями</a:t>
          </a:r>
        </a:p>
        <a:p>
          <a:pPr marR="0" algn="l" rtl="0">
            <a:buFont typeface="Symbol"/>
            <a:buChar char="·"/>
          </a:pPr>
          <a:r>
            <a:rPr lang="ru-RU" baseline="0" smtClean="0">
              <a:latin typeface="Calibri"/>
            </a:rPr>
            <a:t>Консультации</a:t>
          </a:r>
        </a:p>
        <a:p>
          <a:pPr rtl="0">
            <a:buFont typeface="Symbol"/>
            <a:buChar char="·"/>
          </a:pPr>
          <a:r>
            <a:rPr lang="ru-RU" baseline="0" smtClean="0">
              <a:latin typeface="Calibri"/>
            </a:rPr>
            <a:t>Собрания</a:t>
          </a:r>
        </a:p>
        <a:p>
          <a:pPr rtl="0">
            <a:buFont typeface="Symbol"/>
            <a:buChar char="·"/>
          </a:pPr>
          <a:r>
            <a:rPr lang="ru-RU" baseline="0" smtClean="0">
              <a:latin typeface="Calibri"/>
            </a:rPr>
            <a:t>Лектории </a:t>
          </a:r>
        </a:p>
      </dgm:t>
    </dgm:pt>
    <dgm:pt modelId="{0A8191F1-E0B1-42BE-8B45-71164924AB44}" type="parTrans" cxnId="{4E30360D-C692-412C-BD98-30A6E7DF774B}">
      <dgm:prSet/>
      <dgm:spPr/>
      <dgm:t>
        <a:bodyPr/>
        <a:lstStyle/>
        <a:p>
          <a:endParaRPr lang="ru-RU"/>
        </a:p>
      </dgm:t>
    </dgm:pt>
    <dgm:pt modelId="{64D705D8-6BF2-4657-94D9-8634CF9FBF7C}" type="sibTrans" cxnId="{4E30360D-C692-412C-BD98-30A6E7DF774B}">
      <dgm:prSet/>
      <dgm:spPr/>
      <dgm:t>
        <a:bodyPr/>
        <a:lstStyle/>
        <a:p>
          <a:endParaRPr lang="ru-RU"/>
        </a:p>
      </dgm:t>
    </dgm:pt>
    <dgm:pt modelId="{A1FDB9EE-B447-4BA7-85F7-37D5ED4C1233}" type="pres">
      <dgm:prSet presAssocID="{22C3F5CA-5731-41A3-9966-077D6CCD3035}" presName="hierChild1" presStyleCnt="0">
        <dgm:presLayoutVars>
          <dgm:orgChart val="1"/>
          <dgm:chPref val="1"/>
          <dgm:dir/>
          <dgm:animOne val="branch"/>
          <dgm:animLvl val="lvl"/>
          <dgm:resizeHandles/>
        </dgm:presLayoutVars>
      </dgm:prSet>
      <dgm:spPr/>
    </dgm:pt>
    <dgm:pt modelId="{8262FD93-2B20-48E0-AB0A-A2AA378BDDB5}" type="pres">
      <dgm:prSet presAssocID="{83590670-6036-4C2B-B8EE-F04EB7B5B3C5}" presName="hierRoot1" presStyleCnt="0">
        <dgm:presLayoutVars>
          <dgm:hierBranch/>
        </dgm:presLayoutVars>
      </dgm:prSet>
      <dgm:spPr/>
    </dgm:pt>
    <dgm:pt modelId="{F382455F-E77E-4C87-9B98-3774DA29D850}" type="pres">
      <dgm:prSet presAssocID="{83590670-6036-4C2B-B8EE-F04EB7B5B3C5}" presName="rootComposite1" presStyleCnt="0"/>
      <dgm:spPr/>
    </dgm:pt>
    <dgm:pt modelId="{5BAA2ED7-5678-4DB0-8D08-4235C46449D0}" type="pres">
      <dgm:prSet presAssocID="{83590670-6036-4C2B-B8EE-F04EB7B5B3C5}" presName="rootText1" presStyleLbl="node0" presStyleIdx="0" presStyleCnt="1" custScaleX="98180" custScaleY="97740">
        <dgm:presLayoutVars>
          <dgm:chPref val="3"/>
        </dgm:presLayoutVars>
      </dgm:prSet>
      <dgm:spPr/>
      <dgm:t>
        <a:bodyPr/>
        <a:lstStyle/>
        <a:p>
          <a:endParaRPr lang="ru-RU"/>
        </a:p>
      </dgm:t>
    </dgm:pt>
    <dgm:pt modelId="{E714F217-A6C5-4ADC-ADC2-7639CC3F0FC6}" type="pres">
      <dgm:prSet presAssocID="{83590670-6036-4C2B-B8EE-F04EB7B5B3C5}" presName="rootConnector1" presStyleLbl="node1" presStyleIdx="0" presStyleCnt="0"/>
      <dgm:spPr/>
      <dgm:t>
        <a:bodyPr/>
        <a:lstStyle/>
        <a:p>
          <a:endParaRPr lang="ru-RU"/>
        </a:p>
      </dgm:t>
    </dgm:pt>
    <dgm:pt modelId="{B6B87C93-EEAE-4517-996C-DC276AC4D9BF}" type="pres">
      <dgm:prSet presAssocID="{83590670-6036-4C2B-B8EE-F04EB7B5B3C5}" presName="hierChild2" presStyleCnt="0"/>
      <dgm:spPr/>
    </dgm:pt>
    <dgm:pt modelId="{895BF795-ADA1-4446-AB08-DD505C9D9DE3}" type="pres">
      <dgm:prSet presAssocID="{A2476BB6-77C0-48B9-BB09-DD0372D63341}" presName="Name35" presStyleLbl="parChTrans1D2" presStyleIdx="0" presStyleCnt="3"/>
      <dgm:spPr/>
      <dgm:t>
        <a:bodyPr/>
        <a:lstStyle/>
        <a:p>
          <a:endParaRPr lang="ru-RU"/>
        </a:p>
      </dgm:t>
    </dgm:pt>
    <dgm:pt modelId="{38778A6C-70C8-4C64-A603-33F18DC3766F}" type="pres">
      <dgm:prSet presAssocID="{CCD42FE3-7F03-4A3D-8BDE-4BAD4A8412BA}" presName="hierRoot2" presStyleCnt="0">
        <dgm:presLayoutVars>
          <dgm:hierBranch/>
        </dgm:presLayoutVars>
      </dgm:prSet>
      <dgm:spPr/>
    </dgm:pt>
    <dgm:pt modelId="{13B312A9-94E5-4FB9-B693-2C0B3ECC3D6A}" type="pres">
      <dgm:prSet presAssocID="{CCD42FE3-7F03-4A3D-8BDE-4BAD4A8412BA}" presName="rootComposite" presStyleCnt="0"/>
      <dgm:spPr/>
    </dgm:pt>
    <dgm:pt modelId="{EA82B56B-5C32-46BE-886B-3214DDFF8B35}" type="pres">
      <dgm:prSet presAssocID="{CCD42FE3-7F03-4A3D-8BDE-4BAD4A8412BA}" presName="rootText" presStyleLbl="node2" presStyleIdx="0" presStyleCnt="3" custScaleX="119764" custScaleY="210303">
        <dgm:presLayoutVars>
          <dgm:chPref val="3"/>
        </dgm:presLayoutVars>
      </dgm:prSet>
      <dgm:spPr/>
      <dgm:t>
        <a:bodyPr/>
        <a:lstStyle/>
        <a:p>
          <a:endParaRPr lang="ru-RU"/>
        </a:p>
      </dgm:t>
    </dgm:pt>
    <dgm:pt modelId="{81E0C013-43C2-4EC8-B7D6-C6251FF557C4}" type="pres">
      <dgm:prSet presAssocID="{CCD42FE3-7F03-4A3D-8BDE-4BAD4A8412BA}" presName="rootConnector" presStyleLbl="node2" presStyleIdx="0" presStyleCnt="3"/>
      <dgm:spPr/>
      <dgm:t>
        <a:bodyPr/>
        <a:lstStyle/>
        <a:p>
          <a:endParaRPr lang="ru-RU"/>
        </a:p>
      </dgm:t>
    </dgm:pt>
    <dgm:pt modelId="{F7F0101C-514B-4195-BC53-0E78CB32A905}" type="pres">
      <dgm:prSet presAssocID="{CCD42FE3-7F03-4A3D-8BDE-4BAD4A8412BA}" presName="hierChild4" presStyleCnt="0"/>
      <dgm:spPr/>
    </dgm:pt>
    <dgm:pt modelId="{F2268E8C-FC98-4205-A7D4-C7ECBCD46104}" type="pres">
      <dgm:prSet presAssocID="{CCD42FE3-7F03-4A3D-8BDE-4BAD4A8412BA}" presName="hierChild5" presStyleCnt="0"/>
      <dgm:spPr/>
    </dgm:pt>
    <dgm:pt modelId="{F56C1B7F-77D6-4AC6-81B3-47491B902B98}" type="pres">
      <dgm:prSet presAssocID="{C88957FC-80C9-4CC7-9FDD-46372B17B944}" presName="Name35" presStyleLbl="parChTrans1D2" presStyleIdx="1" presStyleCnt="3"/>
      <dgm:spPr/>
      <dgm:t>
        <a:bodyPr/>
        <a:lstStyle/>
        <a:p>
          <a:endParaRPr lang="ru-RU"/>
        </a:p>
      </dgm:t>
    </dgm:pt>
    <dgm:pt modelId="{D08E96E9-4415-4791-B1F2-6E597CD4B91A}" type="pres">
      <dgm:prSet presAssocID="{FCC482A4-A08F-4273-88E8-6F4D95F627BC}" presName="hierRoot2" presStyleCnt="0">
        <dgm:presLayoutVars>
          <dgm:hierBranch/>
        </dgm:presLayoutVars>
      </dgm:prSet>
      <dgm:spPr/>
    </dgm:pt>
    <dgm:pt modelId="{ABBB747E-C742-4FAD-9809-50B7E864BCD8}" type="pres">
      <dgm:prSet presAssocID="{FCC482A4-A08F-4273-88E8-6F4D95F627BC}" presName="rootComposite" presStyleCnt="0"/>
      <dgm:spPr/>
    </dgm:pt>
    <dgm:pt modelId="{F31835EE-F4FD-44EB-99C4-0D89C8730787}" type="pres">
      <dgm:prSet presAssocID="{FCC482A4-A08F-4273-88E8-6F4D95F627BC}" presName="rootText" presStyleLbl="node2" presStyleIdx="1" presStyleCnt="3" custScaleY="246614">
        <dgm:presLayoutVars>
          <dgm:chPref val="3"/>
        </dgm:presLayoutVars>
      </dgm:prSet>
      <dgm:spPr/>
      <dgm:t>
        <a:bodyPr/>
        <a:lstStyle/>
        <a:p>
          <a:endParaRPr lang="ru-RU"/>
        </a:p>
      </dgm:t>
    </dgm:pt>
    <dgm:pt modelId="{90A99405-B755-455E-903F-E4E7E85FF40E}" type="pres">
      <dgm:prSet presAssocID="{FCC482A4-A08F-4273-88E8-6F4D95F627BC}" presName="rootConnector" presStyleLbl="node2" presStyleIdx="1" presStyleCnt="3"/>
      <dgm:spPr/>
      <dgm:t>
        <a:bodyPr/>
        <a:lstStyle/>
        <a:p>
          <a:endParaRPr lang="ru-RU"/>
        </a:p>
      </dgm:t>
    </dgm:pt>
    <dgm:pt modelId="{D071E4BC-BAD5-48A2-9503-B2D932CE2339}" type="pres">
      <dgm:prSet presAssocID="{FCC482A4-A08F-4273-88E8-6F4D95F627BC}" presName="hierChild4" presStyleCnt="0"/>
      <dgm:spPr/>
    </dgm:pt>
    <dgm:pt modelId="{EDCB5A68-29B2-43AE-9241-2B53421B2CBC}" type="pres">
      <dgm:prSet presAssocID="{FCC482A4-A08F-4273-88E8-6F4D95F627BC}" presName="hierChild5" presStyleCnt="0"/>
      <dgm:spPr/>
    </dgm:pt>
    <dgm:pt modelId="{7F1D9B74-EA83-4336-90CA-0661BC1E799E}" type="pres">
      <dgm:prSet presAssocID="{0A8191F1-E0B1-42BE-8B45-71164924AB44}" presName="Name35" presStyleLbl="parChTrans1D2" presStyleIdx="2" presStyleCnt="3"/>
      <dgm:spPr/>
      <dgm:t>
        <a:bodyPr/>
        <a:lstStyle/>
        <a:p>
          <a:endParaRPr lang="ru-RU"/>
        </a:p>
      </dgm:t>
    </dgm:pt>
    <dgm:pt modelId="{C257294D-F47D-4E90-96A9-47FD9BC47443}" type="pres">
      <dgm:prSet presAssocID="{8462B698-A160-4A3D-9C06-546F283DFDBF}" presName="hierRoot2" presStyleCnt="0">
        <dgm:presLayoutVars>
          <dgm:hierBranch/>
        </dgm:presLayoutVars>
      </dgm:prSet>
      <dgm:spPr/>
    </dgm:pt>
    <dgm:pt modelId="{79766DE6-368E-4FF4-9EE6-D714B49B05A1}" type="pres">
      <dgm:prSet presAssocID="{8462B698-A160-4A3D-9C06-546F283DFDBF}" presName="rootComposite" presStyleCnt="0"/>
      <dgm:spPr/>
    </dgm:pt>
    <dgm:pt modelId="{FAFC2ABC-3CAD-4932-B94A-3F6382C7BACF}" type="pres">
      <dgm:prSet presAssocID="{8462B698-A160-4A3D-9C06-546F283DFDBF}" presName="rootText" presStyleLbl="node2" presStyleIdx="2" presStyleCnt="3" custScaleY="199116" custLinFactNeighborY="268">
        <dgm:presLayoutVars>
          <dgm:chPref val="3"/>
        </dgm:presLayoutVars>
      </dgm:prSet>
      <dgm:spPr/>
      <dgm:t>
        <a:bodyPr/>
        <a:lstStyle/>
        <a:p>
          <a:endParaRPr lang="ru-RU"/>
        </a:p>
      </dgm:t>
    </dgm:pt>
    <dgm:pt modelId="{CCE2BB35-11E0-40DD-A8DD-1C2C754C328A}" type="pres">
      <dgm:prSet presAssocID="{8462B698-A160-4A3D-9C06-546F283DFDBF}" presName="rootConnector" presStyleLbl="node2" presStyleIdx="2" presStyleCnt="3"/>
      <dgm:spPr/>
      <dgm:t>
        <a:bodyPr/>
        <a:lstStyle/>
        <a:p>
          <a:endParaRPr lang="ru-RU"/>
        </a:p>
      </dgm:t>
    </dgm:pt>
    <dgm:pt modelId="{4DE51A37-0B21-4E3C-B214-B159F16B45D6}" type="pres">
      <dgm:prSet presAssocID="{8462B698-A160-4A3D-9C06-546F283DFDBF}" presName="hierChild4" presStyleCnt="0"/>
      <dgm:spPr/>
    </dgm:pt>
    <dgm:pt modelId="{24C3560B-6EC0-481A-8E60-367C0DFEF198}" type="pres">
      <dgm:prSet presAssocID="{8462B698-A160-4A3D-9C06-546F283DFDBF}" presName="hierChild5" presStyleCnt="0"/>
      <dgm:spPr/>
    </dgm:pt>
    <dgm:pt modelId="{3178DA3D-7E91-40D2-8A8F-F3A0CAF8EECA}" type="pres">
      <dgm:prSet presAssocID="{83590670-6036-4C2B-B8EE-F04EB7B5B3C5}" presName="hierChild3" presStyleCnt="0"/>
      <dgm:spPr/>
    </dgm:pt>
  </dgm:ptLst>
  <dgm:cxnLst>
    <dgm:cxn modelId="{4E30360D-C692-412C-BD98-30A6E7DF774B}" srcId="{83590670-6036-4C2B-B8EE-F04EB7B5B3C5}" destId="{8462B698-A160-4A3D-9C06-546F283DFDBF}" srcOrd="2" destOrd="0" parTransId="{0A8191F1-E0B1-42BE-8B45-71164924AB44}" sibTransId="{64D705D8-6BF2-4657-94D9-8634CF9FBF7C}"/>
    <dgm:cxn modelId="{4FC35D50-FB93-498E-ACB8-AF77C0D1BF28}" type="presOf" srcId="{8462B698-A160-4A3D-9C06-546F283DFDBF}" destId="{CCE2BB35-11E0-40DD-A8DD-1C2C754C328A}" srcOrd="1" destOrd="0" presId="urn:microsoft.com/office/officeart/2005/8/layout/orgChart1"/>
    <dgm:cxn modelId="{358B9BBC-333A-490C-8DAC-11C08CC9F837}" srcId="{22C3F5CA-5731-41A3-9966-077D6CCD3035}" destId="{83590670-6036-4C2B-B8EE-F04EB7B5B3C5}" srcOrd="0" destOrd="0" parTransId="{5B77D83E-B0B1-4E06-8759-02D56020994C}" sibTransId="{1197D756-90EB-4F6B-B5AE-10DF091AF48D}"/>
    <dgm:cxn modelId="{361AEA17-19D0-4EDC-87BA-CE5BAFEB1C50}" type="presOf" srcId="{FCC482A4-A08F-4273-88E8-6F4D95F627BC}" destId="{90A99405-B755-455E-903F-E4E7E85FF40E}" srcOrd="1" destOrd="0" presId="urn:microsoft.com/office/officeart/2005/8/layout/orgChart1"/>
    <dgm:cxn modelId="{E4CC6126-8D8B-483A-8E42-C24F5AE4D913}" srcId="{83590670-6036-4C2B-B8EE-F04EB7B5B3C5}" destId="{FCC482A4-A08F-4273-88E8-6F4D95F627BC}" srcOrd="1" destOrd="0" parTransId="{C88957FC-80C9-4CC7-9FDD-46372B17B944}" sibTransId="{76F81E60-DF5C-4D39-B0CE-24CEB67FB38B}"/>
    <dgm:cxn modelId="{B19D1F6B-1D8D-4AD3-9FBA-0ED5115A2ABF}" type="presOf" srcId="{CCD42FE3-7F03-4A3D-8BDE-4BAD4A8412BA}" destId="{EA82B56B-5C32-46BE-886B-3214DDFF8B35}" srcOrd="0" destOrd="0" presId="urn:microsoft.com/office/officeart/2005/8/layout/orgChart1"/>
    <dgm:cxn modelId="{0046B20D-4423-4901-8AA8-BB56699C02CE}" type="presOf" srcId="{83590670-6036-4C2B-B8EE-F04EB7B5B3C5}" destId="{E714F217-A6C5-4ADC-ADC2-7639CC3F0FC6}" srcOrd="1" destOrd="0" presId="urn:microsoft.com/office/officeart/2005/8/layout/orgChart1"/>
    <dgm:cxn modelId="{09572D49-0B4D-4A27-94EE-A3692557F523}" srcId="{83590670-6036-4C2B-B8EE-F04EB7B5B3C5}" destId="{CCD42FE3-7F03-4A3D-8BDE-4BAD4A8412BA}" srcOrd="0" destOrd="0" parTransId="{A2476BB6-77C0-48B9-BB09-DD0372D63341}" sibTransId="{66E4B5F0-65C4-4851-B061-F5F5135089C4}"/>
    <dgm:cxn modelId="{2A8A7F92-36F7-43F6-89E0-0BED968940F6}" type="presOf" srcId="{A2476BB6-77C0-48B9-BB09-DD0372D63341}" destId="{895BF795-ADA1-4446-AB08-DD505C9D9DE3}" srcOrd="0" destOrd="0" presId="urn:microsoft.com/office/officeart/2005/8/layout/orgChart1"/>
    <dgm:cxn modelId="{D02C37E7-2534-4BA2-AD3E-0B324E470036}" type="presOf" srcId="{CCD42FE3-7F03-4A3D-8BDE-4BAD4A8412BA}" destId="{81E0C013-43C2-4EC8-B7D6-C6251FF557C4}" srcOrd="1" destOrd="0" presId="urn:microsoft.com/office/officeart/2005/8/layout/orgChart1"/>
    <dgm:cxn modelId="{5D201D38-64BF-4A82-BF4E-02D3630FA381}" type="presOf" srcId="{22C3F5CA-5731-41A3-9966-077D6CCD3035}" destId="{A1FDB9EE-B447-4BA7-85F7-37D5ED4C1233}" srcOrd="0" destOrd="0" presId="urn:microsoft.com/office/officeart/2005/8/layout/orgChart1"/>
    <dgm:cxn modelId="{CBF42BCC-EC02-4F24-AD04-C74FF5476503}" type="presOf" srcId="{8462B698-A160-4A3D-9C06-546F283DFDBF}" destId="{FAFC2ABC-3CAD-4932-B94A-3F6382C7BACF}" srcOrd="0" destOrd="0" presId="urn:microsoft.com/office/officeart/2005/8/layout/orgChart1"/>
    <dgm:cxn modelId="{DE230C77-5B32-42A7-A8F0-5C08D1AE42F8}" type="presOf" srcId="{C88957FC-80C9-4CC7-9FDD-46372B17B944}" destId="{F56C1B7F-77D6-4AC6-81B3-47491B902B98}" srcOrd="0" destOrd="0" presId="urn:microsoft.com/office/officeart/2005/8/layout/orgChart1"/>
    <dgm:cxn modelId="{94588C0C-6512-4EE9-A47F-F9CF094B4DA4}" type="presOf" srcId="{FCC482A4-A08F-4273-88E8-6F4D95F627BC}" destId="{F31835EE-F4FD-44EB-99C4-0D89C8730787}" srcOrd="0" destOrd="0" presId="urn:microsoft.com/office/officeart/2005/8/layout/orgChart1"/>
    <dgm:cxn modelId="{EA087752-3077-4454-B055-5C2CE1A42CE9}" type="presOf" srcId="{83590670-6036-4C2B-B8EE-F04EB7B5B3C5}" destId="{5BAA2ED7-5678-4DB0-8D08-4235C46449D0}" srcOrd="0" destOrd="0" presId="urn:microsoft.com/office/officeart/2005/8/layout/orgChart1"/>
    <dgm:cxn modelId="{A0866B69-ADE8-47E6-83A9-7D34C2C96C3A}" type="presOf" srcId="{0A8191F1-E0B1-42BE-8B45-71164924AB44}" destId="{7F1D9B74-EA83-4336-90CA-0661BC1E799E}" srcOrd="0" destOrd="0" presId="urn:microsoft.com/office/officeart/2005/8/layout/orgChart1"/>
    <dgm:cxn modelId="{9B39B47C-9677-4F8D-B7B1-EB846E24358E}" type="presParOf" srcId="{A1FDB9EE-B447-4BA7-85F7-37D5ED4C1233}" destId="{8262FD93-2B20-48E0-AB0A-A2AA378BDDB5}" srcOrd="0" destOrd="0" presId="urn:microsoft.com/office/officeart/2005/8/layout/orgChart1"/>
    <dgm:cxn modelId="{3A22E167-6A9A-4E05-93C6-288542A8BA51}" type="presParOf" srcId="{8262FD93-2B20-48E0-AB0A-A2AA378BDDB5}" destId="{F382455F-E77E-4C87-9B98-3774DA29D850}" srcOrd="0" destOrd="0" presId="urn:microsoft.com/office/officeart/2005/8/layout/orgChart1"/>
    <dgm:cxn modelId="{E80E5904-0877-44E1-A2F1-DB3A6F331D9D}" type="presParOf" srcId="{F382455F-E77E-4C87-9B98-3774DA29D850}" destId="{5BAA2ED7-5678-4DB0-8D08-4235C46449D0}" srcOrd="0" destOrd="0" presId="urn:microsoft.com/office/officeart/2005/8/layout/orgChart1"/>
    <dgm:cxn modelId="{06E98826-247D-46A8-9B18-97F16D1F494E}" type="presParOf" srcId="{F382455F-E77E-4C87-9B98-3774DA29D850}" destId="{E714F217-A6C5-4ADC-ADC2-7639CC3F0FC6}" srcOrd="1" destOrd="0" presId="urn:microsoft.com/office/officeart/2005/8/layout/orgChart1"/>
    <dgm:cxn modelId="{F69BBA58-E113-40E2-98E1-377B9EF10A61}" type="presParOf" srcId="{8262FD93-2B20-48E0-AB0A-A2AA378BDDB5}" destId="{B6B87C93-EEAE-4517-996C-DC276AC4D9BF}" srcOrd="1" destOrd="0" presId="urn:microsoft.com/office/officeart/2005/8/layout/orgChart1"/>
    <dgm:cxn modelId="{44C42994-0D36-4A9C-8369-C43684A2DD18}" type="presParOf" srcId="{B6B87C93-EEAE-4517-996C-DC276AC4D9BF}" destId="{895BF795-ADA1-4446-AB08-DD505C9D9DE3}" srcOrd="0" destOrd="0" presId="urn:microsoft.com/office/officeart/2005/8/layout/orgChart1"/>
    <dgm:cxn modelId="{16885391-A110-4051-951D-1F337C4D2422}" type="presParOf" srcId="{B6B87C93-EEAE-4517-996C-DC276AC4D9BF}" destId="{38778A6C-70C8-4C64-A603-33F18DC3766F}" srcOrd="1" destOrd="0" presId="urn:microsoft.com/office/officeart/2005/8/layout/orgChart1"/>
    <dgm:cxn modelId="{3B71C6EA-EB24-4BB5-992D-AFB530066769}" type="presParOf" srcId="{38778A6C-70C8-4C64-A603-33F18DC3766F}" destId="{13B312A9-94E5-4FB9-B693-2C0B3ECC3D6A}" srcOrd="0" destOrd="0" presId="urn:microsoft.com/office/officeart/2005/8/layout/orgChart1"/>
    <dgm:cxn modelId="{142F78FE-CE22-4FCB-8C27-C41BDFFFE1DD}" type="presParOf" srcId="{13B312A9-94E5-4FB9-B693-2C0B3ECC3D6A}" destId="{EA82B56B-5C32-46BE-886B-3214DDFF8B35}" srcOrd="0" destOrd="0" presId="urn:microsoft.com/office/officeart/2005/8/layout/orgChart1"/>
    <dgm:cxn modelId="{C942CF0A-9D36-4AD3-B462-0A3828432F72}" type="presParOf" srcId="{13B312A9-94E5-4FB9-B693-2C0B3ECC3D6A}" destId="{81E0C013-43C2-4EC8-B7D6-C6251FF557C4}" srcOrd="1" destOrd="0" presId="urn:microsoft.com/office/officeart/2005/8/layout/orgChart1"/>
    <dgm:cxn modelId="{934E33E3-BAC7-494E-A315-E05E4959919B}" type="presParOf" srcId="{38778A6C-70C8-4C64-A603-33F18DC3766F}" destId="{F7F0101C-514B-4195-BC53-0E78CB32A905}" srcOrd="1" destOrd="0" presId="urn:microsoft.com/office/officeart/2005/8/layout/orgChart1"/>
    <dgm:cxn modelId="{75733744-4C6D-4DF4-8C34-E2DE70C73FB3}" type="presParOf" srcId="{38778A6C-70C8-4C64-A603-33F18DC3766F}" destId="{F2268E8C-FC98-4205-A7D4-C7ECBCD46104}" srcOrd="2" destOrd="0" presId="urn:microsoft.com/office/officeart/2005/8/layout/orgChart1"/>
    <dgm:cxn modelId="{31F2E149-538C-450F-8998-F3DF2B03FA6C}" type="presParOf" srcId="{B6B87C93-EEAE-4517-996C-DC276AC4D9BF}" destId="{F56C1B7F-77D6-4AC6-81B3-47491B902B98}" srcOrd="2" destOrd="0" presId="urn:microsoft.com/office/officeart/2005/8/layout/orgChart1"/>
    <dgm:cxn modelId="{4FEA6F7B-2550-4DAF-8411-E3F0C5AE0AC4}" type="presParOf" srcId="{B6B87C93-EEAE-4517-996C-DC276AC4D9BF}" destId="{D08E96E9-4415-4791-B1F2-6E597CD4B91A}" srcOrd="3" destOrd="0" presId="urn:microsoft.com/office/officeart/2005/8/layout/orgChart1"/>
    <dgm:cxn modelId="{4186643D-AE45-4909-AB21-2207E4BCB1E5}" type="presParOf" srcId="{D08E96E9-4415-4791-B1F2-6E597CD4B91A}" destId="{ABBB747E-C742-4FAD-9809-50B7E864BCD8}" srcOrd="0" destOrd="0" presId="urn:microsoft.com/office/officeart/2005/8/layout/orgChart1"/>
    <dgm:cxn modelId="{439F0E87-9A84-4C95-BC0F-EB7D5D8FC9F9}" type="presParOf" srcId="{ABBB747E-C742-4FAD-9809-50B7E864BCD8}" destId="{F31835EE-F4FD-44EB-99C4-0D89C8730787}" srcOrd="0" destOrd="0" presId="urn:microsoft.com/office/officeart/2005/8/layout/orgChart1"/>
    <dgm:cxn modelId="{3F93CCC2-9258-4A43-A994-402C77BD3DCC}" type="presParOf" srcId="{ABBB747E-C742-4FAD-9809-50B7E864BCD8}" destId="{90A99405-B755-455E-903F-E4E7E85FF40E}" srcOrd="1" destOrd="0" presId="urn:microsoft.com/office/officeart/2005/8/layout/orgChart1"/>
    <dgm:cxn modelId="{E497557F-627A-44CA-A1DC-08E4D49B7E56}" type="presParOf" srcId="{D08E96E9-4415-4791-B1F2-6E597CD4B91A}" destId="{D071E4BC-BAD5-48A2-9503-B2D932CE2339}" srcOrd="1" destOrd="0" presId="urn:microsoft.com/office/officeart/2005/8/layout/orgChart1"/>
    <dgm:cxn modelId="{299C99E8-26D5-46B0-AEE1-503B465560DA}" type="presParOf" srcId="{D08E96E9-4415-4791-B1F2-6E597CD4B91A}" destId="{EDCB5A68-29B2-43AE-9241-2B53421B2CBC}" srcOrd="2" destOrd="0" presId="urn:microsoft.com/office/officeart/2005/8/layout/orgChart1"/>
    <dgm:cxn modelId="{DC5FAA80-D1E0-4364-9834-E8D266159778}" type="presParOf" srcId="{B6B87C93-EEAE-4517-996C-DC276AC4D9BF}" destId="{7F1D9B74-EA83-4336-90CA-0661BC1E799E}" srcOrd="4" destOrd="0" presId="urn:microsoft.com/office/officeart/2005/8/layout/orgChart1"/>
    <dgm:cxn modelId="{FF4C0536-B6D5-492F-BE8C-39411D4FBA39}" type="presParOf" srcId="{B6B87C93-EEAE-4517-996C-DC276AC4D9BF}" destId="{C257294D-F47D-4E90-96A9-47FD9BC47443}" srcOrd="5" destOrd="0" presId="urn:microsoft.com/office/officeart/2005/8/layout/orgChart1"/>
    <dgm:cxn modelId="{874324DC-9706-409C-8A40-FDB58A052DF7}" type="presParOf" srcId="{C257294D-F47D-4E90-96A9-47FD9BC47443}" destId="{79766DE6-368E-4FF4-9EE6-D714B49B05A1}" srcOrd="0" destOrd="0" presId="urn:microsoft.com/office/officeart/2005/8/layout/orgChart1"/>
    <dgm:cxn modelId="{7A236B1C-99FB-4AC6-B977-59E596EC12CD}" type="presParOf" srcId="{79766DE6-368E-4FF4-9EE6-D714B49B05A1}" destId="{FAFC2ABC-3CAD-4932-B94A-3F6382C7BACF}" srcOrd="0" destOrd="0" presId="urn:microsoft.com/office/officeart/2005/8/layout/orgChart1"/>
    <dgm:cxn modelId="{4BE40895-329C-4F90-A5CE-F52F84BD84B9}" type="presParOf" srcId="{79766DE6-368E-4FF4-9EE6-D714B49B05A1}" destId="{CCE2BB35-11E0-40DD-A8DD-1C2C754C328A}" srcOrd="1" destOrd="0" presId="urn:microsoft.com/office/officeart/2005/8/layout/orgChart1"/>
    <dgm:cxn modelId="{2DCD39F1-E783-4FF7-BB11-B7717C743488}" type="presParOf" srcId="{C257294D-F47D-4E90-96A9-47FD9BC47443}" destId="{4DE51A37-0B21-4E3C-B214-B159F16B45D6}" srcOrd="1" destOrd="0" presId="urn:microsoft.com/office/officeart/2005/8/layout/orgChart1"/>
    <dgm:cxn modelId="{3C94DDA8-8084-40D3-872D-41891005E5E4}" type="presParOf" srcId="{C257294D-F47D-4E90-96A9-47FD9BC47443}" destId="{24C3560B-6EC0-481A-8E60-367C0DFEF198}" srcOrd="2" destOrd="0" presId="urn:microsoft.com/office/officeart/2005/8/layout/orgChart1"/>
    <dgm:cxn modelId="{486A85C2-BDD0-411D-8B92-D8A58A146BDD}" type="presParOf" srcId="{8262FD93-2B20-48E0-AB0A-A2AA378BDDB5}" destId="{3178DA3D-7E91-40D2-8A8F-F3A0CAF8EECA}" srcOrd="2" destOrd="0" presId="urn:microsoft.com/office/officeart/2005/8/layout/orgChart1"/>
  </dgm:cxnLst>
  <dgm:bg/>
  <dgm:whole/>
  <dgm:extLst>
    <a:ext uri="http://schemas.microsoft.com/office/drawing/2008/diagram">
      <dsp:dataModelExt xmlns:dsp="http://schemas.microsoft.com/office/drawing/2008/diagram" xmlns="" relId="rId72"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C0CD203E-E92C-45E5-9F6E-279EE87934BC}" type="doc">
      <dgm:prSet loTypeId="urn:microsoft.com/office/officeart/2005/8/layout/radial1" loCatId="relationship" qsTypeId="urn:microsoft.com/office/officeart/2005/8/quickstyle/simple1" qsCatId="simple" csTypeId="urn:microsoft.com/office/officeart/2005/8/colors/accent1_2" csCatId="accent1"/>
      <dgm:spPr/>
    </dgm:pt>
    <dgm:pt modelId="{E97226B1-449B-4D46-A1FB-CB65943F5C55}">
      <dgm:prSet/>
      <dgm:spPr/>
      <dgm:t>
        <a:bodyPr/>
        <a:lstStyle/>
        <a:p>
          <a:pPr marR="0" algn="ctr" rtl="0"/>
          <a:r>
            <a:rPr lang="ru-RU" baseline="0" smtClean="0">
              <a:latin typeface="Calibri"/>
            </a:rPr>
            <a:t>Направления работы «Преемственность ДОУ и школы»</a:t>
          </a:r>
          <a:endParaRPr lang="ru-RU" smtClean="0"/>
        </a:p>
      </dgm:t>
    </dgm:pt>
    <dgm:pt modelId="{D67A144F-D57E-4D9A-81DC-8AB7F95B9880}" type="parTrans" cxnId="{1A759103-0977-4E5F-BF65-791A2BE2BD3B}">
      <dgm:prSet/>
      <dgm:spPr/>
    </dgm:pt>
    <dgm:pt modelId="{569AF90C-125C-40EE-BC04-5C1CE7DA4E87}" type="sibTrans" cxnId="{1A759103-0977-4E5F-BF65-791A2BE2BD3B}">
      <dgm:prSet/>
      <dgm:spPr/>
    </dgm:pt>
    <dgm:pt modelId="{3A3C1A6D-97E9-4F61-8054-0B71DDDE1EB7}">
      <dgm:prSet/>
      <dgm:spPr/>
      <dgm:t>
        <a:bodyPr/>
        <a:lstStyle/>
        <a:p>
          <a:pPr marR="0" algn="ctr" rtl="0"/>
          <a:r>
            <a:rPr lang="ru-RU" baseline="0" smtClean="0">
              <a:latin typeface="Calibri"/>
            </a:rPr>
            <a:t>Теоретическое и информационное обеспечение программы</a:t>
          </a:r>
          <a:endParaRPr lang="ru-RU" smtClean="0"/>
        </a:p>
      </dgm:t>
    </dgm:pt>
    <dgm:pt modelId="{58643BB8-C00A-4F10-8A8E-80BC569861A8}" type="parTrans" cxnId="{CCA2D692-C4C2-471F-99B9-B60E064F46B9}">
      <dgm:prSet/>
      <dgm:spPr/>
      <dgm:t>
        <a:bodyPr/>
        <a:lstStyle/>
        <a:p>
          <a:endParaRPr lang="ru-RU"/>
        </a:p>
      </dgm:t>
    </dgm:pt>
    <dgm:pt modelId="{6B589BEA-94CF-40F8-B3E8-0BDCCAC5E7E3}" type="sibTrans" cxnId="{CCA2D692-C4C2-471F-99B9-B60E064F46B9}">
      <dgm:prSet/>
      <dgm:spPr/>
    </dgm:pt>
    <dgm:pt modelId="{C498FB33-D75B-4DA6-B066-BB29C32883E3}">
      <dgm:prSet/>
      <dgm:spPr/>
      <dgm:t>
        <a:bodyPr/>
        <a:lstStyle/>
        <a:p>
          <a:pPr marR="0" algn="ctr" rtl="0"/>
          <a:r>
            <a:rPr lang="ru-RU" baseline="0" smtClean="0">
              <a:latin typeface="Calibri"/>
            </a:rPr>
            <a:t>Финансовое , материально – техническое обеспечение</a:t>
          </a:r>
          <a:endParaRPr lang="ru-RU" smtClean="0"/>
        </a:p>
      </dgm:t>
    </dgm:pt>
    <dgm:pt modelId="{5F1BBD2B-C0FE-48CD-A6E3-9CEB78628F1D}" type="parTrans" cxnId="{5C5F5ADC-CC20-4BF5-8C31-069AFB90A5FC}">
      <dgm:prSet/>
      <dgm:spPr/>
      <dgm:t>
        <a:bodyPr/>
        <a:lstStyle/>
        <a:p>
          <a:endParaRPr lang="ru-RU"/>
        </a:p>
      </dgm:t>
    </dgm:pt>
    <dgm:pt modelId="{9269D76B-DD77-4899-9E48-162A33A6A268}" type="sibTrans" cxnId="{5C5F5ADC-CC20-4BF5-8C31-069AFB90A5FC}">
      <dgm:prSet/>
      <dgm:spPr/>
    </dgm:pt>
    <dgm:pt modelId="{E04191F1-A8CE-40A3-B8A0-8943E411D0B4}">
      <dgm:prSet/>
      <dgm:spPr/>
      <dgm:t>
        <a:bodyPr/>
        <a:lstStyle/>
        <a:p>
          <a:pPr marR="0" algn="ctr" rtl="0"/>
          <a:r>
            <a:rPr lang="ru-RU" baseline="0" smtClean="0">
              <a:latin typeface="Calibri"/>
            </a:rPr>
            <a:t>Работа с педагоги-ческими кадрами</a:t>
          </a:r>
          <a:endParaRPr lang="ru-RU" smtClean="0"/>
        </a:p>
      </dgm:t>
    </dgm:pt>
    <dgm:pt modelId="{306CE17C-6D50-4C04-8B08-C7BCC5162495}" type="parTrans" cxnId="{CF2D6EA2-FF62-4536-B744-88BF03E713FE}">
      <dgm:prSet/>
      <dgm:spPr/>
      <dgm:t>
        <a:bodyPr/>
        <a:lstStyle/>
        <a:p>
          <a:endParaRPr lang="ru-RU"/>
        </a:p>
      </dgm:t>
    </dgm:pt>
    <dgm:pt modelId="{EFE6FA64-3E08-4465-B227-39AB8CB68EC6}" type="sibTrans" cxnId="{CF2D6EA2-FF62-4536-B744-88BF03E713FE}">
      <dgm:prSet/>
      <dgm:spPr/>
    </dgm:pt>
    <dgm:pt modelId="{4F1C1B1D-9EE0-4249-8447-F0070D112F73}">
      <dgm:prSet/>
      <dgm:spPr/>
      <dgm:t>
        <a:bodyPr/>
        <a:lstStyle/>
        <a:p>
          <a:pPr marR="0" algn="ctr" rtl="0"/>
          <a:r>
            <a:rPr lang="ru-RU" baseline="0" smtClean="0">
              <a:latin typeface="Calibri"/>
            </a:rPr>
            <a:t>Работа с детьми</a:t>
          </a:r>
          <a:endParaRPr lang="ru-RU" smtClean="0"/>
        </a:p>
      </dgm:t>
    </dgm:pt>
    <dgm:pt modelId="{4C03C045-34ED-40FC-8C3D-E92D89023632}" type="parTrans" cxnId="{ECDECF49-AFD4-4806-B385-90390A598B32}">
      <dgm:prSet/>
      <dgm:spPr/>
      <dgm:t>
        <a:bodyPr/>
        <a:lstStyle/>
        <a:p>
          <a:endParaRPr lang="ru-RU"/>
        </a:p>
      </dgm:t>
    </dgm:pt>
    <dgm:pt modelId="{594270B9-3E63-4231-A583-9DF26B87D716}" type="sibTrans" cxnId="{ECDECF49-AFD4-4806-B385-90390A598B32}">
      <dgm:prSet/>
      <dgm:spPr/>
    </dgm:pt>
    <dgm:pt modelId="{BE0DCE96-7775-4BE2-83D7-0FB7933B8B3C}">
      <dgm:prSet/>
      <dgm:spPr/>
      <dgm:t>
        <a:bodyPr/>
        <a:lstStyle/>
        <a:p>
          <a:pPr marR="0" algn="ctr" rtl="0"/>
          <a:r>
            <a:rPr lang="ru-RU" baseline="0" smtClean="0">
              <a:latin typeface="Calibri"/>
            </a:rPr>
            <a:t>Работа с семьей, педагогическое сотрудничество</a:t>
          </a:r>
          <a:endParaRPr lang="ru-RU" smtClean="0"/>
        </a:p>
      </dgm:t>
    </dgm:pt>
    <dgm:pt modelId="{8DE67FC3-9489-4755-BC6B-6DAB7FF76CBD}" type="parTrans" cxnId="{B64179C5-8053-4F60-8261-736ECE908E31}">
      <dgm:prSet/>
      <dgm:spPr/>
      <dgm:t>
        <a:bodyPr/>
        <a:lstStyle/>
        <a:p>
          <a:endParaRPr lang="ru-RU"/>
        </a:p>
      </dgm:t>
    </dgm:pt>
    <dgm:pt modelId="{9C3D78FD-502B-4E4C-8265-F83886D5D7E9}" type="sibTrans" cxnId="{B64179C5-8053-4F60-8261-736ECE908E31}">
      <dgm:prSet/>
      <dgm:spPr/>
    </dgm:pt>
    <dgm:pt modelId="{3F9F0172-6EF5-47FF-A14E-072C96E3C4D1}">
      <dgm:prSet/>
      <dgm:spPr/>
      <dgm:t>
        <a:bodyPr/>
        <a:lstStyle/>
        <a:p>
          <a:pPr marR="0" algn="ctr" rtl="0"/>
          <a:r>
            <a:rPr lang="ru-RU" baseline="0" smtClean="0">
              <a:latin typeface="Calibri"/>
            </a:rPr>
            <a:t>Анализ выполнения программы</a:t>
          </a:r>
          <a:endParaRPr lang="ru-RU" smtClean="0"/>
        </a:p>
      </dgm:t>
    </dgm:pt>
    <dgm:pt modelId="{425A1FA2-154D-4CCB-AE6C-B1E5685B7196}" type="parTrans" cxnId="{7F764565-6C68-4167-BB55-85147FB875B1}">
      <dgm:prSet/>
      <dgm:spPr/>
      <dgm:t>
        <a:bodyPr/>
        <a:lstStyle/>
        <a:p>
          <a:endParaRPr lang="ru-RU"/>
        </a:p>
      </dgm:t>
    </dgm:pt>
    <dgm:pt modelId="{B84868B9-3B6F-4E20-90D1-48925DAF4226}" type="sibTrans" cxnId="{7F764565-6C68-4167-BB55-85147FB875B1}">
      <dgm:prSet/>
      <dgm:spPr/>
    </dgm:pt>
    <dgm:pt modelId="{F2194A22-1C8E-42B5-8715-9EE4E93FD188}">
      <dgm:prSet/>
      <dgm:spPr/>
      <dgm:t>
        <a:bodyPr/>
        <a:lstStyle/>
        <a:p>
          <a:pPr marR="0" algn="ctr" rtl="0"/>
          <a:r>
            <a:rPr lang="ru-RU" baseline="0" smtClean="0">
              <a:latin typeface="Calibri"/>
            </a:rPr>
            <a:t>Обеспечение оптимального пути выполнения проекта</a:t>
          </a:r>
          <a:endParaRPr lang="ru-RU" smtClean="0"/>
        </a:p>
      </dgm:t>
    </dgm:pt>
    <dgm:pt modelId="{091C65B4-1D3A-475A-A208-9170C9FD91BA}" type="parTrans" cxnId="{7266194A-6B32-4B1C-8267-2E361D5BCFEC}">
      <dgm:prSet/>
      <dgm:spPr/>
      <dgm:t>
        <a:bodyPr/>
        <a:lstStyle/>
        <a:p>
          <a:endParaRPr lang="ru-RU"/>
        </a:p>
      </dgm:t>
    </dgm:pt>
    <dgm:pt modelId="{D200A505-ED95-413B-BEA3-52D8EDA692A6}" type="sibTrans" cxnId="{7266194A-6B32-4B1C-8267-2E361D5BCFEC}">
      <dgm:prSet/>
      <dgm:spPr/>
    </dgm:pt>
    <dgm:pt modelId="{A7FB5D54-99DC-4C27-8B87-29FA4A90F6E5}" type="pres">
      <dgm:prSet presAssocID="{C0CD203E-E92C-45E5-9F6E-279EE87934BC}" presName="cycle" presStyleCnt="0">
        <dgm:presLayoutVars>
          <dgm:chMax val="1"/>
          <dgm:dir/>
          <dgm:animLvl val="ctr"/>
          <dgm:resizeHandles val="exact"/>
        </dgm:presLayoutVars>
      </dgm:prSet>
      <dgm:spPr/>
    </dgm:pt>
    <dgm:pt modelId="{4E1B6ED3-C1F2-4712-AA5C-4F77D800291A}" type="pres">
      <dgm:prSet presAssocID="{E97226B1-449B-4D46-A1FB-CB65943F5C55}" presName="centerShape" presStyleLbl="node0" presStyleIdx="0" presStyleCnt="1"/>
      <dgm:spPr/>
      <dgm:t>
        <a:bodyPr/>
        <a:lstStyle/>
        <a:p>
          <a:endParaRPr lang="ru-RU"/>
        </a:p>
      </dgm:t>
    </dgm:pt>
    <dgm:pt modelId="{FFB46923-2018-4A46-8FE7-BFEA872E7D5F}" type="pres">
      <dgm:prSet presAssocID="{58643BB8-C00A-4F10-8A8E-80BC569861A8}" presName="Name9" presStyleLbl="parChTrans1D2" presStyleIdx="0" presStyleCnt="7"/>
      <dgm:spPr/>
      <dgm:t>
        <a:bodyPr/>
        <a:lstStyle/>
        <a:p>
          <a:endParaRPr lang="ru-RU"/>
        </a:p>
      </dgm:t>
    </dgm:pt>
    <dgm:pt modelId="{012F3A23-230C-4C80-B40B-1618744797C5}" type="pres">
      <dgm:prSet presAssocID="{58643BB8-C00A-4F10-8A8E-80BC569861A8}" presName="connTx" presStyleLbl="parChTrans1D2" presStyleIdx="0" presStyleCnt="7"/>
      <dgm:spPr/>
      <dgm:t>
        <a:bodyPr/>
        <a:lstStyle/>
        <a:p>
          <a:endParaRPr lang="ru-RU"/>
        </a:p>
      </dgm:t>
    </dgm:pt>
    <dgm:pt modelId="{601875EA-149B-4FF1-8460-9CC3470BF86F}" type="pres">
      <dgm:prSet presAssocID="{3A3C1A6D-97E9-4F61-8054-0B71DDDE1EB7}" presName="node" presStyleLbl="node1" presStyleIdx="0" presStyleCnt="7">
        <dgm:presLayoutVars>
          <dgm:bulletEnabled val="1"/>
        </dgm:presLayoutVars>
      </dgm:prSet>
      <dgm:spPr/>
      <dgm:t>
        <a:bodyPr/>
        <a:lstStyle/>
        <a:p>
          <a:endParaRPr lang="ru-RU"/>
        </a:p>
      </dgm:t>
    </dgm:pt>
    <dgm:pt modelId="{B1985193-E34C-42B8-8A20-B3D9F981B702}" type="pres">
      <dgm:prSet presAssocID="{5F1BBD2B-C0FE-48CD-A6E3-9CEB78628F1D}" presName="Name9" presStyleLbl="parChTrans1D2" presStyleIdx="1" presStyleCnt="7"/>
      <dgm:spPr/>
      <dgm:t>
        <a:bodyPr/>
        <a:lstStyle/>
        <a:p>
          <a:endParaRPr lang="ru-RU"/>
        </a:p>
      </dgm:t>
    </dgm:pt>
    <dgm:pt modelId="{36EAB4A3-A8BA-4537-943C-B9101E722E78}" type="pres">
      <dgm:prSet presAssocID="{5F1BBD2B-C0FE-48CD-A6E3-9CEB78628F1D}" presName="connTx" presStyleLbl="parChTrans1D2" presStyleIdx="1" presStyleCnt="7"/>
      <dgm:spPr/>
      <dgm:t>
        <a:bodyPr/>
        <a:lstStyle/>
        <a:p>
          <a:endParaRPr lang="ru-RU"/>
        </a:p>
      </dgm:t>
    </dgm:pt>
    <dgm:pt modelId="{B3CF26FD-BD82-4989-8D3F-8AD05DDA5A83}" type="pres">
      <dgm:prSet presAssocID="{C498FB33-D75B-4DA6-B066-BB29C32883E3}" presName="node" presStyleLbl="node1" presStyleIdx="1" presStyleCnt="7">
        <dgm:presLayoutVars>
          <dgm:bulletEnabled val="1"/>
        </dgm:presLayoutVars>
      </dgm:prSet>
      <dgm:spPr/>
      <dgm:t>
        <a:bodyPr/>
        <a:lstStyle/>
        <a:p>
          <a:endParaRPr lang="ru-RU"/>
        </a:p>
      </dgm:t>
    </dgm:pt>
    <dgm:pt modelId="{1ED91F19-6869-4C57-AAA7-E3969BC1FAD6}" type="pres">
      <dgm:prSet presAssocID="{306CE17C-6D50-4C04-8B08-C7BCC5162495}" presName="Name9" presStyleLbl="parChTrans1D2" presStyleIdx="2" presStyleCnt="7"/>
      <dgm:spPr/>
      <dgm:t>
        <a:bodyPr/>
        <a:lstStyle/>
        <a:p>
          <a:endParaRPr lang="ru-RU"/>
        </a:p>
      </dgm:t>
    </dgm:pt>
    <dgm:pt modelId="{3DCF5411-A571-4B71-A510-D2C55A3141FB}" type="pres">
      <dgm:prSet presAssocID="{306CE17C-6D50-4C04-8B08-C7BCC5162495}" presName="connTx" presStyleLbl="parChTrans1D2" presStyleIdx="2" presStyleCnt="7"/>
      <dgm:spPr/>
      <dgm:t>
        <a:bodyPr/>
        <a:lstStyle/>
        <a:p>
          <a:endParaRPr lang="ru-RU"/>
        </a:p>
      </dgm:t>
    </dgm:pt>
    <dgm:pt modelId="{E49424CA-921D-4729-B347-72B4590CC417}" type="pres">
      <dgm:prSet presAssocID="{E04191F1-A8CE-40A3-B8A0-8943E411D0B4}" presName="node" presStyleLbl="node1" presStyleIdx="2" presStyleCnt="7">
        <dgm:presLayoutVars>
          <dgm:bulletEnabled val="1"/>
        </dgm:presLayoutVars>
      </dgm:prSet>
      <dgm:spPr/>
      <dgm:t>
        <a:bodyPr/>
        <a:lstStyle/>
        <a:p>
          <a:endParaRPr lang="ru-RU"/>
        </a:p>
      </dgm:t>
    </dgm:pt>
    <dgm:pt modelId="{56EDE499-2394-4199-A7EA-1B9C557FB130}" type="pres">
      <dgm:prSet presAssocID="{4C03C045-34ED-40FC-8C3D-E92D89023632}" presName="Name9" presStyleLbl="parChTrans1D2" presStyleIdx="3" presStyleCnt="7"/>
      <dgm:spPr/>
      <dgm:t>
        <a:bodyPr/>
        <a:lstStyle/>
        <a:p>
          <a:endParaRPr lang="ru-RU"/>
        </a:p>
      </dgm:t>
    </dgm:pt>
    <dgm:pt modelId="{C31603CA-D9CC-46BC-9165-285A23170F85}" type="pres">
      <dgm:prSet presAssocID="{4C03C045-34ED-40FC-8C3D-E92D89023632}" presName="connTx" presStyleLbl="parChTrans1D2" presStyleIdx="3" presStyleCnt="7"/>
      <dgm:spPr/>
      <dgm:t>
        <a:bodyPr/>
        <a:lstStyle/>
        <a:p>
          <a:endParaRPr lang="ru-RU"/>
        </a:p>
      </dgm:t>
    </dgm:pt>
    <dgm:pt modelId="{1435F429-9BD7-42A9-8499-DD89264F496E}" type="pres">
      <dgm:prSet presAssocID="{4F1C1B1D-9EE0-4249-8447-F0070D112F73}" presName="node" presStyleLbl="node1" presStyleIdx="3" presStyleCnt="7">
        <dgm:presLayoutVars>
          <dgm:bulletEnabled val="1"/>
        </dgm:presLayoutVars>
      </dgm:prSet>
      <dgm:spPr/>
      <dgm:t>
        <a:bodyPr/>
        <a:lstStyle/>
        <a:p>
          <a:endParaRPr lang="ru-RU"/>
        </a:p>
      </dgm:t>
    </dgm:pt>
    <dgm:pt modelId="{752DA204-2EFE-4251-BD70-2A0968FD85C6}" type="pres">
      <dgm:prSet presAssocID="{8DE67FC3-9489-4755-BC6B-6DAB7FF76CBD}" presName="Name9" presStyleLbl="parChTrans1D2" presStyleIdx="4" presStyleCnt="7"/>
      <dgm:spPr/>
      <dgm:t>
        <a:bodyPr/>
        <a:lstStyle/>
        <a:p>
          <a:endParaRPr lang="ru-RU"/>
        </a:p>
      </dgm:t>
    </dgm:pt>
    <dgm:pt modelId="{3F3BF50B-D9B9-4AFA-9109-3AE5C70D407F}" type="pres">
      <dgm:prSet presAssocID="{8DE67FC3-9489-4755-BC6B-6DAB7FF76CBD}" presName="connTx" presStyleLbl="parChTrans1D2" presStyleIdx="4" presStyleCnt="7"/>
      <dgm:spPr/>
      <dgm:t>
        <a:bodyPr/>
        <a:lstStyle/>
        <a:p>
          <a:endParaRPr lang="ru-RU"/>
        </a:p>
      </dgm:t>
    </dgm:pt>
    <dgm:pt modelId="{5520EA2A-7EBE-4013-BCA7-CDB6442A6B5A}" type="pres">
      <dgm:prSet presAssocID="{BE0DCE96-7775-4BE2-83D7-0FB7933B8B3C}" presName="node" presStyleLbl="node1" presStyleIdx="4" presStyleCnt="7">
        <dgm:presLayoutVars>
          <dgm:bulletEnabled val="1"/>
        </dgm:presLayoutVars>
      </dgm:prSet>
      <dgm:spPr/>
      <dgm:t>
        <a:bodyPr/>
        <a:lstStyle/>
        <a:p>
          <a:endParaRPr lang="ru-RU"/>
        </a:p>
      </dgm:t>
    </dgm:pt>
    <dgm:pt modelId="{1F0C512C-9EDD-4A62-8F3A-3C7A4952A8D1}" type="pres">
      <dgm:prSet presAssocID="{425A1FA2-154D-4CCB-AE6C-B1E5685B7196}" presName="Name9" presStyleLbl="parChTrans1D2" presStyleIdx="5" presStyleCnt="7"/>
      <dgm:spPr/>
      <dgm:t>
        <a:bodyPr/>
        <a:lstStyle/>
        <a:p>
          <a:endParaRPr lang="ru-RU"/>
        </a:p>
      </dgm:t>
    </dgm:pt>
    <dgm:pt modelId="{EC265B37-8D57-4AED-ACD7-6C15870055FF}" type="pres">
      <dgm:prSet presAssocID="{425A1FA2-154D-4CCB-AE6C-B1E5685B7196}" presName="connTx" presStyleLbl="parChTrans1D2" presStyleIdx="5" presStyleCnt="7"/>
      <dgm:spPr/>
      <dgm:t>
        <a:bodyPr/>
        <a:lstStyle/>
        <a:p>
          <a:endParaRPr lang="ru-RU"/>
        </a:p>
      </dgm:t>
    </dgm:pt>
    <dgm:pt modelId="{75342812-6C1F-4D96-AFCD-35FD2831D146}" type="pres">
      <dgm:prSet presAssocID="{3F9F0172-6EF5-47FF-A14E-072C96E3C4D1}" presName="node" presStyleLbl="node1" presStyleIdx="5" presStyleCnt="7">
        <dgm:presLayoutVars>
          <dgm:bulletEnabled val="1"/>
        </dgm:presLayoutVars>
      </dgm:prSet>
      <dgm:spPr/>
      <dgm:t>
        <a:bodyPr/>
        <a:lstStyle/>
        <a:p>
          <a:endParaRPr lang="ru-RU"/>
        </a:p>
      </dgm:t>
    </dgm:pt>
    <dgm:pt modelId="{827CA6E5-0EEB-4C17-A161-263F16C8427C}" type="pres">
      <dgm:prSet presAssocID="{091C65B4-1D3A-475A-A208-9170C9FD91BA}" presName="Name9" presStyleLbl="parChTrans1D2" presStyleIdx="6" presStyleCnt="7"/>
      <dgm:spPr/>
      <dgm:t>
        <a:bodyPr/>
        <a:lstStyle/>
        <a:p>
          <a:endParaRPr lang="ru-RU"/>
        </a:p>
      </dgm:t>
    </dgm:pt>
    <dgm:pt modelId="{3500FDD8-E686-4E30-B782-37B3F3B9678B}" type="pres">
      <dgm:prSet presAssocID="{091C65B4-1D3A-475A-A208-9170C9FD91BA}" presName="connTx" presStyleLbl="parChTrans1D2" presStyleIdx="6" presStyleCnt="7"/>
      <dgm:spPr/>
      <dgm:t>
        <a:bodyPr/>
        <a:lstStyle/>
        <a:p>
          <a:endParaRPr lang="ru-RU"/>
        </a:p>
      </dgm:t>
    </dgm:pt>
    <dgm:pt modelId="{BF1133FB-05D3-4F13-8669-AC7057225460}" type="pres">
      <dgm:prSet presAssocID="{F2194A22-1C8E-42B5-8715-9EE4E93FD188}" presName="node" presStyleLbl="node1" presStyleIdx="6" presStyleCnt="7">
        <dgm:presLayoutVars>
          <dgm:bulletEnabled val="1"/>
        </dgm:presLayoutVars>
      </dgm:prSet>
      <dgm:spPr/>
      <dgm:t>
        <a:bodyPr/>
        <a:lstStyle/>
        <a:p>
          <a:endParaRPr lang="ru-RU"/>
        </a:p>
      </dgm:t>
    </dgm:pt>
  </dgm:ptLst>
  <dgm:cxnLst>
    <dgm:cxn modelId="{5FF431AA-BD73-4C69-AE3B-91FA648EB91D}" type="presOf" srcId="{E97226B1-449B-4D46-A1FB-CB65943F5C55}" destId="{4E1B6ED3-C1F2-4712-AA5C-4F77D800291A}" srcOrd="0" destOrd="0" presId="urn:microsoft.com/office/officeart/2005/8/layout/radial1"/>
    <dgm:cxn modelId="{83EF5ECA-7452-49FC-86BA-200735A1BE2E}" type="presOf" srcId="{E04191F1-A8CE-40A3-B8A0-8943E411D0B4}" destId="{E49424CA-921D-4729-B347-72B4590CC417}" srcOrd="0" destOrd="0" presId="urn:microsoft.com/office/officeart/2005/8/layout/radial1"/>
    <dgm:cxn modelId="{91CA7A6F-7EB2-4074-9948-6BFFD5BF1007}" type="presOf" srcId="{306CE17C-6D50-4C04-8B08-C7BCC5162495}" destId="{3DCF5411-A571-4B71-A510-D2C55A3141FB}" srcOrd="1" destOrd="0" presId="urn:microsoft.com/office/officeart/2005/8/layout/radial1"/>
    <dgm:cxn modelId="{1C183710-8588-4B67-BB18-EBEAAF89D12B}" type="presOf" srcId="{425A1FA2-154D-4CCB-AE6C-B1E5685B7196}" destId="{EC265B37-8D57-4AED-ACD7-6C15870055FF}" srcOrd="1" destOrd="0" presId="urn:microsoft.com/office/officeart/2005/8/layout/radial1"/>
    <dgm:cxn modelId="{AE0B42E7-668A-4238-9DE5-BFB028D5130E}" type="presOf" srcId="{3F9F0172-6EF5-47FF-A14E-072C96E3C4D1}" destId="{75342812-6C1F-4D96-AFCD-35FD2831D146}" srcOrd="0" destOrd="0" presId="urn:microsoft.com/office/officeart/2005/8/layout/radial1"/>
    <dgm:cxn modelId="{5C5F5ADC-CC20-4BF5-8C31-069AFB90A5FC}" srcId="{E97226B1-449B-4D46-A1FB-CB65943F5C55}" destId="{C498FB33-D75B-4DA6-B066-BB29C32883E3}" srcOrd="1" destOrd="0" parTransId="{5F1BBD2B-C0FE-48CD-A6E3-9CEB78628F1D}" sibTransId="{9269D76B-DD77-4899-9E48-162A33A6A268}"/>
    <dgm:cxn modelId="{B2A71C9B-E2D8-4790-B3B5-2AB197F2957F}" type="presOf" srcId="{5F1BBD2B-C0FE-48CD-A6E3-9CEB78628F1D}" destId="{B1985193-E34C-42B8-8A20-B3D9F981B702}" srcOrd="0" destOrd="0" presId="urn:microsoft.com/office/officeart/2005/8/layout/radial1"/>
    <dgm:cxn modelId="{5796BECB-6037-41E7-9B0E-E2A996DE3451}" type="presOf" srcId="{4C03C045-34ED-40FC-8C3D-E92D89023632}" destId="{56EDE499-2394-4199-A7EA-1B9C557FB130}" srcOrd="0" destOrd="0" presId="urn:microsoft.com/office/officeart/2005/8/layout/radial1"/>
    <dgm:cxn modelId="{863E98AC-43A4-47BA-8245-1DC0EABEADEE}" type="presOf" srcId="{4C03C045-34ED-40FC-8C3D-E92D89023632}" destId="{C31603CA-D9CC-46BC-9165-285A23170F85}" srcOrd="1" destOrd="0" presId="urn:microsoft.com/office/officeart/2005/8/layout/radial1"/>
    <dgm:cxn modelId="{ECDECF49-AFD4-4806-B385-90390A598B32}" srcId="{E97226B1-449B-4D46-A1FB-CB65943F5C55}" destId="{4F1C1B1D-9EE0-4249-8447-F0070D112F73}" srcOrd="3" destOrd="0" parTransId="{4C03C045-34ED-40FC-8C3D-E92D89023632}" sibTransId="{594270B9-3E63-4231-A583-9DF26B87D716}"/>
    <dgm:cxn modelId="{B64179C5-8053-4F60-8261-736ECE908E31}" srcId="{E97226B1-449B-4D46-A1FB-CB65943F5C55}" destId="{BE0DCE96-7775-4BE2-83D7-0FB7933B8B3C}" srcOrd="4" destOrd="0" parTransId="{8DE67FC3-9489-4755-BC6B-6DAB7FF76CBD}" sibTransId="{9C3D78FD-502B-4E4C-8265-F83886D5D7E9}"/>
    <dgm:cxn modelId="{CCA2D692-C4C2-471F-99B9-B60E064F46B9}" srcId="{E97226B1-449B-4D46-A1FB-CB65943F5C55}" destId="{3A3C1A6D-97E9-4F61-8054-0B71DDDE1EB7}" srcOrd="0" destOrd="0" parTransId="{58643BB8-C00A-4F10-8A8E-80BC569861A8}" sibTransId="{6B589BEA-94CF-40F8-B3E8-0BDCCAC5E7E3}"/>
    <dgm:cxn modelId="{06D9ABDB-F936-41B3-9617-6A3E8E9B6437}" type="presOf" srcId="{58643BB8-C00A-4F10-8A8E-80BC569861A8}" destId="{012F3A23-230C-4C80-B40B-1618744797C5}" srcOrd="1" destOrd="0" presId="urn:microsoft.com/office/officeart/2005/8/layout/radial1"/>
    <dgm:cxn modelId="{BE235E7D-E4F8-47E5-9A46-3998CF62C11C}" type="presOf" srcId="{425A1FA2-154D-4CCB-AE6C-B1E5685B7196}" destId="{1F0C512C-9EDD-4A62-8F3A-3C7A4952A8D1}" srcOrd="0" destOrd="0" presId="urn:microsoft.com/office/officeart/2005/8/layout/radial1"/>
    <dgm:cxn modelId="{CF2D6EA2-FF62-4536-B744-88BF03E713FE}" srcId="{E97226B1-449B-4D46-A1FB-CB65943F5C55}" destId="{E04191F1-A8CE-40A3-B8A0-8943E411D0B4}" srcOrd="2" destOrd="0" parTransId="{306CE17C-6D50-4C04-8B08-C7BCC5162495}" sibTransId="{EFE6FA64-3E08-4465-B227-39AB8CB68EC6}"/>
    <dgm:cxn modelId="{C7890614-51A2-4AAA-A46E-5678B47EB89E}" type="presOf" srcId="{3A3C1A6D-97E9-4F61-8054-0B71DDDE1EB7}" destId="{601875EA-149B-4FF1-8460-9CC3470BF86F}" srcOrd="0" destOrd="0" presId="urn:microsoft.com/office/officeart/2005/8/layout/radial1"/>
    <dgm:cxn modelId="{0601A4CA-9021-479A-91A8-7F4C8BC7FE29}" type="presOf" srcId="{F2194A22-1C8E-42B5-8715-9EE4E93FD188}" destId="{BF1133FB-05D3-4F13-8669-AC7057225460}" srcOrd="0" destOrd="0" presId="urn:microsoft.com/office/officeart/2005/8/layout/radial1"/>
    <dgm:cxn modelId="{6A14EF71-4967-4F04-88C6-81EEC99C2DB6}" type="presOf" srcId="{4F1C1B1D-9EE0-4249-8447-F0070D112F73}" destId="{1435F429-9BD7-42A9-8499-DD89264F496E}" srcOrd="0" destOrd="0" presId="urn:microsoft.com/office/officeart/2005/8/layout/radial1"/>
    <dgm:cxn modelId="{7F764565-6C68-4167-BB55-85147FB875B1}" srcId="{E97226B1-449B-4D46-A1FB-CB65943F5C55}" destId="{3F9F0172-6EF5-47FF-A14E-072C96E3C4D1}" srcOrd="5" destOrd="0" parTransId="{425A1FA2-154D-4CCB-AE6C-B1E5685B7196}" sibTransId="{B84868B9-3B6F-4E20-90D1-48925DAF4226}"/>
    <dgm:cxn modelId="{AC9D47CB-0DD2-408B-87DB-E9311578C4DD}" type="presOf" srcId="{091C65B4-1D3A-475A-A208-9170C9FD91BA}" destId="{3500FDD8-E686-4E30-B782-37B3F3B9678B}" srcOrd="1" destOrd="0" presId="urn:microsoft.com/office/officeart/2005/8/layout/radial1"/>
    <dgm:cxn modelId="{2A7F620F-5B6A-40F3-9DDD-628CBDF68AED}" type="presOf" srcId="{091C65B4-1D3A-475A-A208-9170C9FD91BA}" destId="{827CA6E5-0EEB-4C17-A161-263F16C8427C}" srcOrd="0" destOrd="0" presId="urn:microsoft.com/office/officeart/2005/8/layout/radial1"/>
    <dgm:cxn modelId="{54E89D32-9430-44D1-B193-9BEBBED7D09B}" type="presOf" srcId="{58643BB8-C00A-4F10-8A8E-80BC569861A8}" destId="{FFB46923-2018-4A46-8FE7-BFEA872E7D5F}" srcOrd="0" destOrd="0" presId="urn:microsoft.com/office/officeart/2005/8/layout/radial1"/>
    <dgm:cxn modelId="{877EBBE0-3E9A-4576-A404-112772849294}" type="presOf" srcId="{8DE67FC3-9489-4755-BC6B-6DAB7FF76CBD}" destId="{3F3BF50B-D9B9-4AFA-9109-3AE5C70D407F}" srcOrd="1" destOrd="0" presId="urn:microsoft.com/office/officeart/2005/8/layout/radial1"/>
    <dgm:cxn modelId="{BB96A0E6-2038-4C57-9388-71FB087F70AD}" type="presOf" srcId="{BE0DCE96-7775-4BE2-83D7-0FB7933B8B3C}" destId="{5520EA2A-7EBE-4013-BCA7-CDB6442A6B5A}" srcOrd="0" destOrd="0" presId="urn:microsoft.com/office/officeart/2005/8/layout/radial1"/>
    <dgm:cxn modelId="{24EA03F2-73E7-4A8F-9D06-739A0009E492}" type="presOf" srcId="{C0CD203E-E92C-45E5-9F6E-279EE87934BC}" destId="{A7FB5D54-99DC-4C27-8B87-29FA4A90F6E5}" srcOrd="0" destOrd="0" presId="urn:microsoft.com/office/officeart/2005/8/layout/radial1"/>
    <dgm:cxn modelId="{A18CA316-A73A-4FFD-BA09-D6181FAE9F52}" type="presOf" srcId="{306CE17C-6D50-4C04-8B08-C7BCC5162495}" destId="{1ED91F19-6869-4C57-AAA7-E3969BC1FAD6}" srcOrd="0" destOrd="0" presId="urn:microsoft.com/office/officeart/2005/8/layout/radial1"/>
    <dgm:cxn modelId="{93460DDA-96B0-44C3-88FC-CF7B7E531E48}" type="presOf" srcId="{8DE67FC3-9489-4755-BC6B-6DAB7FF76CBD}" destId="{752DA204-2EFE-4251-BD70-2A0968FD85C6}" srcOrd="0" destOrd="0" presId="urn:microsoft.com/office/officeart/2005/8/layout/radial1"/>
    <dgm:cxn modelId="{BDF16E25-328E-492E-B68D-E2E07D6E7CB5}" type="presOf" srcId="{C498FB33-D75B-4DA6-B066-BB29C32883E3}" destId="{B3CF26FD-BD82-4989-8D3F-8AD05DDA5A83}" srcOrd="0" destOrd="0" presId="urn:microsoft.com/office/officeart/2005/8/layout/radial1"/>
    <dgm:cxn modelId="{7266194A-6B32-4B1C-8267-2E361D5BCFEC}" srcId="{E97226B1-449B-4D46-A1FB-CB65943F5C55}" destId="{F2194A22-1C8E-42B5-8715-9EE4E93FD188}" srcOrd="6" destOrd="0" parTransId="{091C65B4-1D3A-475A-A208-9170C9FD91BA}" sibTransId="{D200A505-ED95-413B-BEA3-52D8EDA692A6}"/>
    <dgm:cxn modelId="{1A759103-0977-4E5F-BF65-791A2BE2BD3B}" srcId="{C0CD203E-E92C-45E5-9F6E-279EE87934BC}" destId="{E97226B1-449B-4D46-A1FB-CB65943F5C55}" srcOrd="0" destOrd="0" parTransId="{D67A144F-D57E-4D9A-81DC-8AB7F95B9880}" sibTransId="{569AF90C-125C-40EE-BC04-5C1CE7DA4E87}"/>
    <dgm:cxn modelId="{CF25B640-1EF8-4409-A162-23E9C03529C0}" type="presOf" srcId="{5F1BBD2B-C0FE-48CD-A6E3-9CEB78628F1D}" destId="{36EAB4A3-A8BA-4537-943C-B9101E722E78}" srcOrd="1" destOrd="0" presId="urn:microsoft.com/office/officeart/2005/8/layout/radial1"/>
    <dgm:cxn modelId="{B8C41445-F3EC-4DD5-A303-3D01075EE0A0}" type="presParOf" srcId="{A7FB5D54-99DC-4C27-8B87-29FA4A90F6E5}" destId="{4E1B6ED3-C1F2-4712-AA5C-4F77D800291A}" srcOrd="0" destOrd="0" presId="urn:microsoft.com/office/officeart/2005/8/layout/radial1"/>
    <dgm:cxn modelId="{5B7D01AA-25F8-4FE0-BDE7-DD0DDC09489E}" type="presParOf" srcId="{A7FB5D54-99DC-4C27-8B87-29FA4A90F6E5}" destId="{FFB46923-2018-4A46-8FE7-BFEA872E7D5F}" srcOrd="1" destOrd="0" presId="urn:microsoft.com/office/officeart/2005/8/layout/radial1"/>
    <dgm:cxn modelId="{F377B50E-BF9A-4FD0-8FD4-B181C4A4957E}" type="presParOf" srcId="{FFB46923-2018-4A46-8FE7-BFEA872E7D5F}" destId="{012F3A23-230C-4C80-B40B-1618744797C5}" srcOrd="0" destOrd="0" presId="urn:microsoft.com/office/officeart/2005/8/layout/radial1"/>
    <dgm:cxn modelId="{ED3395F9-32FD-4C94-B7DF-7AF787ADC584}" type="presParOf" srcId="{A7FB5D54-99DC-4C27-8B87-29FA4A90F6E5}" destId="{601875EA-149B-4FF1-8460-9CC3470BF86F}" srcOrd="2" destOrd="0" presId="urn:microsoft.com/office/officeart/2005/8/layout/radial1"/>
    <dgm:cxn modelId="{3A036284-13E6-455B-A2BE-87D0A4072F6A}" type="presParOf" srcId="{A7FB5D54-99DC-4C27-8B87-29FA4A90F6E5}" destId="{B1985193-E34C-42B8-8A20-B3D9F981B702}" srcOrd="3" destOrd="0" presId="urn:microsoft.com/office/officeart/2005/8/layout/radial1"/>
    <dgm:cxn modelId="{D651226A-D05D-4AD7-916D-5A1F8310FB3F}" type="presParOf" srcId="{B1985193-E34C-42B8-8A20-B3D9F981B702}" destId="{36EAB4A3-A8BA-4537-943C-B9101E722E78}" srcOrd="0" destOrd="0" presId="urn:microsoft.com/office/officeart/2005/8/layout/radial1"/>
    <dgm:cxn modelId="{6A38FDD7-1A18-4E8E-A3FD-2762B2DDD669}" type="presParOf" srcId="{A7FB5D54-99DC-4C27-8B87-29FA4A90F6E5}" destId="{B3CF26FD-BD82-4989-8D3F-8AD05DDA5A83}" srcOrd="4" destOrd="0" presId="urn:microsoft.com/office/officeart/2005/8/layout/radial1"/>
    <dgm:cxn modelId="{74F07859-37E6-4596-A20B-79BC64EE2558}" type="presParOf" srcId="{A7FB5D54-99DC-4C27-8B87-29FA4A90F6E5}" destId="{1ED91F19-6869-4C57-AAA7-E3969BC1FAD6}" srcOrd="5" destOrd="0" presId="urn:microsoft.com/office/officeart/2005/8/layout/radial1"/>
    <dgm:cxn modelId="{C231797D-0F77-4FA2-B73A-B29BDCE509CF}" type="presParOf" srcId="{1ED91F19-6869-4C57-AAA7-E3969BC1FAD6}" destId="{3DCF5411-A571-4B71-A510-D2C55A3141FB}" srcOrd="0" destOrd="0" presId="urn:microsoft.com/office/officeart/2005/8/layout/radial1"/>
    <dgm:cxn modelId="{2079873F-2D59-40D0-B8FD-5F4FEB285225}" type="presParOf" srcId="{A7FB5D54-99DC-4C27-8B87-29FA4A90F6E5}" destId="{E49424CA-921D-4729-B347-72B4590CC417}" srcOrd="6" destOrd="0" presId="urn:microsoft.com/office/officeart/2005/8/layout/radial1"/>
    <dgm:cxn modelId="{FD99E0AF-5994-464E-B678-DFD3CAAFBE98}" type="presParOf" srcId="{A7FB5D54-99DC-4C27-8B87-29FA4A90F6E5}" destId="{56EDE499-2394-4199-A7EA-1B9C557FB130}" srcOrd="7" destOrd="0" presId="urn:microsoft.com/office/officeart/2005/8/layout/radial1"/>
    <dgm:cxn modelId="{E34FDAA3-AA38-41D5-A625-5E0FC130149D}" type="presParOf" srcId="{56EDE499-2394-4199-A7EA-1B9C557FB130}" destId="{C31603CA-D9CC-46BC-9165-285A23170F85}" srcOrd="0" destOrd="0" presId="urn:microsoft.com/office/officeart/2005/8/layout/radial1"/>
    <dgm:cxn modelId="{B82D8B6B-731E-41C0-A50B-796E46B60EED}" type="presParOf" srcId="{A7FB5D54-99DC-4C27-8B87-29FA4A90F6E5}" destId="{1435F429-9BD7-42A9-8499-DD89264F496E}" srcOrd="8" destOrd="0" presId="urn:microsoft.com/office/officeart/2005/8/layout/radial1"/>
    <dgm:cxn modelId="{A4580DF5-7CBA-43AF-9E7C-A4AD252BDC87}" type="presParOf" srcId="{A7FB5D54-99DC-4C27-8B87-29FA4A90F6E5}" destId="{752DA204-2EFE-4251-BD70-2A0968FD85C6}" srcOrd="9" destOrd="0" presId="urn:microsoft.com/office/officeart/2005/8/layout/radial1"/>
    <dgm:cxn modelId="{B7196609-ED52-412F-9B7C-3C5254397150}" type="presParOf" srcId="{752DA204-2EFE-4251-BD70-2A0968FD85C6}" destId="{3F3BF50B-D9B9-4AFA-9109-3AE5C70D407F}" srcOrd="0" destOrd="0" presId="urn:microsoft.com/office/officeart/2005/8/layout/radial1"/>
    <dgm:cxn modelId="{3E37B2D0-8516-400D-8021-BE8D4D5BE16C}" type="presParOf" srcId="{A7FB5D54-99DC-4C27-8B87-29FA4A90F6E5}" destId="{5520EA2A-7EBE-4013-BCA7-CDB6442A6B5A}" srcOrd="10" destOrd="0" presId="urn:microsoft.com/office/officeart/2005/8/layout/radial1"/>
    <dgm:cxn modelId="{8163558D-7231-440E-ABC1-6DDB36BC2572}" type="presParOf" srcId="{A7FB5D54-99DC-4C27-8B87-29FA4A90F6E5}" destId="{1F0C512C-9EDD-4A62-8F3A-3C7A4952A8D1}" srcOrd="11" destOrd="0" presId="urn:microsoft.com/office/officeart/2005/8/layout/radial1"/>
    <dgm:cxn modelId="{2EFE7C7B-0955-4EDE-82F9-FD13470B4B1F}" type="presParOf" srcId="{1F0C512C-9EDD-4A62-8F3A-3C7A4952A8D1}" destId="{EC265B37-8D57-4AED-ACD7-6C15870055FF}" srcOrd="0" destOrd="0" presId="urn:microsoft.com/office/officeart/2005/8/layout/radial1"/>
    <dgm:cxn modelId="{02E04388-3791-4DEE-B7F7-4563C1724FA1}" type="presParOf" srcId="{A7FB5D54-99DC-4C27-8B87-29FA4A90F6E5}" destId="{75342812-6C1F-4D96-AFCD-35FD2831D146}" srcOrd="12" destOrd="0" presId="urn:microsoft.com/office/officeart/2005/8/layout/radial1"/>
    <dgm:cxn modelId="{FA0D0A7C-1D8C-4DA9-A44A-BE349EA28361}" type="presParOf" srcId="{A7FB5D54-99DC-4C27-8B87-29FA4A90F6E5}" destId="{827CA6E5-0EEB-4C17-A161-263F16C8427C}" srcOrd="13" destOrd="0" presId="urn:microsoft.com/office/officeart/2005/8/layout/radial1"/>
    <dgm:cxn modelId="{146CBE63-6E9F-4A8E-B77D-47F1D30560AB}" type="presParOf" srcId="{827CA6E5-0EEB-4C17-A161-263F16C8427C}" destId="{3500FDD8-E686-4E30-B782-37B3F3B9678B}" srcOrd="0" destOrd="0" presId="urn:microsoft.com/office/officeart/2005/8/layout/radial1"/>
    <dgm:cxn modelId="{C25C6176-F540-4BA9-96FD-43184CD5983A}" type="presParOf" srcId="{A7FB5D54-99DC-4C27-8B87-29FA4A90F6E5}" destId="{BF1133FB-05D3-4F13-8669-AC7057225460}" srcOrd="14" destOrd="0" presId="urn:microsoft.com/office/officeart/2005/8/layout/radial1"/>
  </dgm:cxnLst>
  <dgm:bg/>
  <dgm:whole/>
  <dgm:extLst>
    <a:ext uri="http://schemas.microsoft.com/office/drawing/2008/diagram">
      <dsp:dataModelExt xmlns:dsp="http://schemas.microsoft.com/office/drawing/2008/diagram" xmlns="" relId="rId77"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BF4D3566-4695-4F47-9BD0-79D43B9C6AFA}" type="doc">
      <dgm:prSet loTypeId="urn:microsoft.com/office/officeart/2005/8/layout/radial1" loCatId="relationship" qsTypeId="urn:microsoft.com/office/officeart/2005/8/quickstyle/simple1" qsCatId="simple" csTypeId="urn:microsoft.com/office/officeart/2005/8/colors/accent1_2" csCatId="accent1"/>
      <dgm:spPr/>
    </dgm:pt>
    <dgm:pt modelId="{BF29F9F1-18EF-4148-97FF-F4717A3517EA}">
      <dgm:prSet/>
      <dgm:spPr/>
      <dgm:t>
        <a:bodyPr/>
        <a:lstStyle/>
        <a:p>
          <a:pPr marR="0" algn="ctr" rtl="0"/>
          <a:r>
            <a:rPr lang="ru-RU" baseline="0" smtClean="0">
              <a:latin typeface="Calibri"/>
            </a:rPr>
            <a:t>Ожидаемые результаты </a:t>
          </a:r>
          <a:endParaRPr lang="ru-RU" smtClean="0"/>
        </a:p>
      </dgm:t>
    </dgm:pt>
    <dgm:pt modelId="{0CB2C3AA-4C09-484A-8226-13DC686E1F49}" type="parTrans" cxnId="{D6BDBF4F-CA3D-4455-BB1C-1EF8F3780B80}">
      <dgm:prSet/>
      <dgm:spPr/>
      <dgm:t>
        <a:bodyPr/>
        <a:lstStyle/>
        <a:p>
          <a:endParaRPr lang="ru-RU"/>
        </a:p>
      </dgm:t>
    </dgm:pt>
    <dgm:pt modelId="{B4618B9A-07DC-4934-B400-5D9677D4C06F}" type="sibTrans" cxnId="{D6BDBF4F-CA3D-4455-BB1C-1EF8F3780B80}">
      <dgm:prSet/>
      <dgm:spPr/>
      <dgm:t>
        <a:bodyPr/>
        <a:lstStyle/>
        <a:p>
          <a:endParaRPr lang="ru-RU"/>
        </a:p>
      </dgm:t>
    </dgm:pt>
    <dgm:pt modelId="{110380CC-73A3-41C5-AC72-765F8CEB1AEC}">
      <dgm:prSet/>
      <dgm:spPr/>
      <dgm:t>
        <a:bodyPr/>
        <a:lstStyle/>
        <a:p>
          <a:pPr marR="0" algn="ctr" rtl="0"/>
          <a:r>
            <a:rPr lang="ru-RU" baseline="0" smtClean="0">
              <a:latin typeface="Calibri"/>
            </a:rPr>
            <a:t>Согласование целей воспитания, обучения и развития  на уровне дошкольных групп и начальной школы </a:t>
          </a:r>
          <a:endParaRPr lang="ru-RU" smtClean="0"/>
        </a:p>
      </dgm:t>
    </dgm:pt>
    <dgm:pt modelId="{D632E477-63E9-470C-A1BE-A1F2057A55B8}" type="parTrans" cxnId="{11DFDF3E-831C-4660-BDE5-760929E51AC7}">
      <dgm:prSet/>
      <dgm:spPr/>
      <dgm:t>
        <a:bodyPr/>
        <a:lstStyle/>
        <a:p>
          <a:endParaRPr lang="ru-RU"/>
        </a:p>
      </dgm:t>
    </dgm:pt>
    <dgm:pt modelId="{48AE570A-AF6F-466A-BF9F-B47C5EBE6955}" type="sibTrans" cxnId="{11DFDF3E-831C-4660-BDE5-760929E51AC7}">
      <dgm:prSet/>
      <dgm:spPr/>
      <dgm:t>
        <a:bodyPr/>
        <a:lstStyle/>
        <a:p>
          <a:endParaRPr lang="ru-RU"/>
        </a:p>
      </dgm:t>
    </dgm:pt>
    <dgm:pt modelId="{F7DC04F0-87AB-4393-9DD1-51807A914547}">
      <dgm:prSet/>
      <dgm:spPr/>
      <dgm:t>
        <a:bodyPr/>
        <a:lstStyle/>
        <a:p>
          <a:pPr marR="0" algn="ctr" rtl="0"/>
          <a:r>
            <a:rPr lang="ru-RU" baseline="0" smtClean="0">
              <a:latin typeface="Calibri"/>
            </a:rPr>
            <a:t>Создание системы диагностических тестов и заданий для контроля  достигнутого уровнем </a:t>
          </a:r>
        </a:p>
      </dgm:t>
    </dgm:pt>
    <dgm:pt modelId="{9651C890-3EF6-4976-8E41-25883BA54B16}" type="parTrans" cxnId="{8A7FCEFB-D233-4882-824C-834049A8667F}">
      <dgm:prSet/>
      <dgm:spPr/>
      <dgm:t>
        <a:bodyPr/>
        <a:lstStyle/>
        <a:p>
          <a:endParaRPr lang="ru-RU"/>
        </a:p>
      </dgm:t>
    </dgm:pt>
    <dgm:pt modelId="{43A2A638-CBFD-4C04-82EA-9964E0FA0D13}" type="sibTrans" cxnId="{8A7FCEFB-D233-4882-824C-834049A8667F}">
      <dgm:prSet/>
      <dgm:spPr/>
      <dgm:t>
        <a:bodyPr/>
        <a:lstStyle/>
        <a:p>
          <a:endParaRPr lang="ru-RU"/>
        </a:p>
      </dgm:t>
    </dgm:pt>
    <dgm:pt modelId="{1417D749-36E2-4AB7-A533-C537841B5BD4}">
      <dgm:prSet/>
      <dgm:spPr/>
      <dgm:t>
        <a:bodyPr/>
        <a:lstStyle/>
        <a:p>
          <a:pPr marR="0" algn="ctr" rtl="0"/>
          <a:r>
            <a:rPr lang="ru-RU" baseline="0" smtClean="0">
              <a:latin typeface="Calibri"/>
            </a:rPr>
            <a:t>Создание сопряженных планов и программ их согласованность </a:t>
          </a:r>
          <a:endParaRPr lang="ru-RU" smtClean="0"/>
        </a:p>
      </dgm:t>
    </dgm:pt>
    <dgm:pt modelId="{C08B9CC7-7707-4019-98F6-4F11BB121D8C}" type="parTrans" cxnId="{7FB42F00-6535-48FA-A85F-7E19A65C0B10}">
      <dgm:prSet/>
      <dgm:spPr/>
      <dgm:t>
        <a:bodyPr/>
        <a:lstStyle/>
        <a:p>
          <a:endParaRPr lang="ru-RU"/>
        </a:p>
      </dgm:t>
    </dgm:pt>
    <dgm:pt modelId="{22F5DFD6-E76C-4B78-979C-AE3AAE1BB8E9}" type="sibTrans" cxnId="{7FB42F00-6535-48FA-A85F-7E19A65C0B10}">
      <dgm:prSet/>
      <dgm:spPr/>
      <dgm:t>
        <a:bodyPr/>
        <a:lstStyle/>
        <a:p>
          <a:endParaRPr lang="ru-RU"/>
        </a:p>
      </dgm:t>
    </dgm:pt>
    <dgm:pt modelId="{CAC76C58-2D0A-450B-94CB-5C03FF79869A}">
      <dgm:prSet/>
      <dgm:spPr/>
      <dgm:t>
        <a:bodyPr/>
        <a:lstStyle/>
        <a:p>
          <a:pPr marR="0" algn="ctr" rtl="0"/>
          <a:r>
            <a:rPr lang="ru-RU" baseline="0" smtClean="0">
              <a:latin typeface="Calibri"/>
            </a:rPr>
            <a:t>Создание структуры учебно- воспитательного процесса с учетом преемственности</a:t>
          </a:r>
        </a:p>
      </dgm:t>
    </dgm:pt>
    <dgm:pt modelId="{B21FAD77-7852-4B18-9C21-7DF8268B8F63}" type="parTrans" cxnId="{8CB07F97-430C-4B47-922D-C2C47FDA5D7D}">
      <dgm:prSet/>
      <dgm:spPr/>
      <dgm:t>
        <a:bodyPr/>
        <a:lstStyle/>
        <a:p>
          <a:endParaRPr lang="ru-RU"/>
        </a:p>
      </dgm:t>
    </dgm:pt>
    <dgm:pt modelId="{498D35C7-80CA-47E4-92F2-D0B419F36F4B}" type="sibTrans" cxnId="{8CB07F97-430C-4B47-922D-C2C47FDA5D7D}">
      <dgm:prSet/>
      <dgm:spPr/>
      <dgm:t>
        <a:bodyPr/>
        <a:lstStyle/>
        <a:p>
          <a:endParaRPr lang="ru-RU"/>
        </a:p>
      </dgm:t>
    </dgm:pt>
    <dgm:pt modelId="{923BAA5F-7B7C-477E-9C8F-B03DC6519FCF}">
      <dgm:prSet/>
      <dgm:spPr/>
      <dgm:t>
        <a:bodyPr/>
        <a:lstStyle/>
        <a:p>
          <a:pPr marR="0" algn="ctr" rtl="0"/>
          <a:r>
            <a:rPr lang="ru-RU" baseline="0" smtClean="0">
              <a:latin typeface="Calibri"/>
            </a:rPr>
            <a:t>Разработка единых принципов создания предметно – развивающей среды групп, классов</a:t>
          </a:r>
          <a:endParaRPr lang="ru-RU" smtClean="0"/>
        </a:p>
      </dgm:t>
    </dgm:pt>
    <dgm:pt modelId="{EF9E8118-AF31-4B0E-B395-8EFF5DF0AA94}" type="parTrans" cxnId="{50DF2A81-A38D-435E-83EC-633C079D45E5}">
      <dgm:prSet/>
      <dgm:spPr/>
      <dgm:t>
        <a:bodyPr/>
        <a:lstStyle/>
        <a:p>
          <a:endParaRPr lang="ru-RU"/>
        </a:p>
      </dgm:t>
    </dgm:pt>
    <dgm:pt modelId="{9CD8657F-9D3E-464E-9804-149CFE79C486}" type="sibTrans" cxnId="{50DF2A81-A38D-435E-83EC-633C079D45E5}">
      <dgm:prSet/>
      <dgm:spPr/>
      <dgm:t>
        <a:bodyPr/>
        <a:lstStyle/>
        <a:p>
          <a:endParaRPr lang="ru-RU"/>
        </a:p>
      </dgm:t>
    </dgm:pt>
    <dgm:pt modelId="{3FEBA5B2-9A38-4B97-95C5-C63004847116}">
      <dgm:prSet/>
      <dgm:spPr/>
      <dgm:t>
        <a:bodyPr/>
        <a:lstStyle/>
        <a:p>
          <a:pPr marR="0" algn="ctr" rtl="0"/>
          <a:r>
            <a:rPr lang="ru-RU" baseline="0" smtClean="0">
              <a:latin typeface="Calibri"/>
            </a:rPr>
            <a:t>Согласование норм и критериев оценки знаний, умений и навыков на разных этапах обучения</a:t>
          </a:r>
          <a:endParaRPr lang="ru-RU" smtClean="0"/>
        </a:p>
      </dgm:t>
    </dgm:pt>
    <dgm:pt modelId="{3F031158-A690-4C22-9C40-870C84EF7C61}" type="parTrans" cxnId="{63ABE1D3-4C9F-40DC-AF30-0734550E1870}">
      <dgm:prSet/>
      <dgm:spPr/>
      <dgm:t>
        <a:bodyPr/>
        <a:lstStyle/>
        <a:p>
          <a:endParaRPr lang="ru-RU"/>
        </a:p>
      </dgm:t>
    </dgm:pt>
    <dgm:pt modelId="{B3A8BE12-3481-40E5-BF1C-A6D3948539EC}" type="sibTrans" cxnId="{63ABE1D3-4C9F-40DC-AF30-0734550E1870}">
      <dgm:prSet/>
      <dgm:spPr/>
      <dgm:t>
        <a:bodyPr/>
        <a:lstStyle/>
        <a:p>
          <a:endParaRPr lang="ru-RU"/>
        </a:p>
      </dgm:t>
    </dgm:pt>
    <dgm:pt modelId="{9E5E278E-461C-49B6-A9F4-952AD5A92278}" type="pres">
      <dgm:prSet presAssocID="{BF4D3566-4695-4F47-9BD0-79D43B9C6AFA}" presName="cycle" presStyleCnt="0">
        <dgm:presLayoutVars>
          <dgm:chMax val="1"/>
          <dgm:dir/>
          <dgm:animLvl val="ctr"/>
          <dgm:resizeHandles val="exact"/>
        </dgm:presLayoutVars>
      </dgm:prSet>
      <dgm:spPr/>
    </dgm:pt>
    <dgm:pt modelId="{472DF69D-DA89-42D3-8C04-451E2861C07D}" type="pres">
      <dgm:prSet presAssocID="{BF29F9F1-18EF-4148-97FF-F4717A3517EA}" presName="centerShape" presStyleLbl="node0" presStyleIdx="0" presStyleCnt="1"/>
      <dgm:spPr/>
      <dgm:t>
        <a:bodyPr/>
        <a:lstStyle/>
        <a:p>
          <a:endParaRPr lang="ru-RU"/>
        </a:p>
      </dgm:t>
    </dgm:pt>
    <dgm:pt modelId="{E96EDECC-5CAC-464C-A554-DF26A79A8903}" type="pres">
      <dgm:prSet presAssocID="{D632E477-63E9-470C-A1BE-A1F2057A55B8}" presName="Name9" presStyleLbl="parChTrans1D2" presStyleIdx="0" presStyleCnt="6"/>
      <dgm:spPr/>
      <dgm:t>
        <a:bodyPr/>
        <a:lstStyle/>
        <a:p>
          <a:endParaRPr lang="ru-RU"/>
        </a:p>
      </dgm:t>
    </dgm:pt>
    <dgm:pt modelId="{E1494DC5-22EB-4428-9A2B-F17B43C20DEA}" type="pres">
      <dgm:prSet presAssocID="{D632E477-63E9-470C-A1BE-A1F2057A55B8}" presName="connTx" presStyleLbl="parChTrans1D2" presStyleIdx="0" presStyleCnt="6"/>
      <dgm:spPr/>
      <dgm:t>
        <a:bodyPr/>
        <a:lstStyle/>
        <a:p>
          <a:endParaRPr lang="ru-RU"/>
        </a:p>
      </dgm:t>
    </dgm:pt>
    <dgm:pt modelId="{C22AF233-5A9A-4E92-93AB-0E5DD144776A}" type="pres">
      <dgm:prSet presAssocID="{110380CC-73A3-41C5-AC72-765F8CEB1AEC}" presName="node" presStyleLbl="node1" presStyleIdx="0" presStyleCnt="6">
        <dgm:presLayoutVars>
          <dgm:bulletEnabled val="1"/>
        </dgm:presLayoutVars>
      </dgm:prSet>
      <dgm:spPr/>
      <dgm:t>
        <a:bodyPr/>
        <a:lstStyle/>
        <a:p>
          <a:endParaRPr lang="ru-RU"/>
        </a:p>
      </dgm:t>
    </dgm:pt>
    <dgm:pt modelId="{BAF39DA6-D9FE-429D-8011-8F296F045DDF}" type="pres">
      <dgm:prSet presAssocID="{9651C890-3EF6-4976-8E41-25883BA54B16}" presName="Name9" presStyleLbl="parChTrans1D2" presStyleIdx="1" presStyleCnt="6"/>
      <dgm:spPr/>
      <dgm:t>
        <a:bodyPr/>
        <a:lstStyle/>
        <a:p>
          <a:endParaRPr lang="ru-RU"/>
        </a:p>
      </dgm:t>
    </dgm:pt>
    <dgm:pt modelId="{4C32C880-7D59-4475-8501-7B009F92A553}" type="pres">
      <dgm:prSet presAssocID="{9651C890-3EF6-4976-8E41-25883BA54B16}" presName="connTx" presStyleLbl="parChTrans1D2" presStyleIdx="1" presStyleCnt="6"/>
      <dgm:spPr/>
      <dgm:t>
        <a:bodyPr/>
        <a:lstStyle/>
        <a:p>
          <a:endParaRPr lang="ru-RU"/>
        </a:p>
      </dgm:t>
    </dgm:pt>
    <dgm:pt modelId="{34A9DEB2-B124-4E42-B58B-D17AD208FD30}" type="pres">
      <dgm:prSet presAssocID="{F7DC04F0-87AB-4393-9DD1-51807A914547}" presName="node" presStyleLbl="node1" presStyleIdx="1" presStyleCnt="6">
        <dgm:presLayoutVars>
          <dgm:bulletEnabled val="1"/>
        </dgm:presLayoutVars>
      </dgm:prSet>
      <dgm:spPr/>
      <dgm:t>
        <a:bodyPr/>
        <a:lstStyle/>
        <a:p>
          <a:endParaRPr lang="ru-RU"/>
        </a:p>
      </dgm:t>
    </dgm:pt>
    <dgm:pt modelId="{449A4963-6CAA-4B8C-B903-AB5E1AEB2DB4}" type="pres">
      <dgm:prSet presAssocID="{C08B9CC7-7707-4019-98F6-4F11BB121D8C}" presName="Name9" presStyleLbl="parChTrans1D2" presStyleIdx="2" presStyleCnt="6"/>
      <dgm:spPr/>
      <dgm:t>
        <a:bodyPr/>
        <a:lstStyle/>
        <a:p>
          <a:endParaRPr lang="ru-RU"/>
        </a:p>
      </dgm:t>
    </dgm:pt>
    <dgm:pt modelId="{10A2CCCC-C199-4667-8B9A-0B8DA4F21F44}" type="pres">
      <dgm:prSet presAssocID="{C08B9CC7-7707-4019-98F6-4F11BB121D8C}" presName="connTx" presStyleLbl="parChTrans1D2" presStyleIdx="2" presStyleCnt="6"/>
      <dgm:spPr/>
      <dgm:t>
        <a:bodyPr/>
        <a:lstStyle/>
        <a:p>
          <a:endParaRPr lang="ru-RU"/>
        </a:p>
      </dgm:t>
    </dgm:pt>
    <dgm:pt modelId="{91999FDE-0ACC-4D7E-8868-2E0504A07628}" type="pres">
      <dgm:prSet presAssocID="{1417D749-36E2-4AB7-A533-C537841B5BD4}" presName="node" presStyleLbl="node1" presStyleIdx="2" presStyleCnt="6">
        <dgm:presLayoutVars>
          <dgm:bulletEnabled val="1"/>
        </dgm:presLayoutVars>
      </dgm:prSet>
      <dgm:spPr/>
      <dgm:t>
        <a:bodyPr/>
        <a:lstStyle/>
        <a:p>
          <a:endParaRPr lang="ru-RU"/>
        </a:p>
      </dgm:t>
    </dgm:pt>
    <dgm:pt modelId="{AE4E8299-07A1-448B-B69C-95B301C90327}" type="pres">
      <dgm:prSet presAssocID="{B21FAD77-7852-4B18-9C21-7DF8268B8F63}" presName="Name9" presStyleLbl="parChTrans1D2" presStyleIdx="3" presStyleCnt="6"/>
      <dgm:spPr/>
      <dgm:t>
        <a:bodyPr/>
        <a:lstStyle/>
        <a:p>
          <a:endParaRPr lang="ru-RU"/>
        </a:p>
      </dgm:t>
    </dgm:pt>
    <dgm:pt modelId="{3F9EA0C3-B13E-4EF6-A236-0FB9D718CD30}" type="pres">
      <dgm:prSet presAssocID="{B21FAD77-7852-4B18-9C21-7DF8268B8F63}" presName="connTx" presStyleLbl="parChTrans1D2" presStyleIdx="3" presStyleCnt="6"/>
      <dgm:spPr/>
      <dgm:t>
        <a:bodyPr/>
        <a:lstStyle/>
        <a:p>
          <a:endParaRPr lang="ru-RU"/>
        </a:p>
      </dgm:t>
    </dgm:pt>
    <dgm:pt modelId="{529107BB-B953-4817-910D-204010BCEECD}" type="pres">
      <dgm:prSet presAssocID="{CAC76C58-2D0A-450B-94CB-5C03FF79869A}" presName="node" presStyleLbl="node1" presStyleIdx="3" presStyleCnt="6">
        <dgm:presLayoutVars>
          <dgm:bulletEnabled val="1"/>
        </dgm:presLayoutVars>
      </dgm:prSet>
      <dgm:spPr/>
      <dgm:t>
        <a:bodyPr/>
        <a:lstStyle/>
        <a:p>
          <a:endParaRPr lang="ru-RU"/>
        </a:p>
      </dgm:t>
    </dgm:pt>
    <dgm:pt modelId="{A643D580-6DCA-4E41-A036-7D5FB49BE6AC}" type="pres">
      <dgm:prSet presAssocID="{EF9E8118-AF31-4B0E-B395-8EFF5DF0AA94}" presName="Name9" presStyleLbl="parChTrans1D2" presStyleIdx="4" presStyleCnt="6"/>
      <dgm:spPr/>
      <dgm:t>
        <a:bodyPr/>
        <a:lstStyle/>
        <a:p>
          <a:endParaRPr lang="ru-RU"/>
        </a:p>
      </dgm:t>
    </dgm:pt>
    <dgm:pt modelId="{94728070-571A-4438-8B9A-4C9A9397C4C3}" type="pres">
      <dgm:prSet presAssocID="{EF9E8118-AF31-4B0E-B395-8EFF5DF0AA94}" presName="connTx" presStyleLbl="parChTrans1D2" presStyleIdx="4" presStyleCnt="6"/>
      <dgm:spPr/>
      <dgm:t>
        <a:bodyPr/>
        <a:lstStyle/>
        <a:p>
          <a:endParaRPr lang="ru-RU"/>
        </a:p>
      </dgm:t>
    </dgm:pt>
    <dgm:pt modelId="{E0BC7375-3266-434E-8370-CC005207C794}" type="pres">
      <dgm:prSet presAssocID="{923BAA5F-7B7C-477E-9C8F-B03DC6519FCF}" presName="node" presStyleLbl="node1" presStyleIdx="4" presStyleCnt="6">
        <dgm:presLayoutVars>
          <dgm:bulletEnabled val="1"/>
        </dgm:presLayoutVars>
      </dgm:prSet>
      <dgm:spPr/>
      <dgm:t>
        <a:bodyPr/>
        <a:lstStyle/>
        <a:p>
          <a:endParaRPr lang="ru-RU"/>
        </a:p>
      </dgm:t>
    </dgm:pt>
    <dgm:pt modelId="{ACC71C34-1F1A-49A5-8EA8-B5134931AFEA}" type="pres">
      <dgm:prSet presAssocID="{3F031158-A690-4C22-9C40-870C84EF7C61}" presName="Name9" presStyleLbl="parChTrans1D2" presStyleIdx="5" presStyleCnt="6"/>
      <dgm:spPr/>
      <dgm:t>
        <a:bodyPr/>
        <a:lstStyle/>
        <a:p>
          <a:endParaRPr lang="ru-RU"/>
        </a:p>
      </dgm:t>
    </dgm:pt>
    <dgm:pt modelId="{EF98E09B-5836-49A4-B961-AC5A0020D270}" type="pres">
      <dgm:prSet presAssocID="{3F031158-A690-4C22-9C40-870C84EF7C61}" presName="connTx" presStyleLbl="parChTrans1D2" presStyleIdx="5" presStyleCnt="6"/>
      <dgm:spPr/>
      <dgm:t>
        <a:bodyPr/>
        <a:lstStyle/>
        <a:p>
          <a:endParaRPr lang="ru-RU"/>
        </a:p>
      </dgm:t>
    </dgm:pt>
    <dgm:pt modelId="{A930263B-8626-45A6-A53E-F619C5D1C421}" type="pres">
      <dgm:prSet presAssocID="{3FEBA5B2-9A38-4B97-95C5-C63004847116}" presName="node" presStyleLbl="node1" presStyleIdx="5" presStyleCnt="6">
        <dgm:presLayoutVars>
          <dgm:bulletEnabled val="1"/>
        </dgm:presLayoutVars>
      </dgm:prSet>
      <dgm:spPr/>
      <dgm:t>
        <a:bodyPr/>
        <a:lstStyle/>
        <a:p>
          <a:endParaRPr lang="ru-RU"/>
        </a:p>
      </dgm:t>
    </dgm:pt>
  </dgm:ptLst>
  <dgm:cxnLst>
    <dgm:cxn modelId="{967AA4C9-DA11-4B0C-8FFC-833785CC7B54}" type="presOf" srcId="{9651C890-3EF6-4976-8E41-25883BA54B16}" destId="{BAF39DA6-D9FE-429D-8011-8F296F045DDF}" srcOrd="0" destOrd="0" presId="urn:microsoft.com/office/officeart/2005/8/layout/radial1"/>
    <dgm:cxn modelId="{555A786D-D020-48BB-9659-294B5CD535D5}" type="presOf" srcId="{C08B9CC7-7707-4019-98F6-4F11BB121D8C}" destId="{10A2CCCC-C199-4667-8B9A-0B8DA4F21F44}" srcOrd="1" destOrd="0" presId="urn:microsoft.com/office/officeart/2005/8/layout/radial1"/>
    <dgm:cxn modelId="{B6F64924-0EE2-4EF6-961B-ACDCC20A18F4}" type="presOf" srcId="{3F031158-A690-4C22-9C40-870C84EF7C61}" destId="{EF98E09B-5836-49A4-B961-AC5A0020D270}" srcOrd="1" destOrd="0" presId="urn:microsoft.com/office/officeart/2005/8/layout/radial1"/>
    <dgm:cxn modelId="{14CE0362-490A-4053-A637-5A426204FFDA}" type="presOf" srcId="{B21FAD77-7852-4B18-9C21-7DF8268B8F63}" destId="{3F9EA0C3-B13E-4EF6-A236-0FB9D718CD30}" srcOrd="1" destOrd="0" presId="urn:microsoft.com/office/officeart/2005/8/layout/radial1"/>
    <dgm:cxn modelId="{8B7F890F-3D18-4AA6-9BA8-FF4BB67DCE21}" type="presOf" srcId="{BF29F9F1-18EF-4148-97FF-F4717A3517EA}" destId="{472DF69D-DA89-42D3-8C04-451E2861C07D}" srcOrd="0" destOrd="0" presId="urn:microsoft.com/office/officeart/2005/8/layout/radial1"/>
    <dgm:cxn modelId="{14BE00F9-8957-49BA-AB0A-E81FFFE682AC}" type="presOf" srcId="{C08B9CC7-7707-4019-98F6-4F11BB121D8C}" destId="{449A4963-6CAA-4B8C-B903-AB5E1AEB2DB4}" srcOrd="0" destOrd="0" presId="urn:microsoft.com/office/officeart/2005/8/layout/radial1"/>
    <dgm:cxn modelId="{D5888C8E-FA8C-4518-AF23-C7A8C12BCBBE}" type="presOf" srcId="{BF4D3566-4695-4F47-9BD0-79D43B9C6AFA}" destId="{9E5E278E-461C-49B6-A9F4-952AD5A92278}" srcOrd="0" destOrd="0" presId="urn:microsoft.com/office/officeart/2005/8/layout/radial1"/>
    <dgm:cxn modelId="{12E4EEF8-3FD8-4D04-9BC4-DA77A366EB1E}" type="presOf" srcId="{B21FAD77-7852-4B18-9C21-7DF8268B8F63}" destId="{AE4E8299-07A1-448B-B69C-95B301C90327}" srcOrd="0" destOrd="0" presId="urn:microsoft.com/office/officeart/2005/8/layout/radial1"/>
    <dgm:cxn modelId="{A21852DC-8589-41BE-A7DA-FCC6D7180243}" type="presOf" srcId="{EF9E8118-AF31-4B0E-B395-8EFF5DF0AA94}" destId="{94728070-571A-4438-8B9A-4C9A9397C4C3}" srcOrd="1" destOrd="0" presId="urn:microsoft.com/office/officeart/2005/8/layout/radial1"/>
    <dgm:cxn modelId="{5A541AD8-4EAD-4888-922C-7F16CB9A40C3}" type="presOf" srcId="{923BAA5F-7B7C-477E-9C8F-B03DC6519FCF}" destId="{E0BC7375-3266-434E-8370-CC005207C794}" srcOrd="0" destOrd="0" presId="urn:microsoft.com/office/officeart/2005/8/layout/radial1"/>
    <dgm:cxn modelId="{D6BDBF4F-CA3D-4455-BB1C-1EF8F3780B80}" srcId="{BF4D3566-4695-4F47-9BD0-79D43B9C6AFA}" destId="{BF29F9F1-18EF-4148-97FF-F4717A3517EA}" srcOrd="0" destOrd="0" parTransId="{0CB2C3AA-4C09-484A-8226-13DC686E1F49}" sibTransId="{B4618B9A-07DC-4934-B400-5D9677D4C06F}"/>
    <dgm:cxn modelId="{0364BE0E-9095-4201-942F-593ABFE342AB}" type="presOf" srcId="{110380CC-73A3-41C5-AC72-765F8CEB1AEC}" destId="{C22AF233-5A9A-4E92-93AB-0E5DD144776A}" srcOrd="0" destOrd="0" presId="urn:microsoft.com/office/officeart/2005/8/layout/radial1"/>
    <dgm:cxn modelId="{61ADF538-1059-43BC-9D4D-5DB02D946FE6}" type="presOf" srcId="{EF9E8118-AF31-4B0E-B395-8EFF5DF0AA94}" destId="{A643D580-6DCA-4E41-A036-7D5FB49BE6AC}" srcOrd="0" destOrd="0" presId="urn:microsoft.com/office/officeart/2005/8/layout/radial1"/>
    <dgm:cxn modelId="{DCFEE211-AAEB-4F99-B72D-86ED61F595A5}" type="presOf" srcId="{3F031158-A690-4C22-9C40-870C84EF7C61}" destId="{ACC71C34-1F1A-49A5-8EA8-B5134931AFEA}" srcOrd="0" destOrd="0" presId="urn:microsoft.com/office/officeart/2005/8/layout/radial1"/>
    <dgm:cxn modelId="{8486B12D-799E-43B4-A12A-F1AFD7613E10}" type="presOf" srcId="{F7DC04F0-87AB-4393-9DD1-51807A914547}" destId="{34A9DEB2-B124-4E42-B58B-D17AD208FD30}" srcOrd="0" destOrd="0" presId="urn:microsoft.com/office/officeart/2005/8/layout/radial1"/>
    <dgm:cxn modelId="{11DFDF3E-831C-4660-BDE5-760929E51AC7}" srcId="{BF29F9F1-18EF-4148-97FF-F4717A3517EA}" destId="{110380CC-73A3-41C5-AC72-765F8CEB1AEC}" srcOrd="0" destOrd="0" parTransId="{D632E477-63E9-470C-A1BE-A1F2057A55B8}" sibTransId="{48AE570A-AF6F-466A-BF9F-B47C5EBE6955}"/>
    <dgm:cxn modelId="{8601BC5E-AD1B-402F-B47F-B017DBBBA581}" type="presOf" srcId="{1417D749-36E2-4AB7-A533-C537841B5BD4}" destId="{91999FDE-0ACC-4D7E-8868-2E0504A07628}" srcOrd="0" destOrd="0" presId="urn:microsoft.com/office/officeart/2005/8/layout/radial1"/>
    <dgm:cxn modelId="{7FB42F00-6535-48FA-A85F-7E19A65C0B10}" srcId="{BF29F9F1-18EF-4148-97FF-F4717A3517EA}" destId="{1417D749-36E2-4AB7-A533-C537841B5BD4}" srcOrd="2" destOrd="0" parTransId="{C08B9CC7-7707-4019-98F6-4F11BB121D8C}" sibTransId="{22F5DFD6-E76C-4B78-979C-AE3AAE1BB8E9}"/>
    <dgm:cxn modelId="{A4D397A0-59EF-4870-8EF4-89A3840CB8D5}" type="presOf" srcId="{9651C890-3EF6-4976-8E41-25883BA54B16}" destId="{4C32C880-7D59-4475-8501-7B009F92A553}" srcOrd="1" destOrd="0" presId="urn:microsoft.com/office/officeart/2005/8/layout/radial1"/>
    <dgm:cxn modelId="{50DF2A81-A38D-435E-83EC-633C079D45E5}" srcId="{BF29F9F1-18EF-4148-97FF-F4717A3517EA}" destId="{923BAA5F-7B7C-477E-9C8F-B03DC6519FCF}" srcOrd="4" destOrd="0" parTransId="{EF9E8118-AF31-4B0E-B395-8EFF5DF0AA94}" sibTransId="{9CD8657F-9D3E-464E-9804-149CFE79C486}"/>
    <dgm:cxn modelId="{E1702607-40BC-4B79-83C3-0CB6C5E23CCF}" type="presOf" srcId="{3FEBA5B2-9A38-4B97-95C5-C63004847116}" destId="{A930263B-8626-45A6-A53E-F619C5D1C421}" srcOrd="0" destOrd="0" presId="urn:microsoft.com/office/officeart/2005/8/layout/radial1"/>
    <dgm:cxn modelId="{FC37DC33-FDB1-4717-AB41-54247FD876E2}" type="presOf" srcId="{D632E477-63E9-470C-A1BE-A1F2057A55B8}" destId="{E96EDECC-5CAC-464C-A554-DF26A79A8903}" srcOrd="0" destOrd="0" presId="urn:microsoft.com/office/officeart/2005/8/layout/radial1"/>
    <dgm:cxn modelId="{A16FA746-7BEF-4132-BF5A-863B78BE0816}" type="presOf" srcId="{D632E477-63E9-470C-A1BE-A1F2057A55B8}" destId="{E1494DC5-22EB-4428-9A2B-F17B43C20DEA}" srcOrd="1" destOrd="0" presId="urn:microsoft.com/office/officeart/2005/8/layout/radial1"/>
    <dgm:cxn modelId="{B4974360-D735-4ECB-922F-BFCF7FCB7224}" type="presOf" srcId="{CAC76C58-2D0A-450B-94CB-5C03FF79869A}" destId="{529107BB-B953-4817-910D-204010BCEECD}" srcOrd="0" destOrd="0" presId="urn:microsoft.com/office/officeart/2005/8/layout/radial1"/>
    <dgm:cxn modelId="{8CB07F97-430C-4B47-922D-C2C47FDA5D7D}" srcId="{BF29F9F1-18EF-4148-97FF-F4717A3517EA}" destId="{CAC76C58-2D0A-450B-94CB-5C03FF79869A}" srcOrd="3" destOrd="0" parTransId="{B21FAD77-7852-4B18-9C21-7DF8268B8F63}" sibTransId="{498D35C7-80CA-47E4-92F2-D0B419F36F4B}"/>
    <dgm:cxn modelId="{63ABE1D3-4C9F-40DC-AF30-0734550E1870}" srcId="{BF29F9F1-18EF-4148-97FF-F4717A3517EA}" destId="{3FEBA5B2-9A38-4B97-95C5-C63004847116}" srcOrd="5" destOrd="0" parTransId="{3F031158-A690-4C22-9C40-870C84EF7C61}" sibTransId="{B3A8BE12-3481-40E5-BF1C-A6D3948539EC}"/>
    <dgm:cxn modelId="{8A7FCEFB-D233-4882-824C-834049A8667F}" srcId="{BF29F9F1-18EF-4148-97FF-F4717A3517EA}" destId="{F7DC04F0-87AB-4393-9DD1-51807A914547}" srcOrd="1" destOrd="0" parTransId="{9651C890-3EF6-4976-8E41-25883BA54B16}" sibTransId="{43A2A638-CBFD-4C04-82EA-9964E0FA0D13}"/>
    <dgm:cxn modelId="{95170BBC-C8AD-4867-8175-ED2045BCA7BC}" type="presParOf" srcId="{9E5E278E-461C-49B6-A9F4-952AD5A92278}" destId="{472DF69D-DA89-42D3-8C04-451E2861C07D}" srcOrd="0" destOrd="0" presId="urn:microsoft.com/office/officeart/2005/8/layout/radial1"/>
    <dgm:cxn modelId="{77D93107-00EB-497B-B84B-B38CF8643543}" type="presParOf" srcId="{9E5E278E-461C-49B6-A9F4-952AD5A92278}" destId="{E96EDECC-5CAC-464C-A554-DF26A79A8903}" srcOrd="1" destOrd="0" presId="urn:microsoft.com/office/officeart/2005/8/layout/radial1"/>
    <dgm:cxn modelId="{64281FBC-65F4-41F6-AD5A-F4DFEA6CFBFD}" type="presParOf" srcId="{E96EDECC-5CAC-464C-A554-DF26A79A8903}" destId="{E1494DC5-22EB-4428-9A2B-F17B43C20DEA}" srcOrd="0" destOrd="0" presId="urn:microsoft.com/office/officeart/2005/8/layout/radial1"/>
    <dgm:cxn modelId="{C904E989-B75C-48A7-A41A-42371EE9138F}" type="presParOf" srcId="{9E5E278E-461C-49B6-A9F4-952AD5A92278}" destId="{C22AF233-5A9A-4E92-93AB-0E5DD144776A}" srcOrd="2" destOrd="0" presId="urn:microsoft.com/office/officeart/2005/8/layout/radial1"/>
    <dgm:cxn modelId="{A99DDBC4-F727-4405-AE8B-EF54590742E5}" type="presParOf" srcId="{9E5E278E-461C-49B6-A9F4-952AD5A92278}" destId="{BAF39DA6-D9FE-429D-8011-8F296F045DDF}" srcOrd="3" destOrd="0" presId="urn:microsoft.com/office/officeart/2005/8/layout/radial1"/>
    <dgm:cxn modelId="{7D184D9D-6073-4D20-8D63-2F15B2D6F52E}" type="presParOf" srcId="{BAF39DA6-D9FE-429D-8011-8F296F045DDF}" destId="{4C32C880-7D59-4475-8501-7B009F92A553}" srcOrd="0" destOrd="0" presId="urn:microsoft.com/office/officeart/2005/8/layout/radial1"/>
    <dgm:cxn modelId="{49F94EBE-B5B1-42D7-B6A7-E3AF39B43390}" type="presParOf" srcId="{9E5E278E-461C-49B6-A9F4-952AD5A92278}" destId="{34A9DEB2-B124-4E42-B58B-D17AD208FD30}" srcOrd="4" destOrd="0" presId="urn:microsoft.com/office/officeart/2005/8/layout/radial1"/>
    <dgm:cxn modelId="{F2B173EB-0DDE-423A-8C80-462DFB0AA4B7}" type="presParOf" srcId="{9E5E278E-461C-49B6-A9F4-952AD5A92278}" destId="{449A4963-6CAA-4B8C-B903-AB5E1AEB2DB4}" srcOrd="5" destOrd="0" presId="urn:microsoft.com/office/officeart/2005/8/layout/radial1"/>
    <dgm:cxn modelId="{0D81586D-D835-4CBF-8FFA-5495E45E25E2}" type="presParOf" srcId="{449A4963-6CAA-4B8C-B903-AB5E1AEB2DB4}" destId="{10A2CCCC-C199-4667-8B9A-0B8DA4F21F44}" srcOrd="0" destOrd="0" presId="urn:microsoft.com/office/officeart/2005/8/layout/radial1"/>
    <dgm:cxn modelId="{51432569-E96D-427F-BC2A-D6D086C3E0DD}" type="presParOf" srcId="{9E5E278E-461C-49B6-A9F4-952AD5A92278}" destId="{91999FDE-0ACC-4D7E-8868-2E0504A07628}" srcOrd="6" destOrd="0" presId="urn:microsoft.com/office/officeart/2005/8/layout/radial1"/>
    <dgm:cxn modelId="{D4A565A3-A0AB-4F60-9A76-54024E75A2EF}" type="presParOf" srcId="{9E5E278E-461C-49B6-A9F4-952AD5A92278}" destId="{AE4E8299-07A1-448B-B69C-95B301C90327}" srcOrd="7" destOrd="0" presId="urn:microsoft.com/office/officeart/2005/8/layout/radial1"/>
    <dgm:cxn modelId="{1A745F52-6CFB-4772-8228-AFBBA9B20AF7}" type="presParOf" srcId="{AE4E8299-07A1-448B-B69C-95B301C90327}" destId="{3F9EA0C3-B13E-4EF6-A236-0FB9D718CD30}" srcOrd="0" destOrd="0" presId="urn:microsoft.com/office/officeart/2005/8/layout/radial1"/>
    <dgm:cxn modelId="{73313377-2322-454A-957D-0FEABAAD4013}" type="presParOf" srcId="{9E5E278E-461C-49B6-A9F4-952AD5A92278}" destId="{529107BB-B953-4817-910D-204010BCEECD}" srcOrd="8" destOrd="0" presId="urn:microsoft.com/office/officeart/2005/8/layout/radial1"/>
    <dgm:cxn modelId="{83A17105-91A7-4F78-B46A-67D4829E3694}" type="presParOf" srcId="{9E5E278E-461C-49B6-A9F4-952AD5A92278}" destId="{A643D580-6DCA-4E41-A036-7D5FB49BE6AC}" srcOrd="9" destOrd="0" presId="urn:microsoft.com/office/officeart/2005/8/layout/radial1"/>
    <dgm:cxn modelId="{FBCAF6DE-34CC-40D4-81E2-F4AD3C9195BE}" type="presParOf" srcId="{A643D580-6DCA-4E41-A036-7D5FB49BE6AC}" destId="{94728070-571A-4438-8B9A-4C9A9397C4C3}" srcOrd="0" destOrd="0" presId="urn:microsoft.com/office/officeart/2005/8/layout/radial1"/>
    <dgm:cxn modelId="{FAF4A6F3-FC22-4EBB-9293-0118C04D1F49}" type="presParOf" srcId="{9E5E278E-461C-49B6-A9F4-952AD5A92278}" destId="{E0BC7375-3266-434E-8370-CC005207C794}" srcOrd="10" destOrd="0" presId="urn:microsoft.com/office/officeart/2005/8/layout/radial1"/>
    <dgm:cxn modelId="{0268E3F7-7B76-4F21-9697-1E3DA03082B7}" type="presParOf" srcId="{9E5E278E-461C-49B6-A9F4-952AD5A92278}" destId="{ACC71C34-1F1A-49A5-8EA8-B5134931AFEA}" srcOrd="11" destOrd="0" presId="urn:microsoft.com/office/officeart/2005/8/layout/radial1"/>
    <dgm:cxn modelId="{CC601306-7C92-451A-B622-E28B2BA7EC5F}" type="presParOf" srcId="{ACC71C34-1F1A-49A5-8EA8-B5134931AFEA}" destId="{EF98E09B-5836-49A4-B961-AC5A0020D270}" srcOrd="0" destOrd="0" presId="urn:microsoft.com/office/officeart/2005/8/layout/radial1"/>
    <dgm:cxn modelId="{CCDD0EF8-F816-40FC-A192-4991F4F4749B}" type="presParOf" srcId="{9E5E278E-461C-49B6-A9F4-952AD5A92278}" destId="{A930263B-8626-45A6-A53E-F619C5D1C421}" srcOrd="12" destOrd="0" presId="urn:microsoft.com/office/officeart/2005/8/layout/radial1"/>
  </dgm:cxnLst>
  <dgm:bg/>
  <dgm:whole/>
  <dgm:extLst>
    <a:ext uri="http://schemas.microsoft.com/office/drawing/2008/diagram">
      <dsp:dataModelExt xmlns:dsp="http://schemas.microsoft.com/office/drawing/2008/diagram" xmlns="" relId="rId82"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C83F98BC-26BD-4889-A7AB-22A360F1CB8C}" type="doc">
      <dgm:prSet loTypeId="urn:microsoft.com/office/officeart/2005/8/layout/orgChart1" loCatId="hierarchy" qsTypeId="urn:microsoft.com/office/officeart/2005/8/quickstyle/simple1" qsCatId="simple" csTypeId="urn:microsoft.com/office/officeart/2005/8/colors/accent1_2" csCatId="accent1" phldr="1"/>
      <dgm:spPr/>
    </dgm:pt>
    <dgm:pt modelId="{51DBE544-5008-4F48-B6EC-6E45CF2EFBF2}">
      <dgm:prSet/>
      <dgm:spPr/>
      <dgm:t>
        <a:bodyPr/>
        <a:lstStyle/>
        <a:p>
          <a:pPr marR="0" algn="ctr" rtl="0"/>
          <a:r>
            <a:rPr lang="ru-RU" baseline="0" smtClean="0">
              <a:latin typeface="Calibri"/>
            </a:rPr>
            <a:t>Ожидаемые результаты реализации Программы развития ДОУ</a:t>
          </a:r>
          <a:endParaRPr lang="ru-RU" smtClean="0"/>
        </a:p>
      </dgm:t>
    </dgm:pt>
    <dgm:pt modelId="{5EC9F119-B917-4D8F-9384-621D19790F2A}" type="parTrans" cxnId="{D45E6F92-F308-4D98-8B74-BC83572037B9}">
      <dgm:prSet/>
      <dgm:spPr/>
      <dgm:t>
        <a:bodyPr/>
        <a:lstStyle/>
        <a:p>
          <a:endParaRPr lang="ru-RU"/>
        </a:p>
      </dgm:t>
    </dgm:pt>
    <dgm:pt modelId="{46BE641C-6684-4C14-8E3A-A8201CC35695}" type="sibTrans" cxnId="{D45E6F92-F308-4D98-8B74-BC83572037B9}">
      <dgm:prSet/>
      <dgm:spPr/>
      <dgm:t>
        <a:bodyPr/>
        <a:lstStyle/>
        <a:p>
          <a:endParaRPr lang="ru-RU"/>
        </a:p>
      </dgm:t>
    </dgm:pt>
    <dgm:pt modelId="{5E9CA545-D6CA-4D6C-A611-8C469FA01335}">
      <dgm:prSet/>
      <dgm:spPr/>
      <dgm:t>
        <a:bodyPr/>
        <a:lstStyle/>
        <a:p>
          <a:pPr marR="0" algn="ctr" rtl="0"/>
          <a:r>
            <a:rPr lang="ru-RU" baseline="0" smtClean="0">
              <a:latin typeface="Calibri"/>
            </a:rPr>
            <a:t>Развитие ребенка – успешного дошкольника</a:t>
          </a:r>
        </a:p>
        <a:p>
          <a:pPr marR="0" algn="l" rtl="0">
            <a:buFont typeface="Symbol"/>
            <a:buChar char="·"/>
          </a:pPr>
          <a:r>
            <a:rPr lang="ru-RU" baseline="0" smtClean="0">
              <a:latin typeface="Calibri"/>
            </a:rPr>
            <a:t>Содержательный аспект</a:t>
          </a:r>
        </a:p>
        <a:p>
          <a:pPr rtl="0">
            <a:buFont typeface="Symbol"/>
            <a:buChar char="·"/>
          </a:pPr>
          <a:r>
            <a:rPr lang="ru-RU" baseline="0" smtClean="0">
              <a:latin typeface="Calibri"/>
            </a:rPr>
            <a:t>Социально – психологический аспект</a:t>
          </a:r>
          <a:endParaRPr lang="ru-RU" smtClean="0"/>
        </a:p>
      </dgm:t>
    </dgm:pt>
    <dgm:pt modelId="{074ED31C-A976-4775-8CEE-45B8980EB2B2}" type="parTrans" cxnId="{A5C58544-D6CF-411D-984B-97D08955DE98}">
      <dgm:prSet/>
      <dgm:spPr/>
      <dgm:t>
        <a:bodyPr/>
        <a:lstStyle/>
        <a:p>
          <a:endParaRPr lang="ru-RU"/>
        </a:p>
      </dgm:t>
    </dgm:pt>
    <dgm:pt modelId="{CAAD7492-F237-45E5-9450-6170DDA81AB7}" type="sibTrans" cxnId="{A5C58544-D6CF-411D-984B-97D08955DE98}">
      <dgm:prSet/>
      <dgm:spPr/>
      <dgm:t>
        <a:bodyPr/>
        <a:lstStyle/>
        <a:p>
          <a:endParaRPr lang="ru-RU"/>
        </a:p>
      </dgm:t>
    </dgm:pt>
    <dgm:pt modelId="{900F865C-476F-46A3-86E2-0BE1B236E3EA}">
      <dgm:prSet/>
      <dgm:spPr/>
      <dgm:t>
        <a:bodyPr/>
        <a:lstStyle/>
        <a:p>
          <a:pPr marR="0" algn="ctr" rtl="0"/>
          <a:r>
            <a:rPr lang="ru-RU" baseline="0" smtClean="0">
              <a:latin typeface="Calibri"/>
            </a:rPr>
            <a:t>Деятельность и результаты самого ДОУ</a:t>
          </a:r>
        </a:p>
        <a:p>
          <a:pPr marR="0" algn="l" rtl="0">
            <a:buFont typeface="Symbol"/>
            <a:buChar char="·"/>
          </a:pPr>
          <a:r>
            <a:rPr lang="ru-RU" baseline="0" smtClean="0">
              <a:latin typeface="Calibri"/>
            </a:rPr>
            <a:t>Профессиональная компетентность и преемственность </a:t>
          </a:r>
          <a:endParaRPr lang="ru-RU" baseline="0" smtClean="0">
            <a:latin typeface="Times New Roman"/>
          </a:endParaRPr>
        </a:p>
        <a:p>
          <a:pPr rtl="0">
            <a:buFont typeface="Symbol"/>
            <a:buChar char="·"/>
          </a:pPr>
          <a:r>
            <a:rPr lang="ru-RU" baseline="0" smtClean="0">
              <a:latin typeface="Calibri"/>
            </a:rPr>
            <a:t>Образовательный аспект</a:t>
          </a:r>
          <a:endParaRPr lang="ru-RU" smtClean="0"/>
        </a:p>
      </dgm:t>
    </dgm:pt>
    <dgm:pt modelId="{11717B3E-535B-422A-80A7-B8971C8ACA32}" type="parTrans" cxnId="{0E481BF1-F58B-44A0-BB05-5CADD3EAC32C}">
      <dgm:prSet/>
      <dgm:spPr/>
      <dgm:t>
        <a:bodyPr/>
        <a:lstStyle/>
        <a:p>
          <a:endParaRPr lang="ru-RU"/>
        </a:p>
      </dgm:t>
    </dgm:pt>
    <dgm:pt modelId="{A4597FBD-C452-4298-ABA9-59FC18523506}" type="sibTrans" cxnId="{0E481BF1-F58B-44A0-BB05-5CADD3EAC32C}">
      <dgm:prSet/>
      <dgm:spPr/>
      <dgm:t>
        <a:bodyPr/>
        <a:lstStyle/>
        <a:p>
          <a:endParaRPr lang="ru-RU"/>
        </a:p>
      </dgm:t>
    </dgm:pt>
    <dgm:pt modelId="{F74B4378-56FE-4AD1-8C59-B0138D4D0FA5}" type="pres">
      <dgm:prSet presAssocID="{C83F98BC-26BD-4889-A7AB-22A360F1CB8C}" presName="hierChild1" presStyleCnt="0">
        <dgm:presLayoutVars>
          <dgm:orgChart val="1"/>
          <dgm:chPref val="1"/>
          <dgm:dir/>
          <dgm:animOne val="branch"/>
          <dgm:animLvl val="lvl"/>
          <dgm:resizeHandles/>
        </dgm:presLayoutVars>
      </dgm:prSet>
      <dgm:spPr/>
    </dgm:pt>
    <dgm:pt modelId="{574A7951-B0F7-4918-897D-A0EF0F562748}" type="pres">
      <dgm:prSet presAssocID="{51DBE544-5008-4F48-B6EC-6E45CF2EFBF2}" presName="hierRoot1" presStyleCnt="0">
        <dgm:presLayoutVars>
          <dgm:hierBranch/>
        </dgm:presLayoutVars>
      </dgm:prSet>
      <dgm:spPr/>
    </dgm:pt>
    <dgm:pt modelId="{292733B5-8033-47E3-8938-F63649F1F61F}" type="pres">
      <dgm:prSet presAssocID="{51DBE544-5008-4F48-B6EC-6E45CF2EFBF2}" presName="rootComposite1" presStyleCnt="0"/>
      <dgm:spPr/>
    </dgm:pt>
    <dgm:pt modelId="{57A2B4D8-2EF0-4D65-B2DB-C91925C9F195}" type="pres">
      <dgm:prSet presAssocID="{51DBE544-5008-4F48-B6EC-6E45CF2EFBF2}" presName="rootText1" presStyleLbl="node0" presStyleIdx="0" presStyleCnt="1" custScaleY="99519">
        <dgm:presLayoutVars>
          <dgm:chPref val="3"/>
        </dgm:presLayoutVars>
      </dgm:prSet>
      <dgm:spPr/>
      <dgm:t>
        <a:bodyPr/>
        <a:lstStyle/>
        <a:p>
          <a:endParaRPr lang="ru-RU"/>
        </a:p>
      </dgm:t>
    </dgm:pt>
    <dgm:pt modelId="{0EE95AF3-314B-4989-8A98-8E8DC19D5FBD}" type="pres">
      <dgm:prSet presAssocID="{51DBE544-5008-4F48-B6EC-6E45CF2EFBF2}" presName="rootConnector1" presStyleLbl="node1" presStyleIdx="0" presStyleCnt="0"/>
      <dgm:spPr/>
      <dgm:t>
        <a:bodyPr/>
        <a:lstStyle/>
        <a:p>
          <a:endParaRPr lang="ru-RU"/>
        </a:p>
      </dgm:t>
    </dgm:pt>
    <dgm:pt modelId="{F06A9BBC-DD55-4636-9518-42963CE13A6D}" type="pres">
      <dgm:prSet presAssocID="{51DBE544-5008-4F48-B6EC-6E45CF2EFBF2}" presName="hierChild2" presStyleCnt="0"/>
      <dgm:spPr/>
    </dgm:pt>
    <dgm:pt modelId="{E1D31F68-7885-4BEA-BB44-08D13A4B7685}" type="pres">
      <dgm:prSet presAssocID="{074ED31C-A976-4775-8CEE-45B8980EB2B2}" presName="Name35" presStyleLbl="parChTrans1D2" presStyleIdx="0" presStyleCnt="2"/>
      <dgm:spPr/>
      <dgm:t>
        <a:bodyPr/>
        <a:lstStyle/>
        <a:p>
          <a:endParaRPr lang="ru-RU"/>
        </a:p>
      </dgm:t>
    </dgm:pt>
    <dgm:pt modelId="{331FC9DC-4975-4415-A522-B1590339D8B6}" type="pres">
      <dgm:prSet presAssocID="{5E9CA545-D6CA-4D6C-A611-8C469FA01335}" presName="hierRoot2" presStyleCnt="0">
        <dgm:presLayoutVars>
          <dgm:hierBranch/>
        </dgm:presLayoutVars>
      </dgm:prSet>
      <dgm:spPr/>
    </dgm:pt>
    <dgm:pt modelId="{DB5A2279-5ED2-48C7-93A5-5175122F6919}" type="pres">
      <dgm:prSet presAssocID="{5E9CA545-D6CA-4D6C-A611-8C469FA01335}" presName="rootComposite" presStyleCnt="0"/>
      <dgm:spPr/>
    </dgm:pt>
    <dgm:pt modelId="{4BB97E90-9759-44DB-89FE-8BEF1E4C0BDE}" type="pres">
      <dgm:prSet presAssocID="{5E9CA545-D6CA-4D6C-A611-8C469FA01335}" presName="rootText" presStyleLbl="node2" presStyleIdx="0" presStyleCnt="2" custScaleY="189629">
        <dgm:presLayoutVars>
          <dgm:chPref val="3"/>
        </dgm:presLayoutVars>
      </dgm:prSet>
      <dgm:spPr/>
      <dgm:t>
        <a:bodyPr/>
        <a:lstStyle/>
        <a:p>
          <a:endParaRPr lang="ru-RU"/>
        </a:p>
      </dgm:t>
    </dgm:pt>
    <dgm:pt modelId="{6E802E4E-F7D6-4A28-9AD4-556E8ADF2BEB}" type="pres">
      <dgm:prSet presAssocID="{5E9CA545-D6CA-4D6C-A611-8C469FA01335}" presName="rootConnector" presStyleLbl="node2" presStyleIdx="0" presStyleCnt="2"/>
      <dgm:spPr/>
      <dgm:t>
        <a:bodyPr/>
        <a:lstStyle/>
        <a:p>
          <a:endParaRPr lang="ru-RU"/>
        </a:p>
      </dgm:t>
    </dgm:pt>
    <dgm:pt modelId="{AC925CA0-D429-470A-B088-F6E5422B9FDB}" type="pres">
      <dgm:prSet presAssocID="{5E9CA545-D6CA-4D6C-A611-8C469FA01335}" presName="hierChild4" presStyleCnt="0"/>
      <dgm:spPr/>
    </dgm:pt>
    <dgm:pt modelId="{17EF916C-A2FD-43D7-B0FD-C5DEF288A630}" type="pres">
      <dgm:prSet presAssocID="{5E9CA545-D6CA-4D6C-A611-8C469FA01335}" presName="hierChild5" presStyleCnt="0"/>
      <dgm:spPr/>
    </dgm:pt>
    <dgm:pt modelId="{257FF509-3AEC-4984-886A-2A3D19C070B7}" type="pres">
      <dgm:prSet presAssocID="{11717B3E-535B-422A-80A7-B8971C8ACA32}" presName="Name35" presStyleLbl="parChTrans1D2" presStyleIdx="1" presStyleCnt="2"/>
      <dgm:spPr/>
      <dgm:t>
        <a:bodyPr/>
        <a:lstStyle/>
        <a:p>
          <a:endParaRPr lang="ru-RU"/>
        </a:p>
      </dgm:t>
    </dgm:pt>
    <dgm:pt modelId="{C759C451-CF88-4440-A04E-A00940C971F1}" type="pres">
      <dgm:prSet presAssocID="{900F865C-476F-46A3-86E2-0BE1B236E3EA}" presName="hierRoot2" presStyleCnt="0">
        <dgm:presLayoutVars>
          <dgm:hierBranch/>
        </dgm:presLayoutVars>
      </dgm:prSet>
      <dgm:spPr/>
    </dgm:pt>
    <dgm:pt modelId="{E19E1BC0-5FEB-441B-B14E-EB4491DACE67}" type="pres">
      <dgm:prSet presAssocID="{900F865C-476F-46A3-86E2-0BE1B236E3EA}" presName="rootComposite" presStyleCnt="0"/>
      <dgm:spPr/>
    </dgm:pt>
    <dgm:pt modelId="{9EBE9CA7-599C-49EF-8B30-8F299C469E79}" type="pres">
      <dgm:prSet presAssocID="{900F865C-476F-46A3-86E2-0BE1B236E3EA}" presName="rootText" presStyleLbl="node2" presStyleIdx="1" presStyleCnt="2" custScaleY="191786">
        <dgm:presLayoutVars>
          <dgm:chPref val="3"/>
        </dgm:presLayoutVars>
      </dgm:prSet>
      <dgm:spPr/>
      <dgm:t>
        <a:bodyPr/>
        <a:lstStyle/>
        <a:p>
          <a:endParaRPr lang="ru-RU"/>
        </a:p>
      </dgm:t>
    </dgm:pt>
    <dgm:pt modelId="{19866BBD-8C66-43A3-BAAF-C4B0658678C3}" type="pres">
      <dgm:prSet presAssocID="{900F865C-476F-46A3-86E2-0BE1B236E3EA}" presName="rootConnector" presStyleLbl="node2" presStyleIdx="1" presStyleCnt="2"/>
      <dgm:spPr/>
      <dgm:t>
        <a:bodyPr/>
        <a:lstStyle/>
        <a:p>
          <a:endParaRPr lang="ru-RU"/>
        </a:p>
      </dgm:t>
    </dgm:pt>
    <dgm:pt modelId="{85BE10F6-AD20-498C-A78D-A519CF2296DE}" type="pres">
      <dgm:prSet presAssocID="{900F865C-476F-46A3-86E2-0BE1B236E3EA}" presName="hierChild4" presStyleCnt="0"/>
      <dgm:spPr/>
    </dgm:pt>
    <dgm:pt modelId="{C4C2D5E2-ABA6-4A76-A8C7-41518FC6ED37}" type="pres">
      <dgm:prSet presAssocID="{900F865C-476F-46A3-86E2-0BE1B236E3EA}" presName="hierChild5" presStyleCnt="0"/>
      <dgm:spPr/>
    </dgm:pt>
    <dgm:pt modelId="{4DF423C0-648E-4AE7-A011-D7A000FC4ED8}" type="pres">
      <dgm:prSet presAssocID="{51DBE544-5008-4F48-B6EC-6E45CF2EFBF2}" presName="hierChild3" presStyleCnt="0"/>
      <dgm:spPr/>
    </dgm:pt>
  </dgm:ptLst>
  <dgm:cxnLst>
    <dgm:cxn modelId="{40E892EE-55A3-498E-BAA2-1E08C3C2F1DB}" type="presOf" srcId="{5E9CA545-D6CA-4D6C-A611-8C469FA01335}" destId="{6E802E4E-F7D6-4A28-9AD4-556E8ADF2BEB}" srcOrd="1" destOrd="0" presId="urn:microsoft.com/office/officeart/2005/8/layout/orgChart1"/>
    <dgm:cxn modelId="{9E9644D6-9235-4184-8998-BD69A081D394}" type="presOf" srcId="{51DBE544-5008-4F48-B6EC-6E45CF2EFBF2}" destId="{0EE95AF3-314B-4989-8A98-8E8DC19D5FBD}" srcOrd="1" destOrd="0" presId="urn:microsoft.com/office/officeart/2005/8/layout/orgChart1"/>
    <dgm:cxn modelId="{E2EF36A8-7154-4AF3-9D6B-BE84ED93BDD8}" type="presOf" srcId="{900F865C-476F-46A3-86E2-0BE1B236E3EA}" destId="{19866BBD-8C66-43A3-BAAF-C4B0658678C3}" srcOrd="1" destOrd="0" presId="urn:microsoft.com/office/officeart/2005/8/layout/orgChart1"/>
    <dgm:cxn modelId="{3F0AA0DD-7C75-4CF6-AF1C-FF495279F09B}" type="presOf" srcId="{11717B3E-535B-422A-80A7-B8971C8ACA32}" destId="{257FF509-3AEC-4984-886A-2A3D19C070B7}" srcOrd="0" destOrd="0" presId="urn:microsoft.com/office/officeart/2005/8/layout/orgChart1"/>
    <dgm:cxn modelId="{FE47DB9C-B7C3-4134-A9B2-697878E039C2}" type="presOf" srcId="{5E9CA545-D6CA-4D6C-A611-8C469FA01335}" destId="{4BB97E90-9759-44DB-89FE-8BEF1E4C0BDE}" srcOrd="0" destOrd="0" presId="urn:microsoft.com/office/officeart/2005/8/layout/orgChart1"/>
    <dgm:cxn modelId="{1A3CB78B-E62E-4BBB-8AC9-E116964C38E1}" type="presOf" srcId="{C83F98BC-26BD-4889-A7AB-22A360F1CB8C}" destId="{F74B4378-56FE-4AD1-8C59-B0138D4D0FA5}" srcOrd="0" destOrd="0" presId="urn:microsoft.com/office/officeart/2005/8/layout/orgChart1"/>
    <dgm:cxn modelId="{0E481BF1-F58B-44A0-BB05-5CADD3EAC32C}" srcId="{51DBE544-5008-4F48-B6EC-6E45CF2EFBF2}" destId="{900F865C-476F-46A3-86E2-0BE1B236E3EA}" srcOrd="1" destOrd="0" parTransId="{11717B3E-535B-422A-80A7-B8971C8ACA32}" sibTransId="{A4597FBD-C452-4298-ABA9-59FC18523506}"/>
    <dgm:cxn modelId="{978D652F-D01C-472F-9176-30DBE9600550}" type="presOf" srcId="{074ED31C-A976-4775-8CEE-45B8980EB2B2}" destId="{E1D31F68-7885-4BEA-BB44-08D13A4B7685}" srcOrd="0" destOrd="0" presId="urn:microsoft.com/office/officeart/2005/8/layout/orgChart1"/>
    <dgm:cxn modelId="{D45E6F92-F308-4D98-8B74-BC83572037B9}" srcId="{C83F98BC-26BD-4889-A7AB-22A360F1CB8C}" destId="{51DBE544-5008-4F48-B6EC-6E45CF2EFBF2}" srcOrd="0" destOrd="0" parTransId="{5EC9F119-B917-4D8F-9384-621D19790F2A}" sibTransId="{46BE641C-6684-4C14-8E3A-A8201CC35695}"/>
    <dgm:cxn modelId="{85784B9C-1AF4-4719-BFE3-2ABB0E670A8F}" type="presOf" srcId="{900F865C-476F-46A3-86E2-0BE1B236E3EA}" destId="{9EBE9CA7-599C-49EF-8B30-8F299C469E79}" srcOrd="0" destOrd="0" presId="urn:microsoft.com/office/officeart/2005/8/layout/orgChart1"/>
    <dgm:cxn modelId="{8C79A6E8-B40F-4A3C-AA89-9AAB09913F6D}" type="presOf" srcId="{51DBE544-5008-4F48-B6EC-6E45CF2EFBF2}" destId="{57A2B4D8-2EF0-4D65-B2DB-C91925C9F195}" srcOrd="0" destOrd="0" presId="urn:microsoft.com/office/officeart/2005/8/layout/orgChart1"/>
    <dgm:cxn modelId="{A5C58544-D6CF-411D-984B-97D08955DE98}" srcId="{51DBE544-5008-4F48-B6EC-6E45CF2EFBF2}" destId="{5E9CA545-D6CA-4D6C-A611-8C469FA01335}" srcOrd="0" destOrd="0" parTransId="{074ED31C-A976-4775-8CEE-45B8980EB2B2}" sibTransId="{CAAD7492-F237-45E5-9450-6170DDA81AB7}"/>
    <dgm:cxn modelId="{D4316B20-4E77-42BB-92E5-6DF611E53355}" type="presParOf" srcId="{F74B4378-56FE-4AD1-8C59-B0138D4D0FA5}" destId="{574A7951-B0F7-4918-897D-A0EF0F562748}" srcOrd="0" destOrd="0" presId="urn:microsoft.com/office/officeart/2005/8/layout/orgChart1"/>
    <dgm:cxn modelId="{18024A65-5787-46C0-B6CC-92A145D3E7D9}" type="presParOf" srcId="{574A7951-B0F7-4918-897D-A0EF0F562748}" destId="{292733B5-8033-47E3-8938-F63649F1F61F}" srcOrd="0" destOrd="0" presId="urn:microsoft.com/office/officeart/2005/8/layout/orgChart1"/>
    <dgm:cxn modelId="{CE78480E-B0ED-4EAF-BCFF-B33D1E9F8328}" type="presParOf" srcId="{292733B5-8033-47E3-8938-F63649F1F61F}" destId="{57A2B4D8-2EF0-4D65-B2DB-C91925C9F195}" srcOrd="0" destOrd="0" presId="urn:microsoft.com/office/officeart/2005/8/layout/orgChart1"/>
    <dgm:cxn modelId="{27E0FE7E-1197-48A7-8785-AA6D6312C826}" type="presParOf" srcId="{292733B5-8033-47E3-8938-F63649F1F61F}" destId="{0EE95AF3-314B-4989-8A98-8E8DC19D5FBD}" srcOrd="1" destOrd="0" presId="urn:microsoft.com/office/officeart/2005/8/layout/orgChart1"/>
    <dgm:cxn modelId="{50365712-80DC-4B5C-B6CF-ACECEC828782}" type="presParOf" srcId="{574A7951-B0F7-4918-897D-A0EF0F562748}" destId="{F06A9BBC-DD55-4636-9518-42963CE13A6D}" srcOrd="1" destOrd="0" presId="urn:microsoft.com/office/officeart/2005/8/layout/orgChart1"/>
    <dgm:cxn modelId="{941E354B-B3D4-4CC8-B2F7-142F46A2D77C}" type="presParOf" srcId="{F06A9BBC-DD55-4636-9518-42963CE13A6D}" destId="{E1D31F68-7885-4BEA-BB44-08D13A4B7685}" srcOrd="0" destOrd="0" presId="urn:microsoft.com/office/officeart/2005/8/layout/orgChart1"/>
    <dgm:cxn modelId="{EA6BA355-044B-45B3-973F-43E680553670}" type="presParOf" srcId="{F06A9BBC-DD55-4636-9518-42963CE13A6D}" destId="{331FC9DC-4975-4415-A522-B1590339D8B6}" srcOrd="1" destOrd="0" presId="urn:microsoft.com/office/officeart/2005/8/layout/orgChart1"/>
    <dgm:cxn modelId="{3537B37D-0486-410E-AD9C-55E06FFDD10C}" type="presParOf" srcId="{331FC9DC-4975-4415-A522-B1590339D8B6}" destId="{DB5A2279-5ED2-48C7-93A5-5175122F6919}" srcOrd="0" destOrd="0" presId="urn:microsoft.com/office/officeart/2005/8/layout/orgChart1"/>
    <dgm:cxn modelId="{335C7F3A-81DD-4EAC-9BE3-A611B14502FD}" type="presParOf" srcId="{DB5A2279-5ED2-48C7-93A5-5175122F6919}" destId="{4BB97E90-9759-44DB-89FE-8BEF1E4C0BDE}" srcOrd="0" destOrd="0" presId="urn:microsoft.com/office/officeart/2005/8/layout/orgChart1"/>
    <dgm:cxn modelId="{2B730894-6131-40A2-8363-99B075CDC714}" type="presParOf" srcId="{DB5A2279-5ED2-48C7-93A5-5175122F6919}" destId="{6E802E4E-F7D6-4A28-9AD4-556E8ADF2BEB}" srcOrd="1" destOrd="0" presId="urn:microsoft.com/office/officeart/2005/8/layout/orgChart1"/>
    <dgm:cxn modelId="{2770CF80-24FD-47B8-9225-7AA12E3D585C}" type="presParOf" srcId="{331FC9DC-4975-4415-A522-B1590339D8B6}" destId="{AC925CA0-D429-470A-B088-F6E5422B9FDB}" srcOrd="1" destOrd="0" presId="urn:microsoft.com/office/officeart/2005/8/layout/orgChart1"/>
    <dgm:cxn modelId="{E0F70516-CAFB-4B96-84ED-05C89B53EAF9}" type="presParOf" srcId="{331FC9DC-4975-4415-A522-B1590339D8B6}" destId="{17EF916C-A2FD-43D7-B0FD-C5DEF288A630}" srcOrd="2" destOrd="0" presId="urn:microsoft.com/office/officeart/2005/8/layout/orgChart1"/>
    <dgm:cxn modelId="{A4CB00ED-A2E3-46AF-B8E5-4CC5B1F0C801}" type="presParOf" srcId="{F06A9BBC-DD55-4636-9518-42963CE13A6D}" destId="{257FF509-3AEC-4984-886A-2A3D19C070B7}" srcOrd="2" destOrd="0" presId="urn:microsoft.com/office/officeart/2005/8/layout/orgChart1"/>
    <dgm:cxn modelId="{BC88C205-9F80-45BB-99DE-050595995CA9}" type="presParOf" srcId="{F06A9BBC-DD55-4636-9518-42963CE13A6D}" destId="{C759C451-CF88-4440-A04E-A00940C971F1}" srcOrd="3" destOrd="0" presId="urn:microsoft.com/office/officeart/2005/8/layout/orgChart1"/>
    <dgm:cxn modelId="{F14454E6-F5AA-4464-B142-67432C4645FE}" type="presParOf" srcId="{C759C451-CF88-4440-A04E-A00940C971F1}" destId="{E19E1BC0-5FEB-441B-B14E-EB4491DACE67}" srcOrd="0" destOrd="0" presId="urn:microsoft.com/office/officeart/2005/8/layout/orgChart1"/>
    <dgm:cxn modelId="{8C549668-B083-4C23-ACD9-70CE18D776DC}" type="presParOf" srcId="{E19E1BC0-5FEB-441B-B14E-EB4491DACE67}" destId="{9EBE9CA7-599C-49EF-8B30-8F299C469E79}" srcOrd="0" destOrd="0" presId="urn:microsoft.com/office/officeart/2005/8/layout/orgChart1"/>
    <dgm:cxn modelId="{4E5EDB7F-A3EF-4D23-9173-8ABF3410FCD9}" type="presParOf" srcId="{E19E1BC0-5FEB-441B-B14E-EB4491DACE67}" destId="{19866BBD-8C66-43A3-BAAF-C4B0658678C3}" srcOrd="1" destOrd="0" presId="urn:microsoft.com/office/officeart/2005/8/layout/orgChart1"/>
    <dgm:cxn modelId="{A89335F0-7DC4-4955-9481-9ACD9551EBDB}" type="presParOf" srcId="{C759C451-CF88-4440-A04E-A00940C971F1}" destId="{85BE10F6-AD20-498C-A78D-A519CF2296DE}" srcOrd="1" destOrd="0" presId="urn:microsoft.com/office/officeart/2005/8/layout/orgChart1"/>
    <dgm:cxn modelId="{7B632BB8-6922-4A1A-8819-76E275DBB7E5}" type="presParOf" srcId="{C759C451-CF88-4440-A04E-A00940C971F1}" destId="{C4C2D5E2-ABA6-4A76-A8C7-41518FC6ED37}" srcOrd="2" destOrd="0" presId="urn:microsoft.com/office/officeart/2005/8/layout/orgChart1"/>
    <dgm:cxn modelId="{6D0272DE-B4F4-44EF-8636-D3C8AA57D4FE}" type="presParOf" srcId="{574A7951-B0F7-4918-897D-A0EF0F562748}" destId="{4DF423C0-648E-4AE7-A011-D7A000FC4ED8}" srcOrd="2" destOrd="0" presId="urn:microsoft.com/office/officeart/2005/8/layout/orgChart1"/>
  </dgm:cxnLst>
  <dgm:bg/>
  <dgm:whole/>
  <dgm:extLst>
    <a:ext uri="http://schemas.microsoft.com/office/drawing/2008/diagram">
      <dsp:dataModelExt xmlns:dsp="http://schemas.microsoft.com/office/drawing/2008/diagram" xmlns="" relId="rId87"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567E2301-80AF-47F0-989B-8D4BACD55B40}" type="doc">
      <dgm:prSet loTypeId="urn:microsoft.com/office/officeart/2005/8/layout/radial1" loCatId="relationship" qsTypeId="urn:microsoft.com/office/officeart/2005/8/quickstyle/simple1" qsCatId="simple" csTypeId="urn:microsoft.com/office/officeart/2005/8/colors/accent1_2" csCatId="accent1"/>
      <dgm:spPr/>
    </dgm:pt>
    <dgm:pt modelId="{EAE8987F-3E12-4A53-8776-591E4FE4F205}">
      <dgm:prSet/>
      <dgm:spPr/>
      <dgm:t>
        <a:bodyPr/>
        <a:lstStyle/>
        <a:p>
          <a:pPr marR="0" algn="ctr" rtl="0"/>
          <a:r>
            <a:rPr lang="ru-RU" baseline="0" smtClean="0">
              <a:latin typeface="Calibri"/>
            </a:rPr>
            <a:t>«Модель выпускника ДОУ – успешный ребенок»</a:t>
          </a:r>
          <a:endParaRPr lang="ru-RU" smtClean="0"/>
        </a:p>
      </dgm:t>
    </dgm:pt>
    <dgm:pt modelId="{0E76EBCD-D180-48B6-A514-277503EEA023}" type="parTrans" cxnId="{6E8D32EF-CEA7-42F5-AA96-EB59B193091A}">
      <dgm:prSet/>
      <dgm:spPr/>
    </dgm:pt>
    <dgm:pt modelId="{4328E8B9-D675-4C86-9D4D-F0444B6F1C06}" type="sibTrans" cxnId="{6E8D32EF-CEA7-42F5-AA96-EB59B193091A}">
      <dgm:prSet/>
      <dgm:spPr/>
    </dgm:pt>
    <dgm:pt modelId="{5CD38889-26FA-417C-8075-8F8D90AAF843}">
      <dgm:prSet/>
      <dgm:spPr/>
      <dgm:t>
        <a:bodyPr/>
        <a:lstStyle/>
        <a:p>
          <a:pPr marR="0" algn="ctr" rtl="0"/>
          <a:r>
            <a:rPr lang="ru-RU" baseline="0" smtClean="0">
              <a:latin typeface="Calibri"/>
            </a:rPr>
            <a:t>Здоровый ребенок</a:t>
          </a:r>
          <a:endParaRPr lang="ru-RU" smtClean="0"/>
        </a:p>
      </dgm:t>
    </dgm:pt>
    <dgm:pt modelId="{D05C8B3D-2FB5-4CE2-BB8F-41E8CECD4FD4}" type="parTrans" cxnId="{8533BCC1-CD13-4DC1-B0E5-1E3F7EFD7521}">
      <dgm:prSet/>
      <dgm:spPr/>
      <dgm:t>
        <a:bodyPr/>
        <a:lstStyle/>
        <a:p>
          <a:endParaRPr lang="ru-RU"/>
        </a:p>
      </dgm:t>
    </dgm:pt>
    <dgm:pt modelId="{769847E2-90F7-4B63-A356-663C1A24CD3D}" type="sibTrans" cxnId="{8533BCC1-CD13-4DC1-B0E5-1E3F7EFD7521}">
      <dgm:prSet/>
      <dgm:spPr/>
    </dgm:pt>
    <dgm:pt modelId="{9066279E-5A01-4F0B-9371-CCC854111D0C}">
      <dgm:prSet/>
      <dgm:spPr/>
      <dgm:t>
        <a:bodyPr/>
        <a:lstStyle/>
        <a:p>
          <a:pPr marR="0" algn="ctr" rtl="0"/>
          <a:r>
            <a:rPr lang="ru-RU" baseline="0" smtClean="0">
              <a:latin typeface="Calibri"/>
            </a:rPr>
            <a:t>Умный ребенок</a:t>
          </a:r>
          <a:endParaRPr lang="ru-RU" smtClean="0"/>
        </a:p>
      </dgm:t>
    </dgm:pt>
    <dgm:pt modelId="{A27EEBF1-26A4-49DA-B3E7-5ED6BDADD1ED}" type="parTrans" cxnId="{7BBE60E4-903C-45C5-A289-E2145339541C}">
      <dgm:prSet/>
      <dgm:spPr/>
      <dgm:t>
        <a:bodyPr/>
        <a:lstStyle/>
        <a:p>
          <a:endParaRPr lang="ru-RU"/>
        </a:p>
      </dgm:t>
    </dgm:pt>
    <dgm:pt modelId="{4D178327-EA7E-4962-B61A-C924D76B476C}" type="sibTrans" cxnId="{7BBE60E4-903C-45C5-A289-E2145339541C}">
      <dgm:prSet/>
      <dgm:spPr/>
    </dgm:pt>
    <dgm:pt modelId="{C9EFACAB-C013-4645-A09C-30A115C6FE74}">
      <dgm:prSet/>
      <dgm:spPr/>
      <dgm:t>
        <a:bodyPr/>
        <a:lstStyle/>
        <a:p>
          <a:pPr marR="0" algn="ctr" rtl="0"/>
          <a:r>
            <a:rPr lang="ru-RU" baseline="0" smtClean="0">
              <a:latin typeface="Calibri"/>
            </a:rPr>
            <a:t>Деятель- ный ребенок</a:t>
          </a:r>
          <a:endParaRPr lang="ru-RU" smtClean="0"/>
        </a:p>
      </dgm:t>
    </dgm:pt>
    <dgm:pt modelId="{08CF55AA-FEE3-4555-8C7D-36C6855FA2EB}" type="parTrans" cxnId="{99710EA5-C69F-45BA-A76A-D332EF44F1DD}">
      <dgm:prSet/>
      <dgm:spPr/>
      <dgm:t>
        <a:bodyPr/>
        <a:lstStyle/>
        <a:p>
          <a:endParaRPr lang="ru-RU"/>
        </a:p>
      </dgm:t>
    </dgm:pt>
    <dgm:pt modelId="{F519A53E-F833-4D60-A2ED-B94CD874C984}" type="sibTrans" cxnId="{99710EA5-C69F-45BA-A76A-D332EF44F1DD}">
      <dgm:prSet/>
      <dgm:spPr/>
    </dgm:pt>
    <dgm:pt modelId="{5701FD6C-3105-4C83-AB15-D9A41A8EAC08}">
      <dgm:prSet/>
      <dgm:spPr/>
      <dgm:t>
        <a:bodyPr/>
        <a:lstStyle/>
        <a:p>
          <a:pPr marR="0" algn="ctr" rtl="0"/>
          <a:r>
            <a:rPr lang="ru-RU" baseline="0" smtClean="0">
              <a:latin typeface="Calibri"/>
            </a:rPr>
            <a:t>Социально – активный ребенок</a:t>
          </a:r>
          <a:endParaRPr lang="ru-RU" smtClean="0"/>
        </a:p>
      </dgm:t>
    </dgm:pt>
    <dgm:pt modelId="{06EC4EFD-4CA9-45D2-9511-30A6FE92DE3F}" type="parTrans" cxnId="{5693570E-6553-44B4-B193-F025B2A467C7}">
      <dgm:prSet/>
      <dgm:spPr/>
      <dgm:t>
        <a:bodyPr/>
        <a:lstStyle/>
        <a:p>
          <a:endParaRPr lang="ru-RU"/>
        </a:p>
      </dgm:t>
    </dgm:pt>
    <dgm:pt modelId="{1CF43DE8-BC75-4928-B691-D4A344464E1D}" type="sibTrans" cxnId="{5693570E-6553-44B4-B193-F025B2A467C7}">
      <dgm:prSet/>
      <dgm:spPr/>
    </dgm:pt>
    <dgm:pt modelId="{549F4200-0429-4351-B77D-5B1D3C235F30}">
      <dgm:prSet/>
      <dgm:spPr/>
      <dgm:t>
        <a:bodyPr/>
        <a:lstStyle/>
        <a:p>
          <a:pPr marR="0" algn="ctr" rtl="0"/>
          <a:r>
            <a:rPr lang="ru-RU" baseline="0" smtClean="0">
              <a:latin typeface="Calibri"/>
            </a:rPr>
            <a:t>Добрый ребенок</a:t>
          </a:r>
          <a:endParaRPr lang="ru-RU" smtClean="0"/>
        </a:p>
      </dgm:t>
    </dgm:pt>
    <dgm:pt modelId="{178D0EC2-2DBC-4437-AD67-AD82D7D83BA5}" type="parTrans" cxnId="{96D87A0F-F861-4F51-887C-127DBFCDD138}">
      <dgm:prSet/>
      <dgm:spPr/>
      <dgm:t>
        <a:bodyPr/>
        <a:lstStyle/>
        <a:p>
          <a:endParaRPr lang="ru-RU"/>
        </a:p>
      </dgm:t>
    </dgm:pt>
    <dgm:pt modelId="{2A874822-A542-4A01-BBB1-B9CF26CC6792}" type="sibTrans" cxnId="{96D87A0F-F861-4F51-887C-127DBFCDD138}">
      <dgm:prSet/>
      <dgm:spPr/>
    </dgm:pt>
    <dgm:pt modelId="{3A73597E-895F-45F7-9345-158B2FBDCEDA}">
      <dgm:prSet/>
      <dgm:spPr/>
      <dgm:t>
        <a:bodyPr/>
        <a:lstStyle/>
        <a:p>
          <a:pPr marR="0" algn="ctr" rtl="0"/>
          <a:r>
            <a:rPr lang="ru-RU" baseline="0" smtClean="0">
              <a:latin typeface="Calibri"/>
            </a:rPr>
            <a:t>Творческий ребенок</a:t>
          </a:r>
          <a:endParaRPr lang="ru-RU" smtClean="0"/>
        </a:p>
      </dgm:t>
    </dgm:pt>
    <dgm:pt modelId="{D5265776-C9A2-4E7F-8247-74CB2AA768CD}" type="parTrans" cxnId="{C6729B20-1984-4E90-BD9C-F71E3CB1BDF8}">
      <dgm:prSet/>
      <dgm:spPr/>
      <dgm:t>
        <a:bodyPr/>
        <a:lstStyle/>
        <a:p>
          <a:endParaRPr lang="ru-RU"/>
        </a:p>
      </dgm:t>
    </dgm:pt>
    <dgm:pt modelId="{FEF3AACC-0A01-4F80-807D-EAF85E428BE9}" type="sibTrans" cxnId="{C6729B20-1984-4E90-BD9C-F71E3CB1BDF8}">
      <dgm:prSet/>
      <dgm:spPr/>
    </dgm:pt>
    <dgm:pt modelId="{F6DCA2E3-11A6-4D81-A41D-3508A603E60A}" type="pres">
      <dgm:prSet presAssocID="{567E2301-80AF-47F0-989B-8D4BACD55B40}" presName="cycle" presStyleCnt="0">
        <dgm:presLayoutVars>
          <dgm:chMax val="1"/>
          <dgm:dir/>
          <dgm:animLvl val="ctr"/>
          <dgm:resizeHandles val="exact"/>
        </dgm:presLayoutVars>
      </dgm:prSet>
      <dgm:spPr/>
    </dgm:pt>
    <dgm:pt modelId="{54146B75-C2FC-45BF-A456-9AA88E0EA2A2}" type="pres">
      <dgm:prSet presAssocID="{EAE8987F-3E12-4A53-8776-591E4FE4F205}" presName="centerShape" presStyleLbl="node0" presStyleIdx="0" presStyleCnt="1"/>
      <dgm:spPr/>
      <dgm:t>
        <a:bodyPr/>
        <a:lstStyle/>
        <a:p>
          <a:endParaRPr lang="ru-RU"/>
        </a:p>
      </dgm:t>
    </dgm:pt>
    <dgm:pt modelId="{AE9D62D4-1784-4C6E-88A1-2F2F30D606DB}" type="pres">
      <dgm:prSet presAssocID="{D05C8B3D-2FB5-4CE2-BB8F-41E8CECD4FD4}" presName="Name9" presStyleLbl="parChTrans1D2" presStyleIdx="0" presStyleCnt="6"/>
      <dgm:spPr/>
      <dgm:t>
        <a:bodyPr/>
        <a:lstStyle/>
        <a:p>
          <a:endParaRPr lang="ru-RU"/>
        </a:p>
      </dgm:t>
    </dgm:pt>
    <dgm:pt modelId="{8396790C-5932-4344-B304-3451A2956ED9}" type="pres">
      <dgm:prSet presAssocID="{D05C8B3D-2FB5-4CE2-BB8F-41E8CECD4FD4}" presName="connTx" presStyleLbl="parChTrans1D2" presStyleIdx="0" presStyleCnt="6"/>
      <dgm:spPr/>
      <dgm:t>
        <a:bodyPr/>
        <a:lstStyle/>
        <a:p>
          <a:endParaRPr lang="ru-RU"/>
        </a:p>
      </dgm:t>
    </dgm:pt>
    <dgm:pt modelId="{58C23116-7C79-402F-9749-082D31C8B9D0}" type="pres">
      <dgm:prSet presAssocID="{5CD38889-26FA-417C-8075-8F8D90AAF843}" presName="node" presStyleLbl="node1" presStyleIdx="0" presStyleCnt="6">
        <dgm:presLayoutVars>
          <dgm:bulletEnabled val="1"/>
        </dgm:presLayoutVars>
      </dgm:prSet>
      <dgm:spPr/>
      <dgm:t>
        <a:bodyPr/>
        <a:lstStyle/>
        <a:p>
          <a:endParaRPr lang="ru-RU"/>
        </a:p>
      </dgm:t>
    </dgm:pt>
    <dgm:pt modelId="{B50B13A9-5814-4C14-9B60-008A1B66987E}" type="pres">
      <dgm:prSet presAssocID="{A27EEBF1-26A4-49DA-B3E7-5ED6BDADD1ED}" presName="Name9" presStyleLbl="parChTrans1D2" presStyleIdx="1" presStyleCnt="6"/>
      <dgm:spPr/>
      <dgm:t>
        <a:bodyPr/>
        <a:lstStyle/>
        <a:p>
          <a:endParaRPr lang="ru-RU"/>
        </a:p>
      </dgm:t>
    </dgm:pt>
    <dgm:pt modelId="{769D0539-E87C-486B-8F88-6248AF7C3AFF}" type="pres">
      <dgm:prSet presAssocID="{A27EEBF1-26A4-49DA-B3E7-5ED6BDADD1ED}" presName="connTx" presStyleLbl="parChTrans1D2" presStyleIdx="1" presStyleCnt="6"/>
      <dgm:spPr/>
      <dgm:t>
        <a:bodyPr/>
        <a:lstStyle/>
        <a:p>
          <a:endParaRPr lang="ru-RU"/>
        </a:p>
      </dgm:t>
    </dgm:pt>
    <dgm:pt modelId="{D550F5E1-76C1-4CB1-81C2-D38E6ADF2BB5}" type="pres">
      <dgm:prSet presAssocID="{9066279E-5A01-4F0B-9371-CCC854111D0C}" presName="node" presStyleLbl="node1" presStyleIdx="1" presStyleCnt="6">
        <dgm:presLayoutVars>
          <dgm:bulletEnabled val="1"/>
        </dgm:presLayoutVars>
      </dgm:prSet>
      <dgm:spPr/>
      <dgm:t>
        <a:bodyPr/>
        <a:lstStyle/>
        <a:p>
          <a:endParaRPr lang="ru-RU"/>
        </a:p>
      </dgm:t>
    </dgm:pt>
    <dgm:pt modelId="{C9BB9935-2A43-4D2A-B400-E9EAEC697950}" type="pres">
      <dgm:prSet presAssocID="{08CF55AA-FEE3-4555-8C7D-36C6855FA2EB}" presName="Name9" presStyleLbl="parChTrans1D2" presStyleIdx="2" presStyleCnt="6"/>
      <dgm:spPr/>
      <dgm:t>
        <a:bodyPr/>
        <a:lstStyle/>
        <a:p>
          <a:endParaRPr lang="ru-RU"/>
        </a:p>
      </dgm:t>
    </dgm:pt>
    <dgm:pt modelId="{01054109-08E0-4D6D-91B1-DAB10BA20856}" type="pres">
      <dgm:prSet presAssocID="{08CF55AA-FEE3-4555-8C7D-36C6855FA2EB}" presName="connTx" presStyleLbl="parChTrans1D2" presStyleIdx="2" presStyleCnt="6"/>
      <dgm:spPr/>
      <dgm:t>
        <a:bodyPr/>
        <a:lstStyle/>
        <a:p>
          <a:endParaRPr lang="ru-RU"/>
        </a:p>
      </dgm:t>
    </dgm:pt>
    <dgm:pt modelId="{2310C8A5-F0BE-4BE4-A988-9EBD4DCEBF40}" type="pres">
      <dgm:prSet presAssocID="{C9EFACAB-C013-4645-A09C-30A115C6FE74}" presName="node" presStyleLbl="node1" presStyleIdx="2" presStyleCnt="6">
        <dgm:presLayoutVars>
          <dgm:bulletEnabled val="1"/>
        </dgm:presLayoutVars>
      </dgm:prSet>
      <dgm:spPr/>
      <dgm:t>
        <a:bodyPr/>
        <a:lstStyle/>
        <a:p>
          <a:endParaRPr lang="ru-RU"/>
        </a:p>
      </dgm:t>
    </dgm:pt>
    <dgm:pt modelId="{E5A79638-4841-4A6C-934B-A57B05614350}" type="pres">
      <dgm:prSet presAssocID="{06EC4EFD-4CA9-45D2-9511-30A6FE92DE3F}" presName="Name9" presStyleLbl="parChTrans1D2" presStyleIdx="3" presStyleCnt="6"/>
      <dgm:spPr/>
      <dgm:t>
        <a:bodyPr/>
        <a:lstStyle/>
        <a:p>
          <a:endParaRPr lang="ru-RU"/>
        </a:p>
      </dgm:t>
    </dgm:pt>
    <dgm:pt modelId="{E244C7EB-8DF7-4089-9E63-533F3ED80135}" type="pres">
      <dgm:prSet presAssocID="{06EC4EFD-4CA9-45D2-9511-30A6FE92DE3F}" presName="connTx" presStyleLbl="parChTrans1D2" presStyleIdx="3" presStyleCnt="6"/>
      <dgm:spPr/>
      <dgm:t>
        <a:bodyPr/>
        <a:lstStyle/>
        <a:p>
          <a:endParaRPr lang="ru-RU"/>
        </a:p>
      </dgm:t>
    </dgm:pt>
    <dgm:pt modelId="{DD44EE21-0893-41D2-8899-99BE2189684D}" type="pres">
      <dgm:prSet presAssocID="{5701FD6C-3105-4C83-AB15-D9A41A8EAC08}" presName="node" presStyleLbl="node1" presStyleIdx="3" presStyleCnt="6">
        <dgm:presLayoutVars>
          <dgm:bulletEnabled val="1"/>
        </dgm:presLayoutVars>
      </dgm:prSet>
      <dgm:spPr/>
      <dgm:t>
        <a:bodyPr/>
        <a:lstStyle/>
        <a:p>
          <a:endParaRPr lang="ru-RU"/>
        </a:p>
      </dgm:t>
    </dgm:pt>
    <dgm:pt modelId="{8F493366-EB7F-42CD-BE65-0DDB98C046EC}" type="pres">
      <dgm:prSet presAssocID="{178D0EC2-2DBC-4437-AD67-AD82D7D83BA5}" presName="Name9" presStyleLbl="parChTrans1D2" presStyleIdx="4" presStyleCnt="6"/>
      <dgm:spPr/>
      <dgm:t>
        <a:bodyPr/>
        <a:lstStyle/>
        <a:p>
          <a:endParaRPr lang="ru-RU"/>
        </a:p>
      </dgm:t>
    </dgm:pt>
    <dgm:pt modelId="{816FBED8-94C7-4D4B-B7C0-56F5E05FE0C2}" type="pres">
      <dgm:prSet presAssocID="{178D0EC2-2DBC-4437-AD67-AD82D7D83BA5}" presName="connTx" presStyleLbl="parChTrans1D2" presStyleIdx="4" presStyleCnt="6"/>
      <dgm:spPr/>
      <dgm:t>
        <a:bodyPr/>
        <a:lstStyle/>
        <a:p>
          <a:endParaRPr lang="ru-RU"/>
        </a:p>
      </dgm:t>
    </dgm:pt>
    <dgm:pt modelId="{9D86ECA6-2CA6-4C05-8AE9-C9B3699307E9}" type="pres">
      <dgm:prSet presAssocID="{549F4200-0429-4351-B77D-5B1D3C235F30}" presName="node" presStyleLbl="node1" presStyleIdx="4" presStyleCnt="6">
        <dgm:presLayoutVars>
          <dgm:bulletEnabled val="1"/>
        </dgm:presLayoutVars>
      </dgm:prSet>
      <dgm:spPr/>
      <dgm:t>
        <a:bodyPr/>
        <a:lstStyle/>
        <a:p>
          <a:endParaRPr lang="ru-RU"/>
        </a:p>
      </dgm:t>
    </dgm:pt>
    <dgm:pt modelId="{38638C72-F462-414D-91A8-FDFD752569E9}" type="pres">
      <dgm:prSet presAssocID="{D5265776-C9A2-4E7F-8247-74CB2AA768CD}" presName="Name9" presStyleLbl="parChTrans1D2" presStyleIdx="5" presStyleCnt="6"/>
      <dgm:spPr/>
      <dgm:t>
        <a:bodyPr/>
        <a:lstStyle/>
        <a:p>
          <a:endParaRPr lang="ru-RU"/>
        </a:p>
      </dgm:t>
    </dgm:pt>
    <dgm:pt modelId="{480DE29F-0E6B-4B44-A1EF-737F75EF5D72}" type="pres">
      <dgm:prSet presAssocID="{D5265776-C9A2-4E7F-8247-74CB2AA768CD}" presName="connTx" presStyleLbl="parChTrans1D2" presStyleIdx="5" presStyleCnt="6"/>
      <dgm:spPr/>
      <dgm:t>
        <a:bodyPr/>
        <a:lstStyle/>
        <a:p>
          <a:endParaRPr lang="ru-RU"/>
        </a:p>
      </dgm:t>
    </dgm:pt>
    <dgm:pt modelId="{C84D0D4F-0463-4D6A-B583-DC7640F53854}" type="pres">
      <dgm:prSet presAssocID="{3A73597E-895F-45F7-9345-158B2FBDCEDA}" presName="node" presStyleLbl="node1" presStyleIdx="5" presStyleCnt="6">
        <dgm:presLayoutVars>
          <dgm:bulletEnabled val="1"/>
        </dgm:presLayoutVars>
      </dgm:prSet>
      <dgm:spPr/>
      <dgm:t>
        <a:bodyPr/>
        <a:lstStyle/>
        <a:p>
          <a:endParaRPr lang="ru-RU"/>
        </a:p>
      </dgm:t>
    </dgm:pt>
  </dgm:ptLst>
  <dgm:cxnLst>
    <dgm:cxn modelId="{F033AE6F-C2F4-43AE-B685-57CC1D7EF5F3}" type="presOf" srcId="{A27EEBF1-26A4-49DA-B3E7-5ED6BDADD1ED}" destId="{B50B13A9-5814-4C14-9B60-008A1B66987E}" srcOrd="0" destOrd="0" presId="urn:microsoft.com/office/officeart/2005/8/layout/radial1"/>
    <dgm:cxn modelId="{96D87A0F-F861-4F51-887C-127DBFCDD138}" srcId="{EAE8987F-3E12-4A53-8776-591E4FE4F205}" destId="{549F4200-0429-4351-B77D-5B1D3C235F30}" srcOrd="4" destOrd="0" parTransId="{178D0EC2-2DBC-4437-AD67-AD82D7D83BA5}" sibTransId="{2A874822-A542-4A01-BBB1-B9CF26CC6792}"/>
    <dgm:cxn modelId="{8F60337B-371B-4300-AC1C-140696F7F671}" type="presOf" srcId="{D05C8B3D-2FB5-4CE2-BB8F-41E8CECD4FD4}" destId="{AE9D62D4-1784-4C6E-88A1-2F2F30D606DB}" srcOrd="0" destOrd="0" presId="urn:microsoft.com/office/officeart/2005/8/layout/radial1"/>
    <dgm:cxn modelId="{2B18C119-5F8F-4FEE-A1F6-F0064EDED841}" type="presOf" srcId="{549F4200-0429-4351-B77D-5B1D3C235F30}" destId="{9D86ECA6-2CA6-4C05-8AE9-C9B3699307E9}" srcOrd="0" destOrd="0" presId="urn:microsoft.com/office/officeart/2005/8/layout/radial1"/>
    <dgm:cxn modelId="{AB8D6981-A8EC-491D-99BA-91EF19C56E15}" type="presOf" srcId="{A27EEBF1-26A4-49DA-B3E7-5ED6BDADD1ED}" destId="{769D0539-E87C-486B-8F88-6248AF7C3AFF}" srcOrd="1" destOrd="0" presId="urn:microsoft.com/office/officeart/2005/8/layout/radial1"/>
    <dgm:cxn modelId="{6E8D32EF-CEA7-42F5-AA96-EB59B193091A}" srcId="{567E2301-80AF-47F0-989B-8D4BACD55B40}" destId="{EAE8987F-3E12-4A53-8776-591E4FE4F205}" srcOrd="0" destOrd="0" parTransId="{0E76EBCD-D180-48B6-A514-277503EEA023}" sibTransId="{4328E8B9-D675-4C86-9D4D-F0444B6F1C06}"/>
    <dgm:cxn modelId="{D7DE6E4F-71BB-4A0F-8ABF-33F95BE1C53B}" type="presOf" srcId="{06EC4EFD-4CA9-45D2-9511-30A6FE92DE3F}" destId="{E5A79638-4841-4A6C-934B-A57B05614350}" srcOrd="0" destOrd="0" presId="urn:microsoft.com/office/officeart/2005/8/layout/radial1"/>
    <dgm:cxn modelId="{7D975C84-FECA-48B3-BA46-85F2D62291FA}" type="presOf" srcId="{3A73597E-895F-45F7-9345-158B2FBDCEDA}" destId="{C84D0D4F-0463-4D6A-B583-DC7640F53854}" srcOrd="0" destOrd="0" presId="urn:microsoft.com/office/officeart/2005/8/layout/radial1"/>
    <dgm:cxn modelId="{2E0A3EFA-B7AC-43DA-B918-F34F2CCE12AD}" type="presOf" srcId="{D5265776-C9A2-4E7F-8247-74CB2AA768CD}" destId="{480DE29F-0E6B-4B44-A1EF-737F75EF5D72}" srcOrd="1" destOrd="0" presId="urn:microsoft.com/office/officeart/2005/8/layout/radial1"/>
    <dgm:cxn modelId="{5693570E-6553-44B4-B193-F025B2A467C7}" srcId="{EAE8987F-3E12-4A53-8776-591E4FE4F205}" destId="{5701FD6C-3105-4C83-AB15-D9A41A8EAC08}" srcOrd="3" destOrd="0" parTransId="{06EC4EFD-4CA9-45D2-9511-30A6FE92DE3F}" sibTransId="{1CF43DE8-BC75-4928-B691-D4A344464E1D}"/>
    <dgm:cxn modelId="{99710EA5-C69F-45BA-A76A-D332EF44F1DD}" srcId="{EAE8987F-3E12-4A53-8776-591E4FE4F205}" destId="{C9EFACAB-C013-4645-A09C-30A115C6FE74}" srcOrd="2" destOrd="0" parTransId="{08CF55AA-FEE3-4555-8C7D-36C6855FA2EB}" sibTransId="{F519A53E-F833-4D60-A2ED-B94CD874C984}"/>
    <dgm:cxn modelId="{8AC2E051-193C-402B-B100-5F411440A708}" type="presOf" srcId="{C9EFACAB-C013-4645-A09C-30A115C6FE74}" destId="{2310C8A5-F0BE-4BE4-A988-9EBD4DCEBF40}" srcOrd="0" destOrd="0" presId="urn:microsoft.com/office/officeart/2005/8/layout/radial1"/>
    <dgm:cxn modelId="{C6729B20-1984-4E90-BD9C-F71E3CB1BDF8}" srcId="{EAE8987F-3E12-4A53-8776-591E4FE4F205}" destId="{3A73597E-895F-45F7-9345-158B2FBDCEDA}" srcOrd="5" destOrd="0" parTransId="{D5265776-C9A2-4E7F-8247-74CB2AA768CD}" sibTransId="{FEF3AACC-0A01-4F80-807D-EAF85E428BE9}"/>
    <dgm:cxn modelId="{87FA8F75-B0DF-4FB0-BAAF-414A694A1F96}" type="presOf" srcId="{178D0EC2-2DBC-4437-AD67-AD82D7D83BA5}" destId="{816FBED8-94C7-4D4B-B7C0-56F5E05FE0C2}" srcOrd="1" destOrd="0" presId="urn:microsoft.com/office/officeart/2005/8/layout/radial1"/>
    <dgm:cxn modelId="{7BBE60E4-903C-45C5-A289-E2145339541C}" srcId="{EAE8987F-3E12-4A53-8776-591E4FE4F205}" destId="{9066279E-5A01-4F0B-9371-CCC854111D0C}" srcOrd="1" destOrd="0" parTransId="{A27EEBF1-26A4-49DA-B3E7-5ED6BDADD1ED}" sibTransId="{4D178327-EA7E-4962-B61A-C924D76B476C}"/>
    <dgm:cxn modelId="{316ACBB0-D00A-4076-8698-073671DF0C6C}" type="presOf" srcId="{D5265776-C9A2-4E7F-8247-74CB2AA768CD}" destId="{38638C72-F462-414D-91A8-FDFD752569E9}" srcOrd="0" destOrd="0" presId="urn:microsoft.com/office/officeart/2005/8/layout/radial1"/>
    <dgm:cxn modelId="{B4955358-1B27-4B97-A238-23A6AB0DCADE}" type="presOf" srcId="{5CD38889-26FA-417C-8075-8F8D90AAF843}" destId="{58C23116-7C79-402F-9749-082D31C8B9D0}" srcOrd="0" destOrd="0" presId="urn:microsoft.com/office/officeart/2005/8/layout/radial1"/>
    <dgm:cxn modelId="{AC155CB2-9E32-4D9B-B6A3-2978572DEBEB}" type="presOf" srcId="{D05C8B3D-2FB5-4CE2-BB8F-41E8CECD4FD4}" destId="{8396790C-5932-4344-B304-3451A2956ED9}" srcOrd="1" destOrd="0" presId="urn:microsoft.com/office/officeart/2005/8/layout/radial1"/>
    <dgm:cxn modelId="{8533BCC1-CD13-4DC1-B0E5-1E3F7EFD7521}" srcId="{EAE8987F-3E12-4A53-8776-591E4FE4F205}" destId="{5CD38889-26FA-417C-8075-8F8D90AAF843}" srcOrd="0" destOrd="0" parTransId="{D05C8B3D-2FB5-4CE2-BB8F-41E8CECD4FD4}" sibTransId="{769847E2-90F7-4B63-A356-663C1A24CD3D}"/>
    <dgm:cxn modelId="{FB2B34D7-4954-4704-9E39-AD0990C47A88}" type="presOf" srcId="{567E2301-80AF-47F0-989B-8D4BACD55B40}" destId="{F6DCA2E3-11A6-4D81-A41D-3508A603E60A}" srcOrd="0" destOrd="0" presId="urn:microsoft.com/office/officeart/2005/8/layout/radial1"/>
    <dgm:cxn modelId="{3DCF91EB-2743-4F5D-97F1-3387F2031DCE}" type="presOf" srcId="{08CF55AA-FEE3-4555-8C7D-36C6855FA2EB}" destId="{C9BB9935-2A43-4D2A-B400-E9EAEC697950}" srcOrd="0" destOrd="0" presId="urn:microsoft.com/office/officeart/2005/8/layout/radial1"/>
    <dgm:cxn modelId="{CFA1D199-38EC-4325-B203-95B1B22B5C0A}" type="presOf" srcId="{06EC4EFD-4CA9-45D2-9511-30A6FE92DE3F}" destId="{E244C7EB-8DF7-4089-9E63-533F3ED80135}" srcOrd="1" destOrd="0" presId="urn:microsoft.com/office/officeart/2005/8/layout/radial1"/>
    <dgm:cxn modelId="{61AD3EC5-2080-4424-9361-52B1E72393C6}" type="presOf" srcId="{5701FD6C-3105-4C83-AB15-D9A41A8EAC08}" destId="{DD44EE21-0893-41D2-8899-99BE2189684D}" srcOrd="0" destOrd="0" presId="urn:microsoft.com/office/officeart/2005/8/layout/radial1"/>
    <dgm:cxn modelId="{51D0C230-4DF3-4E89-BFCF-5A30DBAE31FF}" type="presOf" srcId="{08CF55AA-FEE3-4555-8C7D-36C6855FA2EB}" destId="{01054109-08E0-4D6D-91B1-DAB10BA20856}" srcOrd="1" destOrd="0" presId="urn:microsoft.com/office/officeart/2005/8/layout/radial1"/>
    <dgm:cxn modelId="{7A33727A-ECE3-46C7-8F05-3D097737B7BC}" type="presOf" srcId="{EAE8987F-3E12-4A53-8776-591E4FE4F205}" destId="{54146B75-C2FC-45BF-A456-9AA88E0EA2A2}" srcOrd="0" destOrd="0" presId="urn:microsoft.com/office/officeart/2005/8/layout/radial1"/>
    <dgm:cxn modelId="{B6F029AF-18F6-4246-88ED-57CB211130FD}" type="presOf" srcId="{9066279E-5A01-4F0B-9371-CCC854111D0C}" destId="{D550F5E1-76C1-4CB1-81C2-D38E6ADF2BB5}" srcOrd="0" destOrd="0" presId="urn:microsoft.com/office/officeart/2005/8/layout/radial1"/>
    <dgm:cxn modelId="{9175616E-EC57-456E-93BE-F3F8C77BF811}" type="presOf" srcId="{178D0EC2-2DBC-4437-AD67-AD82D7D83BA5}" destId="{8F493366-EB7F-42CD-BE65-0DDB98C046EC}" srcOrd="0" destOrd="0" presId="urn:microsoft.com/office/officeart/2005/8/layout/radial1"/>
    <dgm:cxn modelId="{90907F93-A8A6-40EE-8DDB-74197BA8C747}" type="presParOf" srcId="{F6DCA2E3-11A6-4D81-A41D-3508A603E60A}" destId="{54146B75-C2FC-45BF-A456-9AA88E0EA2A2}" srcOrd="0" destOrd="0" presId="urn:microsoft.com/office/officeart/2005/8/layout/radial1"/>
    <dgm:cxn modelId="{58C527DE-B452-49F2-8BCE-7E7F74B8FAB4}" type="presParOf" srcId="{F6DCA2E3-11A6-4D81-A41D-3508A603E60A}" destId="{AE9D62D4-1784-4C6E-88A1-2F2F30D606DB}" srcOrd="1" destOrd="0" presId="urn:microsoft.com/office/officeart/2005/8/layout/radial1"/>
    <dgm:cxn modelId="{6060678A-5C6E-4E27-833D-4F35EEA9D296}" type="presParOf" srcId="{AE9D62D4-1784-4C6E-88A1-2F2F30D606DB}" destId="{8396790C-5932-4344-B304-3451A2956ED9}" srcOrd="0" destOrd="0" presId="urn:microsoft.com/office/officeart/2005/8/layout/radial1"/>
    <dgm:cxn modelId="{B979908B-0CE3-4BA8-96A5-5DD32251225C}" type="presParOf" srcId="{F6DCA2E3-11A6-4D81-A41D-3508A603E60A}" destId="{58C23116-7C79-402F-9749-082D31C8B9D0}" srcOrd="2" destOrd="0" presId="urn:microsoft.com/office/officeart/2005/8/layout/radial1"/>
    <dgm:cxn modelId="{72A7F4FC-73B6-4097-A1D0-81F9C0EB9A39}" type="presParOf" srcId="{F6DCA2E3-11A6-4D81-A41D-3508A603E60A}" destId="{B50B13A9-5814-4C14-9B60-008A1B66987E}" srcOrd="3" destOrd="0" presId="urn:microsoft.com/office/officeart/2005/8/layout/radial1"/>
    <dgm:cxn modelId="{9B5846D3-5D6D-42AA-BD4D-1203B61CA268}" type="presParOf" srcId="{B50B13A9-5814-4C14-9B60-008A1B66987E}" destId="{769D0539-E87C-486B-8F88-6248AF7C3AFF}" srcOrd="0" destOrd="0" presId="urn:microsoft.com/office/officeart/2005/8/layout/radial1"/>
    <dgm:cxn modelId="{95C180C8-0DD8-4F4A-B0A7-689E84E27C09}" type="presParOf" srcId="{F6DCA2E3-11A6-4D81-A41D-3508A603E60A}" destId="{D550F5E1-76C1-4CB1-81C2-D38E6ADF2BB5}" srcOrd="4" destOrd="0" presId="urn:microsoft.com/office/officeart/2005/8/layout/radial1"/>
    <dgm:cxn modelId="{222D4B13-6529-4851-810A-A4AB1D80CB02}" type="presParOf" srcId="{F6DCA2E3-11A6-4D81-A41D-3508A603E60A}" destId="{C9BB9935-2A43-4D2A-B400-E9EAEC697950}" srcOrd="5" destOrd="0" presId="urn:microsoft.com/office/officeart/2005/8/layout/radial1"/>
    <dgm:cxn modelId="{903867A3-4E3D-4D33-B6C5-07562883D928}" type="presParOf" srcId="{C9BB9935-2A43-4D2A-B400-E9EAEC697950}" destId="{01054109-08E0-4D6D-91B1-DAB10BA20856}" srcOrd="0" destOrd="0" presId="urn:microsoft.com/office/officeart/2005/8/layout/radial1"/>
    <dgm:cxn modelId="{AF5CB0A1-623E-4F09-80F7-A81EF989A23C}" type="presParOf" srcId="{F6DCA2E3-11A6-4D81-A41D-3508A603E60A}" destId="{2310C8A5-F0BE-4BE4-A988-9EBD4DCEBF40}" srcOrd="6" destOrd="0" presId="urn:microsoft.com/office/officeart/2005/8/layout/radial1"/>
    <dgm:cxn modelId="{8D554A96-B519-4794-8BE5-C93F5AF59BFC}" type="presParOf" srcId="{F6DCA2E3-11A6-4D81-A41D-3508A603E60A}" destId="{E5A79638-4841-4A6C-934B-A57B05614350}" srcOrd="7" destOrd="0" presId="urn:microsoft.com/office/officeart/2005/8/layout/radial1"/>
    <dgm:cxn modelId="{76DD22F4-D1D5-4836-9AAB-75CC5F87F8F0}" type="presParOf" srcId="{E5A79638-4841-4A6C-934B-A57B05614350}" destId="{E244C7EB-8DF7-4089-9E63-533F3ED80135}" srcOrd="0" destOrd="0" presId="urn:microsoft.com/office/officeart/2005/8/layout/radial1"/>
    <dgm:cxn modelId="{CEAF0B88-ACB7-4B38-9EC1-48D40F60E00C}" type="presParOf" srcId="{F6DCA2E3-11A6-4D81-A41D-3508A603E60A}" destId="{DD44EE21-0893-41D2-8899-99BE2189684D}" srcOrd="8" destOrd="0" presId="urn:microsoft.com/office/officeart/2005/8/layout/radial1"/>
    <dgm:cxn modelId="{8812E6DE-432F-46E1-B6D6-D3691B564115}" type="presParOf" srcId="{F6DCA2E3-11A6-4D81-A41D-3508A603E60A}" destId="{8F493366-EB7F-42CD-BE65-0DDB98C046EC}" srcOrd="9" destOrd="0" presId="urn:microsoft.com/office/officeart/2005/8/layout/radial1"/>
    <dgm:cxn modelId="{B5D5748B-8D23-4DF1-AD2F-699D6FF23835}" type="presParOf" srcId="{8F493366-EB7F-42CD-BE65-0DDB98C046EC}" destId="{816FBED8-94C7-4D4B-B7C0-56F5E05FE0C2}" srcOrd="0" destOrd="0" presId="urn:microsoft.com/office/officeart/2005/8/layout/radial1"/>
    <dgm:cxn modelId="{60EA3EC0-ADEF-4A17-B320-55FA78AEC31C}" type="presParOf" srcId="{F6DCA2E3-11A6-4D81-A41D-3508A603E60A}" destId="{9D86ECA6-2CA6-4C05-8AE9-C9B3699307E9}" srcOrd="10" destOrd="0" presId="urn:microsoft.com/office/officeart/2005/8/layout/radial1"/>
    <dgm:cxn modelId="{603D120D-7DBB-4868-B439-E7369E7B03EC}" type="presParOf" srcId="{F6DCA2E3-11A6-4D81-A41D-3508A603E60A}" destId="{38638C72-F462-414D-91A8-FDFD752569E9}" srcOrd="11" destOrd="0" presId="urn:microsoft.com/office/officeart/2005/8/layout/radial1"/>
    <dgm:cxn modelId="{8246A4B2-C6E4-42AB-877F-D84F7C368B9B}" type="presParOf" srcId="{38638C72-F462-414D-91A8-FDFD752569E9}" destId="{480DE29F-0E6B-4B44-A1EF-737F75EF5D72}" srcOrd="0" destOrd="0" presId="urn:microsoft.com/office/officeart/2005/8/layout/radial1"/>
    <dgm:cxn modelId="{BA326B91-E60B-44CA-BF13-6CB78DC548EE}" type="presParOf" srcId="{F6DCA2E3-11A6-4D81-A41D-3508A603E60A}" destId="{C84D0D4F-0463-4D6A-B583-DC7640F53854}" srcOrd="12" destOrd="0" presId="urn:microsoft.com/office/officeart/2005/8/layout/radial1"/>
  </dgm:cxnLst>
  <dgm:bg/>
  <dgm:whole/>
  <dgm:extLst>
    <a:ext uri="http://schemas.microsoft.com/office/drawing/2008/diagram">
      <dsp:dataModelExt xmlns:dsp="http://schemas.microsoft.com/office/drawing/2008/diagram" xmlns="" relId="rId92"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B27C0F14-C172-4FE5-AA2C-5AD46A4A7597}"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ru-RU"/>
        </a:p>
      </dgm:t>
    </dgm:pt>
    <dgm:pt modelId="{011DB0DA-2E73-490F-A5A3-74FCFAA9A2D0}">
      <dgm:prSet phldrT="[Текст]" custT="1"/>
      <dgm:spPr/>
      <dgm:t>
        <a:bodyPr/>
        <a:lstStyle/>
        <a:p>
          <a:r>
            <a:rPr lang="ru-RU" sz="1100"/>
            <a:t>Ожидаемые результаты</a:t>
          </a:r>
        </a:p>
      </dgm:t>
    </dgm:pt>
    <dgm:pt modelId="{256501DE-5184-40F1-852D-1930705AA9C9}" type="parTrans" cxnId="{201B8854-6AB4-4688-BA9D-144642A117BD}">
      <dgm:prSet/>
      <dgm:spPr/>
      <dgm:t>
        <a:bodyPr/>
        <a:lstStyle/>
        <a:p>
          <a:endParaRPr lang="ru-RU"/>
        </a:p>
      </dgm:t>
    </dgm:pt>
    <dgm:pt modelId="{85CC3D75-3D81-44E9-B64F-E682BB457DA7}" type="sibTrans" cxnId="{201B8854-6AB4-4688-BA9D-144642A117BD}">
      <dgm:prSet/>
      <dgm:spPr/>
      <dgm:t>
        <a:bodyPr/>
        <a:lstStyle/>
        <a:p>
          <a:endParaRPr lang="ru-RU"/>
        </a:p>
      </dgm:t>
    </dgm:pt>
    <dgm:pt modelId="{8894465F-E782-49FA-8962-19D13BD713F6}">
      <dgm:prSet phldrT="[Текст]"/>
      <dgm:spPr/>
      <dgm:t>
        <a:bodyPr/>
        <a:lstStyle/>
        <a:p>
          <a:r>
            <a:rPr lang="ru-RU"/>
            <a:t>Наличие эффективной системы управления качеством образования в контексте реализации современной  модели структуры административного управления  в аспекте повышения профессионального мастерства педагогов ДОУ.</a:t>
          </a:r>
        </a:p>
      </dgm:t>
    </dgm:pt>
    <dgm:pt modelId="{D53C3759-2444-4AE4-97EF-494420B28185}" type="parTrans" cxnId="{FC81A029-34D9-4956-AE87-6AEF28E5858E}">
      <dgm:prSet/>
      <dgm:spPr/>
      <dgm:t>
        <a:bodyPr/>
        <a:lstStyle/>
        <a:p>
          <a:endParaRPr lang="ru-RU"/>
        </a:p>
      </dgm:t>
    </dgm:pt>
    <dgm:pt modelId="{54E2017A-2626-4A4E-A30B-C133E5F0797D}" type="sibTrans" cxnId="{FC81A029-34D9-4956-AE87-6AEF28E5858E}">
      <dgm:prSet/>
      <dgm:spPr/>
      <dgm:t>
        <a:bodyPr/>
        <a:lstStyle/>
        <a:p>
          <a:endParaRPr lang="ru-RU"/>
        </a:p>
      </dgm:t>
    </dgm:pt>
    <dgm:pt modelId="{D3BEAC35-2620-4432-A575-07D7D3C0EC32}">
      <dgm:prSet phldrT="[Текст]" custT="1"/>
      <dgm:spPr/>
      <dgm:t>
        <a:bodyPr/>
        <a:lstStyle/>
        <a:p>
          <a:r>
            <a:rPr lang="ru-RU" sz="1200"/>
            <a:t>Распрост-ранение опыта </a:t>
          </a:r>
        </a:p>
      </dgm:t>
    </dgm:pt>
    <dgm:pt modelId="{FB4D74C3-9A93-4125-AD98-B7932AC5E2E5}" type="parTrans" cxnId="{9C43464E-ED16-44E9-BB32-C38633FF809C}">
      <dgm:prSet/>
      <dgm:spPr/>
      <dgm:t>
        <a:bodyPr/>
        <a:lstStyle/>
        <a:p>
          <a:endParaRPr lang="ru-RU"/>
        </a:p>
      </dgm:t>
    </dgm:pt>
    <dgm:pt modelId="{08DB5A55-F1BF-48CE-A96E-BD1429DA5A98}" type="sibTrans" cxnId="{9C43464E-ED16-44E9-BB32-C38633FF809C}">
      <dgm:prSet/>
      <dgm:spPr/>
      <dgm:t>
        <a:bodyPr/>
        <a:lstStyle/>
        <a:p>
          <a:endParaRPr lang="ru-RU"/>
        </a:p>
      </dgm:t>
    </dgm:pt>
    <dgm:pt modelId="{54384910-CBBC-49D1-9041-53EB61DC5127}">
      <dgm:prSet phldrT="[Текст]"/>
      <dgm:spPr/>
      <dgm:t>
        <a:bodyPr/>
        <a:lstStyle/>
        <a:p>
          <a:r>
            <a:rPr lang="ru-RU"/>
            <a:t>Подготовка методических рекомендаций. Обмен опытом, круглые столы, мастер - классы,  выступления на М\О, семинарах, конференциях по теме проекта.</a:t>
          </a:r>
        </a:p>
      </dgm:t>
    </dgm:pt>
    <dgm:pt modelId="{4E421B79-0524-4064-AC7C-8B82FB0602A6}" type="parTrans" cxnId="{83BC2A05-531B-41D3-B189-F86975B4BD7B}">
      <dgm:prSet/>
      <dgm:spPr/>
      <dgm:t>
        <a:bodyPr/>
        <a:lstStyle/>
        <a:p>
          <a:endParaRPr lang="ru-RU"/>
        </a:p>
      </dgm:t>
    </dgm:pt>
    <dgm:pt modelId="{C8683839-87FD-4C8B-8E7E-F3E09B9BA1E9}" type="sibTrans" cxnId="{83BC2A05-531B-41D3-B189-F86975B4BD7B}">
      <dgm:prSet/>
      <dgm:spPr/>
      <dgm:t>
        <a:bodyPr/>
        <a:lstStyle/>
        <a:p>
          <a:endParaRPr lang="ru-RU"/>
        </a:p>
      </dgm:t>
    </dgm:pt>
    <dgm:pt modelId="{06198E24-6B12-46E6-B25C-205780050D6C}">
      <dgm:prSet/>
      <dgm:spPr/>
      <dgm:t>
        <a:bodyPr/>
        <a:lstStyle/>
        <a:p>
          <a:endParaRPr lang="ru-RU"/>
        </a:p>
      </dgm:t>
    </dgm:pt>
    <dgm:pt modelId="{99CE0D4A-90A4-47D3-81CE-D14A0B5F0DB8}" type="parTrans" cxnId="{EA3AB07B-7D2A-4758-8ECD-C7985506ED07}">
      <dgm:prSet/>
      <dgm:spPr/>
      <dgm:t>
        <a:bodyPr/>
        <a:lstStyle/>
        <a:p>
          <a:endParaRPr lang="ru-RU"/>
        </a:p>
      </dgm:t>
    </dgm:pt>
    <dgm:pt modelId="{40F21BF1-03FD-4704-A77A-883131767E0B}" type="sibTrans" cxnId="{EA3AB07B-7D2A-4758-8ECD-C7985506ED07}">
      <dgm:prSet/>
      <dgm:spPr/>
      <dgm:t>
        <a:bodyPr/>
        <a:lstStyle/>
        <a:p>
          <a:endParaRPr lang="ru-RU"/>
        </a:p>
      </dgm:t>
    </dgm:pt>
    <dgm:pt modelId="{EA6910A3-9F2D-444A-B94C-617CADD47A05}">
      <dgm:prSet/>
      <dgm:spPr/>
      <dgm:t>
        <a:bodyPr/>
        <a:lstStyle/>
        <a:p>
          <a:r>
            <a:rPr lang="ru-RU"/>
            <a:t>2. Разработка «Дорожной карты» внедрения системы управления качеством образования в рамках реализации</a:t>
          </a:r>
          <a:r>
            <a:rPr lang="ru-RU" b="1"/>
            <a:t> </a:t>
          </a:r>
          <a:r>
            <a:rPr lang="ru-RU"/>
            <a:t>проекта «Управление повышением профессионального мастерства педагогов ДОУ»</a:t>
          </a:r>
        </a:p>
      </dgm:t>
    </dgm:pt>
    <dgm:pt modelId="{9CAE109F-ECE3-419A-AA14-A4251FAE4F03}" type="parTrans" cxnId="{2CA2DFA2-BCB3-4371-8FE0-AE07EE6E29F6}">
      <dgm:prSet/>
      <dgm:spPr/>
      <dgm:t>
        <a:bodyPr/>
        <a:lstStyle/>
        <a:p>
          <a:endParaRPr lang="ru-RU"/>
        </a:p>
      </dgm:t>
    </dgm:pt>
    <dgm:pt modelId="{2DD097FA-53F4-486A-BF79-01891A34488E}" type="sibTrans" cxnId="{2CA2DFA2-BCB3-4371-8FE0-AE07EE6E29F6}">
      <dgm:prSet/>
      <dgm:spPr/>
      <dgm:t>
        <a:bodyPr/>
        <a:lstStyle/>
        <a:p>
          <a:endParaRPr lang="ru-RU"/>
        </a:p>
      </dgm:t>
    </dgm:pt>
    <dgm:pt modelId="{41EA476C-3AC1-4B6C-A3EF-D718FE9CEFB5}" type="pres">
      <dgm:prSet presAssocID="{B27C0F14-C172-4FE5-AA2C-5AD46A4A7597}" presName="Name0" presStyleCnt="0">
        <dgm:presLayoutVars>
          <dgm:dir/>
          <dgm:animLvl val="lvl"/>
          <dgm:resizeHandles/>
        </dgm:presLayoutVars>
      </dgm:prSet>
      <dgm:spPr/>
      <dgm:t>
        <a:bodyPr/>
        <a:lstStyle/>
        <a:p>
          <a:endParaRPr lang="ru-RU"/>
        </a:p>
      </dgm:t>
    </dgm:pt>
    <dgm:pt modelId="{55E2DA94-FB2E-4769-A625-53C2B1F22265}" type="pres">
      <dgm:prSet presAssocID="{011DB0DA-2E73-490F-A5A3-74FCFAA9A2D0}" presName="linNode" presStyleCnt="0"/>
      <dgm:spPr/>
    </dgm:pt>
    <dgm:pt modelId="{792735DE-5D1F-4ECB-B48C-9554C4C9D5BA}" type="pres">
      <dgm:prSet presAssocID="{011DB0DA-2E73-490F-A5A3-74FCFAA9A2D0}" presName="parentShp" presStyleLbl="node1" presStyleIdx="0" presStyleCnt="2" custScaleX="48148" custLinFactNeighborX="-15625" custLinFactNeighborY="-26">
        <dgm:presLayoutVars>
          <dgm:bulletEnabled val="1"/>
        </dgm:presLayoutVars>
      </dgm:prSet>
      <dgm:spPr/>
      <dgm:t>
        <a:bodyPr/>
        <a:lstStyle/>
        <a:p>
          <a:endParaRPr lang="ru-RU"/>
        </a:p>
      </dgm:t>
    </dgm:pt>
    <dgm:pt modelId="{D1AFA3CA-8A81-497B-A9B3-192121249F62}" type="pres">
      <dgm:prSet presAssocID="{011DB0DA-2E73-490F-A5A3-74FCFAA9A2D0}" presName="childShp" presStyleLbl="bgAccFollowNode1" presStyleIdx="0" presStyleCnt="2" custScaleX="126620" custScaleY="130063">
        <dgm:presLayoutVars>
          <dgm:bulletEnabled val="1"/>
        </dgm:presLayoutVars>
      </dgm:prSet>
      <dgm:spPr/>
      <dgm:t>
        <a:bodyPr/>
        <a:lstStyle/>
        <a:p>
          <a:endParaRPr lang="ru-RU"/>
        </a:p>
      </dgm:t>
    </dgm:pt>
    <dgm:pt modelId="{55F8ECCF-67E7-4911-977C-6CD14AC8B245}" type="pres">
      <dgm:prSet presAssocID="{85CC3D75-3D81-44E9-B64F-E682BB457DA7}" presName="spacing" presStyleCnt="0"/>
      <dgm:spPr/>
    </dgm:pt>
    <dgm:pt modelId="{17AA2A28-4990-4481-A4DB-681013974329}" type="pres">
      <dgm:prSet presAssocID="{D3BEAC35-2620-4432-A575-07D7D3C0EC32}" presName="linNode" presStyleCnt="0"/>
      <dgm:spPr/>
    </dgm:pt>
    <dgm:pt modelId="{0C78E34C-5AB2-409F-956F-260B0FBBC920}" type="pres">
      <dgm:prSet presAssocID="{D3BEAC35-2620-4432-A575-07D7D3C0EC32}" presName="parentShp" presStyleLbl="node1" presStyleIdx="1" presStyleCnt="2" custScaleX="49075" custScaleY="59988" custLinFactNeighborX="-18904" custLinFactNeighborY="-2917">
        <dgm:presLayoutVars>
          <dgm:bulletEnabled val="1"/>
        </dgm:presLayoutVars>
      </dgm:prSet>
      <dgm:spPr/>
      <dgm:t>
        <a:bodyPr/>
        <a:lstStyle/>
        <a:p>
          <a:endParaRPr lang="ru-RU"/>
        </a:p>
      </dgm:t>
    </dgm:pt>
    <dgm:pt modelId="{7418B9B8-FF89-4287-A40B-0934D170FA9B}" type="pres">
      <dgm:prSet presAssocID="{D3BEAC35-2620-4432-A575-07D7D3C0EC32}" presName="childShp" presStyleLbl="bgAccFollowNode1" presStyleIdx="1" presStyleCnt="2" custScaleX="128010" custScaleY="43317">
        <dgm:presLayoutVars>
          <dgm:bulletEnabled val="1"/>
        </dgm:presLayoutVars>
      </dgm:prSet>
      <dgm:spPr/>
      <dgm:t>
        <a:bodyPr/>
        <a:lstStyle/>
        <a:p>
          <a:endParaRPr lang="ru-RU"/>
        </a:p>
      </dgm:t>
    </dgm:pt>
  </dgm:ptLst>
  <dgm:cxnLst>
    <dgm:cxn modelId="{83BC2A05-531B-41D3-B189-F86975B4BD7B}" srcId="{D3BEAC35-2620-4432-A575-07D7D3C0EC32}" destId="{54384910-CBBC-49D1-9041-53EB61DC5127}" srcOrd="0" destOrd="0" parTransId="{4E421B79-0524-4064-AC7C-8B82FB0602A6}" sibTransId="{C8683839-87FD-4C8B-8E7E-F3E09B9BA1E9}"/>
    <dgm:cxn modelId="{2CA2DFA2-BCB3-4371-8FE0-AE07EE6E29F6}" srcId="{011DB0DA-2E73-490F-A5A3-74FCFAA9A2D0}" destId="{EA6910A3-9F2D-444A-B94C-617CADD47A05}" srcOrd="2" destOrd="0" parTransId="{9CAE109F-ECE3-419A-AA14-A4251FAE4F03}" sibTransId="{2DD097FA-53F4-486A-BF79-01891A34488E}"/>
    <dgm:cxn modelId="{24F5EB38-4648-4BBC-AD11-B596719CBD9C}" type="presOf" srcId="{011DB0DA-2E73-490F-A5A3-74FCFAA9A2D0}" destId="{792735DE-5D1F-4ECB-B48C-9554C4C9D5BA}" srcOrd="0" destOrd="0" presId="urn:microsoft.com/office/officeart/2005/8/layout/vList6"/>
    <dgm:cxn modelId="{12578C2A-E72F-459D-AB82-464D1B84D87B}" type="presOf" srcId="{8894465F-E782-49FA-8962-19D13BD713F6}" destId="{D1AFA3CA-8A81-497B-A9B3-192121249F62}" srcOrd="0" destOrd="0" presId="urn:microsoft.com/office/officeart/2005/8/layout/vList6"/>
    <dgm:cxn modelId="{201B8854-6AB4-4688-BA9D-144642A117BD}" srcId="{B27C0F14-C172-4FE5-AA2C-5AD46A4A7597}" destId="{011DB0DA-2E73-490F-A5A3-74FCFAA9A2D0}" srcOrd="0" destOrd="0" parTransId="{256501DE-5184-40F1-852D-1930705AA9C9}" sibTransId="{85CC3D75-3D81-44E9-B64F-E682BB457DA7}"/>
    <dgm:cxn modelId="{A5AB5348-44AC-4A92-919F-B0C9EE0AE0DB}" type="presOf" srcId="{06198E24-6B12-46E6-B25C-205780050D6C}" destId="{D1AFA3CA-8A81-497B-A9B3-192121249F62}" srcOrd="0" destOrd="1" presId="urn:microsoft.com/office/officeart/2005/8/layout/vList6"/>
    <dgm:cxn modelId="{EA3AB07B-7D2A-4758-8ECD-C7985506ED07}" srcId="{011DB0DA-2E73-490F-A5A3-74FCFAA9A2D0}" destId="{06198E24-6B12-46E6-B25C-205780050D6C}" srcOrd="1" destOrd="0" parTransId="{99CE0D4A-90A4-47D3-81CE-D14A0B5F0DB8}" sibTransId="{40F21BF1-03FD-4704-A77A-883131767E0B}"/>
    <dgm:cxn modelId="{ED5B45B5-0775-42CA-850A-7E7FF4EDF691}" type="presOf" srcId="{54384910-CBBC-49D1-9041-53EB61DC5127}" destId="{7418B9B8-FF89-4287-A40B-0934D170FA9B}" srcOrd="0" destOrd="0" presId="urn:microsoft.com/office/officeart/2005/8/layout/vList6"/>
    <dgm:cxn modelId="{B8B2E68C-456B-4D5B-8724-AB8DACB2543B}" type="presOf" srcId="{EA6910A3-9F2D-444A-B94C-617CADD47A05}" destId="{D1AFA3CA-8A81-497B-A9B3-192121249F62}" srcOrd="0" destOrd="2" presId="urn:microsoft.com/office/officeart/2005/8/layout/vList6"/>
    <dgm:cxn modelId="{8D2F4C43-4A37-488E-ABC3-C25F135BF409}" type="presOf" srcId="{B27C0F14-C172-4FE5-AA2C-5AD46A4A7597}" destId="{41EA476C-3AC1-4B6C-A3EF-D718FE9CEFB5}" srcOrd="0" destOrd="0" presId="urn:microsoft.com/office/officeart/2005/8/layout/vList6"/>
    <dgm:cxn modelId="{9C43464E-ED16-44E9-BB32-C38633FF809C}" srcId="{B27C0F14-C172-4FE5-AA2C-5AD46A4A7597}" destId="{D3BEAC35-2620-4432-A575-07D7D3C0EC32}" srcOrd="1" destOrd="0" parTransId="{FB4D74C3-9A93-4125-AD98-B7932AC5E2E5}" sibTransId="{08DB5A55-F1BF-48CE-A96E-BD1429DA5A98}"/>
    <dgm:cxn modelId="{AFFB2BF4-4DED-4F74-B48A-A9C5C708BDA6}" type="presOf" srcId="{D3BEAC35-2620-4432-A575-07D7D3C0EC32}" destId="{0C78E34C-5AB2-409F-956F-260B0FBBC920}" srcOrd="0" destOrd="0" presId="urn:microsoft.com/office/officeart/2005/8/layout/vList6"/>
    <dgm:cxn modelId="{FC81A029-34D9-4956-AE87-6AEF28E5858E}" srcId="{011DB0DA-2E73-490F-A5A3-74FCFAA9A2D0}" destId="{8894465F-E782-49FA-8962-19D13BD713F6}" srcOrd="0" destOrd="0" parTransId="{D53C3759-2444-4AE4-97EF-494420B28185}" sibTransId="{54E2017A-2626-4A4E-A30B-C133E5F0797D}"/>
    <dgm:cxn modelId="{0C8DAF9B-4516-4470-B9B9-0CD8C5466AD1}" type="presParOf" srcId="{41EA476C-3AC1-4B6C-A3EF-D718FE9CEFB5}" destId="{55E2DA94-FB2E-4769-A625-53C2B1F22265}" srcOrd="0" destOrd="0" presId="urn:microsoft.com/office/officeart/2005/8/layout/vList6"/>
    <dgm:cxn modelId="{57636889-E1FF-450A-9EFB-F13A8BE473F7}" type="presParOf" srcId="{55E2DA94-FB2E-4769-A625-53C2B1F22265}" destId="{792735DE-5D1F-4ECB-B48C-9554C4C9D5BA}" srcOrd="0" destOrd="0" presId="urn:microsoft.com/office/officeart/2005/8/layout/vList6"/>
    <dgm:cxn modelId="{840DDE3E-E6C8-4BE0-B81C-AF3B94254724}" type="presParOf" srcId="{55E2DA94-FB2E-4769-A625-53C2B1F22265}" destId="{D1AFA3CA-8A81-497B-A9B3-192121249F62}" srcOrd="1" destOrd="0" presId="urn:microsoft.com/office/officeart/2005/8/layout/vList6"/>
    <dgm:cxn modelId="{BAD48410-C262-44C3-B577-BC9F8F017F30}" type="presParOf" srcId="{41EA476C-3AC1-4B6C-A3EF-D718FE9CEFB5}" destId="{55F8ECCF-67E7-4911-977C-6CD14AC8B245}" srcOrd="1" destOrd="0" presId="urn:microsoft.com/office/officeart/2005/8/layout/vList6"/>
    <dgm:cxn modelId="{A43287C8-098E-432D-B3C8-F6CAEEE00FDD}" type="presParOf" srcId="{41EA476C-3AC1-4B6C-A3EF-D718FE9CEFB5}" destId="{17AA2A28-4990-4481-A4DB-681013974329}" srcOrd="2" destOrd="0" presId="urn:microsoft.com/office/officeart/2005/8/layout/vList6"/>
    <dgm:cxn modelId="{1CFCED4F-FABA-4C96-8A19-780FDE96F993}" type="presParOf" srcId="{17AA2A28-4990-4481-A4DB-681013974329}" destId="{0C78E34C-5AB2-409F-956F-260B0FBBC920}" srcOrd="0" destOrd="0" presId="urn:microsoft.com/office/officeart/2005/8/layout/vList6"/>
    <dgm:cxn modelId="{62F8C2E3-E4BC-45F7-907E-A91819BD0331}" type="presParOf" srcId="{17AA2A28-4990-4481-A4DB-681013974329}" destId="{7418B9B8-FF89-4287-A40B-0934D170FA9B}" srcOrd="1" destOrd="0" presId="urn:microsoft.com/office/officeart/2005/8/layout/vList6"/>
  </dgm:cxnLst>
  <dgm:bg/>
  <dgm:whole/>
  <dgm:extLst>
    <a:ext uri="http://schemas.microsoft.com/office/drawing/2008/diagram">
      <dsp:dataModelExt xmlns:dsp="http://schemas.microsoft.com/office/drawing/2008/diagram" xmlns="" relId="rId99"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EF1E1D6B-9078-4773-95A3-3245400D05F3}"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ru-RU"/>
        </a:p>
      </dgm:t>
    </dgm:pt>
    <dgm:pt modelId="{6F4D8DD2-70CE-42A9-BB85-F897EA2B2424}">
      <dgm:prSet phldrT="[Текст]" custT="1"/>
      <dgm:spPr/>
      <dgm:t>
        <a:bodyPr/>
        <a:lstStyle/>
        <a:p>
          <a:r>
            <a:rPr lang="ru-RU" sz="1100"/>
            <a:t>Повышение активности участия педагогов в инновацион-ной деятельности</a:t>
          </a:r>
        </a:p>
      </dgm:t>
    </dgm:pt>
    <dgm:pt modelId="{3C6D2A3F-90DE-4FF7-80E4-D1C6B54E92F0}" type="parTrans" cxnId="{D01616BB-7E4F-4927-A815-E57E5123AD07}">
      <dgm:prSet/>
      <dgm:spPr/>
      <dgm:t>
        <a:bodyPr/>
        <a:lstStyle/>
        <a:p>
          <a:endParaRPr lang="ru-RU"/>
        </a:p>
      </dgm:t>
    </dgm:pt>
    <dgm:pt modelId="{CCE1D477-6247-4B9D-B176-2C203140BB46}" type="sibTrans" cxnId="{D01616BB-7E4F-4927-A815-E57E5123AD07}">
      <dgm:prSet/>
      <dgm:spPr/>
      <dgm:t>
        <a:bodyPr/>
        <a:lstStyle/>
        <a:p>
          <a:endParaRPr lang="ru-RU"/>
        </a:p>
      </dgm:t>
    </dgm:pt>
    <dgm:pt modelId="{E1F399F0-FA08-466B-AB2E-9A43B8F4D82A}">
      <dgm:prSet phldrT="[Текст]"/>
      <dgm:spPr/>
      <dgm:t>
        <a:bodyPr/>
        <a:lstStyle/>
        <a:p>
          <a:r>
            <a:rPr lang="ru-RU"/>
            <a:t>увеличение доли педагогов, имеющих авторские образовательные ресурсы с учетом потребностей детей;</a:t>
          </a:r>
        </a:p>
      </dgm:t>
    </dgm:pt>
    <dgm:pt modelId="{D664315F-3714-4739-A1EA-DC1CEB7C5BC2}" type="parTrans" cxnId="{BB4C9864-558E-4D96-B021-8D6C27CB53A6}">
      <dgm:prSet/>
      <dgm:spPr/>
      <dgm:t>
        <a:bodyPr/>
        <a:lstStyle/>
        <a:p>
          <a:endParaRPr lang="ru-RU"/>
        </a:p>
      </dgm:t>
    </dgm:pt>
    <dgm:pt modelId="{5F3B87BC-C264-4160-954D-729F2189D73F}" type="sibTrans" cxnId="{BB4C9864-558E-4D96-B021-8D6C27CB53A6}">
      <dgm:prSet/>
      <dgm:spPr/>
      <dgm:t>
        <a:bodyPr/>
        <a:lstStyle/>
        <a:p>
          <a:endParaRPr lang="ru-RU"/>
        </a:p>
      </dgm:t>
    </dgm:pt>
    <dgm:pt modelId="{6D9DD6AC-BD23-4BA8-8364-2CFE0B59A05F}">
      <dgm:prSet phldrT="[Текст]" custT="1"/>
      <dgm:spPr/>
      <dgm:t>
        <a:bodyPr/>
        <a:lstStyle/>
        <a:p>
          <a:r>
            <a:rPr lang="ru-RU" sz="1100"/>
            <a:t>повышение уровня квалифика-ции </a:t>
          </a:r>
        </a:p>
        <a:p>
          <a:r>
            <a:rPr lang="ru-RU" sz="1100"/>
            <a:t>педагогичес-ких работников ДОУ</a:t>
          </a:r>
        </a:p>
      </dgm:t>
    </dgm:pt>
    <dgm:pt modelId="{0B090CDF-41C8-4F36-9E31-260FBB55E5C6}" type="parTrans" cxnId="{8F7D8AE0-32E1-4669-804C-BB94DC8D254A}">
      <dgm:prSet/>
      <dgm:spPr/>
      <dgm:t>
        <a:bodyPr/>
        <a:lstStyle/>
        <a:p>
          <a:endParaRPr lang="ru-RU"/>
        </a:p>
      </dgm:t>
    </dgm:pt>
    <dgm:pt modelId="{34BC8519-562C-4A60-9500-4797F462E38A}" type="sibTrans" cxnId="{8F7D8AE0-32E1-4669-804C-BB94DC8D254A}">
      <dgm:prSet/>
      <dgm:spPr/>
      <dgm:t>
        <a:bodyPr/>
        <a:lstStyle/>
        <a:p>
          <a:endParaRPr lang="ru-RU"/>
        </a:p>
      </dgm:t>
    </dgm:pt>
    <dgm:pt modelId="{D42CD404-420F-41AF-BFA5-A5DCC97336FA}">
      <dgm:prSet phldrT="[Текст]" custT="1"/>
      <dgm:spPr/>
      <dgm:t>
        <a:bodyPr/>
        <a:lstStyle/>
        <a:p>
          <a:r>
            <a:rPr lang="ru-RU" sz="1400"/>
            <a:t>создание условий для  повышения уровня профессиональной компетенции и профессиональной квалификации педагогических работников;</a:t>
          </a:r>
        </a:p>
      </dgm:t>
    </dgm:pt>
    <dgm:pt modelId="{CFA56DBB-39E2-4C05-98E1-FD2361918A39}" type="parTrans" cxnId="{549A58E8-0A8F-44EC-A226-CB4EACEC0FC3}">
      <dgm:prSet/>
      <dgm:spPr/>
      <dgm:t>
        <a:bodyPr/>
        <a:lstStyle/>
        <a:p>
          <a:endParaRPr lang="ru-RU"/>
        </a:p>
      </dgm:t>
    </dgm:pt>
    <dgm:pt modelId="{083DB707-32FA-4CD9-BF8F-F657F6694590}" type="sibTrans" cxnId="{549A58E8-0A8F-44EC-A226-CB4EACEC0FC3}">
      <dgm:prSet/>
      <dgm:spPr/>
      <dgm:t>
        <a:bodyPr/>
        <a:lstStyle/>
        <a:p>
          <a:endParaRPr lang="ru-RU"/>
        </a:p>
      </dgm:t>
    </dgm:pt>
    <dgm:pt modelId="{D206686F-6A1F-4D4C-BC35-711B64446578}">
      <dgm:prSet/>
      <dgm:spPr/>
      <dgm:t>
        <a:bodyPr/>
        <a:lstStyle/>
        <a:p>
          <a:r>
            <a:rPr lang="ru-RU"/>
            <a:t>- увеличение доли педагогов, внедряющих новые образовательные технологии для детей дошкольного возраста;</a:t>
          </a:r>
        </a:p>
      </dgm:t>
    </dgm:pt>
    <dgm:pt modelId="{B4A0175A-CC9E-46B1-A57F-FCCBD3CABB25}" type="parTrans" cxnId="{43D59A03-1C31-4EDA-8FD1-3ADFB2727A43}">
      <dgm:prSet/>
      <dgm:spPr/>
      <dgm:t>
        <a:bodyPr/>
        <a:lstStyle/>
        <a:p>
          <a:endParaRPr lang="ru-RU"/>
        </a:p>
      </dgm:t>
    </dgm:pt>
    <dgm:pt modelId="{1E987C89-3F92-403B-A405-8BB883480265}" type="sibTrans" cxnId="{43D59A03-1C31-4EDA-8FD1-3ADFB2727A43}">
      <dgm:prSet/>
      <dgm:spPr/>
      <dgm:t>
        <a:bodyPr/>
        <a:lstStyle/>
        <a:p>
          <a:endParaRPr lang="ru-RU"/>
        </a:p>
      </dgm:t>
    </dgm:pt>
    <dgm:pt modelId="{89460755-B09D-4FCE-831E-40628C1A67B3}">
      <dgm:prSet/>
      <dgm:spPr/>
      <dgm:t>
        <a:bodyPr/>
        <a:lstStyle/>
        <a:p>
          <a:r>
            <a:rPr lang="ru-RU"/>
            <a:t>выступление педагогических работников на научно-практических конференциях, круглых столах (40%); </a:t>
          </a:r>
        </a:p>
      </dgm:t>
    </dgm:pt>
    <dgm:pt modelId="{4AC23BF2-11E4-4D57-AFA7-F5F33A8C82DD}" type="parTrans" cxnId="{5EC87C4C-9BCA-4D8C-8BEA-D8D377F2B708}">
      <dgm:prSet/>
      <dgm:spPr/>
      <dgm:t>
        <a:bodyPr/>
        <a:lstStyle/>
        <a:p>
          <a:endParaRPr lang="ru-RU"/>
        </a:p>
      </dgm:t>
    </dgm:pt>
    <dgm:pt modelId="{805D0218-A3F1-447E-A40A-FFFA867D82EA}" type="sibTrans" cxnId="{5EC87C4C-9BCA-4D8C-8BEA-D8D377F2B708}">
      <dgm:prSet/>
      <dgm:spPr/>
      <dgm:t>
        <a:bodyPr/>
        <a:lstStyle/>
        <a:p>
          <a:endParaRPr lang="ru-RU"/>
        </a:p>
      </dgm:t>
    </dgm:pt>
    <dgm:pt modelId="{EFF0CC39-9344-4903-89A6-B0609534B642}">
      <dgm:prSet/>
      <dgm:spPr/>
      <dgm:t>
        <a:bodyPr/>
        <a:lstStyle/>
        <a:p>
          <a:r>
            <a:rPr lang="ru-RU"/>
            <a:t>участие педагогов с реализации инновационных проектов, реализуемых в ДОУ (70%);</a:t>
          </a:r>
        </a:p>
      </dgm:t>
    </dgm:pt>
    <dgm:pt modelId="{5B42FA0E-C439-44AF-B0DA-DCB378072926}" type="parTrans" cxnId="{E9D8D2B3-95B9-4EFC-B499-9225836916BD}">
      <dgm:prSet/>
      <dgm:spPr/>
      <dgm:t>
        <a:bodyPr/>
        <a:lstStyle/>
        <a:p>
          <a:endParaRPr lang="ru-RU"/>
        </a:p>
      </dgm:t>
    </dgm:pt>
    <dgm:pt modelId="{A940D187-6234-42E8-BD52-9AEBDA2B92E4}" type="sibTrans" cxnId="{E9D8D2B3-95B9-4EFC-B499-9225836916BD}">
      <dgm:prSet/>
      <dgm:spPr/>
      <dgm:t>
        <a:bodyPr/>
        <a:lstStyle/>
        <a:p>
          <a:endParaRPr lang="ru-RU"/>
        </a:p>
      </dgm:t>
    </dgm:pt>
    <dgm:pt modelId="{F80BFB01-6287-4F8D-8CEA-32608A2A38CC}">
      <dgm:prSet phldrT="[Текст]" custT="1"/>
      <dgm:spPr/>
      <dgm:t>
        <a:bodyPr/>
        <a:lstStyle/>
        <a:p>
          <a:r>
            <a:rPr lang="ru-RU" sz="1400"/>
            <a:t>100% педагогов систематически повышают уровень профессиональной квалификации по проблеме проектирования и внедрения инновационных моделей дошкольного образования</a:t>
          </a:r>
        </a:p>
      </dgm:t>
    </dgm:pt>
    <dgm:pt modelId="{E16CB992-B982-418A-9153-CE000E048528}" type="parTrans" cxnId="{7A312A59-56BA-471D-859D-14130D187001}">
      <dgm:prSet/>
      <dgm:spPr/>
      <dgm:t>
        <a:bodyPr/>
        <a:lstStyle/>
        <a:p>
          <a:endParaRPr lang="ru-RU"/>
        </a:p>
      </dgm:t>
    </dgm:pt>
    <dgm:pt modelId="{D7EE8A60-171E-490B-8294-DC1E71575A7C}" type="sibTrans" cxnId="{7A312A59-56BA-471D-859D-14130D187001}">
      <dgm:prSet/>
      <dgm:spPr/>
      <dgm:t>
        <a:bodyPr/>
        <a:lstStyle/>
        <a:p>
          <a:endParaRPr lang="ru-RU"/>
        </a:p>
      </dgm:t>
    </dgm:pt>
    <dgm:pt modelId="{12126C5A-1C8D-44A8-93E5-5E2DB5FF808D}" type="pres">
      <dgm:prSet presAssocID="{EF1E1D6B-9078-4773-95A3-3245400D05F3}" presName="Name0" presStyleCnt="0">
        <dgm:presLayoutVars>
          <dgm:dir/>
          <dgm:animLvl val="lvl"/>
          <dgm:resizeHandles/>
        </dgm:presLayoutVars>
      </dgm:prSet>
      <dgm:spPr/>
      <dgm:t>
        <a:bodyPr/>
        <a:lstStyle/>
        <a:p>
          <a:endParaRPr lang="ru-RU"/>
        </a:p>
      </dgm:t>
    </dgm:pt>
    <dgm:pt modelId="{633ED575-89BC-4AC6-9F22-F5A988453DA6}" type="pres">
      <dgm:prSet presAssocID="{6F4D8DD2-70CE-42A9-BB85-F897EA2B2424}" presName="linNode" presStyleCnt="0"/>
      <dgm:spPr/>
    </dgm:pt>
    <dgm:pt modelId="{901D2360-0BF0-43A6-AC02-A0F4753D6C57}" type="pres">
      <dgm:prSet presAssocID="{6F4D8DD2-70CE-42A9-BB85-F897EA2B2424}" presName="parentShp" presStyleLbl="node1" presStyleIdx="0" presStyleCnt="2" custScaleX="52813">
        <dgm:presLayoutVars>
          <dgm:bulletEnabled val="1"/>
        </dgm:presLayoutVars>
      </dgm:prSet>
      <dgm:spPr/>
      <dgm:t>
        <a:bodyPr/>
        <a:lstStyle/>
        <a:p>
          <a:endParaRPr lang="ru-RU"/>
        </a:p>
      </dgm:t>
    </dgm:pt>
    <dgm:pt modelId="{F1B27809-241E-4A26-9758-85D3A183650E}" type="pres">
      <dgm:prSet presAssocID="{6F4D8DD2-70CE-42A9-BB85-F897EA2B2424}" presName="childShp" presStyleLbl="bgAccFollowNode1" presStyleIdx="0" presStyleCnt="2" custScaleX="153472">
        <dgm:presLayoutVars>
          <dgm:bulletEnabled val="1"/>
        </dgm:presLayoutVars>
      </dgm:prSet>
      <dgm:spPr/>
      <dgm:t>
        <a:bodyPr/>
        <a:lstStyle/>
        <a:p>
          <a:endParaRPr lang="ru-RU"/>
        </a:p>
      </dgm:t>
    </dgm:pt>
    <dgm:pt modelId="{46C182F7-7B9A-4436-B0FB-E25975B14398}" type="pres">
      <dgm:prSet presAssocID="{CCE1D477-6247-4B9D-B176-2C203140BB46}" presName="spacing" presStyleCnt="0"/>
      <dgm:spPr/>
    </dgm:pt>
    <dgm:pt modelId="{528238CF-0AD3-4E21-A573-2E15C7DF67F9}" type="pres">
      <dgm:prSet presAssocID="{6D9DD6AC-BD23-4BA8-8364-2CFE0B59A05F}" presName="linNode" presStyleCnt="0"/>
      <dgm:spPr/>
    </dgm:pt>
    <dgm:pt modelId="{DA1F5BAE-9AB0-4AB7-8646-3A68B501B68D}" type="pres">
      <dgm:prSet presAssocID="{6D9DD6AC-BD23-4BA8-8364-2CFE0B59A05F}" presName="parentShp" presStyleLbl="node1" presStyleIdx="1" presStyleCnt="2" custScaleX="49706">
        <dgm:presLayoutVars>
          <dgm:bulletEnabled val="1"/>
        </dgm:presLayoutVars>
      </dgm:prSet>
      <dgm:spPr/>
      <dgm:t>
        <a:bodyPr/>
        <a:lstStyle/>
        <a:p>
          <a:endParaRPr lang="ru-RU"/>
        </a:p>
      </dgm:t>
    </dgm:pt>
    <dgm:pt modelId="{EDEE1328-4C02-4A4A-9199-4508F26DD95C}" type="pres">
      <dgm:prSet presAssocID="{6D9DD6AC-BD23-4BA8-8364-2CFE0B59A05F}" presName="childShp" presStyleLbl="bgAccFollowNode1" presStyleIdx="1" presStyleCnt="2" custScaleX="152315">
        <dgm:presLayoutVars>
          <dgm:bulletEnabled val="1"/>
        </dgm:presLayoutVars>
      </dgm:prSet>
      <dgm:spPr/>
      <dgm:t>
        <a:bodyPr/>
        <a:lstStyle/>
        <a:p>
          <a:endParaRPr lang="ru-RU"/>
        </a:p>
      </dgm:t>
    </dgm:pt>
  </dgm:ptLst>
  <dgm:cxnLst>
    <dgm:cxn modelId="{721C870E-73EC-4DDE-9AFA-22DA4506486D}" type="presOf" srcId="{F80BFB01-6287-4F8D-8CEA-32608A2A38CC}" destId="{EDEE1328-4C02-4A4A-9199-4508F26DD95C}" srcOrd="0" destOrd="1" presId="urn:microsoft.com/office/officeart/2005/8/layout/vList6"/>
    <dgm:cxn modelId="{CAF25EB8-8147-404E-8D08-E34C65C31883}" type="presOf" srcId="{6F4D8DD2-70CE-42A9-BB85-F897EA2B2424}" destId="{901D2360-0BF0-43A6-AC02-A0F4753D6C57}" srcOrd="0" destOrd="0" presId="urn:microsoft.com/office/officeart/2005/8/layout/vList6"/>
    <dgm:cxn modelId="{5EC87C4C-9BCA-4D8C-8BEA-D8D377F2B708}" srcId="{6F4D8DD2-70CE-42A9-BB85-F897EA2B2424}" destId="{89460755-B09D-4FCE-831E-40628C1A67B3}" srcOrd="2" destOrd="0" parTransId="{4AC23BF2-11E4-4D57-AFA7-F5F33A8C82DD}" sibTransId="{805D0218-A3F1-447E-A40A-FFFA867D82EA}"/>
    <dgm:cxn modelId="{C3A663EE-3462-47DE-8855-40F78D17709B}" type="presOf" srcId="{EF1E1D6B-9078-4773-95A3-3245400D05F3}" destId="{12126C5A-1C8D-44A8-93E5-5E2DB5FF808D}" srcOrd="0" destOrd="0" presId="urn:microsoft.com/office/officeart/2005/8/layout/vList6"/>
    <dgm:cxn modelId="{E9D8D2B3-95B9-4EFC-B499-9225836916BD}" srcId="{6F4D8DD2-70CE-42A9-BB85-F897EA2B2424}" destId="{EFF0CC39-9344-4903-89A6-B0609534B642}" srcOrd="3" destOrd="0" parTransId="{5B42FA0E-C439-44AF-B0DA-DCB378072926}" sibTransId="{A940D187-6234-42E8-BD52-9AEBDA2B92E4}"/>
    <dgm:cxn modelId="{43D59A03-1C31-4EDA-8FD1-3ADFB2727A43}" srcId="{6F4D8DD2-70CE-42A9-BB85-F897EA2B2424}" destId="{D206686F-6A1F-4D4C-BC35-711B64446578}" srcOrd="1" destOrd="0" parTransId="{B4A0175A-CC9E-46B1-A57F-FCCBD3CABB25}" sibTransId="{1E987C89-3F92-403B-A405-8BB883480265}"/>
    <dgm:cxn modelId="{52C63163-B213-4C1E-AC79-08E333262BD0}" type="presOf" srcId="{EFF0CC39-9344-4903-89A6-B0609534B642}" destId="{F1B27809-241E-4A26-9758-85D3A183650E}" srcOrd="0" destOrd="3" presId="urn:microsoft.com/office/officeart/2005/8/layout/vList6"/>
    <dgm:cxn modelId="{BB4C9864-558E-4D96-B021-8D6C27CB53A6}" srcId="{6F4D8DD2-70CE-42A9-BB85-F897EA2B2424}" destId="{E1F399F0-FA08-466B-AB2E-9A43B8F4D82A}" srcOrd="0" destOrd="0" parTransId="{D664315F-3714-4739-A1EA-DC1CEB7C5BC2}" sibTransId="{5F3B87BC-C264-4160-954D-729F2189D73F}"/>
    <dgm:cxn modelId="{549A58E8-0A8F-44EC-A226-CB4EACEC0FC3}" srcId="{6D9DD6AC-BD23-4BA8-8364-2CFE0B59A05F}" destId="{D42CD404-420F-41AF-BFA5-A5DCC97336FA}" srcOrd="0" destOrd="0" parTransId="{CFA56DBB-39E2-4C05-98E1-FD2361918A39}" sibTransId="{083DB707-32FA-4CD9-BF8F-F657F6694590}"/>
    <dgm:cxn modelId="{8F7D8AE0-32E1-4669-804C-BB94DC8D254A}" srcId="{EF1E1D6B-9078-4773-95A3-3245400D05F3}" destId="{6D9DD6AC-BD23-4BA8-8364-2CFE0B59A05F}" srcOrd="1" destOrd="0" parTransId="{0B090CDF-41C8-4F36-9E31-260FBB55E5C6}" sibTransId="{34BC8519-562C-4A60-9500-4797F462E38A}"/>
    <dgm:cxn modelId="{FCD09967-297D-4453-9A4D-D76BF3C9F354}" type="presOf" srcId="{D206686F-6A1F-4D4C-BC35-711B64446578}" destId="{F1B27809-241E-4A26-9758-85D3A183650E}" srcOrd="0" destOrd="1" presId="urn:microsoft.com/office/officeart/2005/8/layout/vList6"/>
    <dgm:cxn modelId="{7A312A59-56BA-471D-859D-14130D187001}" srcId="{6D9DD6AC-BD23-4BA8-8364-2CFE0B59A05F}" destId="{F80BFB01-6287-4F8D-8CEA-32608A2A38CC}" srcOrd="1" destOrd="0" parTransId="{E16CB992-B982-418A-9153-CE000E048528}" sibTransId="{D7EE8A60-171E-490B-8294-DC1E71575A7C}"/>
    <dgm:cxn modelId="{775FA12C-835A-4CA7-80B6-00E7028C00CD}" type="presOf" srcId="{6D9DD6AC-BD23-4BA8-8364-2CFE0B59A05F}" destId="{DA1F5BAE-9AB0-4AB7-8646-3A68B501B68D}" srcOrd="0" destOrd="0" presId="urn:microsoft.com/office/officeart/2005/8/layout/vList6"/>
    <dgm:cxn modelId="{D01616BB-7E4F-4927-A815-E57E5123AD07}" srcId="{EF1E1D6B-9078-4773-95A3-3245400D05F3}" destId="{6F4D8DD2-70CE-42A9-BB85-F897EA2B2424}" srcOrd="0" destOrd="0" parTransId="{3C6D2A3F-90DE-4FF7-80E4-D1C6B54E92F0}" sibTransId="{CCE1D477-6247-4B9D-B176-2C203140BB46}"/>
    <dgm:cxn modelId="{9F68DE95-B097-4E98-9CD9-F9BD4A2389FB}" type="presOf" srcId="{D42CD404-420F-41AF-BFA5-A5DCC97336FA}" destId="{EDEE1328-4C02-4A4A-9199-4508F26DD95C}" srcOrd="0" destOrd="0" presId="urn:microsoft.com/office/officeart/2005/8/layout/vList6"/>
    <dgm:cxn modelId="{982EA9AB-993D-411F-A94A-68E8215EA6C4}" type="presOf" srcId="{89460755-B09D-4FCE-831E-40628C1A67B3}" destId="{F1B27809-241E-4A26-9758-85D3A183650E}" srcOrd="0" destOrd="2" presId="urn:microsoft.com/office/officeart/2005/8/layout/vList6"/>
    <dgm:cxn modelId="{C97470B8-9F57-42EA-8492-C126AEBF16C1}" type="presOf" srcId="{E1F399F0-FA08-466B-AB2E-9A43B8F4D82A}" destId="{F1B27809-241E-4A26-9758-85D3A183650E}" srcOrd="0" destOrd="0" presId="urn:microsoft.com/office/officeart/2005/8/layout/vList6"/>
    <dgm:cxn modelId="{1F212A5B-745E-4014-9393-2089A929CDCA}" type="presParOf" srcId="{12126C5A-1C8D-44A8-93E5-5E2DB5FF808D}" destId="{633ED575-89BC-4AC6-9F22-F5A988453DA6}" srcOrd="0" destOrd="0" presId="urn:microsoft.com/office/officeart/2005/8/layout/vList6"/>
    <dgm:cxn modelId="{9DA20A36-B263-4E73-A5EE-130C9D5C6DCB}" type="presParOf" srcId="{633ED575-89BC-4AC6-9F22-F5A988453DA6}" destId="{901D2360-0BF0-43A6-AC02-A0F4753D6C57}" srcOrd="0" destOrd="0" presId="urn:microsoft.com/office/officeart/2005/8/layout/vList6"/>
    <dgm:cxn modelId="{45120510-7422-4569-9A42-36E52D4D358D}" type="presParOf" srcId="{633ED575-89BC-4AC6-9F22-F5A988453DA6}" destId="{F1B27809-241E-4A26-9758-85D3A183650E}" srcOrd="1" destOrd="0" presId="urn:microsoft.com/office/officeart/2005/8/layout/vList6"/>
    <dgm:cxn modelId="{C481AB17-2D10-4799-B1CB-07B27CD091B0}" type="presParOf" srcId="{12126C5A-1C8D-44A8-93E5-5E2DB5FF808D}" destId="{46C182F7-7B9A-4436-B0FB-E25975B14398}" srcOrd="1" destOrd="0" presId="urn:microsoft.com/office/officeart/2005/8/layout/vList6"/>
    <dgm:cxn modelId="{AA1F5D01-EBEC-48A5-9B81-5D726D08F8DF}" type="presParOf" srcId="{12126C5A-1C8D-44A8-93E5-5E2DB5FF808D}" destId="{528238CF-0AD3-4E21-A573-2E15C7DF67F9}" srcOrd="2" destOrd="0" presId="urn:microsoft.com/office/officeart/2005/8/layout/vList6"/>
    <dgm:cxn modelId="{C3D5D3C5-7A4E-4EE5-8914-6A53EADE92B2}" type="presParOf" srcId="{528238CF-0AD3-4E21-A573-2E15C7DF67F9}" destId="{DA1F5BAE-9AB0-4AB7-8646-3A68B501B68D}" srcOrd="0" destOrd="0" presId="urn:microsoft.com/office/officeart/2005/8/layout/vList6"/>
    <dgm:cxn modelId="{DFAFC083-CEDF-4A45-BF59-6FBCBCBEE139}" type="presParOf" srcId="{528238CF-0AD3-4E21-A573-2E15C7DF67F9}" destId="{EDEE1328-4C02-4A4A-9199-4508F26DD95C}" srcOrd="1" destOrd="0" presId="urn:microsoft.com/office/officeart/2005/8/layout/vList6"/>
  </dgm:cxnLst>
  <dgm:bg/>
  <dgm:whole/>
  <dgm:extLst>
    <a:ext uri="http://schemas.microsoft.com/office/drawing/2008/diagram">
      <dsp:dataModelExt xmlns:dsp="http://schemas.microsoft.com/office/drawing/2008/diagram" xmlns="" relId="rId10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FDC3EFD-066F-4655-9F0B-E079DF152CA3}" type="doc">
      <dgm:prSet loTypeId="urn:microsoft.com/office/officeart/2005/8/layout/orgChart1" loCatId="hierarchy" qsTypeId="urn:microsoft.com/office/officeart/2005/8/quickstyle/simple1" qsCatId="simple" csTypeId="urn:microsoft.com/office/officeart/2005/8/colors/accent1_2" csCatId="accent1" phldr="1"/>
      <dgm:spPr/>
    </dgm:pt>
    <dgm:pt modelId="{2D1D62D9-D03C-437E-ACB8-DC417D6B48EB}">
      <dgm:prSet/>
      <dgm:spPr/>
      <dgm:t>
        <a:bodyPr/>
        <a:lstStyle/>
        <a:p>
          <a:pPr marR="0" algn="ctr" rtl="0"/>
          <a:r>
            <a:rPr lang="ru-RU" baseline="0" smtClean="0">
              <a:latin typeface="Calibri"/>
            </a:rPr>
            <a:t>Всего аттестовано на квалификационные категории</a:t>
          </a:r>
        </a:p>
        <a:p>
          <a:pPr marR="0" algn="ctr" rtl="0"/>
          <a:r>
            <a:rPr lang="ru-RU" baseline="0" smtClean="0">
              <a:latin typeface="Calibri"/>
            </a:rPr>
            <a:t>5 человек- 36%</a:t>
          </a:r>
          <a:endParaRPr lang="ru-RU" smtClean="0"/>
        </a:p>
      </dgm:t>
    </dgm:pt>
    <dgm:pt modelId="{108CE286-1FA0-49FE-B93F-896C4CBBD809}" type="parTrans" cxnId="{866B89D4-FDBF-4498-A7AC-5BBCEB501708}">
      <dgm:prSet/>
      <dgm:spPr/>
    </dgm:pt>
    <dgm:pt modelId="{5C0F6172-9373-4BA4-8EF7-02471795495F}" type="sibTrans" cxnId="{866B89D4-FDBF-4498-A7AC-5BBCEB501708}">
      <dgm:prSet/>
      <dgm:spPr/>
    </dgm:pt>
    <dgm:pt modelId="{F1EEF0AD-EABD-4649-8F9E-1E8F07AC953F}">
      <dgm:prSet/>
      <dgm:spPr/>
      <dgm:t>
        <a:bodyPr/>
        <a:lstStyle/>
        <a:p>
          <a:pPr marR="0" algn="ctr" rtl="0"/>
          <a:r>
            <a:rPr lang="ru-RU" baseline="0" smtClean="0">
              <a:latin typeface="Calibri"/>
            </a:rPr>
            <a:t>Высшая .кв.к </a:t>
          </a:r>
        </a:p>
        <a:p>
          <a:pPr marR="0" algn="ctr" rtl="0"/>
          <a:r>
            <a:rPr lang="ru-RU" baseline="0" smtClean="0">
              <a:latin typeface="Calibri"/>
            </a:rPr>
            <a:t>1 человек </a:t>
          </a:r>
        </a:p>
        <a:p>
          <a:pPr marR="0" algn="ctr" rtl="0"/>
          <a:r>
            <a:rPr lang="ru-RU" baseline="0" smtClean="0">
              <a:latin typeface="Calibri"/>
            </a:rPr>
            <a:t>7%</a:t>
          </a:r>
          <a:endParaRPr lang="ru-RU" smtClean="0"/>
        </a:p>
      </dgm:t>
    </dgm:pt>
    <dgm:pt modelId="{97F541B1-5ED9-4CB5-B0E5-A70941A665FC}" type="parTrans" cxnId="{3083D754-FAC9-4215-93FF-A7CD549CFC12}">
      <dgm:prSet/>
      <dgm:spPr/>
    </dgm:pt>
    <dgm:pt modelId="{E9D45BFF-2B95-40BF-9DF3-3E906E250603}" type="sibTrans" cxnId="{3083D754-FAC9-4215-93FF-A7CD549CFC12}">
      <dgm:prSet/>
      <dgm:spPr/>
    </dgm:pt>
    <dgm:pt modelId="{3169319F-F7C8-461A-BAC0-1BB4DA9BFCF0}">
      <dgm:prSet/>
      <dgm:spPr/>
      <dgm:t>
        <a:bodyPr/>
        <a:lstStyle/>
        <a:p>
          <a:pPr marR="0" algn="ctr" rtl="0"/>
          <a:r>
            <a:rPr lang="ru-RU" baseline="0" smtClean="0">
              <a:latin typeface="Calibri"/>
            </a:rPr>
            <a:t>Первая  кв.к. </a:t>
          </a:r>
        </a:p>
        <a:p>
          <a:pPr marR="0" algn="ctr" rtl="0"/>
          <a:r>
            <a:rPr lang="ru-RU" baseline="0" smtClean="0">
              <a:latin typeface="Calibri"/>
            </a:rPr>
            <a:t>4 человек</a:t>
          </a:r>
        </a:p>
        <a:p>
          <a:pPr marR="0" algn="ctr" rtl="0"/>
          <a:r>
            <a:rPr lang="ru-RU" baseline="0" smtClean="0">
              <a:latin typeface="Calibri"/>
            </a:rPr>
            <a:t>28%</a:t>
          </a:r>
          <a:endParaRPr lang="ru-RU" smtClean="0"/>
        </a:p>
      </dgm:t>
    </dgm:pt>
    <dgm:pt modelId="{A979ED9C-6559-45BF-AD6E-57A1E95B8210}" type="parTrans" cxnId="{2D81735A-C56C-4113-A2AA-A172F47BE8FA}">
      <dgm:prSet/>
      <dgm:spPr/>
    </dgm:pt>
    <dgm:pt modelId="{FB135B79-01F8-4892-A1B9-962FCCC77839}" type="sibTrans" cxnId="{2D81735A-C56C-4113-A2AA-A172F47BE8FA}">
      <dgm:prSet/>
      <dgm:spPr/>
    </dgm:pt>
    <dgm:pt modelId="{3EDB746D-9AA7-4CA6-A5FB-07C4DB627938}">
      <dgm:prSet/>
      <dgm:spPr/>
      <dgm:t>
        <a:bodyPr/>
        <a:lstStyle/>
        <a:p>
          <a:pPr marR="0" algn="ctr" rtl="0"/>
          <a:r>
            <a:rPr lang="ru-RU" baseline="0" smtClean="0">
              <a:latin typeface="Calibri"/>
            </a:rPr>
            <a:t>соответсвин занимаемой должности</a:t>
          </a:r>
        </a:p>
        <a:p>
          <a:pPr marR="0" algn="ctr" rtl="0"/>
          <a:r>
            <a:rPr lang="ru-RU" baseline="0" smtClean="0">
              <a:latin typeface="Calibri"/>
            </a:rPr>
            <a:t>36%</a:t>
          </a:r>
          <a:endParaRPr lang="ru-RU" smtClean="0"/>
        </a:p>
      </dgm:t>
    </dgm:pt>
    <dgm:pt modelId="{4C6EE756-E0A1-42C2-B9A1-A48678D53080}" type="parTrans" cxnId="{4295E5AF-BEAB-4DF6-B83F-45C32B390F2A}">
      <dgm:prSet/>
      <dgm:spPr/>
    </dgm:pt>
    <dgm:pt modelId="{615A0F8A-8B8D-4053-B81E-DA5F191D87E9}" type="sibTrans" cxnId="{4295E5AF-BEAB-4DF6-B83F-45C32B390F2A}">
      <dgm:prSet/>
      <dgm:spPr/>
    </dgm:pt>
    <dgm:pt modelId="{FEDB9F83-639C-4C68-8B30-113B2AB014F7}" type="pres">
      <dgm:prSet presAssocID="{9FDC3EFD-066F-4655-9F0B-E079DF152CA3}" presName="hierChild1" presStyleCnt="0">
        <dgm:presLayoutVars>
          <dgm:orgChart val="1"/>
          <dgm:chPref val="1"/>
          <dgm:dir/>
          <dgm:animOne val="branch"/>
          <dgm:animLvl val="lvl"/>
          <dgm:resizeHandles/>
        </dgm:presLayoutVars>
      </dgm:prSet>
      <dgm:spPr/>
    </dgm:pt>
    <dgm:pt modelId="{B902A5C6-AF0B-432D-9E7E-20D598B41D44}" type="pres">
      <dgm:prSet presAssocID="{2D1D62D9-D03C-437E-ACB8-DC417D6B48EB}" presName="hierRoot1" presStyleCnt="0">
        <dgm:presLayoutVars>
          <dgm:hierBranch/>
        </dgm:presLayoutVars>
      </dgm:prSet>
      <dgm:spPr/>
    </dgm:pt>
    <dgm:pt modelId="{851A2BD1-3EAC-4225-A4A1-A1B43360031A}" type="pres">
      <dgm:prSet presAssocID="{2D1D62D9-D03C-437E-ACB8-DC417D6B48EB}" presName="rootComposite1" presStyleCnt="0"/>
      <dgm:spPr/>
    </dgm:pt>
    <dgm:pt modelId="{BF20BAB4-604D-4537-89F5-477474ED7732}" type="pres">
      <dgm:prSet presAssocID="{2D1D62D9-D03C-437E-ACB8-DC417D6B48EB}" presName="rootText1" presStyleLbl="node0" presStyleIdx="0" presStyleCnt="1">
        <dgm:presLayoutVars>
          <dgm:chPref val="3"/>
        </dgm:presLayoutVars>
      </dgm:prSet>
      <dgm:spPr/>
      <dgm:t>
        <a:bodyPr/>
        <a:lstStyle/>
        <a:p>
          <a:endParaRPr lang="ru-RU"/>
        </a:p>
      </dgm:t>
    </dgm:pt>
    <dgm:pt modelId="{1B960AB1-A545-49C2-A93D-893B1AEFA072}" type="pres">
      <dgm:prSet presAssocID="{2D1D62D9-D03C-437E-ACB8-DC417D6B48EB}" presName="rootConnector1" presStyleLbl="node1" presStyleIdx="0" presStyleCnt="0"/>
      <dgm:spPr/>
      <dgm:t>
        <a:bodyPr/>
        <a:lstStyle/>
        <a:p>
          <a:endParaRPr lang="ru-RU"/>
        </a:p>
      </dgm:t>
    </dgm:pt>
    <dgm:pt modelId="{FEA2D10F-4C3E-42B3-8CD7-3BFBA3235C93}" type="pres">
      <dgm:prSet presAssocID="{2D1D62D9-D03C-437E-ACB8-DC417D6B48EB}" presName="hierChild2" presStyleCnt="0"/>
      <dgm:spPr/>
    </dgm:pt>
    <dgm:pt modelId="{B4A043D7-D8AA-4BA4-A506-8F2588552028}" type="pres">
      <dgm:prSet presAssocID="{97F541B1-5ED9-4CB5-B0E5-A70941A665FC}" presName="Name35" presStyleLbl="parChTrans1D2" presStyleIdx="0" presStyleCnt="3"/>
      <dgm:spPr/>
    </dgm:pt>
    <dgm:pt modelId="{09825C0B-2850-4DF1-9C5A-DB44C5E6F85D}" type="pres">
      <dgm:prSet presAssocID="{F1EEF0AD-EABD-4649-8F9E-1E8F07AC953F}" presName="hierRoot2" presStyleCnt="0">
        <dgm:presLayoutVars>
          <dgm:hierBranch/>
        </dgm:presLayoutVars>
      </dgm:prSet>
      <dgm:spPr/>
    </dgm:pt>
    <dgm:pt modelId="{779CCFFE-E3E9-4E32-A517-BAB12AAE78B5}" type="pres">
      <dgm:prSet presAssocID="{F1EEF0AD-EABD-4649-8F9E-1E8F07AC953F}" presName="rootComposite" presStyleCnt="0"/>
      <dgm:spPr/>
    </dgm:pt>
    <dgm:pt modelId="{09FFD391-366C-4410-B1DA-8E0BE94050CE}" type="pres">
      <dgm:prSet presAssocID="{F1EEF0AD-EABD-4649-8F9E-1E8F07AC953F}" presName="rootText" presStyleLbl="node2" presStyleIdx="0" presStyleCnt="3">
        <dgm:presLayoutVars>
          <dgm:chPref val="3"/>
        </dgm:presLayoutVars>
      </dgm:prSet>
      <dgm:spPr/>
      <dgm:t>
        <a:bodyPr/>
        <a:lstStyle/>
        <a:p>
          <a:endParaRPr lang="ru-RU"/>
        </a:p>
      </dgm:t>
    </dgm:pt>
    <dgm:pt modelId="{28AF3367-00EF-478C-99C2-E27E8A7E333B}" type="pres">
      <dgm:prSet presAssocID="{F1EEF0AD-EABD-4649-8F9E-1E8F07AC953F}" presName="rootConnector" presStyleLbl="node2" presStyleIdx="0" presStyleCnt="3"/>
      <dgm:spPr/>
      <dgm:t>
        <a:bodyPr/>
        <a:lstStyle/>
        <a:p>
          <a:endParaRPr lang="ru-RU"/>
        </a:p>
      </dgm:t>
    </dgm:pt>
    <dgm:pt modelId="{2090D557-3801-415C-9D9D-575B55281E03}" type="pres">
      <dgm:prSet presAssocID="{F1EEF0AD-EABD-4649-8F9E-1E8F07AC953F}" presName="hierChild4" presStyleCnt="0"/>
      <dgm:spPr/>
    </dgm:pt>
    <dgm:pt modelId="{471968F5-D84D-43C0-8245-E0E6D724650E}" type="pres">
      <dgm:prSet presAssocID="{F1EEF0AD-EABD-4649-8F9E-1E8F07AC953F}" presName="hierChild5" presStyleCnt="0"/>
      <dgm:spPr/>
    </dgm:pt>
    <dgm:pt modelId="{D45B2ACA-3C34-47B8-81C4-B474A34548FA}" type="pres">
      <dgm:prSet presAssocID="{A979ED9C-6559-45BF-AD6E-57A1E95B8210}" presName="Name35" presStyleLbl="parChTrans1D2" presStyleIdx="1" presStyleCnt="3"/>
      <dgm:spPr/>
    </dgm:pt>
    <dgm:pt modelId="{37A1E4B9-4C14-4E8F-9E8D-424D078CA27C}" type="pres">
      <dgm:prSet presAssocID="{3169319F-F7C8-461A-BAC0-1BB4DA9BFCF0}" presName="hierRoot2" presStyleCnt="0">
        <dgm:presLayoutVars>
          <dgm:hierBranch/>
        </dgm:presLayoutVars>
      </dgm:prSet>
      <dgm:spPr/>
    </dgm:pt>
    <dgm:pt modelId="{51D2901D-BC01-4517-BD3F-0D76BF4D3A64}" type="pres">
      <dgm:prSet presAssocID="{3169319F-F7C8-461A-BAC0-1BB4DA9BFCF0}" presName="rootComposite" presStyleCnt="0"/>
      <dgm:spPr/>
    </dgm:pt>
    <dgm:pt modelId="{AB8927D4-4F07-4B14-9225-3BEF6E7CAC69}" type="pres">
      <dgm:prSet presAssocID="{3169319F-F7C8-461A-BAC0-1BB4DA9BFCF0}" presName="rootText" presStyleLbl="node2" presStyleIdx="1" presStyleCnt="3">
        <dgm:presLayoutVars>
          <dgm:chPref val="3"/>
        </dgm:presLayoutVars>
      </dgm:prSet>
      <dgm:spPr/>
      <dgm:t>
        <a:bodyPr/>
        <a:lstStyle/>
        <a:p>
          <a:endParaRPr lang="ru-RU"/>
        </a:p>
      </dgm:t>
    </dgm:pt>
    <dgm:pt modelId="{D02B4D4C-DF18-46E5-952C-3278CF9F45DB}" type="pres">
      <dgm:prSet presAssocID="{3169319F-F7C8-461A-BAC0-1BB4DA9BFCF0}" presName="rootConnector" presStyleLbl="node2" presStyleIdx="1" presStyleCnt="3"/>
      <dgm:spPr/>
      <dgm:t>
        <a:bodyPr/>
        <a:lstStyle/>
        <a:p>
          <a:endParaRPr lang="ru-RU"/>
        </a:p>
      </dgm:t>
    </dgm:pt>
    <dgm:pt modelId="{5F8B6322-2DCA-4B70-BC18-A36CE60DFC86}" type="pres">
      <dgm:prSet presAssocID="{3169319F-F7C8-461A-BAC0-1BB4DA9BFCF0}" presName="hierChild4" presStyleCnt="0"/>
      <dgm:spPr/>
    </dgm:pt>
    <dgm:pt modelId="{D7C2B925-4C31-4A6B-B26F-6C83E01918AB}" type="pres">
      <dgm:prSet presAssocID="{3169319F-F7C8-461A-BAC0-1BB4DA9BFCF0}" presName="hierChild5" presStyleCnt="0"/>
      <dgm:spPr/>
    </dgm:pt>
    <dgm:pt modelId="{CCA7C0AE-8FC8-446B-94F7-396534576E72}" type="pres">
      <dgm:prSet presAssocID="{4C6EE756-E0A1-42C2-B9A1-A48678D53080}" presName="Name35" presStyleLbl="parChTrans1D2" presStyleIdx="2" presStyleCnt="3"/>
      <dgm:spPr/>
    </dgm:pt>
    <dgm:pt modelId="{CC6DE716-E28A-48B6-9210-31236A65B64C}" type="pres">
      <dgm:prSet presAssocID="{3EDB746D-9AA7-4CA6-A5FB-07C4DB627938}" presName="hierRoot2" presStyleCnt="0">
        <dgm:presLayoutVars>
          <dgm:hierBranch/>
        </dgm:presLayoutVars>
      </dgm:prSet>
      <dgm:spPr/>
    </dgm:pt>
    <dgm:pt modelId="{3422F07B-C799-4689-9A47-5AF98E84E196}" type="pres">
      <dgm:prSet presAssocID="{3EDB746D-9AA7-4CA6-A5FB-07C4DB627938}" presName="rootComposite" presStyleCnt="0"/>
      <dgm:spPr/>
    </dgm:pt>
    <dgm:pt modelId="{BBE9AC45-B1B3-47C7-9CA9-810A76EAD848}" type="pres">
      <dgm:prSet presAssocID="{3EDB746D-9AA7-4CA6-A5FB-07C4DB627938}" presName="rootText" presStyleLbl="node2" presStyleIdx="2" presStyleCnt="3">
        <dgm:presLayoutVars>
          <dgm:chPref val="3"/>
        </dgm:presLayoutVars>
      </dgm:prSet>
      <dgm:spPr/>
      <dgm:t>
        <a:bodyPr/>
        <a:lstStyle/>
        <a:p>
          <a:endParaRPr lang="ru-RU"/>
        </a:p>
      </dgm:t>
    </dgm:pt>
    <dgm:pt modelId="{06AB846B-B7D4-4EA8-A206-5D305CD21F47}" type="pres">
      <dgm:prSet presAssocID="{3EDB746D-9AA7-4CA6-A5FB-07C4DB627938}" presName="rootConnector" presStyleLbl="node2" presStyleIdx="2" presStyleCnt="3"/>
      <dgm:spPr/>
      <dgm:t>
        <a:bodyPr/>
        <a:lstStyle/>
        <a:p>
          <a:endParaRPr lang="ru-RU"/>
        </a:p>
      </dgm:t>
    </dgm:pt>
    <dgm:pt modelId="{C70E65C1-A698-424D-8F96-624404880A39}" type="pres">
      <dgm:prSet presAssocID="{3EDB746D-9AA7-4CA6-A5FB-07C4DB627938}" presName="hierChild4" presStyleCnt="0"/>
      <dgm:spPr/>
    </dgm:pt>
    <dgm:pt modelId="{1A1EF015-61BD-4E40-BAA4-77F4A7A365CD}" type="pres">
      <dgm:prSet presAssocID="{3EDB746D-9AA7-4CA6-A5FB-07C4DB627938}" presName="hierChild5" presStyleCnt="0"/>
      <dgm:spPr/>
    </dgm:pt>
    <dgm:pt modelId="{9FCFB8BF-1168-46D9-9EF8-610557198AAD}" type="pres">
      <dgm:prSet presAssocID="{2D1D62D9-D03C-437E-ACB8-DC417D6B48EB}" presName="hierChild3" presStyleCnt="0"/>
      <dgm:spPr/>
    </dgm:pt>
  </dgm:ptLst>
  <dgm:cxnLst>
    <dgm:cxn modelId="{D3D755C4-6B55-468A-857B-C770B9A56F27}" type="presOf" srcId="{3169319F-F7C8-461A-BAC0-1BB4DA9BFCF0}" destId="{D02B4D4C-DF18-46E5-952C-3278CF9F45DB}" srcOrd="1" destOrd="0" presId="urn:microsoft.com/office/officeart/2005/8/layout/orgChart1"/>
    <dgm:cxn modelId="{4295E5AF-BEAB-4DF6-B83F-45C32B390F2A}" srcId="{2D1D62D9-D03C-437E-ACB8-DC417D6B48EB}" destId="{3EDB746D-9AA7-4CA6-A5FB-07C4DB627938}" srcOrd="2" destOrd="0" parTransId="{4C6EE756-E0A1-42C2-B9A1-A48678D53080}" sibTransId="{615A0F8A-8B8D-4053-B81E-DA5F191D87E9}"/>
    <dgm:cxn modelId="{0B47BCF7-E762-4467-B172-D775F1FB2C87}" type="presOf" srcId="{3EDB746D-9AA7-4CA6-A5FB-07C4DB627938}" destId="{BBE9AC45-B1B3-47C7-9CA9-810A76EAD848}" srcOrd="0" destOrd="0" presId="urn:microsoft.com/office/officeart/2005/8/layout/orgChart1"/>
    <dgm:cxn modelId="{60A727A9-C64B-4BB0-946E-A6B859C0D640}" type="presOf" srcId="{3169319F-F7C8-461A-BAC0-1BB4DA9BFCF0}" destId="{AB8927D4-4F07-4B14-9225-3BEF6E7CAC69}" srcOrd="0" destOrd="0" presId="urn:microsoft.com/office/officeart/2005/8/layout/orgChart1"/>
    <dgm:cxn modelId="{2D81735A-C56C-4113-A2AA-A172F47BE8FA}" srcId="{2D1D62D9-D03C-437E-ACB8-DC417D6B48EB}" destId="{3169319F-F7C8-461A-BAC0-1BB4DA9BFCF0}" srcOrd="1" destOrd="0" parTransId="{A979ED9C-6559-45BF-AD6E-57A1E95B8210}" sibTransId="{FB135B79-01F8-4892-A1B9-962FCCC77839}"/>
    <dgm:cxn modelId="{B615BE77-8E22-48DD-B524-10D6367F6841}" type="presOf" srcId="{3EDB746D-9AA7-4CA6-A5FB-07C4DB627938}" destId="{06AB846B-B7D4-4EA8-A206-5D305CD21F47}" srcOrd="1" destOrd="0" presId="urn:microsoft.com/office/officeart/2005/8/layout/orgChart1"/>
    <dgm:cxn modelId="{3308A5F0-3610-4CFD-A79E-B313D340F097}" type="presOf" srcId="{F1EEF0AD-EABD-4649-8F9E-1E8F07AC953F}" destId="{09FFD391-366C-4410-B1DA-8E0BE94050CE}" srcOrd="0" destOrd="0" presId="urn:microsoft.com/office/officeart/2005/8/layout/orgChart1"/>
    <dgm:cxn modelId="{3C16678A-4216-4CB1-98C2-035363BF2D9B}" type="presOf" srcId="{9FDC3EFD-066F-4655-9F0B-E079DF152CA3}" destId="{FEDB9F83-639C-4C68-8B30-113B2AB014F7}" srcOrd="0" destOrd="0" presId="urn:microsoft.com/office/officeart/2005/8/layout/orgChart1"/>
    <dgm:cxn modelId="{ABF90936-4058-4B17-8635-9A3B0B259BE4}" type="presOf" srcId="{2D1D62D9-D03C-437E-ACB8-DC417D6B48EB}" destId="{1B960AB1-A545-49C2-A93D-893B1AEFA072}" srcOrd="1" destOrd="0" presId="urn:microsoft.com/office/officeart/2005/8/layout/orgChart1"/>
    <dgm:cxn modelId="{637055A6-CBBE-4911-9BDA-DA0F7E97FB26}" type="presOf" srcId="{A979ED9C-6559-45BF-AD6E-57A1E95B8210}" destId="{D45B2ACA-3C34-47B8-81C4-B474A34548FA}" srcOrd="0" destOrd="0" presId="urn:microsoft.com/office/officeart/2005/8/layout/orgChart1"/>
    <dgm:cxn modelId="{F1FD289B-36AD-41F0-BD7A-AD3B5EC583D2}" type="presOf" srcId="{4C6EE756-E0A1-42C2-B9A1-A48678D53080}" destId="{CCA7C0AE-8FC8-446B-94F7-396534576E72}" srcOrd="0" destOrd="0" presId="urn:microsoft.com/office/officeart/2005/8/layout/orgChart1"/>
    <dgm:cxn modelId="{07635291-D937-47E1-968D-FBD05FC5B1A6}" type="presOf" srcId="{F1EEF0AD-EABD-4649-8F9E-1E8F07AC953F}" destId="{28AF3367-00EF-478C-99C2-E27E8A7E333B}" srcOrd="1" destOrd="0" presId="urn:microsoft.com/office/officeart/2005/8/layout/orgChart1"/>
    <dgm:cxn modelId="{3083D754-FAC9-4215-93FF-A7CD549CFC12}" srcId="{2D1D62D9-D03C-437E-ACB8-DC417D6B48EB}" destId="{F1EEF0AD-EABD-4649-8F9E-1E8F07AC953F}" srcOrd="0" destOrd="0" parTransId="{97F541B1-5ED9-4CB5-B0E5-A70941A665FC}" sibTransId="{E9D45BFF-2B95-40BF-9DF3-3E906E250603}"/>
    <dgm:cxn modelId="{866B89D4-FDBF-4498-A7AC-5BBCEB501708}" srcId="{9FDC3EFD-066F-4655-9F0B-E079DF152CA3}" destId="{2D1D62D9-D03C-437E-ACB8-DC417D6B48EB}" srcOrd="0" destOrd="0" parTransId="{108CE286-1FA0-49FE-B93F-896C4CBBD809}" sibTransId="{5C0F6172-9373-4BA4-8EF7-02471795495F}"/>
    <dgm:cxn modelId="{1BFDE01C-C907-4E01-B056-B1979EDA46B1}" type="presOf" srcId="{97F541B1-5ED9-4CB5-B0E5-A70941A665FC}" destId="{B4A043D7-D8AA-4BA4-A506-8F2588552028}" srcOrd="0" destOrd="0" presId="urn:microsoft.com/office/officeart/2005/8/layout/orgChart1"/>
    <dgm:cxn modelId="{A74F5843-7691-4F6E-96FC-B494014D8B61}" type="presOf" srcId="{2D1D62D9-D03C-437E-ACB8-DC417D6B48EB}" destId="{BF20BAB4-604D-4537-89F5-477474ED7732}" srcOrd="0" destOrd="0" presId="urn:microsoft.com/office/officeart/2005/8/layout/orgChart1"/>
    <dgm:cxn modelId="{6F6E8108-1F11-4A88-BA9E-43A157EFC34C}" type="presParOf" srcId="{FEDB9F83-639C-4C68-8B30-113B2AB014F7}" destId="{B902A5C6-AF0B-432D-9E7E-20D598B41D44}" srcOrd="0" destOrd="0" presId="urn:microsoft.com/office/officeart/2005/8/layout/orgChart1"/>
    <dgm:cxn modelId="{7836B9E8-AF83-4393-BC90-D0DE5CCE6DB8}" type="presParOf" srcId="{B902A5C6-AF0B-432D-9E7E-20D598B41D44}" destId="{851A2BD1-3EAC-4225-A4A1-A1B43360031A}" srcOrd="0" destOrd="0" presId="urn:microsoft.com/office/officeart/2005/8/layout/orgChart1"/>
    <dgm:cxn modelId="{4F4BF8ED-FD5F-43EA-AD41-6F5B4B3E79D8}" type="presParOf" srcId="{851A2BD1-3EAC-4225-A4A1-A1B43360031A}" destId="{BF20BAB4-604D-4537-89F5-477474ED7732}" srcOrd="0" destOrd="0" presId="urn:microsoft.com/office/officeart/2005/8/layout/orgChart1"/>
    <dgm:cxn modelId="{3A30243B-586C-4695-A05A-36125B84CECA}" type="presParOf" srcId="{851A2BD1-3EAC-4225-A4A1-A1B43360031A}" destId="{1B960AB1-A545-49C2-A93D-893B1AEFA072}" srcOrd="1" destOrd="0" presId="urn:microsoft.com/office/officeart/2005/8/layout/orgChart1"/>
    <dgm:cxn modelId="{E46E4EE6-5E99-495D-BF7C-6AE2FC0B7918}" type="presParOf" srcId="{B902A5C6-AF0B-432D-9E7E-20D598B41D44}" destId="{FEA2D10F-4C3E-42B3-8CD7-3BFBA3235C93}" srcOrd="1" destOrd="0" presId="urn:microsoft.com/office/officeart/2005/8/layout/orgChart1"/>
    <dgm:cxn modelId="{80833BDB-A0D6-4334-9AEE-8F817A9CD268}" type="presParOf" srcId="{FEA2D10F-4C3E-42B3-8CD7-3BFBA3235C93}" destId="{B4A043D7-D8AA-4BA4-A506-8F2588552028}" srcOrd="0" destOrd="0" presId="urn:microsoft.com/office/officeart/2005/8/layout/orgChart1"/>
    <dgm:cxn modelId="{BB53F2D9-B16A-4745-93E4-4379F46E2A55}" type="presParOf" srcId="{FEA2D10F-4C3E-42B3-8CD7-3BFBA3235C93}" destId="{09825C0B-2850-4DF1-9C5A-DB44C5E6F85D}" srcOrd="1" destOrd="0" presId="urn:microsoft.com/office/officeart/2005/8/layout/orgChart1"/>
    <dgm:cxn modelId="{DBBAB93E-5CBF-4CA5-A010-EA2251A55EF4}" type="presParOf" srcId="{09825C0B-2850-4DF1-9C5A-DB44C5E6F85D}" destId="{779CCFFE-E3E9-4E32-A517-BAB12AAE78B5}" srcOrd="0" destOrd="0" presId="urn:microsoft.com/office/officeart/2005/8/layout/orgChart1"/>
    <dgm:cxn modelId="{2EB3C90B-17A5-4131-B6DB-CB4C565144CB}" type="presParOf" srcId="{779CCFFE-E3E9-4E32-A517-BAB12AAE78B5}" destId="{09FFD391-366C-4410-B1DA-8E0BE94050CE}" srcOrd="0" destOrd="0" presId="urn:microsoft.com/office/officeart/2005/8/layout/orgChart1"/>
    <dgm:cxn modelId="{87B27949-865C-4C87-A37F-F1937EDCF214}" type="presParOf" srcId="{779CCFFE-E3E9-4E32-A517-BAB12AAE78B5}" destId="{28AF3367-00EF-478C-99C2-E27E8A7E333B}" srcOrd="1" destOrd="0" presId="urn:microsoft.com/office/officeart/2005/8/layout/orgChart1"/>
    <dgm:cxn modelId="{136C9194-7CFF-47A9-A77E-C2128AA74999}" type="presParOf" srcId="{09825C0B-2850-4DF1-9C5A-DB44C5E6F85D}" destId="{2090D557-3801-415C-9D9D-575B55281E03}" srcOrd="1" destOrd="0" presId="urn:microsoft.com/office/officeart/2005/8/layout/orgChart1"/>
    <dgm:cxn modelId="{256B1958-6E24-4E06-8635-853F30BED732}" type="presParOf" srcId="{09825C0B-2850-4DF1-9C5A-DB44C5E6F85D}" destId="{471968F5-D84D-43C0-8245-E0E6D724650E}" srcOrd="2" destOrd="0" presId="urn:microsoft.com/office/officeart/2005/8/layout/orgChart1"/>
    <dgm:cxn modelId="{EADB996D-2308-4033-90F4-640F2766596B}" type="presParOf" srcId="{FEA2D10F-4C3E-42B3-8CD7-3BFBA3235C93}" destId="{D45B2ACA-3C34-47B8-81C4-B474A34548FA}" srcOrd="2" destOrd="0" presId="urn:microsoft.com/office/officeart/2005/8/layout/orgChart1"/>
    <dgm:cxn modelId="{8E2D324C-24B7-4E71-BE12-48A29ADD61B3}" type="presParOf" srcId="{FEA2D10F-4C3E-42B3-8CD7-3BFBA3235C93}" destId="{37A1E4B9-4C14-4E8F-9E8D-424D078CA27C}" srcOrd="3" destOrd="0" presId="urn:microsoft.com/office/officeart/2005/8/layout/orgChart1"/>
    <dgm:cxn modelId="{FEA413D2-8CC9-47CC-9AC8-BF0C4777C3CE}" type="presParOf" srcId="{37A1E4B9-4C14-4E8F-9E8D-424D078CA27C}" destId="{51D2901D-BC01-4517-BD3F-0D76BF4D3A64}" srcOrd="0" destOrd="0" presId="urn:microsoft.com/office/officeart/2005/8/layout/orgChart1"/>
    <dgm:cxn modelId="{BF3EA02E-4D5F-40F2-A1F4-2A0E47F2031C}" type="presParOf" srcId="{51D2901D-BC01-4517-BD3F-0D76BF4D3A64}" destId="{AB8927D4-4F07-4B14-9225-3BEF6E7CAC69}" srcOrd="0" destOrd="0" presId="urn:microsoft.com/office/officeart/2005/8/layout/orgChart1"/>
    <dgm:cxn modelId="{3D3CEC69-1564-4D7B-B26D-0456FEBE6020}" type="presParOf" srcId="{51D2901D-BC01-4517-BD3F-0D76BF4D3A64}" destId="{D02B4D4C-DF18-46E5-952C-3278CF9F45DB}" srcOrd="1" destOrd="0" presId="urn:microsoft.com/office/officeart/2005/8/layout/orgChart1"/>
    <dgm:cxn modelId="{BF02D835-51E9-4700-989E-3830EA96BBFC}" type="presParOf" srcId="{37A1E4B9-4C14-4E8F-9E8D-424D078CA27C}" destId="{5F8B6322-2DCA-4B70-BC18-A36CE60DFC86}" srcOrd="1" destOrd="0" presId="urn:microsoft.com/office/officeart/2005/8/layout/orgChart1"/>
    <dgm:cxn modelId="{CCE634DA-BB9A-4FAD-B8A3-B3D9BA478D32}" type="presParOf" srcId="{37A1E4B9-4C14-4E8F-9E8D-424D078CA27C}" destId="{D7C2B925-4C31-4A6B-B26F-6C83E01918AB}" srcOrd="2" destOrd="0" presId="urn:microsoft.com/office/officeart/2005/8/layout/orgChart1"/>
    <dgm:cxn modelId="{0C432AFF-7920-4F0E-A91C-3CC25F40E9D1}" type="presParOf" srcId="{FEA2D10F-4C3E-42B3-8CD7-3BFBA3235C93}" destId="{CCA7C0AE-8FC8-446B-94F7-396534576E72}" srcOrd="4" destOrd="0" presId="urn:microsoft.com/office/officeart/2005/8/layout/orgChart1"/>
    <dgm:cxn modelId="{AA18944C-39C6-41F1-B807-DD34E6952C7E}" type="presParOf" srcId="{FEA2D10F-4C3E-42B3-8CD7-3BFBA3235C93}" destId="{CC6DE716-E28A-48B6-9210-31236A65B64C}" srcOrd="5" destOrd="0" presId="urn:microsoft.com/office/officeart/2005/8/layout/orgChart1"/>
    <dgm:cxn modelId="{489FFF1C-2183-4A55-A9E0-50AE67F8B0D8}" type="presParOf" srcId="{CC6DE716-E28A-48B6-9210-31236A65B64C}" destId="{3422F07B-C799-4689-9A47-5AF98E84E196}" srcOrd="0" destOrd="0" presId="urn:microsoft.com/office/officeart/2005/8/layout/orgChart1"/>
    <dgm:cxn modelId="{2FD0119A-40B3-487C-AC50-4A7000F92E2E}" type="presParOf" srcId="{3422F07B-C799-4689-9A47-5AF98E84E196}" destId="{BBE9AC45-B1B3-47C7-9CA9-810A76EAD848}" srcOrd="0" destOrd="0" presId="urn:microsoft.com/office/officeart/2005/8/layout/orgChart1"/>
    <dgm:cxn modelId="{EF0618EA-6D41-46BC-8822-0CAEBC93CF92}" type="presParOf" srcId="{3422F07B-C799-4689-9A47-5AF98E84E196}" destId="{06AB846B-B7D4-4EA8-A206-5D305CD21F47}" srcOrd="1" destOrd="0" presId="urn:microsoft.com/office/officeart/2005/8/layout/orgChart1"/>
    <dgm:cxn modelId="{03FE68BD-4EDB-46A7-A223-5F966AC67D63}" type="presParOf" srcId="{CC6DE716-E28A-48B6-9210-31236A65B64C}" destId="{C70E65C1-A698-424D-8F96-624404880A39}" srcOrd="1" destOrd="0" presId="urn:microsoft.com/office/officeart/2005/8/layout/orgChart1"/>
    <dgm:cxn modelId="{4295ECD6-F261-44FC-A8B8-582B3B6B7DEA}" type="presParOf" srcId="{CC6DE716-E28A-48B6-9210-31236A65B64C}" destId="{1A1EF015-61BD-4E40-BAA4-77F4A7A365CD}" srcOrd="2" destOrd="0" presId="urn:microsoft.com/office/officeart/2005/8/layout/orgChart1"/>
    <dgm:cxn modelId="{19D19DF5-E381-4CA7-982C-6A14ABC720B3}" type="presParOf" srcId="{B902A5C6-AF0B-432D-9E7E-20D598B41D44}" destId="{9FCFB8BF-1168-46D9-9EF8-610557198AAD}" srcOrd="2" destOrd="0" presId="urn:microsoft.com/office/officeart/2005/8/layout/orgChart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23CAF1DB-4648-486B-8A47-BB8E28526A59}"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u-RU"/>
        </a:p>
      </dgm:t>
    </dgm:pt>
    <dgm:pt modelId="{0D0B82DB-919E-4CDC-9948-8FF6A69BBD04}">
      <dgm:prSet phldrT="[Текст]" custT="1"/>
      <dgm:spPr/>
      <dgm:t>
        <a:bodyPr/>
        <a:lstStyle/>
        <a:p>
          <a:r>
            <a:rPr lang="ru-RU" sz="1000"/>
            <a:t>освоение </a:t>
          </a:r>
        </a:p>
        <a:p>
          <a:r>
            <a:rPr lang="ru-RU" sz="1000"/>
            <a:t>программы</a:t>
          </a:r>
        </a:p>
        <a:p>
          <a:r>
            <a:rPr lang="ru-RU" sz="1000"/>
            <a:t> ДО </a:t>
          </a:r>
        </a:p>
      </dgm:t>
    </dgm:pt>
    <dgm:pt modelId="{96750531-70DC-4322-9F62-6AF88E394471}" type="parTrans" cxnId="{57F7A941-503F-4267-AA95-33AE9BA497E4}">
      <dgm:prSet/>
      <dgm:spPr/>
      <dgm:t>
        <a:bodyPr/>
        <a:lstStyle/>
        <a:p>
          <a:endParaRPr lang="ru-RU"/>
        </a:p>
      </dgm:t>
    </dgm:pt>
    <dgm:pt modelId="{4B876FA3-3E93-4F4E-A14B-C4FC1BE631FE}" type="sibTrans" cxnId="{57F7A941-503F-4267-AA95-33AE9BA497E4}">
      <dgm:prSet/>
      <dgm:spPr/>
      <dgm:t>
        <a:bodyPr/>
        <a:lstStyle/>
        <a:p>
          <a:endParaRPr lang="ru-RU"/>
        </a:p>
      </dgm:t>
    </dgm:pt>
    <dgm:pt modelId="{E9E0751C-5091-445A-98CD-5784BA3155A7}">
      <dgm:prSet phldrT="[Текст]"/>
      <dgm:spPr/>
      <dgm:t>
        <a:bodyPr/>
        <a:lstStyle/>
        <a:p>
          <a:r>
            <a:rPr lang="ru-RU"/>
            <a:t>увеличение количества детей,  включенных в освоение программ дополнительного образования различной направленности с учетом потребностей, интересов и возможностей детейпри подгготовке к школьному обучению;</a:t>
          </a:r>
        </a:p>
      </dgm:t>
    </dgm:pt>
    <dgm:pt modelId="{D79D717F-76BE-4E84-8645-043E41D46B8D}" type="parTrans" cxnId="{123ADC4C-0E05-4418-B87A-EF6B7A3485C7}">
      <dgm:prSet/>
      <dgm:spPr/>
      <dgm:t>
        <a:bodyPr/>
        <a:lstStyle/>
        <a:p>
          <a:endParaRPr lang="ru-RU"/>
        </a:p>
      </dgm:t>
    </dgm:pt>
    <dgm:pt modelId="{92AF323A-10CF-4DC6-B261-C330A29EAE20}" type="sibTrans" cxnId="{123ADC4C-0E05-4418-B87A-EF6B7A3485C7}">
      <dgm:prSet/>
      <dgm:spPr/>
      <dgm:t>
        <a:bodyPr/>
        <a:lstStyle/>
        <a:p>
          <a:endParaRPr lang="ru-RU"/>
        </a:p>
      </dgm:t>
    </dgm:pt>
    <dgm:pt modelId="{896F0277-EC34-48A8-A3D4-D0CE2EFDEF6B}">
      <dgm:prSet phldrT="[Текст]" custT="1"/>
      <dgm:spPr/>
      <dgm:t>
        <a:bodyPr/>
        <a:lstStyle/>
        <a:p>
          <a:r>
            <a:rPr lang="ru-RU" sz="1100"/>
            <a:t>школьная</a:t>
          </a:r>
        </a:p>
        <a:p>
          <a:r>
            <a:rPr lang="ru-RU" sz="1100"/>
            <a:t> готовность </a:t>
          </a:r>
        </a:p>
      </dgm:t>
    </dgm:pt>
    <dgm:pt modelId="{0A2423FE-E28B-4121-B072-72A01A36BA14}" type="parTrans" cxnId="{CCDA230C-CF1F-4A3A-813E-28B6EF08AFF4}">
      <dgm:prSet/>
      <dgm:spPr/>
      <dgm:t>
        <a:bodyPr/>
        <a:lstStyle/>
        <a:p>
          <a:endParaRPr lang="ru-RU"/>
        </a:p>
      </dgm:t>
    </dgm:pt>
    <dgm:pt modelId="{2A545A47-94C9-49E7-B56D-765B71280EF6}" type="sibTrans" cxnId="{CCDA230C-CF1F-4A3A-813E-28B6EF08AFF4}">
      <dgm:prSet/>
      <dgm:spPr/>
      <dgm:t>
        <a:bodyPr/>
        <a:lstStyle/>
        <a:p>
          <a:endParaRPr lang="ru-RU"/>
        </a:p>
      </dgm:t>
    </dgm:pt>
    <dgm:pt modelId="{60956035-1D1B-45F6-B794-A5E2D810735E}">
      <dgm:prSet phldrT="[Текст]"/>
      <dgm:spPr/>
      <dgm:t>
        <a:bodyPr/>
        <a:lstStyle/>
        <a:p>
          <a:r>
            <a:rPr lang="ru-RU"/>
            <a:t>повышение качества готовности детей к школьному обучению ;</a:t>
          </a:r>
        </a:p>
      </dgm:t>
    </dgm:pt>
    <dgm:pt modelId="{8D2354D0-D8C4-40FB-A704-8F468FA7061D}" type="parTrans" cxnId="{D78549AB-E8D3-431A-A194-86ACE15BB76A}">
      <dgm:prSet/>
      <dgm:spPr/>
      <dgm:t>
        <a:bodyPr/>
        <a:lstStyle/>
        <a:p>
          <a:endParaRPr lang="ru-RU"/>
        </a:p>
      </dgm:t>
    </dgm:pt>
    <dgm:pt modelId="{16C6F81F-9CEF-4493-87CD-2846F4535CCC}" type="sibTrans" cxnId="{D78549AB-E8D3-431A-A194-86ACE15BB76A}">
      <dgm:prSet/>
      <dgm:spPr/>
      <dgm:t>
        <a:bodyPr/>
        <a:lstStyle/>
        <a:p>
          <a:endParaRPr lang="ru-RU"/>
        </a:p>
      </dgm:t>
    </dgm:pt>
    <dgm:pt modelId="{B1660A92-BAFB-4A5B-8C63-291A4AA684C8}">
      <dgm:prSet phldrT="[Текст]"/>
      <dgm:spPr/>
      <dgm:t>
        <a:bodyPr/>
        <a:lstStyle/>
        <a:p>
          <a:endParaRPr lang="ru-RU"/>
        </a:p>
      </dgm:t>
    </dgm:pt>
    <dgm:pt modelId="{6747AC85-B2DA-4373-B309-62289434AA79}" type="parTrans" cxnId="{B7F0DEF1-C0DB-42E8-9172-5EE7052F5DB2}">
      <dgm:prSet/>
      <dgm:spPr/>
      <dgm:t>
        <a:bodyPr/>
        <a:lstStyle/>
        <a:p>
          <a:endParaRPr lang="ru-RU"/>
        </a:p>
      </dgm:t>
    </dgm:pt>
    <dgm:pt modelId="{F8F11192-AC9E-42B1-8BCB-1951133D620F}" type="sibTrans" cxnId="{B7F0DEF1-C0DB-42E8-9172-5EE7052F5DB2}">
      <dgm:prSet/>
      <dgm:spPr/>
      <dgm:t>
        <a:bodyPr/>
        <a:lstStyle/>
        <a:p>
          <a:endParaRPr lang="ru-RU"/>
        </a:p>
      </dgm:t>
    </dgm:pt>
    <dgm:pt modelId="{BF0C0E80-8FB1-4BF8-ADE2-4BE07E2DD623}">
      <dgm:prSet phldrT="[Текст]"/>
      <dgm:spPr/>
      <dgm:t>
        <a:bodyPr/>
        <a:lstStyle/>
        <a:p>
          <a:r>
            <a:rPr lang="ru-RU"/>
            <a:t>удовлетворенность участников образовательных отношений качеством образовательных услуг  в ДОУ (86-98%)</a:t>
          </a:r>
        </a:p>
      </dgm:t>
    </dgm:pt>
    <dgm:pt modelId="{85C813E6-5561-4325-B611-2CA129D6EBB1}" type="parTrans" cxnId="{42C9EFEA-5F27-4AFE-A7B6-4A5F5D8C0A32}">
      <dgm:prSet/>
      <dgm:spPr/>
      <dgm:t>
        <a:bodyPr/>
        <a:lstStyle/>
        <a:p>
          <a:endParaRPr lang="ru-RU"/>
        </a:p>
      </dgm:t>
    </dgm:pt>
    <dgm:pt modelId="{84E6517F-FE48-4A70-8004-AA850048051F}" type="sibTrans" cxnId="{42C9EFEA-5F27-4AFE-A7B6-4A5F5D8C0A32}">
      <dgm:prSet/>
      <dgm:spPr/>
      <dgm:t>
        <a:bodyPr/>
        <a:lstStyle/>
        <a:p>
          <a:endParaRPr lang="ru-RU"/>
        </a:p>
      </dgm:t>
    </dgm:pt>
    <dgm:pt modelId="{25CA6B09-7866-4E0E-AF8E-751775C416D1}">
      <dgm:prSet/>
      <dgm:spPr/>
      <dgm:t>
        <a:bodyPr/>
        <a:lstStyle/>
        <a:p>
          <a:r>
            <a:rPr lang="ru-RU"/>
            <a:t>психолого-педагогическое сопровождение в самоопределении воспитанников  на основе выявления их индивидуальных особенностей, склонностей, способностей,интересов проявленных в дошкольном возрасте</a:t>
          </a:r>
        </a:p>
      </dgm:t>
    </dgm:pt>
    <dgm:pt modelId="{D5B2DE25-E75D-4049-85D4-E509100BE589}" type="parTrans" cxnId="{72A3D52D-CD6C-4762-A672-811CD2E9ABFD}">
      <dgm:prSet/>
      <dgm:spPr/>
      <dgm:t>
        <a:bodyPr/>
        <a:lstStyle/>
        <a:p>
          <a:endParaRPr lang="ru-RU"/>
        </a:p>
      </dgm:t>
    </dgm:pt>
    <dgm:pt modelId="{60954C54-974C-4351-8379-B236E632AFFE}" type="sibTrans" cxnId="{72A3D52D-CD6C-4762-A672-811CD2E9ABFD}">
      <dgm:prSet/>
      <dgm:spPr/>
      <dgm:t>
        <a:bodyPr/>
        <a:lstStyle/>
        <a:p>
          <a:endParaRPr lang="ru-RU"/>
        </a:p>
      </dgm:t>
    </dgm:pt>
    <dgm:pt modelId="{826ABBA3-B34E-48B9-ADDB-8F079C84594A}" type="pres">
      <dgm:prSet presAssocID="{23CAF1DB-4648-486B-8A47-BB8E28526A59}" presName="linearFlow" presStyleCnt="0">
        <dgm:presLayoutVars>
          <dgm:dir/>
          <dgm:animLvl val="lvl"/>
          <dgm:resizeHandles val="exact"/>
        </dgm:presLayoutVars>
      </dgm:prSet>
      <dgm:spPr/>
      <dgm:t>
        <a:bodyPr/>
        <a:lstStyle/>
        <a:p>
          <a:endParaRPr lang="ru-RU"/>
        </a:p>
      </dgm:t>
    </dgm:pt>
    <dgm:pt modelId="{5726104A-A1F6-471F-AE80-84458B0DDFA6}" type="pres">
      <dgm:prSet presAssocID="{0D0B82DB-919E-4CDC-9948-8FF6A69BBD04}" presName="composite" presStyleCnt="0"/>
      <dgm:spPr/>
    </dgm:pt>
    <dgm:pt modelId="{A8EB8F8A-FD87-4FB0-BBA0-EDC09D4EF5B3}" type="pres">
      <dgm:prSet presAssocID="{0D0B82DB-919E-4CDC-9948-8FF6A69BBD04}" presName="parentText" presStyleLbl="alignNode1" presStyleIdx="0" presStyleCnt="3">
        <dgm:presLayoutVars>
          <dgm:chMax val="1"/>
          <dgm:bulletEnabled val="1"/>
        </dgm:presLayoutVars>
      </dgm:prSet>
      <dgm:spPr/>
      <dgm:t>
        <a:bodyPr/>
        <a:lstStyle/>
        <a:p>
          <a:endParaRPr lang="ru-RU"/>
        </a:p>
      </dgm:t>
    </dgm:pt>
    <dgm:pt modelId="{358619ED-10DD-4F76-86F7-86CA9D7E0BA2}" type="pres">
      <dgm:prSet presAssocID="{0D0B82DB-919E-4CDC-9948-8FF6A69BBD04}" presName="descendantText" presStyleLbl="alignAcc1" presStyleIdx="0" presStyleCnt="3">
        <dgm:presLayoutVars>
          <dgm:bulletEnabled val="1"/>
        </dgm:presLayoutVars>
      </dgm:prSet>
      <dgm:spPr/>
      <dgm:t>
        <a:bodyPr/>
        <a:lstStyle/>
        <a:p>
          <a:endParaRPr lang="ru-RU"/>
        </a:p>
      </dgm:t>
    </dgm:pt>
    <dgm:pt modelId="{16BBC24D-81DD-4383-A618-E651F2483C29}" type="pres">
      <dgm:prSet presAssocID="{4B876FA3-3E93-4F4E-A14B-C4FC1BE631FE}" presName="sp" presStyleCnt="0"/>
      <dgm:spPr/>
    </dgm:pt>
    <dgm:pt modelId="{8A07A7D2-2788-4A73-A8A9-454FC88FF4E4}" type="pres">
      <dgm:prSet presAssocID="{896F0277-EC34-48A8-A3D4-D0CE2EFDEF6B}" presName="composite" presStyleCnt="0"/>
      <dgm:spPr/>
    </dgm:pt>
    <dgm:pt modelId="{C47C0AB7-6253-461D-A8C3-F88FEA8E1D8D}" type="pres">
      <dgm:prSet presAssocID="{896F0277-EC34-48A8-A3D4-D0CE2EFDEF6B}" presName="parentText" presStyleLbl="alignNode1" presStyleIdx="1" presStyleCnt="3">
        <dgm:presLayoutVars>
          <dgm:chMax val="1"/>
          <dgm:bulletEnabled val="1"/>
        </dgm:presLayoutVars>
      </dgm:prSet>
      <dgm:spPr/>
      <dgm:t>
        <a:bodyPr/>
        <a:lstStyle/>
        <a:p>
          <a:endParaRPr lang="ru-RU"/>
        </a:p>
      </dgm:t>
    </dgm:pt>
    <dgm:pt modelId="{42FB5304-73B6-4F1B-B616-6E45C12D1E47}" type="pres">
      <dgm:prSet presAssocID="{896F0277-EC34-48A8-A3D4-D0CE2EFDEF6B}" presName="descendantText" presStyleLbl="alignAcc1" presStyleIdx="1" presStyleCnt="3">
        <dgm:presLayoutVars>
          <dgm:bulletEnabled val="1"/>
        </dgm:presLayoutVars>
      </dgm:prSet>
      <dgm:spPr/>
      <dgm:t>
        <a:bodyPr/>
        <a:lstStyle/>
        <a:p>
          <a:endParaRPr lang="ru-RU"/>
        </a:p>
      </dgm:t>
    </dgm:pt>
    <dgm:pt modelId="{6F84CAEE-7EFD-4F8A-8D91-FB9B31B55786}" type="pres">
      <dgm:prSet presAssocID="{2A545A47-94C9-49E7-B56D-765B71280EF6}" presName="sp" presStyleCnt="0"/>
      <dgm:spPr/>
    </dgm:pt>
    <dgm:pt modelId="{865BAFD1-B9CD-43D5-A7DC-6FEB918924C7}" type="pres">
      <dgm:prSet presAssocID="{B1660A92-BAFB-4A5B-8C63-291A4AA684C8}" presName="composite" presStyleCnt="0"/>
      <dgm:spPr/>
    </dgm:pt>
    <dgm:pt modelId="{72E51554-0CC8-4DD1-AC76-163DF5F4A582}" type="pres">
      <dgm:prSet presAssocID="{B1660A92-BAFB-4A5B-8C63-291A4AA684C8}" presName="parentText" presStyleLbl="alignNode1" presStyleIdx="2" presStyleCnt="3">
        <dgm:presLayoutVars>
          <dgm:chMax val="1"/>
          <dgm:bulletEnabled val="1"/>
        </dgm:presLayoutVars>
      </dgm:prSet>
      <dgm:spPr/>
      <dgm:t>
        <a:bodyPr/>
        <a:lstStyle/>
        <a:p>
          <a:endParaRPr lang="ru-RU"/>
        </a:p>
      </dgm:t>
    </dgm:pt>
    <dgm:pt modelId="{29A3536E-B6C8-46C1-A2D8-D4CC01631BA8}" type="pres">
      <dgm:prSet presAssocID="{B1660A92-BAFB-4A5B-8C63-291A4AA684C8}" presName="descendantText" presStyleLbl="alignAcc1" presStyleIdx="2" presStyleCnt="3">
        <dgm:presLayoutVars>
          <dgm:bulletEnabled val="1"/>
        </dgm:presLayoutVars>
      </dgm:prSet>
      <dgm:spPr/>
      <dgm:t>
        <a:bodyPr/>
        <a:lstStyle/>
        <a:p>
          <a:endParaRPr lang="ru-RU"/>
        </a:p>
      </dgm:t>
    </dgm:pt>
  </dgm:ptLst>
  <dgm:cxnLst>
    <dgm:cxn modelId="{5ED5CB87-8451-492F-A98B-2A7D3171350F}" type="presOf" srcId="{B1660A92-BAFB-4A5B-8C63-291A4AA684C8}" destId="{72E51554-0CC8-4DD1-AC76-163DF5F4A582}" srcOrd="0" destOrd="0" presId="urn:microsoft.com/office/officeart/2005/8/layout/chevron2"/>
    <dgm:cxn modelId="{B7F0DEF1-C0DB-42E8-9172-5EE7052F5DB2}" srcId="{23CAF1DB-4648-486B-8A47-BB8E28526A59}" destId="{B1660A92-BAFB-4A5B-8C63-291A4AA684C8}" srcOrd="2" destOrd="0" parTransId="{6747AC85-B2DA-4373-B309-62289434AA79}" sibTransId="{F8F11192-AC9E-42B1-8BCB-1951133D620F}"/>
    <dgm:cxn modelId="{3D807185-721C-42DA-A95A-C3E7372FFDC9}" type="presOf" srcId="{896F0277-EC34-48A8-A3D4-D0CE2EFDEF6B}" destId="{C47C0AB7-6253-461D-A8C3-F88FEA8E1D8D}" srcOrd="0" destOrd="0" presId="urn:microsoft.com/office/officeart/2005/8/layout/chevron2"/>
    <dgm:cxn modelId="{72A3D52D-CD6C-4762-A672-811CD2E9ABFD}" srcId="{896F0277-EC34-48A8-A3D4-D0CE2EFDEF6B}" destId="{25CA6B09-7866-4E0E-AF8E-751775C416D1}" srcOrd="1" destOrd="0" parTransId="{D5B2DE25-E75D-4049-85D4-E509100BE589}" sibTransId="{60954C54-974C-4351-8379-B236E632AFFE}"/>
    <dgm:cxn modelId="{3BD16FCB-B103-4C19-8A10-2888ED55F014}" type="presOf" srcId="{25CA6B09-7866-4E0E-AF8E-751775C416D1}" destId="{42FB5304-73B6-4F1B-B616-6E45C12D1E47}" srcOrd="0" destOrd="1" presId="urn:microsoft.com/office/officeart/2005/8/layout/chevron2"/>
    <dgm:cxn modelId="{D78549AB-E8D3-431A-A194-86ACE15BB76A}" srcId="{896F0277-EC34-48A8-A3D4-D0CE2EFDEF6B}" destId="{60956035-1D1B-45F6-B794-A5E2D810735E}" srcOrd="0" destOrd="0" parTransId="{8D2354D0-D8C4-40FB-A704-8F468FA7061D}" sibTransId="{16C6F81F-9CEF-4493-87CD-2846F4535CCC}"/>
    <dgm:cxn modelId="{42C9EFEA-5F27-4AFE-A7B6-4A5F5D8C0A32}" srcId="{B1660A92-BAFB-4A5B-8C63-291A4AA684C8}" destId="{BF0C0E80-8FB1-4BF8-ADE2-4BE07E2DD623}" srcOrd="0" destOrd="0" parTransId="{85C813E6-5561-4325-B611-2CA129D6EBB1}" sibTransId="{84E6517F-FE48-4A70-8004-AA850048051F}"/>
    <dgm:cxn modelId="{59252192-FD04-48EA-A7D9-739A5665446C}" type="presOf" srcId="{BF0C0E80-8FB1-4BF8-ADE2-4BE07E2DD623}" destId="{29A3536E-B6C8-46C1-A2D8-D4CC01631BA8}" srcOrd="0" destOrd="0" presId="urn:microsoft.com/office/officeart/2005/8/layout/chevron2"/>
    <dgm:cxn modelId="{D7E49005-3D6A-46A0-99A9-DE059C233EAA}" type="presOf" srcId="{E9E0751C-5091-445A-98CD-5784BA3155A7}" destId="{358619ED-10DD-4F76-86F7-86CA9D7E0BA2}" srcOrd="0" destOrd="0" presId="urn:microsoft.com/office/officeart/2005/8/layout/chevron2"/>
    <dgm:cxn modelId="{B07D47B4-A8FB-4E7B-98F5-323367177C5A}" type="presOf" srcId="{60956035-1D1B-45F6-B794-A5E2D810735E}" destId="{42FB5304-73B6-4F1B-B616-6E45C12D1E47}" srcOrd="0" destOrd="0" presId="urn:microsoft.com/office/officeart/2005/8/layout/chevron2"/>
    <dgm:cxn modelId="{57F7A941-503F-4267-AA95-33AE9BA497E4}" srcId="{23CAF1DB-4648-486B-8A47-BB8E28526A59}" destId="{0D0B82DB-919E-4CDC-9948-8FF6A69BBD04}" srcOrd="0" destOrd="0" parTransId="{96750531-70DC-4322-9F62-6AF88E394471}" sibTransId="{4B876FA3-3E93-4F4E-A14B-C4FC1BE631FE}"/>
    <dgm:cxn modelId="{BA3506CB-1B6E-4197-922E-B3C1E9EC9705}" type="presOf" srcId="{0D0B82DB-919E-4CDC-9948-8FF6A69BBD04}" destId="{A8EB8F8A-FD87-4FB0-BBA0-EDC09D4EF5B3}" srcOrd="0" destOrd="0" presId="urn:microsoft.com/office/officeart/2005/8/layout/chevron2"/>
    <dgm:cxn modelId="{123ADC4C-0E05-4418-B87A-EF6B7A3485C7}" srcId="{0D0B82DB-919E-4CDC-9948-8FF6A69BBD04}" destId="{E9E0751C-5091-445A-98CD-5784BA3155A7}" srcOrd="0" destOrd="0" parTransId="{D79D717F-76BE-4E84-8645-043E41D46B8D}" sibTransId="{92AF323A-10CF-4DC6-B261-C330A29EAE20}"/>
    <dgm:cxn modelId="{CCDA230C-CF1F-4A3A-813E-28B6EF08AFF4}" srcId="{23CAF1DB-4648-486B-8A47-BB8E28526A59}" destId="{896F0277-EC34-48A8-A3D4-D0CE2EFDEF6B}" srcOrd="1" destOrd="0" parTransId="{0A2423FE-E28B-4121-B072-72A01A36BA14}" sibTransId="{2A545A47-94C9-49E7-B56D-765B71280EF6}"/>
    <dgm:cxn modelId="{408A2572-0992-46B0-AD80-0467262C4B69}" type="presOf" srcId="{23CAF1DB-4648-486B-8A47-BB8E28526A59}" destId="{826ABBA3-B34E-48B9-ADDB-8F079C84594A}" srcOrd="0" destOrd="0" presId="urn:microsoft.com/office/officeart/2005/8/layout/chevron2"/>
    <dgm:cxn modelId="{5172C6D5-218F-483B-9987-CE2C3B16046D}" type="presParOf" srcId="{826ABBA3-B34E-48B9-ADDB-8F079C84594A}" destId="{5726104A-A1F6-471F-AE80-84458B0DDFA6}" srcOrd="0" destOrd="0" presId="urn:microsoft.com/office/officeart/2005/8/layout/chevron2"/>
    <dgm:cxn modelId="{2FD009C9-2DA1-4F5E-ADB8-CC7261C0FAFB}" type="presParOf" srcId="{5726104A-A1F6-471F-AE80-84458B0DDFA6}" destId="{A8EB8F8A-FD87-4FB0-BBA0-EDC09D4EF5B3}" srcOrd="0" destOrd="0" presId="urn:microsoft.com/office/officeart/2005/8/layout/chevron2"/>
    <dgm:cxn modelId="{717179CE-0A20-468F-BAAF-A1683D4FDDCA}" type="presParOf" srcId="{5726104A-A1F6-471F-AE80-84458B0DDFA6}" destId="{358619ED-10DD-4F76-86F7-86CA9D7E0BA2}" srcOrd="1" destOrd="0" presId="urn:microsoft.com/office/officeart/2005/8/layout/chevron2"/>
    <dgm:cxn modelId="{3E33143B-62E8-4C56-AB09-3056B3C6F52D}" type="presParOf" srcId="{826ABBA3-B34E-48B9-ADDB-8F079C84594A}" destId="{16BBC24D-81DD-4383-A618-E651F2483C29}" srcOrd="1" destOrd="0" presId="urn:microsoft.com/office/officeart/2005/8/layout/chevron2"/>
    <dgm:cxn modelId="{2E48CB22-797A-4196-8342-F5E9A943C47D}" type="presParOf" srcId="{826ABBA3-B34E-48B9-ADDB-8F079C84594A}" destId="{8A07A7D2-2788-4A73-A8A9-454FC88FF4E4}" srcOrd="2" destOrd="0" presId="urn:microsoft.com/office/officeart/2005/8/layout/chevron2"/>
    <dgm:cxn modelId="{A0DA9B3F-FA69-44CC-95FF-C687D4B4ED34}" type="presParOf" srcId="{8A07A7D2-2788-4A73-A8A9-454FC88FF4E4}" destId="{C47C0AB7-6253-461D-A8C3-F88FEA8E1D8D}" srcOrd="0" destOrd="0" presId="urn:microsoft.com/office/officeart/2005/8/layout/chevron2"/>
    <dgm:cxn modelId="{633D0917-57A6-4A13-BE42-0B7E17158228}" type="presParOf" srcId="{8A07A7D2-2788-4A73-A8A9-454FC88FF4E4}" destId="{42FB5304-73B6-4F1B-B616-6E45C12D1E47}" srcOrd="1" destOrd="0" presId="urn:microsoft.com/office/officeart/2005/8/layout/chevron2"/>
    <dgm:cxn modelId="{A7EACCE8-1D12-464A-979A-B66CF9D6CD28}" type="presParOf" srcId="{826ABBA3-B34E-48B9-ADDB-8F079C84594A}" destId="{6F84CAEE-7EFD-4F8A-8D91-FB9B31B55786}" srcOrd="3" destOrd="0" presId="urn:microsoft.com/office/officeart/2005/8/layout/chevron2"/>
    <dgm:cxn modelId="{3D86F843-FF31-4D49-A253-8009E4DF31E4}" type="presParOf" srcId="{826ABBA3-B34E-48B9-ADDB-8F079C84594A}" destId="{865BAFD1-B9CD-43D5-A7DC-6FEB918924C7}" srcOrd="4" destOrd="0" presId="urn:microsoft.com/office/officeart/2005/8/layout/chevron2"/>
    <dgm:cxn modelId="{D013E4BC-4E5D-4F2E-AA3B-75C8E741733C}" type="presParOf" srcId="{865BAFD1-B9CD-43D5-A7DC-6FEB918924C7}" destId="{72E51554-0CC8-4DD1-AC76-163DF5F4A582}" srcOrd="0" destOrd="0" presId="urn:microsoft.com/office/officeart/2005/8/layout/chevron2"/>
    <dgm:cxn modelId="{1EC294B3-13C3-46C8-9FF7-7700CA07E055}" type="presParOf" srcId="{865BAFD1-B9CD-43D5-A7DC-6FEB918924C7}" destId="{29A3536E-B6C8-46C1-A2D8-D4CC01631BA8}" srcOrd="1" destOrd="0" presId="urn:microsoft.com/office/officeart/2005/8/layout/chevron2"/>
  </dgm:cxnLst>
  <dgm:bg/>
  <dgm:whole/>
  <dgm:extLst>
    <a:ext uri="http://schemas.microsoft.com/office/drawing/2008/diagram">
      <dsp:dataModelExt xmlns:dsp="http://schemas.microsoft.com/office/drawing/2008/diagram" xmlns="" relId="rId10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77EB976-9B0D-43C4-A538-8BFF945F1581}" type="doc">
      <dgm:prSet loTypeId="urn:microsoft.com/office/officeart/2005/8/layout/orgChart1" loCatId="hierarchy" qsTypeId="urn:microsoft.com/office/officeart/2005/8/quickstyle/simple1" qsCatId="simple" csTypeId="urn:microsoft.com/office/officeart/2005/8/colors/accent1_2" csCatId="accent1" phldr="1"/>
      <dgm:spPr/>
    </dgm:pt>
    <dgm:pt modelId="{ED8D388F-EFEA-412A-8551-483272ED3316}">
      <dgm:prSet/>
      <dgm:spPr/>
      <dgm:t>
        <a:bodyPr/>
        <a:lstStyle/>
        <a:p>
          <a:pPr marR="0" algn="ctr" rtl="0"/>
          <a:r>
            <a:rPr lang="ru-RU" baseline="0" smtClean="0">
              <a:latin typeface="Calibri"/>
            </a:rPr>
            <a:t>Сильные стороны педагоги-ческих кадров</a:t>
          </a:r>
          <a:endParaRPr lang="ru-RU" smtClean="0"/>
        </a:p>
      </dgm:t>
    </dgm:pt>
    <dgm:pt modelId="{BEF126E0-8B81-4709-92C3-8DE97ADB9AC3}" type="parTrans" cxnId="{B38236FE-FA19-4D9C-A486-9D6ED9B76F50}">
      <dgm:prSet/>
      <dgm:spPr/>
      <dgm:t>
        <a:bodyPr/>
        <a:lstStyle/>
        <a:p>
          <a:endParaRPr lang="ru-RU"/>
        </a:p>
      </dgm:t>
    </dgm:pt>
    <dgm:pt modelId="{3AE30325-EFEE-4F00-A927-20A40A202617}" type="sibTrans" cxnId="{B38236FE-FA19-4D9C-A486-9D6ED9B76F50}">
      <dgm:prSet/>
      <dgm:spPr/>
      <dgm:t>
        <a:bodyPr/>
        <a:lstStyle/>
        <a:p>
          <a:endParaRPr lang="ru-RU"/>
        </a:p>
      </dgm:t>
    </dgm:pt>
    <dgm:pt modelId="{39F53427-FE6E-4EB2-8584-910CFBB481C9}">
      <dgm:prSet/>
      <dgm:spPr/>
      <dgm:t>
        <a:bodyPr/>
        <a:lstStyle/>
        <a:p>
          <a:pPr marR="0" algn="ctr" rtl="0"/>
          <a:r>
            <a:rPr lang="ru-RU" baseline="0" smtClean="0">
              <a:latin typeface="Calibri"/>
            </a:rPr>
            <a:t>Полная укомплектованность кадрами </a:t>
          </a:r>
          <a:endParaRPr lang="ru-RU" smtClean="0"/>
        </a:p>
      </dgm:t>
    </dgm:pt>
    <dgm:pt modelId="{74866862-CBCC-4066-A80F-4A9D82F34B40}" type="parTrans" cxnId="{BD943421-A887-44D7-BF52-AFC74043815E}">
      <dgm:prSet/>
      <dgm:spPr/>
      <dgm:t>
        <a:bodyPr/>
        <a:lstStyle/>
        <a:p>
          <a:endParaRPr lang="ru-RU"/>
        </a:p>
      </dgm:t>
    </dgm:pt>
    <dgm:pt modelId="{1C38FDB6-BC25-4C76-8BC9-9C4EDE474027}" type="sibTrans" cxnId="{BD943421-A887-44D7-BF52-AFC74043815E}">
      <dgm:prSet/>
      <dgm:spPr/>
      <dgm:t>
        <a:bodyPr/>
        <a:lstStyle/>
        <a:p>
          <a:endParaRPr lang="ru-RU"/>
        </a:p>
      </dgm:t>
    </dgm:pt>
    <dgm:pt modelId="{6779B455-E9E1-4ED9-9112-D5674CB41936}">
      <dgm:prSet/>
      <dgm:spPr/>
      <dgm:t>
        <a:bodyPr/>
        <a:lstStyle/>
        <a:p>
          <a:pPr marR="0" algn="ctr" rtl="0"/>
          <a:r>
            <a:rPr lang="ru-RU" baseline="0" smtClean="0">
              <a:latin typeface="Calibri"/>
            </a:rPr>
            <a:t>Все педагоги имеют педагогическое образование  и специализацию: воспитатель, учитель, психолог, музыкальный руководитель,  преподаватель физ. культуры</a:t>
          </a:r>
          <a:endParaRPr lang="ru-RU" smtClean="0"/>
        </a:p>
      </dgm:t>
    </dgm:pt>
    <dgm:pt modelId="{0B5DF528-B131-43CF-BB3E-6C20ED4D4E2A}" type="parTrans" cxnId="{67073E8F-A0B8-49AC-BCC2-A36ACAB670AE}">
      <dgm:prSet/>
      <dgm:spPr/>
      <dgm:t>
        <a:bodyPr/>
        <a:lstStyle/>
        <a:p>
          <a:endParaRPr lang="ru-RU"/>
        </a:p>
      </dgm:t>
    </dgm:pt>
    <dgm:pt modelId="{FC729BC1-8AC3-44D9-B60B-AE2A27238778}" type="sibTrans" cxnId="{67073E8F-A0B8-49AC-BCC2-A36ACAB670AE}">
      <dgm:prSet/>
      <dgm:spPr/>
      <dgm:t>
        <a:bodyPr/>
        <a:lstStyle/>
        <a:p>
          <a:endParaRPr lang="ru-RU"/>
        </a:p>
      </dgm:t>
    </dgm:pt>
    <dgm:pt modelId="{2A5AECFB-A379-43D4-A6F0-BBB77927A7E3}">
      <dgm:prSet/>
      <dgm:spPr/>
      <dgm:t>
        <a:bodyPr/>
        <a:lstStyle/>
        <a:p>
          <a:pPr marR="0" algn="ctr" rtl="0"/>
          <a:r>
            <a:rPr lang="ru-RU" baseline="0" smtClean="0">
              <a:latin typeface="Calibri"/>
            </a:rPr>
            <a:t>Коллектив  стабилен  (много стажистов), объединен едиными целями и задачами .</a:t>
          </a:r>
          <a:endParaRPr lang="ru-RU" smtClean="0"/>
        </a:p>
      </dgm:t>
    </dgm:pt>
    <dgm:pt modelId="{66C28081-F71C-4F61-958E-BA40BCA7916C}" type="parTrans" cxnId="{6ED26FDB-1B7C-4F33-AB03-7CB4FBBC9421}">
      <dgm:prSet/>
      <dgm:spPr/>
      <dgm:t>
        <a:bodyPr/>
        <a:lstStyle/>
        <a:p>
          <a:endParaRPr lang="ru-RU"/>
        </a:p>
      </dgm:t>
    </dgm:pt>
    <dgm:pt modelId="{93D76381-21A3-4FCB-BA72-44CCDA40589E}" type="sibTrans" cxnId="{6ED26FDB-1B7C-4F33-AB03-7CB4FBBC9421}">
      <dgm:prSet/>
      <dgm:spPr/>
      <dgm:t>
        <a:bodyPr/>
        <a:lstStyle/>
        <a:p>
          <a:endParaRPr lang="ru-RU"/>
        </a:p>
      </dgm:t>
    </dgm:pt>
    <dgm:pt modelId="{934A4403-D7E4-463C-9905-3F4C7098A529}" type="pres">
      <dgm:prSet presAssocID="{E77EB976-9B0D-43C4-A538-8BFF945F1581}" presName="hierChild1" presStyleCnt="0">
        <dgm:presLayoutVars>
          <dgm:orgChart val="1"/>
          <dgm:chPref val="1"/>
          <dgm:dir/>
          <dgm:animOne val="branch"/>
          <dgm:animLvl val="lvl"/>
          <dgm:resizeHandles/>
        </dgm:presLayoutVars>
      </dgm:prSet>
      <dgm:spPr/>
    </dgm:pt>
    <dgm:pt modelId="{5E2F99C2-8144-4397-9D4C-7F5AA380862C}" type="pres">
      <dgm:prSet presAssocID="{ED8D388F-EFEA-412A-8551-483272ED3316}" presName="hierRoot1" presStyleCnt="0">
        <dgm:presLayoutVars>
          <dgm:hierBranch/>
        </dgm:presLayoutVars>
      </dgm:prSet>
      <dgm:spPr/>
    </dgm:pt>
    <dgm:pt modelId="{82A5BAF8-4EBD-4135-A754-1A10B6E01182}" type="pres">
      <dgm:prSet presAssocID="{ED8D388F-EFEA-412A-8551-483272ED3316}" presName="rootComposite1" presStyleCnt="0"/>
      <dgm:spPr/>
    </dgm:pt>
    <dgm:pt modelId="{C655BD9B-F1D4-498E-AF74-0E2EBDBE68E9}" type="pres">
      <dgm:prSet presAssocID="{ED8D388F-EFEA-412A-8551-483272ED3316}" presName="rootText1" presStyleLbl="node0" presStyleIdx="0" presStyleCnt="1">
        <dgm:presLayoutVars>
          <dgm:chPref val="3"/>
        </dgm:presLayoutVars>
      </dgm:prSet>
      <dgm:spPr/>
      <dgm:t>
        <a:bodyPr/>
        <a:lstStyle/>
        <a:p>
          <a:endParaRPr lang="ru-RU"/>
        </a:p>
      </dgm:t>
    </dgm:pt>
    <dgm:pt modelId="{A1C78966-CE26-41D8-8C84-F2DC800A12ED}" type="pres">
      <dgm:prSet presAssocID="{ED8D388F-EFEA-412A-8551-483272ED3316}" presName="rootConnector1" presStyleLbl="node1" presStyleIdx="0" presStyleCnt="0"/>
      <dgm:spPr/>
      <dgm:t>
        <a:bodyPr/>
        <a:lstStyle/>
        <a:p>
          <a:endParaRPr lang="ru-RU"/>
        </a:p>
      </dgm:t>
    </dgm:pt>
    <dgm:pt modelId="{CF66F58F-B7B8-4C1A-A8FB-E9BC1BCABD04}" type="pres">
      <dgm:prSet presAssocID="{ED8D388F-EFEA-412A-8551-483272ED3316}" presName="hierChild2" presStyleCnt="0"/>
      <dgm:spPr/>
    </dgm:pt>
    <dgm:pt modelId="{3FAA99D7-40B0-49EC-A858-1631B24ADA49}" type="pres">
      <dgm:prSet presAssocID="{74866862-CBCC-4066-A80F-4A9D82F34B40}" presName="Name35" presStyleLbl="parChTrans1D2" presStyleIdx="0" presStyleCnt="3"/>
      <dgm:spPr/>
      <dgm:t>
        <a:bodyPr/>
        <a:lstStyle/>
        <a:p>
          <a:endParaRPr lang="ru-RU"/>
        </a:p>
      </dgm:t>
    </dgm:pt>
    <dgm:pt modelId="{74B38708-697A-4EEB-BBF2-5C6C37302473}" type="pres">
      <dgm:prSet presAssocID="{39F53427-FE6E-4EB2-8584-910CFBB481C9}" presName="hierRoot2" presStyleCnt="0">
        <dgm:presLayoutVars>
          <dgm:hierBranch/>
        </dgm:presLayoutVars>
      </dgm:prSet>
      <dgm:spPr/>
    </dgm:pt>
    <dgm:pt modelId="{C0371203-459C-4967-88E8-4D186CF07178}" type="pres">
      <dgm:prSet presAssocID="{39F53427-FE6E-4EB2-8584-910CFBB481C9}" presName="rootComposite" presStyleCnt="0"/>
      <dgm:spPr/>
    </dgm:pt>
    <dgm:pt modelId="{0D7AC221-2456-4532-86C3-8DDB9786BDD3}" type="pres">
      <dgm:prSet presAssocID="{39F53427-FE6E-4EB2-8584-910CFBB481C9}" presName="rootText" presStyleLbl="node2" presStyleIdx="0" presStyleCnt="3">
        <dgm:presLayoutVars>
          <dgm:chPref val="3"/>
        </dgm:presLayoutVars>
      </dgm:prSet>
      <dgm:spPr/>
      <dgm:t>
        <a:bodyPr/>
        <a:lstStyle/>
        <a:p>
          <a:endParaRPr lang="ru-RU"/>
        </a:p>
      </dgm:t>
    </dgm:pt>
    <dgm:pt modelId="{3C9A60F8-3F81-4817-B5CA-963DF0A6E58C}" type="pres">
      <dgm:prSet presAssocID="{39F53427-FE6E-4EB2-8584-910CFBB481C9}" presName="rootConnector" presStyleLbl="node2" presStyleIdx="0" presStyleCnt="3"/>
      <dgm:spPr/>
      <dgm:t>
        <a:bodyPr/>
        <a:lstStyle/>
        <a:p>
          <a:endParaRPr lang="ru-RU"/>
        </a:p>
      </dgm:t>
    </dgm:pt>
    <dgm:pt modelId="{008C426E-17FA-45C9-A48B-624857A8CD52}" type="pres">
      <dgm:prSet presAssocID="{39F53427-FE6E-4EB2-8584-910CFBB481C9}" presName="hierChild4" presStyleCnt="0"/>
      <dgm:spPr/>
    </dgm:pt>
    <dgm:pt modelId="{7325C5F3-A1E1-4755-BF88-AB5310DBA861}" type="pres">
      <dgm:prSet presAssocID="{39F53427-FE6E-4EB2-8584-910CFBB481C9}" presName="hierChild5" presStyleCnt="0"/>
      <dgm:spPr/>
    </dgm:pt>
    <dgm:pt modelId="{7FA67D0C-AD72-4149-815B-862C28B5387C}" type="pres">
      <dgm:prSet presAssocID="{0B5DF528-B131-43CF-BB3E-6C20ED4D4E2A}" presName="Name35" presStyleLbl="parChTrans1D2" presStyleIdx="1" presStyleCnt="3"/>
      <dgm:spPr/>
      <dgm:t>
        <a:bodyPr/>
        <a:lstStyle/>
        <a:p>
          <a:endParaRPr lang="ru-RU"/>
        </a:p>
      </dgm:t>
    </dgm:pt>
    <dgm:pt modelId="{C666C8A4-672C-424E-B3BC-622A1323A769}" type="pres">
      <dgm:prSet presAssocID="{6779B455-E9E1-4ED9-9112-D5674CB41936}" presName="hierRoot2" presStyleCnt="0">
        <dgm:presLayoutVars>
          <dgm:hierBranch/>
        </dgm:presLayoutVars>
      </dgm:prSet>
      <dgm:spPr/>
    </dgm:pt>
    <dgm:pt modelId="{F2EF3C7B-3BBF-4AC3-84FE-B62640F9B5AB}" type="pres">
      <dgm:prSet presAssocID="{6779B455-E9E1-4ED9-9112-D5674CB41936}" presName="rootComposite" presStyleCnt="0"/>
      <dgm:spPr/>
    </dgm:pt>
    <dgm:pt modelId="{B3FF87AD-811F-4B4B-9E0C-8BCE253BFA03}" type="pres">
      <dgm:prSet presAssocID="{6779B455-E9E1-4ED9-9112-D5674CB41936}" presName="rootText" presStyleLbl="node2" presStyleIdx="1" presStyleCnt="3">
        <dgm:presLayoutVars>
          <dgm:chPref val="3"/>
        </dgm:presLayoutVars>
      </dgm:prSet>
      <dgm:spPr/>
      <dgm:t>
        <a:bodyPr/>
        <a:lstStyle/>
        <a:p>
          <a:endParaRPr lang="ru-RU"/>
        </a:p>
      </dgm:t>
    </dgm:pt>
    <dgm:pt modelId="{5D8492FC-C50F-4D8C-987C-F2D13F617DED}" type="pres">
      <dgm:prSet presAssocID="{6779B455-E9E1-4ED9-9112-D5674CB41936}" presName="rootConnector" presStyleLbl="node2" presStyleIdx="1" presStyleCnt="3"/>
      <dgm:spPr/>
      <dgm:t>
        <a:bodyPr/>
        <a:lstStyle/>
        <a:p>
          <a:endParaRPr lang="ru-RU"/>
        </a:p>
      </dgm:t>
    </dgm:pt>
    <dgm:pt modelId="{86AD0203-B552-4AA1-8FC3-9B24402A6A0B}" type="pres">
      <dgm:prSet presAssocID="{6779B455-E9E1-4ED9-9112-D5674CB41936}" presName="hierChild4" presStyleCnt="0"/>
      <dgm:spPr/>
    </dgm:pt>
    <dgm:pt modelId="{8C7EFF0F-74C8-4700-9B0C-A76528576B28}" type="pres">
      <dgm:prSet presAssocID="{6779B455-E9E1-4ED9-9112-D5674CB41936}" presName="hierChild5" presStyleCnt="0"/>
      <dgm:spPr/>
    </dgm:pt>
    <dgm:pt modelId="{50CF177B-8DCD-4B7B-BC6E-5D6C51DB6634}" type="pres">
      <dgm:prSet presAssocID="{66C28081-F71C-4F61-958E-BA40BCA7916C}" presName="Name35" presStyleLbl="parChTrans1D2" presStyleIdx="2" presStyleCnt="3"/>
      <dgm:spPr/>
      <dgm:t>
        <a:bodyPr/>
        <a:lstStyle/>
        <a:p>
          <a:endParaRPr lang="ru-RU"/>
        </a:p>
      </dgm:t>
    </dgm:pt>
    <dgm:pt modelId="{18BBB4A6-D3E6-4D8E-BCBA-B9E4AAC0D673}" type="pres">
      <dgm:prSet presAssocID="{2A5AECFB-A379-43D4-A6F0-BBB77927A7E3}" presName="hierRoot2" presStyleCnt="0">
        <dgm:presLayoutVars>
          <dgm:hierBranch/>
        </dgm:presLayoutVars>
      </dgm:prSet>
      <dgm:spPr/>
    </dgm:pt>
    <dgm:pt modelId="{E70EFF07-5DD3-478D-AC1D-C77B6F9C3BD4}" type="pres">
      <dgm:prSet presAssocID="{2A5AECFB-A379-43D4-A6F0-BBB77927A7E3}" presName="rootComposite" presStyleCnt="0"/>
      <dgm:spPr/>
    </dgm:pt>
    <dgm:pt modelId="{543C6984-B748-44AE-A406-8FFAFA1E3C33}" type="pres">
      <dgm:prSet presAssocID="{2A5AECFB-A379-43D4-A6F0-BBB77927A7E3}" presName="rootText" presStyleLbl="node2" presStyleIdx="2" presStyleCnt="3">
        <dgm:presLayoutVars>
          <dgm:chPref val="3"/>
        </dgm:presLayoutVars>
      </dgm:prSet>
      <dgm:spPr/>
      <dgm:t>
        <a:bodyPr/>
        <a:lstStyle/>
        <a:p>
          <a:endParaRPr lang="ru-RU"/>
        </a:p>
      </dgm:t>
    </dgm:pt>
    <dgm:pt modelId="{F002F85C-6A20-496F-923F-BB8137184A56}" type="pres">
      <dgm:prSet presAssocID="{2A5AECFB-A379-43D4-A6F0-BBB77927A7E3}" presName="rootConnector" presStyleLbl="node2" presStyleIdx="2" presStyleCnt="3"/>
      <dgm:spPr/>
      <dgm:t>
        <a:bodyPr/>
        <a:lstStyle/>
        <a:p>
          <a:endParaRPr lang="ru-RU"/>
        </a:p>
      </dgm:t>
    </dgm:pt>
    <dgm:pt modelId="{06237E7E-E5F2-45B7-BAAE-EA25F6B36FC7}" type="pres">
      <dgm:prSet presAssocID="{2A5AECFB-A379-43D4-A6F0-BBB77927A7E3}" presName="hierChild4" presStyleCnt="0"/>
      <dgm:spPr/>
    </dgm:pt>
    <dgm:pt modelId="{9C958BC7-D621-4A2E-BBBB-B2DA971460ED}" type="pres">
      <dgm:prSet presAssocID="{2A5AECFB-A379-43D4-A6F0-BBB77927A7E3}" presName="hierChild5" presStyleCnt="0"/>
      <dgm:spPr/>
    </dgm:pt>
    <dgm:pt modelId="{F868A5C9-4A1C-4EA1-B0EA-4B5C459237C7}" type="pres">
      <dgm:prSet presAssocID="{ED8D388F-EFEA-412A-8551-483272ED3316}" presName="hierChild3" presStyleCnt="0"/>
      <dgm:spPr/>
    </dgm:pt>
  </dgm:ptLst>
  <dgm:cxnLst>
    <dgm:cxn modelId="{02B15240-C9B0-454D-8EFA-DB082AA12733}" type="presOf" srcId="{2A5AECFB-A379-43D4-A6F0-BBB77927A7E3}" destId="{543C6984-B748-44AE-A406-8FFAFA1E3C33}" srcOrd="0" destOrd="0" presId="urn:microsoft.com/office/officeart/2005/8/layout/orgChart1"/>
    <dgm:cxn modelId="{5CA0B830-45D6-4816-B25D-51CD79F2F02F}" type="presOf" srcId="{39F53427-FE6E-4EB2-8584-910CFBB481C9}" destId="{3C9A60F8-3F81-4817-B5CA-963DF0A6E58C}" srcOrd="1" destOrd="0" presId="urn:microsoft.com/office/officeart/2005/8/layout/orgChart1"/>
    <dgm:cxn modelId="{BD943421-A887-44D7-BF52-AFC74043815E}" srcId="{ED8D388F-EFEA-412A-8551-483272ED3316}" destId="{39F53427-FE6E-4EB2-8584-910CFBB481C9}" srcOrd="0" destOrd="0" parTransId="{74866862-CBCC-4066-A80F-4A9D82F34B40}" sibTransId="{1C38FDB6-BC25-4C76-8BC9-9C4EDE474027}"/>
    <dgm:cxn modelId="{72B72BA1-093A-459F-AB4E-28890A41FD44}" type="presOf" srcId="{39F53427-FE6E-4EB2-8584-910CFBB481C9}" destId="{0D7AC221-2456-4532-86C3-8DDB9786BDD3}" srcOrd="0" destOrd="0" presId="urn:microsoft.com/office/officeart/2005/8/layout/orgChart1"/>
    <dgm:cxn modelId="{B38236FE-FA19-4D9C-A486-9D6ED9B76F50}" srcId="{E77EB976-9B0D-43C4-A538-8BFF945F1581}" destId="{ED8D388F-EFEA-412A-8551-483272ED3316}" srcOrd="0" destOrd="0" parTransId="{BEF126E0-8B81-4709-92C3-8DE97ADB9AC3}" sibTransId="{3AE30325-EFEE-4F00-A927-20A40A202617}"/>
    <dgm:cxn modelId="{95833384-1E52-48BE-A5E2-7B394D64AFC6}" type="presOf" srcId="{ED8D388F-EFEA-412A-8551-483272ED3316}" destId="{C655BD9B-F1D4-498E-AF74-0E2EBDBE68E9}" srcOrd="0" destOrd="0" presId="urn:microsoft.com/office/officeart/2005/8/layout/orgChart1"/>
    <dgm:cxn modelId="{2F9E4E19-D632-4E73-A2B6-E04E04ACEDFA}" type="presOf" srcId="{66C28081-F71C-4F61-958E-BA40BCA7916C}" destId="{50CF177B-8DCD-4B7B-BC6E-5D6C51DB6634}" srcOrd="0" destOrd="0" presId="urn:microsoft.com/office/officeart/2005/8/layout/orgChart1"/>
    <dgm:cxn modelId="{F7C79F74-8A7D-4392-8ED2-82A3F18A47D3}" type="presOf" srcId="{6779B455-E9E1-4ED9-9112-D5674CB41936}" destId="{5D8492FC-C50F-4D8C-987C-F2D13F617DED}" srcOrd="1" destOrd="0" presId="urn:microsoft.com/office/officeart/2005/8/layout/orgChart1"/>
    <dgm:cxn modelId="{C4BFA7DC-C9D5-4B6F-B42C-61AEF789EC45}" type="presOf" srcId="{E77EB976-9B0D-43C4-A538-8BFF945F1581}" destId="{934A4403-D7E4-463C-9905-3F4C7098A529}" srcOrd="0" destOrd="0" presId="urn:microsoft.com/office/officeart/2005/8/layout/orgChart1"/>
    <dgm:cxn modelId="{938962D1-5F11-446B-BBED-3C6973391A37}" type="presOf" srcId="{2A5AECFB-A379-43D4-A6F0-BBB77927A7E3}" destId="{F002F85C-6A20-496F-923F-BB8137184A56}" srcOrd="1" destOrd="0" presId="urn:microsoft.com/office/officeart/2005/8/layout/orgChart1"/>
    <dgm:cxn modelId="{CF403B33-AE45-4D29-A212-5541AB29FB75}" type="presOf" srcId="{74866862-CBCC-4066-A80F-4A9D82F34B40}" destId="{3FAA99D7-40B0-49EC-A858-1631B24ADA49}" srcOrd="0" destOrd="0" presId="urn:microsoft.com/office/officeart/2005/8/layout/orgChart1"/>
    <dgm:cxn modelId="{6ED26FDB-1B7C-4F33-AB03-7CB4FBBC9421}" srcId="{ED8D388F-EFEA-412A-8551-483272ED3316}" destId="{2A5AECFB-A379-43D4-A6F0-BBB77927A7E3}" srcOrd="2" destOrd="0" parTransId="{66C28081-F71C-4F61-958E-BA40BCA7916C}" sibTransId="{93D76381-21A3-4FCB-BA72-44CCDA40589E}"/>
    <dgm:cxn modelId="{FE808B3F-DC1E-44FF-9C63-A24A5244D930}" type="presOf" srcId="{6779B455-E9E1-4ED9-9112-D5674CB41936}" destId="{B3FF87AD-811F-4B4B-9E0C-8BCE253BFA03}" srcOrd="0" destOrd="0" presId="urn:microsoft.com/office/officeart/2005/8/layout/orgChart1"/>
    <dgm:cxn modelId="{4730E88C-C54B-497B-BDCC-6906326D5202}" type="presOf" srcId="{0B5DF528-B131-43CF-BB3E-6C20ED4D4E2A}" destId="{7FA67D0C-AD72-4149-815B-862C28B5387C}" srcOrd="0" destOrd="0" presId="urn:microsoft.com/office/officeart/2005/8/layout/orgChart1"/>
    <dgm:cxn modelId="{67073E8F-A0B8-49AC-BCC2-A36ACAB670AE}" srcId="{ED8D388F-EFEA-412A-8551-483272ED3316}" destId="{6779B455-E9E1-4ED9-9112-D5674CB41936}" srcOrd="1" destOrd="0" parTransId="{0B5DF528-B131-43CF-BB3E-6C20ED4D4E2A}" sibTransId="{FC729BC1-8AC3-44D9-B60B-AE2A27238778}"/>
    <dgm:cxn modelId="{CEEBA00D-37D8-4A67-9C52-AFE27F215E6B}" type="presOf" srcId="{ED8D388F-EFEA-412A-8551-483272ED3316}" destId="{A1C78966-CE26-41D8-8C84-F2DC800A12ED}" srcOrd="1" destOrd="0" presId="urn:microsoft.com/office/officeart/2005/8/layout/orgChart1"/>
    <dgm:cxn modelId="{77DE05AD-92F5-4E7B-A1C0-7654EC36F3F8}" type="presParOf" srcId="{934A4403-D7E4-463C-9905-3F4C7098A529}" destId="{5E2F99C2-8144-4397-9D4C-7F5AA380862C}" srcOrd="0" destOrd="0" presId="urn:microsoft.com/office/officeart/2005/8/layout/orgChart1"/>
    <dgm:cxn modelId="{BC346765-A900-4865-B579-2342D12A6E98}" type="presParOf" srcId="{5E2F99C2-8144-4397-9D4C-7F5AA380862C}" destId="{82A5BAF8-4EBD-4135-A754-1A10B6E01182}" srcOrd="0" destOrd="0" presId="urn:microsoft.com/office/officeart/2005/8/layout/orgChart1"/>
    <dgm:cxn modelId="{879FE82F-5DF5-4F29-8850-4FA5250C80CF}" type="presParOf" srcId="{82A5BAF8-4EBD-4135-A754-1A10B6E01182}" destId="{C655BD9B-F1D4-498E-AF74-0E2EBDBE68E9}" srcOrd="0" destOrd="0" presId="urn:microsoft.com/office/officeart/2005/8/layout/orgChart1"/>
    <dgm:cxn modelId="{38319011-2F32-4EC2-8540-0AD3E50ACD6C}" type="presParOf" srcId="{82A5BAF8-4EBD-4135-A754-1A10B6E01182}" destId="{A1C78966-CE26-41D8-8C84-F2DC800A12ED}" srcOrd="1" destOrd="0" presId="urn:microsoft.com/office/officeart/2005/8/layout/orgChart1"/>
    <dgm:cxn modelId="{3187C83B-F414-4FBE-B2D5-5A5EAD5B3487}" type="presParOf" srcId="{5E2F99C2-8144-4397-9D4C-7F5AA380862C}" destId="{CF66F58F-B7B8-4C1A-A8FB-E9BC1BCABD04}" srcOrd="1" destOrd="0" presId="urn:microsoft.com/office/officeart/2005/8/layout/orgChart1"/>
    <dgm:cxn modelId="{A90412D5-A867-4607-8600-24A5A778346E}" type="presParOf" srcId="{CF66F58F-B7B8-4C1A-A8FB-E9BC1BCABD04}" destId="{3FAA99D7-40B0-49EC-A858-1631B24ADA49}" srcOrd="0" destOrd="0" presId="urn:microsoft.com/office/officeart/2005/8/layout/orgChart1"/>
    <dgm:cxn modelId="{0BD0387C-606E-40BC-B12E-48E4EEA490D0}" type="presParOf" srcId="{CF66F58F-B7B8-4C1A-A8FB-E9BC1BCABD04}" destId="{74B38708-697A-4EEB-BBF2-5C6C37302473}" srcOrd="1" destOrd="0" presId="urn:microsoft.com/office/officeart/2005/8/layout/orgChart1"/>
    <dgm:cxn modelId="{6A9060E3-4D2E-4A89-94BE-73E66273A99C}" type="presParOf" srcId="{74B38708-697A-4EEB-BBF2-5C6C37302473}" destId="{C0371203-459C-4967-88E8-4D186CF07178}" srcOrd="0" destOrd="0" presId="urn:microsoft.com/office/officeart/2005/8/layout/orgChart1"/>
    <dgm:cxn modelId="{846644F0-0A96-42E7-A539-7156E5F2BD07}" type="presParOf" srcId="{C0371203-459C-4967-88E8-4D186CF07178}" destId="{0D7AC221-2456-4532-86C3-8DDB9786BDD3}" srcOrd="0" destOrd="0" presId="urn:microsoft.com/office/officeart/2005/8/layout/orgChart1"/>
    <dgm:cxn modelId="{859DAC89-214F-40A3-87C1-68CD8CEE1FF0}" type="presParOf" srcId="{C0371203-459C-4967-88E8-4D186CF07178}" destId="{3C9A60F8-3F81-4817-B5CA-963DF0A6E58C}" srcOrd="1" destOrd="0" presId="urn:microsoft.com/office/officeart/2005/8/layout/orgChart1"/>
    <dgm:cxn modelId="{D14ED78B-705E-401F-BF61-D142E617A302}" type="presParOf" srcId="{74B38708-697A-4EEB-BBF2-5C6C37302473}" destId="{008C426E-17FA-45C9-A48B-624857A8CD52}" srcOrd="1" destOrd="0" presId="urn:microsoft.com/office/officeart/2005/8/layout/orgChart1"/>
    <dgm:cxn modelId="{0BB94B49-2131-4608-B295-DADC9427D111}" type="presParOf" srcId="{74B38708-697A-4EEB-BBF2-5C6C37302473}" destId="{7325C5F3-A1E1-4755-BF88-AB5310DBA861}" srcOrd="2" destOrd="0" presId="urn:microsoft.com/office/officeart/2005/8/layout/orgChart1"/>
    <dgm:cxn modelId="{9C8F1A4F-CFA9-4828-A7E2-0A0EEE897EEC}" type="presParOf" srcId="{CF66F58F-B7B8-4C1A-A8FB-E9BC1BCABD04}" destId="{7FA67D0C-AD72-4149-815B-862C28B5387C}" srcOrd="2" destOrd="0" presId="urn:microsoft.com/office/officeart/2005/8/layout/orgChart1"/>
    <dgm:cxn modelId="{6033AD72-4DC9-4F2F-9B2D-90ECED967119}" type="presParOf" srcId="{CF66F58F-B7B8-4C1A-A8FB-E9BC1BCABD04}" destId="{C666C8A4-672C-424E-B3BC-622A1323A769}" srcOrd="3" destOrd="0" presId="urn:microsoft.com/office/officeart/2005/8/layout/orgChart1"/>
    <dgm:cxn modelId="{44DAAB3B-6140-48F6-86B6-595CBB2F5FFD}" type="presParOf" srcId="{C666C8A4-672C-424E-B3BC-622A1323A769}" destId="{F2EF3C7B-3BBF-4AC3-84FE-B62640F9B5AB}" srcOrd="0" destOrd="0" presId="urn:microsoft.com/office/officeart/2005/8/layout/orgChart1"/>
    <dgm:cxn modelId="{3A8EA172-5858-47A0-BAC9-8CF471F8C7AF}" type="presParOf" srcId="{F2EF3C7B-3BBF-4AC3-84FE-B62640F9B5AB}" destId="{B3FF87AD-811F-4B4B-9E0C-8BCE253BFA03}" srcOrd="0" destOrd="0" presId="urn:microsoft.com/office/officeart/2005/8/layout/orgChart1"/>
    <dgm:cxn modelId="{CDF0C038-1F2C-4024-9D05-EAECA3C29A76}" type="presParOf" srcId="{F2EF3C7B-3BBF-4AC3-84FE-B62640F9B5AB}" destId="{5D8492FC-C50F-4D8C-987C-F2D13F617DED}" srcOrd="1" destOrd="0" presId="urn:microsoft.com/office/officeart/2005/8/layout/orgChart1"/>
    <dgm:cxn modelId="{83E8230E-AB83-4140-B4B5-34F593D8D8EE}" type="presParOf" srcId="{C666C8A4-672C-424E-B3BC-622A1323A769}" destId="{86AD0203-B552-4AA1-8FC3-9B24402A6A0B}" srcOrd="1" destOrd="0" presId="urn:microsoft.com/office/officeart/2005/8/layout/orgChart1"/>
    <dgm:cxn modelId="{1615CCFD-4477-40ED-AD76-BD97500AC783}" type="presParOf" srcId="{C666C8A4-672C-424E-B3BC-622A1323A769}" destId="{8C7EFF0F-74C8-4700-9B0C-A76528576B28}" srcOrd="2" destOrd="0" presId="urn:microsoft.com/office/officeart/2005/8/layout/orgChart1"/>
    <dgm:cxn modelId="{4C7BA804-8658-4B1D-8780-A6B30C3A719D}" type="presParOf" srcId="{CF66F58F-B7B8-4C1A-A8FB-E9BC1BCABD04}" destId="{50CF177B-8DCD-4B7B-BC6E-5D6C51DB6634}" srcOrd="4" destOrd="0" presId="urn:microsoft.com/office/officeart/2005/8/layout/orgChart1"/>
    <dgm:cxn modelId="{A1F045D5-7E8D-4FEE-B677-D43FCADA64CB}" type="presParOf" srcId="{CF66F58F-B7B8-4C1A-A8FB-E9BC1BCABD04}" destId="{18BBB4A6-D3E6-4D8E-BCBA-B9E4AAC0D673}" srcOrd="5" destOrd="0" presId="urn:microsoft.com/office/officeart/2005/8/layout/orgChart1"/>
    <dgm:cxn modelId="{5C4ACF68-019F-4841-8262-5937264B1DE4}" type="presParOf" srcId="{18BBB4A6-D3E6-4D8E-BCBA-B9E4AAC0D673}" destId="{E70EFF07-5DD3-478D-AC1D-C77B6F9C3BD4}" srcOrd="0" destOrd="0" presId="urn:microsoft.com/office/officeart/2005/8/layout/orgChart1"/>
    <dgm:cxn modelId="{E0AB7F4C-5A30-4891-B48D-989EFF4CBF8F}" type="presParOf" srcId="{E70EFF07-5DD3-478D-AC1D-C77B6F9C3BD4}" destId="{543C6984-B748-44AE-A406-8FFAFA1E3C33}" srcOrd="0" destOrd="0" presId="urn:microsoft.com/office/officeart/2005/8/layout/orgChart1"/>
    <dgm:cxn modelId="{68E72586-A7D4-4473-ADA6-A2CE20F3BD3E}" type="presParOf" srcId="{E70EFF07-5DD3-478D-AC1D-C77B6F9C3BD4}" destId="{F002F85C-6A20-496F-923F-BB8137184A56}" srcOrd="1" destOrd="0" presId="urn:microsoft.com/office/officeart/2005/8/layout/orgChart1"/>
    <dgm:cxn modelId="{917735BB-91FC-47B8-841C-71F36D460214}" type="presParOf" srcId="{18BBB4A6-D3E6-4D8E-BCBA-B9E4AAC0D673}" destId="{06237E7E-E5F2-45B7-BAAE-EA25F6B36FC7}" srcOrd="1" destOrd="0" presId="urn:microsoft.com/office/officeart/2005/8/layout/orgChart1"/>
    <dgm:cxn modelId="{B99F1922-B509-48AE-AC70-F58F53BC8820}" type="presParOf" srcId="{18BBB4A6-D3E6-4D8E-BCBA-B9E4AAC0D673}" destId="{9C958BC7-D621-4A2E-BBBB-B2DA971460ED}" srcOrd="2" destOrd="0" presId="urn:microsoft.com/office/officeart/2005/8/layout/orgChart1"/>
    <dgm:cxn modelId="{0F71DA03-8811-49DD-9FEB-5329D7850BE2}" type="presParOf" srcId="{5E2F99C2-8144-4397-9D4C-7F5AA380862C}" destId="{F868A5C9-4A1C-4EA1-B0EA-4B5C459237C7}" srcOrd="2" destOrd="0" presId="urn:microsoft.com/office/officeart/2005/8/layout/orgChart1"/>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2220F66-6747-451D-AEBD-0973F1EFE99A}" type="doc">
      <dgm:prSet loTypeId="urn:microsoft.com/office/officeart/2005/8/layout/orgChart1" loCatId="hierarchy" qsTypeId="urn:microsoft.com/office/officeart/2005/8/quickstyle/simple1" qsCatId="simple" csTypeId="urn:microsoft.com/office/officeart/2005/8/colors/accent1_2" csCatId="accent1"/>
      <dgm:spPr/>
    </dgm:pt>
    <dgm:pt modelId="{0BD323C8-5E9D-435A-A0C6-A2E7167A374E}">
      <dgm:prSet/>
      <dgm:spPr/>
      <dgm:t>
        <a:bodyPr/>
        <a:lstStyle/>
        <a:p>
          <a:pPr marR="0" algn="ctr" rtl="0"/>
          <a:r>
            <a:rPr lang="ru-RU" baseline="0" smtClean="0">
              <a:latin typeface="Calibri"/>
            </a:rPr>
            <a:t>Слабые стороны  педагоги-ческих кадров</a:t>
          </a:r>
          <a:endParaRPr lang="ru-RU" smtClean="0"/>
        </a:p>
      </dgm:t>
    </dgm:pt>
    <dgm:pt modelId="{DD0686AE-9B27-4748-BC37-2E4813564BF6}" type="parTrans" cxnId="{43B1CDE6-CEA1-4EA6-ACE8-BF0F1D70F570}">
      <dgm:prSet/>
      <dgm:spPr/>
      <dgm:t>
        <a:bodyPr/>
        <a:lstStyle/>
        <a:p>
          <a:endParaRPr lang="ru-RU"/>
        </a:p>
      </dgm:t>
    </dgm:pt>
    <dgm:pt modelId="{BDE11735-AD53-497D-A3F0-CAB2967805F7}" type="sibTrans" cxnId="{43B1CDE6-CEA1-4EA6-ACE8-BF0F1D70F570}">
      <dgm:prSet/>
      <dgm:spPr/>
      <dgm:t>
        <a:bodyPr/>
        <a:lstStyle/>
        <a:p>
          <a:endParaRPr lang="ru-RU"/>
        </a:p>
      </dgm:t>
    </dgm:pt>
    <dgm:pt modelId="{47FAC6D2-823D-4DAB-A643-7E90333C76CC}">
      <dgm:prSet/>
      <dgm:spPr/>
      <dgm:t>
        <a:bodyPr/>
        <a:lstStyle/>
        <a:p>
          <a:pPr marR="0" algn="ctr" rtl="0"/>
          <a:r>
            <a:rPr lang="ru-RU" baseline="0" smtClean="0">
              <a:latin typeface="Calibri"/>
            </a:rPr>
            <a:t>Старение педагогических кадров</a:t>
          </a:r>
          <a:endParaRPr lang="ru-RU" smtClean="0"/>
        </a:p>
      </dgm:t>
    </dgm:pt>
    <dgm:pt modelId="{85284592-8F17-4E25-B0A7-8DAF32B8F50E}" type="parTrans" cxnId="{26A0266D-9CB1-40EE-9EC7-AB442AD8C383}">
      <dgm:prSet/>
      <dgm:spPr/>
      <dgm:t>
        <a:bodyPr/>
        <a:lstStyle/>
        <a:p>
          <a:endParaRPr lang="ru-RU"/>
        </a:p>
      </dgm:t>
    </dgm:pt>
    <dgm:pt modelId="{18238BE9-45EA-4B54-A2AC-674FC33DB255}" type="sibTrans" cxnId="{26A0266D-9CB1-40EE-9EC7-AB442AD8C383}">
      <dgm:prSet/>
      <dgm:spPr/>
      <dgm:t>
        <a:bodyPr/>
        <a:lstStyle/>
        <a:p>
          <a:endParaRPr lang="ru-RU"/>
        </a:p>
      </dgm:t>
    </dgm:pt>
    <dgm:pt modelId="{774BB989-577F-40F1-BD8B-74D6D8612A4F}">
      <dgm:prSet/>
      <dgm:spPr/>
      <dgm:t>
        <a:bodyPr/>
        <a:lstStyle/>
        <a:p>
          <a:pPr marR="0" algn="ctr" rtl="0"/>
          <a:r>
            <a:rPr lang="ru-RU" baseline="0" smtClean="0">
              <a:latin typeface="Calibri"/>
            </a:rPr>
            <a:t>Недостаточный уровень квалификации педагогов, связанный с молодыми специалистами пед. стаж которых до 2 лет, слабое владение ИКТ</a:t>
          </a:r>
          <a:endParaRPr lang="ru-RU" smtClean="0"/>
        </a:p>
      </dgm:t>
    </dgm:pt>
    <dgm:pt modelId="{89CBF77E-048D-4522-ABBA-D9F078A252A1}" type="parTrans" cxnId="{F63BD238-0AA7-4691-AB7A-A4C566B7A764}">
      <dgm:prSet/>
      <dgm:spPr/>
      <dgm:t>
        <a:bodyPr/>
        <a:lstStyle/>
        <a:p>
          <a:endParaRPr lang="ru-RU"/>
        </a:p>
      </dgm:t>
    </dgm:pt>
    <dgm:pt modelId="{58A52B0E-3497-45E9-8916-8D2E9C963E47}" type="sibTrans" cxnId="{F63BD238-0AA7-4691-AB7A-A4C566B7A764}">
      <dgm:prSet/>
      <dgm:spPr/>
      <dgm:t>
        <a:bodyPr/>
        <a:lstStyle/>
        <a:p>
          <a:endParaRPr lang="ru-RU"/>
        </a:p>
      </dgm:t>
    </dgm:pt>
    <dgm:pt modelId="{98C9B012-0AD1-4CAC-9E85-00045742333B}">
      <dgm:prSet/>
      <dgm:spPr/>
      <dgm:t>
        <a:bodyPr/>
        <a:lstStyle/>
        <a:p>
          <a:pPr marR="0" algn="ctr" rtl="0"/>
          <a:r>
            <a:rPr lang="ru-RU" baseline="0" smtClean="0">
              <a:latin typeface="Calibri"/>
            </a:rPr>
            <a:t>Отсутствие единого образова-тельного потенциала</a:t>
          </a:r>
          <a:endParaRPr lang="ru-RU" smtClean="0"/>
        </a:p>
      </dgm:t>
    </dgm:pt>
    <dgm:pt modelId="{1F53B7A2-C354-4A6F-B334-2BBC6819214C}" type="parTrans" cxnId="{88198A85-3E07-4F26-B8A7-0D3AE2397799}">
      <dgm:prSet/>
      <dgm:spPr/>
      <dgm:t>
        <a:bodyPr/>
        <a:lstStyle/>
        <a:p>
          <a:endParaRPr lang="ru-RU"/>
        </a:p>
      </dgm:t>
    </dgm:pt>
    <dgm:pt modelId="{1CDBC62D-642D-4A87-9D2B-374294048E0B}" type="sibTrans" cxnId="{88198A85-3E07-4F26-B8A7-0D3AE2397799}">
      <dgm:prSet/>
      <dgm:spPr/>
      <dgm:t>
        <a:bodyPr/>
        <a:lstStyle/>
        <a:p>
          <a:endParaRPr lang="ru-RU"/>
        </a:p>
      </dgm:t>
    </dgm:pt>
    <dgm:pt modelId="{51FC15BE-712D-45BD-B7C5-44050D8E07E3}" type="pres">
      <dgm:prSet presAssocID="{92220F66-6747-451D-AEBD-0973F1EFE99A}" presName="hierChild1" presStyleCnt="0">
        <dgm:presLayoutVars>
          <dgm:orgChart val="1"/>
          <dgm:chPref val="1"/>
          <dgm:dir/>
          <dgm:animOne val="branch"/>
          <dgm:animLvl val="lvl"/>
          <dgm:resizeHandles/>
        </dgm:presLayoutVars>
      </dgm:prSet>
      <dgm:spPr/>
    </dgm:pt>
    <dgm:pt modelId="{0030E9D9-B6EA-4912-8516-9AF7A07D47D4}" type="pres">
      <dgm:prSet presAssocID="{0BD323C8-5E9D-435A-A0C6-A2E7167A374E}" presName="hierRoot1" presStyleCnt="0">
        <dgm:presLayoutVars>
          <dgm:hierBranch/>
        </dgm:presLayoutVars>
      </dgm:prSet>
      <dgm:spPr/>
    </dgm:pt>
    <dgm:pt modelId="{E3F5F2DD-F31F-44DA-B8B5-081109577575}" type="pres">
      <dgm:prSet presAssocID="{0BD323C8-5E9D-435A-A0C6-A2E7167A374E}" presName="rootComposite1" presStyleCnt="0"/>
      <dgm:spPr/>
    </dgm:pt>
    <dgm:pt modelId="{FE94F942-5538-4CEC-93DA-7A06DBC97B90}" type="pres">
      <dgm:prSet presAssocID="{0BD323C8-5E9D-435A-A0C6-A2E7167A374E}" presName="rootText1" presStyleLbl="node0" presStyleIdx="0" presStyleCnt="1">
        <dgm:presLayoutVars>
          <dgm:chPref val="3"/>
        </dgm:presLayoutVars>
      </dgm:prSet>
      <dgm:spPr/>
      <dgm:t>
        <a:bodyPr/>
        <a:lstStyle/>
        <a:p>
          <a:endParaRPr lang="ru-RU"/>
        </a:p>
      </dgm:t>
    </dgm:pt>
    <dgm:pt modelId="{240FED8F-55FA-4492-A82D-F41180C4FA0F}" type="pres">
      <dgm:prSet presAssocID="{0BD323C8-5E9D-435A-A0C6-A2E7167A374E}" presName="rootConnector1" presStyleLbl="node1" presStyleIdx="0" presStyleCnt="0"/>
      <dgm:spPr/>
      <dgm:t>
        <a:bodyPr/>
        <a:lstStyle/>
        <a:p>
          <a:endParaRPr lang="ru-RU"/>
        </a:p>
      </dgm:t>
    </dgm:pt>
    <dgm:pt modelId="{0A60060C-5B93-476F-8817-0FA23D1CE1A8}" type="pres">
      <dgm:prSet presAssocID="{0BD323C8-5E9D-435A-A0C6-A2E7167A374E}" presName="hierChild2" presStyleCnt="0"/>
      <dgm:spPr/>
    </dgm:pt>
    <dgm:pt modelId="{3F9BED87-00CA-4E74-8DDC-BC8DB0233CB8}" type="pres">
      <dgm:prSet presAssocID="{85284592-8F17-4E25-B0A7-8DAF32B8F50E}" presName="Name35" presStyleLbl="parChTrans1D2" presStyleIdx="0" presStyleCnt="3"/>
      <dgm:spPr/>
      <dgm:t>
        <a:bodyPr/>
        <a:lstStyle/>
        <a:p>
          <a:endParaRPr lang="ru-RU"/>
        </a:p>
      </dgm:t>
    </dgm:pt>
    <dgm:pt modelId="{B0347767-B517-4411-A13C-4F61DBE98664}" type="pres">
      <dgm:prSet presAssocID="{47FAC6D2-823D-4DAB-A643-7E90333C76CC}" presName="hierRoot2" presStyleCnt="0">
        <dgm:presLayoutVars>
          <dgm:hierBranch/>
        </dgm:presLayoutVars>
      </dgm:prSet>
      <dgm:spPr/>
    </dgm:pt>
    <dgm:pt modelId="{A531DF82-1A9B-43DC-AD42-339507178B5F}" type="pres">
      <dgm:prSet presAssocID="{47FAC6D2-823D-4DAB-A643-7E90333C76CC}" presName="rootComposite" presStyleCnt="0"/>
      <dgm:spPr/>
    </dgm:pt>
    <dgm:pt modelId="{40441A4C-A3EF-4A52-BD9D-A491B1F8B5FC}" type="pres">
      <dgm:prSet presAssocID="{47FAC6D2-823D-4DAB-A643-7E90333C76CC}" presName="rootText" presStyleLbl="node2" presStyleIdx="0" presStyleCnt="3">
        <dgm:presLayoutVars>
          <dgm:chPref val="3"/>
        </dgm:presLayoutVars>
      </dgm:prSet>
      <dgm:spPr/>
      <dgm:t>
        <a:bodyPr/>
        <a:lstStyle/>
        <a:p>
          <a:endParaRPr lang="ru-RU"/>
        </a:p>
      </dgm:t>
    </dgm:pt>
    <dgm:pt modelId="{02573B7F-4C13-4628-BFDD-58DF13FF7C7C}" type="pres">
      <dgm:prSet presAssocID="{47FAC6D2-823D-4DAB-A643-7E90333C76CC}" presName="rootConnector" presStyleLbl="node2" presStyleIdx="0" presStyleCnt="3"/>
      <dgm:spPr/>
      <dgm:t>
        <a:bodyPr/>
        <a:lstStyle/>
        <a:p>
          <a:endParaRPr lang="ru-RU"/>
        </a:p>
      </dgm:t>
    </dgm:pt>
    <dgm:pt modelId="{825FD4B4-C11D-43E9-A0D0-FFF186EC8505}" type="pres">
      <dgm:prSet presAssocID="{47FAC6D2-823D-4DAB-A643-7E90333C76CC}" presName="hierChild4" presStyleCnt="0"/>
      <dgm:spPr/>
    </dgm:pt>
    <dgm:pt modelId="{2BD55DFE-04DB-4551-969A-9A78B02BBF5C}" type="pres">
      <dgm:prSet presAssocID="{47FAC6D2-823D-4DAB-A643-7E90333C76CC}" presName="hierChild5" presStyleCnt="0"/>
      <dgm:spPr/>
    </dgm:pt>
    <dgm:pt modelId="{AFCBD3C2-DC88-4D83-94BE-A08595E49EF2}" type="pres">
      <dgm:prSet presAssocID="{89CBF77E-048D-4522-ABBA-D9F078A252A1}" presName="Name35" presStyleLbl="parChTrans1D2" presStyleIdx="1" presStyleCnt="3"/>
      <dgm:spPr/>
      <dgm:t>
        <a:bodyPr/>
        <a:lstStyle/>
        <a:p>
          <a:endParaRPr lang="ru-RU"/>
        </a:p>
      </dgm:t>
    </dgm:pt>
    <dgm:pt modelId="{5AEEE0BD-D2BA-4873-93C9-53344F57C3FE}" type="pres">
      <dgm:prSet presAssocID="{774BB989-577F-40F1-BD8B-74D6D8612A4F}" presName="hierRoot2" presStyleCnt="0">
        <dgm:presLayoutVars>
          <dgm:hierBranch/>
        </dgm:presLayoutVars>
      </dgm:prSet>
      <dgm:spPr/>
    </dgm:pt>
    <dgm:pt modelId="{6835B6FF-FEF3-4823-8868-65B91CF32F9B}" type="pres">
      <dgm:prSet presAssocID="{774BB989-577F-40F1-BD8B-74D6D8612A4F}" presName="rootComposite" presStyleCnt="0"/>
      <dgm:spPr/>
    </dgm:pt>
    <dgm:pt modelId="{708B2287-5EEC-460F-B231-BCA41455CBE0}" type="pres">
      <dgm:prSet presAssocID="{774BB989-577F-40F1-BD8B-74D6D8612A4F}" presName="rootText" presStyleLbl="node2" presStyleIdx="1" presStyleCnt="3">
        <dgm:presLayoutVars>
          <dgm:chPref val="3"/>
        </dgm:presLayoutVars>
      </dgm:prSet>
      <dgm:spPr/>
      <dgm:t>
        <a:bodyPr/>
        <a:lstStyle/>
        <a:p>
          <a:endParaRPr lang="ru-RU"/>
        </a:p>
      </dgm:t>
    </dgm:pt>
    <dgm:pt modelId="{0D172842-1D04-4220-A276-ACEA71DA46DD}" type="pres">
      <dgm:prSet presAssocID="{774BB989-577F-40F1-BD8B-74D6D8612A4F}" presName="rootConnector" presStyleLbl="node2" presStyleIdx="1" presStyleCnt="3"/>
      <dgm:spPr/>
      <dgm:t>
        <a:bodyPr/>
        <a:lstStyle/>
        <a:p>
          <a:endParaRPr lang="ru-RU"/>
        </a:p>
      </dgm:t>
    </dgm:pt>
    <dgm:pt modelId="{0DF64826-53F6-4515-8480-080D637CC9F8}" type="pres">
      <dgm:prSet presAssocID="{774BB989-577F-40F1-BD8B-74D6D8612A4F}" presName="hierChild4" presStyleCnt="0"/>
      <dgm:spPr/>
    </dgm:pt>
    <dgm:pt modelId="{25DEAE89-C65B-4711-BC2C-9A97D2D4DE99}" type="pres">
      <dgm:prSet presAssocID="{774BB989-577F-40F1-BD8B-74D6D8612A4F}" presName="hierChild5" presStyleCnt="0"/>
      <dgm:spPr/>
    </dgm:pt>
    <dgm:pt modelId="{633B0E62-633C-4617-BFA9-A76931EBD973}" type="pres">
      <dgm:prSet presAssocID="{1F53B7A2-C354-4A6F-B334-2BBC6819214C}" presName="Name35" presStyleLbl="parChTrans1D2" presStyleIdx="2" presStyleCnt="3"/>
      <dgm:spPr/>
      <dgm:t>
        <a:bodyPr/>
        <a:lstStyle/>
        <a:p>
          <a:endParaRPr lang="ru-RU"/>
        </a:p>
      </dgm:t>
    </dgm:pt>
    <dgm:pt modelId="{9ECCA8DC-EC1C-4940-8D9A-AFB5B3FCA4E6}" type="pres">
      <dgm:prSet presAssocID="{98C9B012-0AD1-4CAC-9E85-00045742333B}" presName="hierRoot2" presStyleCnt="0">
        <dgm:presLayoutVars>
          <dgm:hierBranch/>
        </dgm:presLayoutVars>
      </dgm:prSet>
      <dgm:spPr/>
    </dgm:pt>
    <dgm:pt modelId="{C2A11220-4912-4F6B-B4DB-7A9112E67006}" type="pres">
      <dgm:prSet presAssocID="{98C9B012-0AD1-4CAC-9E85-00045742333B}" presName="rootComposite" presStyleCnt="0"/>
      <dgm:spPr/>
    </dgm:pt>
    <dgm:pt modelId="{88EBCD94-962D-4733-978C-94BD2F58392C}" type="pres">
      <dgm:prSet presAssocID="{98C9B012-0AD1-4CAC-9E85-00045742333B}" presName="rootText" presStyleLbl="node2" presStyleIdx="2" presStyleCnt="3">
        <dgm:presLayoutVars>
          <dgm:chPref val="3"/>
        </dgm:presLayoutVars>
      </dgm:prSet>
      <dgm:spPr/>
      <dgm:t>
        <a:bodyPr/>
        <a:lstStyle/>
        <a:p>
          <a:endParaRPr lang="ru-RU"/>
        </a:p>
      </dgm:t>
    </dgm:pt>
    <dgm:pt modelId="{A9F93639-9222-42F7-8C36-E7C6C1920287}" type="pres">
      <dgm:prSet presAssocID="{98C9B012-0AD1-4CAC-9E85-00045742333B}" presName="rootConnector" presStyleLbl="node2" presStyleIdx="2" presStyleCnt="3"/>
      <dgm:spPr/>
      <dgm:t>
        <a:bodyPr/>
        <a:lstStyle/>
        <a:p>
          <a:endParaRPr lang="ru-RU"/>
        </a:p>
      </dgm:t>
    </dgm:pt>
    <dgm:pt modelId="{DEE186E6-CAF3-4A9F-887D-7D27C67B5ACB}" type="pres">
      <dgm:prSet presAssocID="{98C9B012-0AD1-4CAC-9E85-00045742333B}" presName="hierChild4" presStyleCnt="0"/>
      <dgm:spPr/>
    </dgm:pt>
    <dgm:pt modelId="{629E70AE-21A7-4B83-9A11-CA15B3F41BE3}" type="pres">
      <dgm:prSet presAssocID="{98C9B012-0AD1-4CAC-9E85-00045742333B}" presName="hierChild5" presStyleCnt="0"/>
      <dgm:spPr/>
    </dgm:pt>
    <dgm:pt modelId="{51028C11-504F-4A92-84B5-8BA1F473FD2D}" type="pres">
      <dgm:prSet presAssocID="{0BD323C8-5E9D-435A-A0C6-A2E7167A374E}" presName="hierChild3" presStyleCnt="0"/>
      <dgm:spPr/>
    </dgm:pt>
  </dgm:ptLst>
  <dgm:cxnLst>
    <dgm:cxn modelId="{26A0266D-9CB1-40EE-9EC7-AB442AD8C383}" srcId="{0BD323C8-5E9D-435A-A0C6-A2E7167A374E}" destId="{47FAC6D2-823D-4DAB-A643-7E90333C76CC}" srcOrd="0" destOrd="0" parTransId="{85284592-8F17-4E25-B0A7-8DAF32B8F50E}" sibTransId="{18238BE9-45EA-4B54-A2AC-674FC33DB255}"/>
    <dgm:cxn modelId="{F63BD238-0AA7-4691-AB7A-A4C566B7A764}" srcId="{0BD323C8-5E9D-435A-A0C6-A2E7167A374E}" destId="{774BB989-577F-40F1-BD8B-74D6D8612A4F}" srcOrd="1" destOrd="0" parTransId="{89CBF77E-048D-4522-ABBA-D9F078A252A1}" sibTransId="{58A52B0E-3497-45E9-8916-8D2E9C963E47}"/>
    <dgm:cxn modelId="{24606477-329C-40F5-B02C-5631DC6253C3}" type="presOf" srcId="{47FAC6D2-823D-4DAB-A643-7E90333C76CC}" destId="{02573B7F-4C13-4628-BFDD-58DF13FF7C7C}" srcOrd="1" destOrd="0" presId="urn:microsoft.com/office/officeart/2005/8/layout/orgChart1"/>
    <dgm:cxn modelId="{43B1CDE6-CEA1-4EA6-ACE8-BF0F1D70F570}" srcId="{92220F66-6747-451D-AEBD-0973F1EFE99A}" destId="{0BD323C8-5E9D-435A-A0C6-A2E7167A374E}" srcOrd="0" destOrd="0" parTransId="{DD0686AE-9B27-4748-BC37-2E4813564BF6}" sibTransId="{BDE11735-AD53-497D-A3F0-CAB2967805F7}"/>
    <dgm:cxn modelId="{1FF53957-6ACE-48EC-822B-BC16C80B3C75}" type="presOf" srcId="{85284592-8F17-4E25-B0A7-8DAF32B8F50E}" destId="{3F9BED87-00CA-4E74-8DDC-BC8DB0233CB8}" srcOrd="0" destOrd="0" presId="urn:microsoft.com/office/officeart/2005/8/layout/orgChart1"/>
    <dgm:cxn modelId="{88198A85-3E07-4F26-B8A7-0D3AE2397799}" srcId="{0BD323C8-5E9D-435A-A0C6-A2E7167A374E}" destId="{98C9B012-0AD1-4CAC-9E85-00045742333B}" srcOrd="2" destOrd="0" parTransId="{1F53B7A2-C354-4A6F-B334-2BBC6819214C}" sibTransId="{1CDBC62D-642D-4A87-9D2B-374294048E0B}"/>
    <dgm:cxn modelId="{F88DEBCF-196D-4D42-AD3D-C9F03AC381FF}" type="presOf" srcId="{89CBF77E-048D-4522-ABBA-D9F078A252A1}" destId="{AFCBD3C2-DC88-4D83-94BE-A08595E49EF2}" srcOrd="0" destOrd="0" presId="urn:microsoft.com/office/officeart/2005/8/layout/orgChart1"/>
    <dgm:cxn modelId="{D4EB1F2C-384A-4D62-8D75-1B2AF4812F8B}" type="presOf" srcId="{1F53B7A2-C354-4A6F-B334-2BBC6819214C}" destId="{633B0E62-633C-4617-BFA9-A76931EBD973}" srcOrd="0" destOrd="0" presId="urn:microsoft.com/office/officeart/2005/8/layout/orgChart1"/>
    <dgm:cxn modelId="{374E5A15-03B9-4D04-A8F4-D416CDCF6BCF}" type="presOf" srcId="{0BD323C8-5E9D-435A-A0C6-A2E7167A374E}" destId="{FE94F942-5538-4CEC-93DA-7A06DBC97B90}" srcOrd="0" destOrd="0" presId="urn:microsoft.com/office/officeart/2005/8/layout/orgChart1"/>
    <dgm:cxn modelId="{BEB749C2-91D3-42C5-8E78-F14EDC994836}" type="presOf" srcId="{47FAC6D2-823D-4DAB-A643-7E90333C76CC}" destId="{40441A4C-A3EF-4A52-BD9D-A491B1F8B5FC}" srcOrd="0" destOrd="0" presId="urn:microsoft.com/office/officeart/2005/8/layout/orgChart1"/>
    <dgm:cxn modelId="{C3044169-4369-4BC3-9AE2-4364F03A7DD6}" type="presOf" srcId="{98C9B012-0AD1-4CAC-9E85-00045742333B}" destId="{A9F93639-9222-42F7-8C36-E7C6C1920287}" srcOrd="1" destOrd="0" presId="urn:microsoft.com/office/officeart/2005/8/layout/orgChart1"/>
    <dgm:cxn modelId="{C0371A7C-29F3-465B-9A3E-3146AA48EE9B}" type="presOf" srcId="{0BD323C8-5E9D-435A-A0C6-A2E7167A374E}" destId="{240FED8F-55FA-4492-A82D-F41180C4FA0F}" srcOrd="1" destOrd="0" presId="urn:microsoft.com/office/officeart/2005/8/layout/orgChart1"/>
    <dgm:cxn modelId="{C2599A04-A20F-46C8-B0A1-7821C083FF91}" type="presOf" srcId="{92220F66-6747-451D-AEBD-0973F1EFE99A}" destId="{51FC15BE-712D-45BD-B7C5-44050D8E07E3}" srcOrd="0" destOrd="0" presId="urn:microsoft.com/office/officeart/2005/8/layout/orgChart1"/>
    <dgm:cxn modelId="{D2C247EB-226D-4D98-8E93-7816A4148982}" type="presOf" srcId="{98C9B012-0AD1-4CAC-9E85-00045742333B}" destId="{88EBCD94-962D-4733-978C-94BD2F58392C}" srcOrd="0" destOrd="0" presId="urn:microsoft.com/office/officeart/2005/8/layout/orgChart1"/>
    <dgm:cxn modelId="{8F367972-29C6-4607-AC4C-019B179EFA4A}" type="presOf" srcId="{774BB989-577F-40F1-BD8B-74D6D8612A4F}" destId="{708B2287-5EEC-460F-B231-BCA41455CBE0}" srcOrd="0" destOrd="0" presId="urn:microsoft.com/office/officeart/2005/8/layout/orgChart1"/>
    <dgm:cxn modelId="{9670C7B8-B7A3-4F98-8C53-E168B16F2486}" type="presOf" srcId="{774BB989-577F-40F1-BD8B-74D6D8612A4F}" destId="{0D172842-1D04-4220-A276-ACEA71DA46DD}" srcOrd="1" destOrd="0" presId="urn:microsoft.com/office/officeart/2005/8/layout/orgChart1"/>
    <dgm:cxn modelId="{F41FA074-16E2-430E-9BB8-37F96359580A}" type="presParOf" srcId="{51FC15BE-712D-45BD-B7C5-44050D8E07E3}" destId="{0030E9D9-B6EA-4912-8516-9AF7A07D47D4}" srcOrd="0" destOrd="0" presId="urn:microsoft.com/office/officeart/2005/8/layout/orgChart1"/>
    <dgm:cxn modelId="{25314811-A66E-4A94-99D9-7E58AFA18D1B}" type="presParOf" srcId="{0030E9D9-B6EA-4912-8516-9AF7A07D47D4}" destId="{E3F5F2DD-F31F-44DA-B8B5-081109577575}" srcOrd="0" destOrd="0" presId="urn:microsoft.com/office/officeart/2005/8/layout/orgChart1"/>
    <dgm:cxn modelId="{15B8CDF4-C938-403B-B89C-6D85270F1AB0}" type="presParOf" srcId="{E3F5F2DD-F31F-44DA-B8B5-081109577575}" destId="{FE94F942-5538-4CEC-93DA-7A06DBC97B90}" srcOrd="0" destOrd="0" presId="urn:microsoft.com/office/officeart/2005/8/layout/orgChart1"/>
    <dgm:cxn modelId="{231F55CC-475D-4EAE-BAF2-05E6C8A70C43}" type="presParOf" srcId="{E3F5F2DD-F31F-44DA-B8B5-081109577575}" destId="{240FED8F-55FA-4492-A82D-F41180C4FA0F}" srcOrd="1" destOrd="0" presId="urn:microsoft.com/office/officeart/2005/8/layout/orgChart1"/>
    <dgm:cxn modelId="{F9C7923C-BED8-4611-9FD6-15C0679870F1}" type="presParOf" srcId="{0030E9D9-B6EA-4912-8516-9AF7A07D47D4}" destId="{0A60060C-5B93-476F-8817-0FA23D1CE1A8}" srcOrd="1" destOrd="0" presId="urn:microsoft.com/office/officeart/2005/8/layout/orgChart1"/>
    <dgm:cxn modelId="{02507338-E1DA-437E-B493-FD85AF34CC7C}" type="presParOf" srcId="{0A60060C-5B93-476F-8817-0FA23D1CE1A8}" destId="{3F9BED87-00CA-4E74-8DDC-BC8DB0233CB8}" srcOrd="0" destOrd="0" presId="urn:microsoft.com/office/officeart/2005/8/layout/orgChart1"/>
    <dgm:cxn modelId="{D1C3DC19-5E4D-4BF6-82F1-B5904C29304A}" type="presParOf" srcId="{0A60060C-5B93-476F-8817-0FA23D1CE1A8}" destId="{B0347767-B517-4411-A13C-4F61DBE98664}" srcOrd="1" destOrd="0" presId="urn:microsoft.com/office/officeart/2005/8/layout/orgChart1"/>
    <dgm:cxn modelId="{CE6BDF0A-23FD-49C2-8F34-437991D794B3}" type="presParOf" srcId="{B0347767-B517-4411-A13C-4F61DBE98664}" destId="{A531DF82-1A9B-43DC-AD42-339507178B5F}" srcOrd="0" destOrd="0" presId="urn:microsoft.com/office/officeart/2005/8/layout/orgChart1"/>
    <dgm:cxn modelId="{F6EF0156-7FC4-4237-8E9E-12AD08181EA0}" type="presParOf" srcId="{A531DF82-1A9B-43DC-AD42-339507178B5F}" destId="{40441A4C-A3EF-4A52-BD9D-A491B1F8B5FC}" srcOrd="0" destOrd="0" presId="urn:microsoft.com/office/officeart/2005/8/layout/orgChart1"/>
    <dgm:cxn modelId="{0D3E9EC6-9AC5-4A6D-BCAD-2B190F63B229}" type="presParOf" srcId="{A531DF82-1A9B-43DC-AD42-339507178B5F}" destId="{02573B7F-4C13-4628-BFDD-58DF13FF7C7C}" srcOrd="1" destOrd="0" presId="urn:microsoft.com/office/officeart/2005/8/layout/orgChart1"/>
    <dgm:cxn modelId="{544C2A10-EECB-4934-B9E2-376EE84DE450}" type="presParOf" srcId="{B0347767-B517-4411-A13C-4F61DBE98664}" destId="{825FD4B4-C11D-43E9-A0D0-FFF186EC8505}" srcOrd="1" destOrd="0" presId="urn:microsoft.com/office/officeart/2005/8/layout/orgChart1"/>
    <dgm:cxn modelId="{C047516F-8FE6-41A6-8FC9-9DBD351AD7BE}" type="presParOf" srcId="{B0347767-B517-4411-A13C-4F61DBE98664}" destId="{2BD55DFE-04DB-4551-969A-9A78B02BBF5C}" srcOrd="2" destOrd="0" presId="urn:microsoft.com/office/officeart/2005/8/layout/orgChart1"/>
    <dgm:cxn modelId="{ADEBBEA0-BB4D-4A0B-83F0-84548E024BEE}" type="presParOf" srcId="{0A60060C-5B93-476F-8817-0FA23D1CE1A8}" destId="{AFCBD3C2-DC88-4D83-94BE-A08595E49EF2}" srcOrd="2" destOrd="0" presId="urn:microsoft.com/office/officeart/2005/8/layout/orgChart1"/>
    <dgm:cxn modelId="{9D6A19F3-5554-4DC8-87B8-C1880E81B8A7}" type="presParOf" srcId="{0A60060C-5B93-476F-8817-0FA23D1CE1A8}" destId="{5AEEE0BD-D2BA-4873-93C9-53344F57C3FE}" srcOrd="3" destOrd="0" presId="urn:microsoft.com/office/officeart/2005/8/layout/orgChart1"/>
    <dgm:cxn modelId="{B5F5B086-C59C-4056-AE99-00A6D3F0C2E7}" type="presParOf" srcId="{5AEEE0BD-D2BA-4873-93C9-53344F57C3FE}" destId="{6835B6FF-FEF3-4823-8868-65B91CF32F9B}" srcOrd="0" destOrd="0" presId="urn:microsoft.com/office/officeart/2005/8/layout/orgChart1"/>
    <dgm:cxn modelId="{E3BAFE19-4DCE-489D-A6C6-33A132B255C6}" type="presParOf" srcId="{6835B6FF-FEF3-4823-8868-65B91CF32F9B}" destId="{708B2287-5EEC-460F-B231-BCA41455CBE0}" srcOrd="0" destOrd="0" presId="urn:microsoft.com/office/officeart/2005/8/layout/orgChart1"/>
    <dgm:cxn modelId="{21074FA6-A4B6-42EB-9B16-DE5CD64B324C}" type="presParOf" srcId="{6835B6FF-FEF3-4823-8868-65B91CF32F9B}" destId="{0D172842-1D04-4220-A276-ACEA71DA46DD}" srcOrd="1" destOrd="0" presId="urn:microsoft.com/office/officeart/2005/8/layout/orgChart1"/>
    <dgm:cxn modelId="{F628E387-4405-45F4-9817-9C49AB1DF6A7}" type="presParOf" srcId="{5AEEE0BD-D2BA-4873-93C9-53344F57C3FE}" destId="{0DF64826-53F6-4515-8480-080D637CC9F8}" srcOrd="1" destOrd="0" presId="urn:microsoft.com/office/officeart/2005/8/layout/orgChart1"/>
    <dgm:cxn modelId="{5175C72A-E6EB-478A-BB1B-0AE3341E2A34}" type="presParOf" srcId="{5AEEE0BD-D2BA-4873-93C9-53344F57C3FE}" destId="{25DEAE89-C65B-4711-BC2C-9A97D2D4DE99}" srcOrd="2" destOrd="0" presId="urn:microsoft.com/office/officeart/2005/8/layout/orgChart1"/>
    <dgm:cxn modelId="{6FD07D6D-419E-4D36-B83A-F95AC87F2F69}" type="presParOf" srcId="{0A60060C-5B93-476F-8817-0FA23D1CE1A8}" destId="{633B0E62-633C-4617-BFA9-A76931EBD973}" srcOrd="4" destOrd="0" presId="urn:microsoft.com/office/officeart/2005/8/layout/orgChart1"/>
    <dgm:cxn modelId="{8A9860E1-581D-4B0A-8E86-D54928CC73B4}" type="presParOf" srcId="{0A60060C-5B93-476F-8817-0FA23D1CE1A8}" destId="{9ECCA8DC-EC1C-4940-8D9A-AFB5B3FCA4E6}" srcOrd="5" destOrd="0" presId="urn:microsoft.com/office/officeart/2005/8/layout/orgChart1"/>
    <dgm:cxn modelId="{49BA35CC-0483-455D-BDA4-7380DA105193}" type="presParOf" srcId="{9ECCA8DC-EC1C-4940-8D9A-AFB5B3FCA4E6}" destId="{C2A11220-4912-4F6B-B4DB-7A9112E67006}" srcOrd="0" destOrd="0" presId="urn:microsoft.com/office/officeart/2005/8/layout/orgChart1"/>
    <dgm:cxn modelId="{B887E664-D414-4AE3-B7DF-E4F8AC37C431}" type="presParOf" srcId="{C2A11220-4912-4F6B-B4DB-7A9112E67006}" destId="{88EBCD94-962D-4733-978C-94BD2F58392C}" srcOrd="0" destOrd="0" presId="urn:microsoft.com/office/officeart/2005/8/layout/orgChart1"/>
    <dgm:cxn modelId="{817C6272-937B-4A1E-8E51-E0F4AE13785B}" type="presParOf" srcId="{C2A11220-4912-4F6B-B4DB-7A9112E67006}" destId="{A9F93639-9222-42F7-8C36-E7C6C1920287}" srcOrd="1" destOrd="0" presId="urn:microsoft.com/office/officeart/2005/8/layout/orgChart1"/>
    <dgm:cxn modelId="{EF0CB6B2-9366-4BB0-BD1A-0E3B0332282E}" type="presParOf" srcId="{9ECCA8DC-EC1C-4940-8D9A-AFB5B3FCA4E6}" destId="{DEE186E6-CAF3-4A9F-887D-7D27C67B5ACB}" srcOrd="1" destOrd="0" presId="urn:microsoft.com/office/officeart/2005/8/layout/orgChart1"/>
    <dgm:cxn modelId="{18684A5F-FDCD-4789-9C1D-0FC51F267F5A}" type="presParOf" srcId="{9ECCA8DC-EC1C-4940-8D9A-AFB5B3FCA4E6}" destId="{629E70AE-21A7-4B83-9A11-CA15B3F41BE3}" srcOrd="2" destOrd="0" presId="urn:microsoft.com/office/officeart/2005/8/layout/orgChart1"/>
    <dgm:cxn modelId="{342254B9-F08D-4F75-B11C-C311666D62C6}" type="presParOf" srcId="{0030E9D9-B6EA-4912-8516-9AF7A07D47D4}" destId="{51028C11-504F-4A92-84B5-8BA1F473FD2D}" srcOrd="2" destOrd="0" presId="urn:microsoft.com/office/officeart/2005/8/layout/orgChart1"/>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B9D6425-1B5E-4BD1-9463-9269BF9077BD}" type="doc">
      <dgm:prSet loTypeId="urn:microsoft.com/office/officeart/2005/8/layout/radial1" loCatId="relationship" qsTypeId="urn:microsoft.com/office/officeart/2005/8/quickstyle/simple1" qsCatId="simple" csTypeId="urn:microsoft.com/office/officeart/2005/8/colors/accent1_2" csCatId="accent1"/>
      <dgm:spPr/>
    </dgm:pt>
    <dgm:pt modelId="{4D00922E-BF33-4024-8AE0-5861C5B6DBF6}">
      <dgm:prSet/>
      <dgm:spPr/>
      <dgm:t>
        <a:bodyPr/>
        <a:lstStyle/>
        <a:p>
          <a:pPr marR="0" algn="ctr" rtl="0"/>
          <a:r>
            <a:rPr lang="ru-RU" baseline="0" smtClean="0">
              <a:latin typeface="Calibri"/>
            </a:rPr>
            <a:t>Механизм реализации Программы развития</a:t>
          </a:r>
          <a:endParaRPr lang="ru-RU" smtClean="0"/>
        </a:p>
      </dgm:t>
    </dgm:pt>
    <dgm:pt modelId="{4219C110-71E8-4D1C-839F-5CFFFAE94AE8}" type="parTrans" cxnId="{65840E3D-CC7C-40A7-AB69-EDDFB488B245}">
      <dgm:prSet/>
      <dgm:spPr/>
    </dgm:pt>
    <dgm:pt modelId="{78EE8793-9FA8-4F4D-8338-CF8C3A40BD30}" type="sibTrans" cxnId="{65840E3D-CC7C-40A7-AB69-EDDFB488B245}">
      <dgm:prSet/>
      <dgm:spPr/>
    </dgm:pt>
    <dgm:pt modelId="{DCF435B8-A751-49EB-98C5-E5A2C5DF43EC}">
      <dgm:prSet/>
      <dgm:spPr/>
      <dgm:t>
        <a:bodyPr/>
        <a:lstStyle/>
        <a:p>
          <a:pPr marR="0" algn="ctr" rtl="0"/>
          <a:r>
            <a:rPr lang="ru-RU" baseline="0" smtClean="0">
              <a:latin typeface="Calibri"/>
            </a:rPr>
            <a:t>Рабочая группа – осуществляет научно – методическое и организационное сопровождение</a:t>
          </a:r>
          <a:endParaRPr lang="ru-RU" smtClean="0"/>
        </a:p>
      </dgm:t>
    </dgm:pt>
    <dgm:pt modelId="{9C9FEA2C-3E72-46FF-A5B5-D612990138B2}" type="parTrans" cxnId="{5E90AF24-7966-420E-ABAE-B3A264659D23}">
      <dgm:prSet/>
      <dgm:spPr/>
      <dgm:t>
        <a:bodyPr/>
        <a:lstStyle/>
        <a:p>
          <a:endParaRPr lang="ru-RU"/>
        </a:p>
      </dgm:t>
    </dgm:pt>
    <dgm:pt modelId="{3ACD19DC-A344-4724-852A-DB55FC7FC13C}" type="sibTrans" cxnId="{5E90AF24-7966-420E-ABAE-B3A264659D23}">
      <dgm:prSet/>
      <dgm:spPr/>
    </dgm:pt>
    <dgm:pt modelId="{98711E32-DEA0-4884-AA60-F37C1C87D301}">
      <dgm:prSet/>
      <dgm:spPr/>
      <dgm:t>
        <a:bodyPr/>
        <a:lstStyle/>
        <a:p>
          <a:pPr marR="0" algn="ctr" rtl="0"/>
          <a:r>
            <a:rPr lang="ru-RU" baseline="0" smtClean="0">
              <a:latin typeface="Calibri"/>
            </a:rPr>
            <a:t>Реализация проектов – составляющих Программу развития</a:t>
          </a:r>
        </a:p>
      </dgm:t>
    </dgm:pt>
    <dgm:pt modelId="{089F4BC2-4246-4487-B44F-AE25815880E0}" type="parTrans" cxnId="{ABBDAA2B-021B-44F5-A0AC-BB605AFC4753}">
      <dgm:prSet/>
      <dgm:spPr/>
      <dgm:t>
        <a:bodyPr/>
        <a:lstStyle/>
        <a:p>
          <a:endParaRPr lang="ru-RU"/>
        </a:p>
      </dgm:t>
    </dgm:pt>
    <dgm:pt modelId="{B04AF6CC-7F1B-482C-AA23-5D0837E25639}" type="sibTrans" cxnId="{ABBDAA2B-021B-44F5-A0AC-BB605AFC4753}">
      <dgm:prSet/>
      <dgm:spPr/>
    </dgm:pt>
    <dgm:pt modelId="{F45EB940-01F8-482E-A8B9-85A8E4F6D22E}">
      <dgm:prSet/>
      <dgm:spPr/>
      <dgm:t>
        <a:bodyPr/>
        <a:lstStyle/>
        <a:p>
          <a:pPr marR="0" algn="ctr" rtl="0"/>
          <a:r>
            <a:rPr lang="ru-RU" baseline="0" smtClean="0">
              <a:latin typeface="Calibri"/>
            </a:rPr>
            <a:t>Концепция развития ДОУ – постановка целей, оперативных задач в годовом плане.</a:t>
          </a:r>
        </a:p>
      </dgm:t>
    </dgm:pt>
    <dgm:pt modelId="{5E4D9366-040D-4E23-B7AA-283913C6E485}" type="parTrans" cxnId="{13A99F84-FA91-42B5-9461-C2DC6CA24DCE}">
      <dgm:prSet/>
      <dgm:spPr/>
      <dgm:t>
        <a:bodyPr/>
        <a:lstStyle/>
        <a:p>
          <a:endParaRPr lang="ru-RU"/>
        </a:p>
      </dgm:t>
    </dgm:pt>
    <dgm:pt modelId="{64DEC296-292A-4305-ABED-5F7F095260F1}" type="sibTrans" cxnId="{13A99F84-FA91-42B5-9461-C2DC6CA24DCE}">
      <dgm:prSet/>
      <dgm:spPr/>
    </dgm:pt>
    <dgm:pt modelId="{A2EE71EE-D7A2-47CE-9EF4-9FD96FDE07EC}">
      <dgm:prSet/>
      <dgm:spPr/>
      <dgm:t>
        <a:bodyPr/>
        <a:lstStyle/>
        <a:p>
          <a:pPr marR="0" algn="ctr" rtl="0"/>
          <a:r>
            <a:rPr lang="ru-RU" baseline="0" smtClean="0">
              <a:latin typeface="Calibri"/>
            </a:rPr>
            <a:t>Годовой план по реализации проектов Программы развития</a:t>
          </a:r>
          <a:endParaRPr lang="ru-RU" smtClean="0"/>
        </a:p>
      </dgm:t>
    </dgm:pt>
    <dgm:pt modelId="{8CE04B50-9901-44CC-90D9-06ABD2EADA57}" type="parTrans" cxnId="{03B2BAEA-AD42-4DAE-A795-DD0658E7B947}">
      <dgm:prSet/>
      <dgm:spPr/>
      <dgm:t>
        <a:bodyPr/>
        <a:lstStyle/>
        <a:p>
          <a:endParaRPr lang="ru-RU"/>
        </a:p>
      </dgm:t>
    </dgm:pt>
    <dgm:pt modelId="{FF108089-8ED8-4963-A276-72F3D55437E9}" type="sibTrans" cxnId="{03B2BAEA-AD42-4DAE-A795-DD0658E7B947}">
      <dgm:prSet/>
      <dgm:spPr/>
    </dgm:pt>
    <dgm:pt modelId="{F83281F5-A5BC-4567-9CEC-0278E73EDCFC}">
      <dgm:prSet/>
      <dgm:spPr/>
      <dgm:t>
        <a:bodyPr/>
        <a:lstStyle/>
        <a:p>
          <a:pPr marR="0" algn="ctr" rtl="0"/>
          <a:r>
            <a:rPr lang="ru-RU" baseline="0" smtClean="0">
              <a:latin typeface="Calibri"/>
            </a:rPr>
            <a:t>Подведение итогов,  анализ достижений, выявление проблем, корректировки</a:t>
          </a:r>
          <a:endParaRPr lang="ru-RU" smtClean="0"/>
        </a:p>
      </dgm:t>
    </dgm:pt>
    <dgm:pt modelId="{1DFA4E13-B407-4592-B2EF-2DA44CED2EA9}" type="parTrans" cxnId="{54BFE9C1-013D-40DD-9601-F6B7BDBD52A6}">
      <dgm:prSet/>
      <dgm:spPr/>
      <dgm:t>
        <a:bodyPr/>
        <a:lstStyle/>
        <a:p>
          <a:endParaRPr lang="ru-RU"/>
        </a:p>
      </dgm:t>
    </dgm:pt>
    <dgm:pt modelId="{F388387B-3B2E-4F8C-B364-D1C4EAD9A9B5}" type="sibTrans" cxnId="{54BFE9C1-013D-40DD-9601-F6B7BDBD52A6}">
      <dgm:prSet/>
      <dgm:spPr/>
    </dgm:pt>
    <dgm:pt modelId="{AB5FFBD2-6103-45F6-A883-957AD63C4877}">
      <dgm:prSet/>
      <dgm:spPr/>
      <dgm:t>
        <a:bodyPr/>
        <a:lstStyle/>
        <a:p>
          <a:pPr marR="0" algn="ctr" rtl="0"/>
          <a:r>
            <a:rPr lang="ru-RU" baseline="0" smtClean="0">
              <a:latin typeface="Calibri"/>
            </a:rPr>
            <a:t>Обучение и повышение квалификации  педагогического коллектива</a:t>
          </a:r>
          <a:endParaRPr lang="ru-RU" smtClean="0"/>
        </a:p>
      </dgm:t>
    </dgm:pt>
    <dgm:pt modelId="{0670AB5B-125C-48DD-856F-5187ED02FACF}" type="parTrans" cxnId="{D93BC812-529B-4D7E-9ACA-F1802199DAA1}">
      <dgm:prSet/>
      <dgm:spPr/>
      <dgm:t>
        <a:bodyPr/>
        <a:lstStyle/>
        <a:p>
          <a:endParaRPr lang="ru-RU"/>
        </a:p>
      </dgm:t>
    </dgm:pt>
    <dgm:pt modelId="{FBDD9FFD-8B30-4D8B-8DFD-142E9E925356}" type="sibTrans" cxnId="{D93BC812-529B-4D7E-9ACA-F1802199DAA1}">
      <dgm:prSet/>
      <dgm:spPr/>
    </dgm:pt>
    <dgm:pt modelId="{867A34F6-AC75-479F-8DF4-B1A0D1B1D25B}">
      <dgm:prSet/>
      <dgm:spPr/>
      <dgm:t>
        <a:bodyPr/>
        <a:lstStyle/>
        <a:p>
          <a:pPr marR="0" algn="ctr" rtl="0"/>
          <a:r>
            <a:rPr lang="ru-RU" baseline="0" smtClean="0">
              <a:latin typeface="Calibri"/>
            </a:rPr>
            <a:t>Готовность педагогического коллектива к деятельности по реализации проектов.</a:t>
          </a:r>
          <a:endParaRPr lang="ru-RU" smtClean="0"/>
        </a:p>
      </dgm:t>
    </dgm:pt>
    <dgm:pt modelId="{1809A4E9-E22C-4B5C-8E64-CF2FC7E8FBBF}" type="parTrans" cxnId="{14A623E7-378D-4B38-8514-B257C664F13E}">
      <dgm:prSet/>
      <dgm:spPr/>
      <dgm:t>
        <a:bodyPr/>
        <a:lstStyle/>
        <a:p>
          <a:endParaRPr lang="ru-RU"/>
        </a:p>
      </dgm:t>
    </dgm:pt>
    <dgm:pt modelId="{E60CD3F7-E01C-4387-9C98-C81F79DDBD93}" type="sibTrans" cxnId="{14A623E7-378D-4B38-8514-B257C664F13E}">
      <dgm:prSet/>
      <dgm:spPr/>
    </dgm:pt>
    <dgm:pt modelId="{1726FDD2-1ADF-4E88-A40D-B1147B060729}" type="pres">
      <dgm:prSet presAssocID="{0B9D6425-1B5E-4BD1-9463-9269BF9077BD}" presName="cycle" presStyleCnt="0">
        <dgm:presLayoutVars>
          <dgm:chMax val="1"/>
          <dgm:dir/>
          <dgm:animLvl val="ctr"/>
          <dgm:resizeHandles val="exact"/>
        </dgm:presLayoutVars>
      </dgm:prSet>
      <dgm:spPr/>
    </dgm:pt>
    <dgm:pt modelId="{E96163F1-32DC-4268-ABBC-7C7493F494EE}" type="pres">
      <dgm:prSet presAssocID="{4D00922E-BF33-4024-8AE0-5861C5B6DBF6}" presName="centerShape" presStyleLbl="node0" presStyleIdx="0" presStyleCnt="1"/>
      <dgm:spPr/>
      <dgm:t>
        <a:bodyPr/>
        <a:lstStyle/>
        <a:p>
          <a:endParaRPr lang="ru-RU"/>
        </a:p>
      </dgm:t>
    </dgm:pt>
    <dgm:pt modelId="{FB19C2DE-2DF3-43CA-92B9-17DFA2A4F479}" type="pres">
      <dgm:prSet presAssocID="{9C9FEA2C-3E72-46FF-A5B5-D612990138B2}" presName="Name9" presStyleLbl="parChTrans1D2" presStyleIdx="0" presStyleCnt="7"/>
      <dgm:spPr/>
      <dgm:t>
        <a:bodyPr/>
        <a:lstStyle/>
        <a:p>
          <a:endParaRPr lang="ru-RU"/>
        </a:p>
      </dgm:t>
    </dgm:pt>
    <dgm:pt modelId="{9B19DF32-8D66-4C08-A7A1-9A07033BAD7A}" type="pres">
      <dgm:prSet presAssocID="{9C9FEA2C-3E72-46FF-A5B5-D612990138B2}" presName="connTx" presStyleLbl="parChTrans1D2" presStyleIdx="0" presStyleCnt="7"/>
      <dgm:spPr/>
      <dgm:t>
        <a:bodyPr/>
        <a:lstStyle/>
        <a:p>
          <a:endParaRPr lang="ru-RU"/>
        </a:p>
      </dgm:t>
    </dgm:pt>
    <dgm:pt modelId="{252F3C4A-5C64-47A7-9B23-A07D7836BB9A}" type="pres">
      <dgm:prSet presAssocID="{DCF435B8-A751-49EB-98C5-E5A2C5DF43EC}" presName="node" presStyleLbl="node1" presStyleIdx="0" presStyleCnt="7">
        <dgm:presLayoutVars>
          <dgm:bulletEnabled val="1"/>
        </dgm:presLayoutVars>
      </dgm:prSet>
      <dgm:spPr/>
      <dgm:t>
        <a:bodyPr/>
        <a:lstStyle/>
        <a:p>
          <a:endParaRPr lang="ru-RU"/>
        </a:p>
      </dgm:t>
    </dgm:pt>
    <dgm:pt modelId="{51833E15-3388-461E-83E6-CE37FA586AD6}" type="pres">
      <dgm:prSet presAssocID="{089F4BC2-4246-4487-B44F-AE25815880E0}" presName="Name9" presStyleLbl="parChTrans1D2" presStyleIdx="1" presStyleCnt="7"/>
      <dgm:spPr/>
      <dgm:t>
        <a:bodyPr/>
        <a:lstStyle/>
        <a:p>
          <a:endParaRPr lang="ru-RU"/>
        </a:p>
      </dgm:t>
    </dgm:pt>
    <dgm:pt modelId="{909C47F2-AD3A-4FC6-855B-5D5DE0F953C6}" type="pres">
      <dgm:prSet presAssocID="{089F4BC2-4246-4487-B44F-AE25815880E0}" presName="connTx" presStyleLbl="parChTrans1D2" presStyleIdx="1" presStyleCnt="7"/>
      <dgm:spPr/>
      <dgm:t>
        <a:bodyPr/>
        <a:lstStyle/>
        <a:p>
          <a:endParaRPr lang="ru-RU"/>
        </a:p>
      </dgm:t>
    </dgm:pt>
    <dgm:pt modelId="{6C0D1F9E-B26A-42D3-8134-27E011B64CDB}" type="pres">
      <dgm:prSet presAssocID="{98711E32-DEA0-4884-AA60-F37C1C87D301}" presName="node" presStyleLbl="node1" presStyleIdx="1" presStyleCnt="7">
        <dgm:presLayoutVars>
          <dgm:bulletEnabled val="1"/>
        </dgm:presLayoutVars>
      </dgm:prSet>
      <dgm:spPr/>
      <dgm:t>
        <a:bodyPr/>
        <a:lstStyle/>
        <a:p>
          <a:endParaRPr lang="ru-RU"/>
        </a:p>
      </dgm:t>
    </dgm:pt>
    <dgm:pt modelId="{0956EA79-C43D-40C1-9D25-EB0CAB60C83E}" type="pres">
      <dgm:prSet presAssocID="{5E4D9366-040D-4E23-B7AA-283913C6E485}" presName="Name9" presStyleLbl="parChTrans1D2" presStyleIdx="2" presStyleCnt="7"/>
      <dgm:spPr/>
      <dgm:t>
        <a:bodyPr/>
        <a:lstStyle/>
        <a:p>
          <a:endParaRPr lang="ru-RU"/>
        </a:p>
      </dgm:t>
    </dgm:pt>
    <dgm:pt modelId="{69E9F01B-1077-4DE6-9371-38728B92DE32}" type="pres">
      <dgm:prSet presAssocID="{5E4D9366-040D-4E23-B7AA-283913C6E485}" presName="connTx" presStyleLbl="parChTrans1D2" presStyleIdx="2" presStyleCnt="7"/>
      <dgm:spPr/>
      <dgm:t>
        <a:bodyPr/>
        <a:lstStyle/>
        <a:p>
          <a:endParaRPr lang="ru-RU"/>
        </a:p>
      </dgm:t>
    </dgm:pt>
    <dgm:pt modelId="{FC25A66C-7193-4FB8-A18B-7460AE13EAF0}" type="pres">
      <dgm:prSet presAssocID="{F45EB940-01F8-482E-A8B9-85A8E4F6D22E}" presName="node" presStyleLbl="node1" presStyleIdx="2" presStyleCnt="7">
        <dgm:presLayoutVars>
          <dgm:bulletEnabled val="1"/>
        </dgm:presLayoutVars>
      </dgm:prSet>
      <dgm:spPr/>
      <dgm:t>
        <a:bodyPr/>
        <a:lstStyle/>
        <a:p>
          <a:endParaRPr lang="ru-RU"/>
        </a:p>
      </dgm:t>
    </dgm:pt>
    <dgm:pt modelId="{A3D5C7FE-7B6E-4E5D-8114-54BAD45614CB}" type="pres">
      <dgm:prSet presAssocID="{8CE04B50-9901-44CC-90D9-06ABD2EADA57}" presName="Name9" presStyleLbl="parChTrans1D2" presStyleIdx="3" presStyleCnt="7"/>
      <dgm:spPr/>
      <dgm:t>
        <a:bodyPr/>
        <a:lstStyle/>
        <a:p>
          <a:endParaRPr lang="ru-RU"/>
        </a:p>
      </dgm:t>
    </dgm:pt>
    <dgm:pt modelId="{A9AFE7C4-E8FE-40CF-A413-3F11C2F5BA95}" type="pres">
      <dgm:prSet presAssocID="{8CE04B50-9901-44CC-90D9-06ABD2EADA57}" presName="connTx" presStyleLbl="parChTrans1D2" presStyleIdx="3" presStyleCnt="7"/>
      <dgm:spPr/>
      <dgm:t>
        <a:bodyPr/>
        <a:lstStyle/>
        <a:p>
          <a:endParaRPr lang="ru-RU"/>
        </a:p>
      </dgm:t>
    </dgm:pt>
    <dgm:pt modelId="{F002832A-E676-440E-A407-EE90996DACCA}" type="pres">
      <dgm:prSet presAssocID="{A2EE71EE-D7A2-47CE-9EF4-9FD96FDE07EC}" presName="node" presStyleLbl="node1" presStyleIdx="3" presStyleCnt="7">
        <dgm:presLayoutVars>
          <dgm:bulletEnabled val="1"/>
        </dgm:presLayoutVars>
      </dgm:prSet>
      <dgm:spPr/>
      <dgm:t>
        <a:bodyPr/>
        <a:lstStyle/>
        <a:p>
          <a:endParaRPr lang="ru-RU"/>
        </a:p>
      </dgm:t>
    </dgm:pt>
    <dgm:pt modelId="{46B406AA-AC66-4E43-93D7-482220B4DF7D}" type="pres">
      <dgm:prSet presAssocID="{1DFA4E13-B407-4592-B2EF-2DA44CED2EA9}" presName="Name9" presStyleLbl="parChTrans1D2" presStyleIdx="4" presStyleCnt="7"/>
      <dgm:spPr/>
      <dgm:t>
        <a:bodyPr/>
        <a:lstStyle/>
        <a:p>
          <a:endParaRPr lang="ru-RU"/>
        </a:p>
      </dgm:t>
    </dgm:pt>
    <dgm:pt modelId="{06892725-4BCD-459F-AF6B-539B1E098A8A}" type="pres">
      <dgm:prSet presAssocID="{1DFA4E13-B407-4592-B2EF-2DA44CED2EA9}" presName="connTx" presStyleLbl="parChTrans1D2" presStyleIdx="4" presStyleCnt="7"/>
      <dgm:spPr/>
      <dgm:t>
        <a:bodyPr/>
        <a:lstStyle/>
        <a:p>
          <a:endParaRPr lang="ru-RU"/>
        </a:p>
      </dgm:t>
    </dgm:pt>
    <dgm:pt modelId="{F8F50477-9B17-4BDB-8C77-F3D3EF4CE93D}" type="pres">
      <dgm:prSet presAssocID="{F83281F5-A5BC-4567-9CEC-0278E73EDCFC}" presName="node" presStyleLbl="node1" presStyleIdx="4" presStyleCnt="7">
        <dgm:presLayoutVars>
          <dgm:bulletEnabled val="1"/>
        </dgm:presLayoutVars>
      </dgm:prSet>
      <dgm:spPr/>
      <dgm:t>
        <a:bodyPr/>
        <a:lstStyle/>
        <a:p>
          <a:endParaRPr lang="ru-RU"/>
        </a:p>
      </dgm:t>
    </dgm:pt>
    <dgm:pt modelId="{7D72D585-DB33-4412-888B-D34B73924C2B}" type="pres">
      <dgm:prSet presAssocID="{0670AB5B-125C-48DD-856F-5187ED02FACF}" presName="Name9" presStyleLbl="parChTrans1D2" presStyleIdx="5" presStyleCnt="7"/>
      <dgm:spPr/>
      <dgm:t>
        <a:bodyPr/>
        <a:lstStyle/>
        <a:p>
          <a:endParaRPr lang="ru-RU"/>
        </a:p>
      </dgm:t>
    </dgm:pt>
    <dgm:pt modelId="{646BFAA4-1405-4C3B-874D-6B1A5981DB93}" type="pres">
      <dgm:prSet presAssocID="{0670AB5B-125C-48DD-856F-5187ED02FACF}" presName="connTx" presStyleLbl="parChTrans1D2" presStyleIdx="5" presStyleCnt="7"/>
      <dgm:spPr/>
      <dgm:t>
        <a:bodyPr/>
        <a:lstStyle/>
        <a:p>
          <a:endParaRPr lang="ru-RU"/>
        </a:p>
      </dgm:t>
    </dgm:pt>
    <dgm:pt modelId="{03766EBD-847E-4C6B-8B92-1B89D096F356}" type="pres">
      <dgm:prSet presAssocID="{AB5FFBD2-6103-45F6-A883-957AD63C4877}" presName="node" presStyleLbl="node1" presStyleIdx="5" presStyleCnt="7">
        <dgm:presLayoutVars>
          <dgm:bulletEnabled val="1"/>
        </dgm:presLayoutVars>
      </dgm:prSet>
      <dgm:spPr/>
      <dgm:t>
        <a:bodyPr/>
        <a:lstStyle/>
        <a:p>
          <a:endParaRPr lang="ru-RU"/>
        </a:p>
      </dgm:t>
    </dgm:pt>
    <dgm:pt modelId="{A5B97DB7-1DB7-4C43-ADBC-8F43816F4360}" type="pres">
      <dgm:prSet presAssocID="{1809A4E9-E22C-4B5C-8E64-CF2FC7E8FBBF}" presName="Name9" presStyleLbl="parChTrans1D2" presStyleIdx="6" presStyleCnt="7"/>
      <dgm:spPr/>
      <dgm:t>
        <a:bodyPr/>
        <a:lstStyle/>
        <a:p>
          <a:endParaRPr lang="ru-RU"/>
        </a:p>
      </dgm:t>
    </dgm:pt>
    <dgm:pt modelId="{5ADA6C81-2BFB-4C41-B025-314773CD1611}" type="pres">
      <dgm:prSet presAssocID="{1809A4E9-E22C-4B5C-8E64-CF2FC7E8FBBF}" presName="connTx" presStyleLbl="parChTrans1D2" presStyleIdx="6" presStyleCnt="7"/>
      <dgm:spPr/>
      <dgm:t>
        <a:bodyPr/>
        <a:lstStyle/>
        <a:p>
          <a:endParaRPr lang="ru-RU"/>
        </a:p>
      </dgm:t>
    </dgm:pt>
    <dgm:pt modelId="{6D8C4A83-8878-4096-9697-F0DF8F356A74}" type="pres">
      <dgm:prSet presAssocID="{867A34F6-AC75-479F-8DF4-B1A0D1B1D25B}" presName="node" presStyleLbl="node1" presStyleIdx="6" presStyleCnt="7">
        <dgm:presLayoutVars>
          <dgm:bulletEnabled val="1"/>
        </dgm:presLayoutVars>
      </dgm:prSet>
      <dgm:spPr/>
      <dgm:t>
        <a:bodyPr/>
        <a:lstStyle/>
        <a:p>
          <a:endParaRPr lang="ru-RU"/>
        </a:p>
      </dgm:t>
    </dgm:pt>
  </dgm:ptLst>
  <dgm:cxnLst>
    <dgm:cxn modelId="{54BFE9C1-013D-40DD-9601-F6B7BDBD52A6}" srcId="{4D00922E-BF33-4024-8AE0-5861C5B6DBF6}" destId="{F83281F5-A5BC-4567-9CEC-0278E73EDCFC}" srcOrd="4" destOrd="0" parTransId="{1DFA4E13-B407-4592-B2EF-2DA44CED2EA9}" sibTransId="{F388387B-3B2E-4F8C-B364-D1C4EAD9A9B5}"/>
    <dgm:cxn modelId="{A494ABC6-0771-4F3E-B44B-6D4969B774B6}" type="presOf" srcId="{F45EB940-01F8-482E-A8B9-85A8E4F6D22E}" destId="{FC25A66C-7193-4FB8-A18B-7460AE13EAF0}" srcOrd="0" destOrd="0" presId="urn:microsoft.com/office/officeart/2005/8/layout/radial1"/>
    <dgm:cxn modelId="{2A7FE4DF-A244-4FB5-9253-7DB0AA01742A}" type="presOf" srcId="{1DFA4E13-B407-4592-B2EF-2DA44CED2EA9}" destId="{46B406AA-AC66-4E43-93D7-482220B4DF7D}" srcOrd="0" destOrd="0" presId="urn:microsoft.com/office/officeart/2005/8/layout/radial1"/>
    <dgm:cxn modelId="{12698E8B-4FB8-4F05-9FAC-63D20680F85E}" type="presOf" srcId="{4D00922E-BF33-4024-8AE0-5861C5B6DBF6}" destId="{E96163F1-32DC-4268-ABBC-7C7493F494EE}" srcOrd="0" destOrd="0" presId="urn:microsoft.com/office/officeart/2005/8/layout/radial1"/>
    <dgm:cxn modelId="{AEF6AB7A-0B51-4F39-8339-A6C29233740D}" type="presOf" srcId="{1809A4E9-E22C-4B5C-8E64-CF2FC7E8FBBF}" destId="{5ADA6C81-2BFB-4C41-B025-314773CD1611}" srcOrd="1" destOrd="0" presId="urn:microsoft.com/office/officeart/2005/8/layout/radial1"/>
    <dgm:cxn modelId="{0C7B489C-3C93-4249-B3C9-D9C635DB3C62}" type="presOf" srcId="{089F4BC2-4246-4487-B44F-AE25815880E0}" destId="{909C47F2-AD3A-4FC6-855B-5D5DE0F953C6}" srcOrd="1" destOrd="0" presId="urn:microsoft.com/office/officeart/2005/8/layout/radial1"/>
    <dgm:cxn modelId="{14A623E7-378D-4B38-8514-B257C664F13E}" srcId="{4D00922E-BF33-4024-8AE0-5861C5B6DBF6}" destId="{867A34F6-AC75-479F-8DF4-B1A0D1B1D25B}" srcOrd="6" destOrd="0" parTransId="{1809A4E9-E22C-4B5C-8E64-CF2FC7E8FBBF}" sibTransId="{E60CD3F7-E01C-4387-9C98-C81F79DDBD93}"/>
    <dgm:cxn modelId="{1C5A0A72-6D3E-4200-A6F3-E94C2F2DBBDD}" type="presOf" srcId="{867A34F6-AC75-479F-8DF4-B1A0D1B1D25B}" destId="{6D8C4A83-8878-4096-9697-F0DF8F356A74}" srcOrd="0" destOrd="0" presId="urn:microsoft.com/office/officeart/2005/8/layout/radial1"/>
    <dgm:cxn modelId="{ABBDAA2B-021B-44F5-A0AC-BB605AFC4753}" srcId="{4D00922E-BF33-4024-8AE0-5861C5B6DBF6}" destId="{98711E32-DEA0-4884-AA60-F37C1C87D301}" srcOrd="1" destOrd="0" parTransId="{089F4BC2-4246-4487-B44F-AE25815880E0}" sibTransId="{B04AF6CC-7F1B-482C-AA23-5D0837E25639}"/>
    <dgm:cxn modelId="{13A99F84-FA91-42B5-9461-C2DC6CA24DCE}" srcId="{4D00922E-BF33-4024-8AE0-5861C5B6DBF6}" destId="{F45EB940-01F8-482E-A8B9-85A8E4F6D22E}" srcOrd="2" destOrd="0" parTransId="{5E4D9366-040D-4E23-B7AA-283913C6E485}" sibTransId="{64DEC296-292A-4305-ABED-5F7F095260F1}"/>
    <dgm:cxn modelId="{6DC555B8-C55E-492A-A4E5-77BCF86DB3C9}" type="presOf" srcId="{9C9FEA2C-3E72-46FF-A5B5-D612990138B2}" destId="{FB19C2DE-2DF3-43CA-92B9-17DFA2A4F479}" srcOrd="0" destOrd="0" presId="urn:microsoft.com/office/officeart/2005/8/layout/radial1"/>
    <dgm:cxn modelId="{AD980A2A-73C0-4272-BBB1-CA57B828AA6C}" type="presOf" srcId="{5E4D9366-040D-4E23-B7AA-283913C6E485}" destId="{69E9F01B-1077-4DE6-9371-38728B92DE32}" srcOrd="1" destOrd="0" presId="urn:microsoft.com/office/officeart/2005/8/layout/radial1"/>
    <dgm:cxn modelId="{C3DF39CE-AC6E-44FC-B97E-B59BC30517C2}" type="presOf" srcId="{8CE04B50-9901-44CC-90D9-06ABD2EADA57}" destId="{A3D5C7FE-7B6E-4E5D-8114-54BAD45614CB}" srcOrd="0" destOrd="0" presId="urn:microsoft.com/office/officeart/2005/8/layout/radial1"/>
    <dgm:cxn modelId="{C5D04239-7900-43BC-A524-D9396B457F76}" type="presOf" srcId="{0670AB5B-125C-48DD-856F-5187ED02FACF}" destId="{7D72D585-DB33-4412-888B-D34B73924C2B}" srcOrd="0" destOrd="0" presId="urn:microsoft.com/office/officeart/2005/8/layout/radial1"/>
    <dgm:cxn modelId="{C78799FA-12A3-43B8-86FC-E37DF59A75B4}" type="presOf" srcId="{98711E32-DEA0-4884-AA60-F37C1C87D301}" destId="{6C0D1F9E-B26A-42D3-8134-27E011B64CDB}" srcOrd="0" destOrd="0" presId="urn:microsoft.com/office/officeart/2005/8/layout/radial1"/>
    <dgm:cxn modelId="{158432B8-FAA6-4942-8B6F-7859D1EFBF65}" type="presOf" srcId="{0B9D6425-1B5E-4BD1-9463-9269BF9077BD}" destId="{1726FDD2-1ADF-4E88-A40D-B1147B060729}" srcOrd="0" destOrd="0" presId="urn:microsoft.com/office/officeart/2005/8/layout/radial1"/>
    <dgm:cxn modelId="{516868F1-26B7-476C-88D9-2988CFD5E5D7}" type="presOf" srcId="{A2EE71EE-D7A2-47CE-9EF4-9FD96FDE07EC}" destId="{F002832A-E676-440E-A407-EE90996DACCA}" srcOrd="0" destOrd="0" presId="urn:microsoft.com/office/officeart/2005/8/layout/radial1"/>
    <dgm:cxn modelId="{67176CE4-9B3A-4C20-B1CB-5597AA729211}" type="presOf" srcId="{8CE04B50-9901-44CC-90D9-06ABD2EADA57}" destId="{A9AFE7C4-E8FE-40CF-A413-3F11C2F5BA95}" srcOrd="1" destOrd="0" presId="urn:microsoft.com/office/officeart/2005/8/layout/radial1"/>
    <dgm:cxn modelId="{03B2BAEA-AD42-4DAE-A795-DD0658E7B947}" srcId="{4D00922E-BF33-4024-8AE0-5861C5B6DBF6}" destId="{A2EE71EE-D7A2-47CE-9EF4-9FD96FDE07EC}" srcOrd="3" destOrd="0" parTransId="{8CE04B50-9901-44CC-90D9-06ABD2EADA57}" sibTransId="{FF108089-8ED8-4963-A276-72F3D55437E9}"/>
    <dgm:cxn modelId="{65840E3D-CC7C-40A7-AB69-EDDFB488B245}" srcId="{0B9D6425-1B5E-4BD1-9463-9269BF9077BD}" destId="{4D00922E-BF33-4024-8AE0-5861C5B6DBF6}" srcOrd="0" destOrd="0" parTransId="{4219C110-71E8-4D1C-839F-5CFFFAE94AE8}" sibTransId="{78EE8793-9FA8-4F4D-8338-CF8C3A40BD30}"/>
    <dgm:cxn modelId="{6C1E878D-CADE-43A4-BB23-83C63E3A57C5}" type="presOf" srcId="{AB5FFBD2-6103-45F6-A883-957AD63C4877}" destId="{03766EBD-847E-4C6B-8B92-1B89D096F356}" srcOrd="0" destOrd="0" presId="urn:microsoft.com/office/officeart/2005/8/layout/radial1"/>
    <dgm:cxn modelId="{6F438593-8AE3-4E51-BE46-DF168DDAB4A5}" type="presOf" srcId="{1DFA4E13-B407-4592-B2EF-2DA44CED2EA9}" destId="{06892725-4BCD-459F-AF6B-539B1E098A8A}" srcOrd="1" destOrd="0" presId="urn:microsoft.com/office/officeart/2005/8/layout/radial1"/>
    <dgm:cxn modelId="{3C10BAD4-8CBF-4E00-ADB1-49218B39E389}" type="presOf" srcId="{F83281F5-A5BC-4567-9CEC-0278E73EDCFC}" destId="{F8F50477-9B17-4BDB-8C77-F3D3EF4CE93D}" srcOrd="0" destOrd="0" presId="urn:microsoft.com/office/officeart/2005/8/layout/radial1"/>
    <dgm:cxn modelId="{B2E5E963-46C3-430F-BA88-B3ADFF2F41F5}" type="presOf" srcId="{089F4BC2-4246-4487-B44F-AE25815880E0}" destId="{51833E15-3388-461E-83E6-CE37FA586AD6}" srcOrd="0" destOrd="0" presId="urn:microsoft.com/office/officeart/2005/8/layout/radial1"/>
    <dgm:cxn modelId="{D93BC812-529B-4D7E-9ACA-F1802199DAA1}" srcId="{4D00922E-BF33-4024-8AE0-5861C5B6DBF6}" destId="{AB5FFBD2-6103-45F6-A883-957AD63C4877}" srcOrd="5" destOrd="0" parTransId="{0670AB5B-125C-48DD-856F-5187ED02FACF}" sibTransId="{FBDD9FFD-8B30-4D8B-8DFD-142E9E925356}"/>
    <dgm:cxn modelId="{7604AB2D-4990-4954-90B2-77C0D9659F6C}" type="presOf" srcId="{5E4D9366-040D-4E23-B7AA-283913C6E485}" destId="{0956EA79-C43D-40C1-9D25-EB0CAB60C83E}" srcOrd="0" destOrd="0" presId="urn:microsoft.com/office/officeart/2005/8/layout/radial1"/>
    <dgm:cxn modelId="{9500AAE9-729A-4F82-A8A9-DF601AF1E580}" type="presOf" srcId="{1809A4E9-E22C-4B5C-8E64-CF2FC7E8FBBF}" destId="{A5B97DB7-1DB7-4C43-ADBC-8F43816F4360}" srcOrd="0" destOrd="0" presId="urn:microsoft.com/office/officeart/2005/8/layout/radial1"/>
    <dgm:cxn modelId="{869F8605-E0BD-4050-9476-6B60C8208AB4}" type="presOf" srcId="{9C9FEA2C-3E72-46FF-A5B5-D612990138B2}" destId="{9B19DF32-8D66-4C08-A7A1-9A07033BAD7A}" srcOrd="1" destOrd="0" presId="urn:microsoft.com/office/officeart/2005/8/layout/radial1"/>
    <dgm:cxn modelId="{5E90AF24-7966-420E-ABAE-B3A264659D23}" srcId="{4D00922E-BF33-4024-8AE0-5861C5B6DBF6}" destId="{DCF435B8-A751-49EB-98C5-E5A2C5DF43EC}" srcOrd="0" destOrd="0" parTransId="{9C9FEA2C-3E72-46FF-A5B5-D612990138B2}" sibTransId="{3ACD19DC-A344-4724-852A-DB55FC7FC13C}"/>
    <dgm:cxn modelId="{91D6A5BB-ECF3-4F07-A098-7D385ABA309C}" type="presOf" srcId="{0670AB5B-125C-48DD-856F-5187ED02FACF}" destId="{646BFAA4-1405-4C3B-874D-6B1A5981DB93}" srcOrd="1" destOrd="0" presId="urn:microsoft.com/office/officeart/2005/8/layout/radial1"/>
    <dgm:cxn modelId="{6A67FBDB-C90B-4D92-8E76-2830C389C051}" type="presOf" srcId="{DCF435B8-A751-49EB-98C5-E5A2C5DF43EC}" destId="{252F3C4A-5C64-47A7-9B23-A07D7836BB9A}" srcOrd="0" destOrd="0" presId="urn:microsoft.com/office/officeart/2005/8/layout/radial1"/>
    <dgm:cxn modelId="{E893E954-0597-4538-9936-FDDAF947662F}" type="presParOf" srcId="{1726FDD2-1ADF-4E88-A40D-B1147B060729}" destId="{E96163F1-32DC-4268-ABBC-7C7493F494EE}" srcOrd="0" destOrd="0" presId="urn:microsoft.com/office/officeart/2005/8/layout/radial1"/>
    <dgm:cxn modelId="{2EFF2B20-B529-434E-9032-39E26BB883EF}" type="presParOf" srcId="{1726FDD2-1ADF-4E88-A40D-B1147B060729}" destId="{FB19C2DE-2DF3-43CA-92B9-17DFA2A4F479}" srcOrd="1" destOrd="0" presId="urn:microsoft.com/office/officeart/2005/8/layout/radial1"/>
    <dgm:cxn modelId="{9C05F354-A19A-4EDC-AA68-76A906A62AC8}" type="presParOf" srcId="{FB19C2DE-2DF3-43CA-92B9-17DFA2A4F479}" destId="{9B19DF32-8D66-4C08-A7A1-9A07033BAD7A}" srcOrd="0" destOrd="0" presId="urn:microsoft.com/office/officeart/2005/8/layout/radial1"/>
    <dgm:cxn modelId="{5872D542-7237-480C-845C-DEF90B38CA62}" type="presParOf" srcId="{1726FDD2-1ADF-4E88-A40D-B1147B060729}" destId="{252F3C4A-5C64-47A7-9B23-A07D7836BB9A}" srcOrd="2" destOrd="0" presId="urn:microsoft.com/office/officeart/2005/8/layout/radial1"/>
    <dgm:cxn modelId="{1F74A9F2-BAEF-4195-BC87-751442E98FC7}" type="presParOf" srcId="{1726FDD2-1ADF-4E88-A40D-B1147B060729}" destId="{51833E15-3388-461E-83E6-CE37FA586AD6}" srcOrd="3" destOrd="0" presId="urn:microsoft.com/office/officeart/2005/8/layout/radial1"/>
    <dgm:cxn modelId="{A6D7DBF2-AA0A-45B4-823B-8A21A5E9E948}" type="presParOf" srcId="{51833E15-3388-461E-83E6-CE37FA586AD6}" destId="{909C47F2-AD3A-4FC6-855B-5D5DE0F953C6}" srcOrd="0" destOrd="0" presId="urn:microsoft.com/office/officeart/2005/8/layout/radial1"/>
    <dgm:cxn modelId="{322FE04F-E170-43E6-BBBB-2A7A55C76129}" type="presParOf" srcId="{1726FDD2-1ADF-4E88-A40D-B1147B060729}" destId="{6C0D1F9E-B26A-42D3-8134-27E011B64CDB}" srcOrd="4" destOrd="0" presId="urn:microsoft.com/office/officeart/2005/8/layout/radial1"/>
    <dgm:cxn modelId="{7F69E109-D4A5-4141-93C7-BE7228A0CF3A}" type="presParOf" srcId="{1726FDD2-1ADF-4E88-A40D-B1147B060729}" destId="{0956EA79-C43D-40C1-9D25-EB0CAB60C83E}" srcOrd="5" destOrd="0" presId="urn:microsoft.com/office/officeart/2005/8/layout/radial1"/>
    <dgm:cxn modelId="{793C7350-75B4-482F-9962-0C0D8BE0E72F}" type="presParOf" srcId="{0956EA79-C43D-40C1-9D25-EB0CAB60C83E}" destId="{69E9F01B-1077-4DE6-9371-38728B92DE32}" srcOrd="0" destOrd="0" presId="urn:microsoft.com/office/officeart/2005/8/layout/radial1"/>
    <dgm:cxn modelId="{94D2ACD3-A26F-4421-8395-E50E0DDB2957}" type="presParOf" srcId="{1726FDD2-1ADF-4E88-A40D-B1147B060729}" destId="{FC25A66C-7193-4FB8-A18B-7460AE13EAF0}" srcOrd="6" destOrd="0" presId="urn:microsoft.com/office/officeart/2005/8/layout/radial1"/>
    <dgm:cxn modelId="{417AF809-6D38-4D55-AF49-87A1D0F88DC8}" type="presParOf" srcId="{1726FDD2-1ADF-4E88-A40D-B1147B060729}" destId="{A3D5C7FE-7B6E-4E5D-8114-54BAD45614CB}" srcOrd="7" destOrd="0" presId="urn:microsoft.com/office/officeart/2005/8/layout/radial1"/>
    <dgm:cxn modelId="{A0D1D202-B482-42FF-BAED-F8F754CF57FC}" type="presParOf" srcId="{A3D5C7FE-7B6E-4E5D-8114-54BAD45614CB}" destId="{A9AFE7C4-E8FE-40CF-A413-3F11C2F5BA95}" srcOrd="0" destOrd="0" presId="urn:microsoft.com/office/officeart/2005/8/layout/radial1"/>
    <dgm:cxn modelId="{A362C5BF-51D0-422E-ABEC-993C3958266F}" type="presParOf" srcId="{1726FDD2-1ADF-4E88-A40D-B1147B060729}" destId="{F002832A-E676-440E-A407-EE90996DACCA}" srcOrd="8" destOrd="0" presId="urn:microsoft.com/office/officeart/2005/8/layout/radial1"/>
    <dgm:cxn modelId="{07512FBC-A54C-41B3-A601-DE159AFDE407}" type="presParOf" srcId="{1726FDD2-1ADF-4E88-A40D-B1147B060729}" destId="{46B406AA-AC66-4E43-93D7-482220B4DF7D}" srcOrd="9" destOrd="0" presId="urn:microsoft.com/office/officeart/2005/8/layout/radial1"/>
    <dgm:cxn modelId="{400AD97C-E3A1-4B32-8B0A-A3FBD1142EAD}" type="presParOf" srcId="{46B406AA-AC66-4E43-93D7-482220B4DF7D}" destId="{06892725-4BCD-459F-AF6B-539B1E098A8A}" srcOrd="0" destOrd="0" presId="urn:microsoft.com/office/officeart/2005/8/layout/radial1"/>
    <dgm:cxn modelId="{881F0DA0-DC16-48A4-A4FF-6918D4674DC9}" type="presParOf" srcId="{1726FDD2-1ADF-4E88-A40D-B1147B060729}" destId="{F8F50477-9B17-4BDB-8C77-F3D3EF4CE93D}" srcOrd="10" destOrd="0" presId="urn:microsoft.com/office/officeart/2005/8/layout/radial1"/>
    <dgm:cxn modelId="{6274FF65-0BEF-405E-BB0A-97137594B1F5}" type="presParOf" srcId="{1726FDD2-1ADF-4E88-A40D-B1147B060729}" destId="{7D72D585-DB33-4412-888B-D34B73924C2B}" srcOrd="11" destOrd="0" presId="urn:microsoft.com/office/officeart/2005/8/layout/radial1"/>
    <dgm:cxn modelId="{AF701E82-3B41-4665-872D-1BEC0C7DA5DB}" type="presParOf" srcId="{7D72D585-DB33-4412-888B-D34B73924C2B}" destId="{646BFAA4-1405-4C3B-874D-6B1A5981DB93}" srcOrd="0" destOrd="0" presId="urn:microsoft.com/office/officeart/2005/8/layout/radial1"/>
    <dgm:cxn modelId="{3DE450EC-8244-4836-887B-4E09E2743F6B}" type="presParOf" srcId="{1726FDD2-1ADF-4E88-A40D-B1147B060729}" destId="{03766EBD-847E-4C6B-8B92-1B89D096F356}" srcOrd="12" destOrd="0" presId="urn:microsoft.com/office/officeart/2005/8/layout/radial1"/>
    <dgm:cxn modelId="{2C00808D-152C-41D2-8AE6-1119F34CD99C}" type="presParOf" srcId="{1726FDD2-1ADF-4E88-A40D-B1147B060729}" destId="{A5B97DB7-1DB7-4C43-ADBC-8F43816F4360}" srcOrd="13" destOrd="0" presId="urn:microsoft.com/office/officeart/2005/8/layout/radial1"/>
    <dgm:cxn modelId="{F6BF34EB-A94A-4CBC-A7B2-F5ED903A4812}" type="presParOf" srcId="{A5B97DB7-1DB7-4C43-ADBC-8F43816F4360}" destId="{5ADA6C81-2BFB-4C41-B025-314773CD1611}" srcOrd="0" destOrd="0" presId="urn:microsoft.com/office/officeart/2005/8/layout/radial1"/>
    <dgm:cxn modelId="{05AC3861-70B4-4891-A381-2F2AAB313C5A}" type="presParOf" srcId="{1726FDD2-1ADF-4E88-A40D-B1147B060729}" destId="{6D8C4A83-8878-4096-9697-F0DF8F356A74}" srcOrd="14" destOrd="0" presId="urn:microsoft.com/office/officeart/2005/8/layout/radial1"/>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B91D8DE-6EAE-40D7-8609-9ADBE40DE058}" type="doc">
      <dgm:prSet loTypeId="urn:microsoft.com/office/officeart/2005/8/layout/orgChart1" loCatId="hierarchy" qsTypeId="urn:microsoft.com/office/officeart/2005/8/quickstyle/simple1" qsCatId="simple" csTypeId="urn:microsoft.com/office/officeart/2005/8/colors/accent1_2" csCatId="accent1" phldr="1"/>
      <dgm:spPr/>
    </dgm:pt>
    <dgm:pt modelId="{A767B1B4-DFD4-4DEB-9571-DF2FE5921DC5}">
      <dgm:prSet/>
      <dgm:spPr/>
      <dgm:t>
        <a:bodyPr/>
        <a:lstStyle/>
        <a:p>
          <a:pPr marR="0" algn="ctr" rtl="0"/>
          <a:r>
            <a:rPr lang="ru-RU" baseline="0" smtClean="0">
              <a:latin typeface="Calibri"/>
            </a:rPr>
            <a:t>Проекты реализации Программы развития ДОУ</a:t>
          </a:r>
          <a:endParaRPr lang="ru-RU" smtClean="0"/>
        </a:p>
      </dgm:t>
    </dgm:pt>
    <dgm:pt modelId="{9E7B7DA3-83EF-4AAD-8216-52C129F460C0}" type="parTrans" cxnId="{7CC83D0E-FEC1-4D4E-ABC1-BE93476A9421}">
      <dgm:prSet/>
      <dgm:spPr/>
      <dgm:t>
        <a:bodyPr/>
        <a:lstStyle/>
        <a:p>
          <a:endParaRPr lang="ru-RU"/>
        </a:p>
      </dgm:t>
    </dgm:pt>
    <dgm:pt modelId="{DF3156A9-182B-4BA1-A301-02115D48FFA1}" type="sibTrans" cxnId="{7CC83D0E-FEC1-4D4E-ABC1-BE93476A9421}">
      <dgm:prSet/>
      <dgm:spPr/>
      <dgm:t>
        <a:bodyPr/>
        <a:lstStyle/>
        <a:p>
          <a:endParaRPr lang="ru-RU"/>
        </a:p>
      </dgm:t>
    </dgm:pt>
    <dgm:pt modelId="{75F1B81B-2BAE-4321-964E-78763744BC9D}">
      <dgm:prSet/>
      <dgm:spPr/>
      <dgm:t>
        <a:bodyPr/>
        <a:lstStyle/>
        <a:p>
          <a:pPr marR="0" algn="ctr" rtl="0"/>
          <a:r>
            <a:rPr lang="ru-RU" baseline="0" smtClean="0">
              <a:latin typeface="Calibri"/>
            </a:rPr>
            <a:t>№ 1. Развитие потенциала педагогического коллектива и кадрового обеспечения.</a:t>
          </a:r>
        </a:p>
        <a:p>
          <a:pPr marR="0" algn="ctr" rtl="0">
            <a:buFont typeface="Symbol"/>
            <a:buChar char="·"/>
          </a:pPr>
          <a:r>
            <a:rPr lang="ru-RU" baseline="0" smtClean="0">
              <a:latin typeface="Calibri"/>
            </a:rPr>
            <a:t>Проект «Управление повышением профессионального мастерства педагогов ДОУ»</a:t>
          </a:r>
          <a:endParaRPr lang="ru-RU" smtClean="0"/>
        </a:p>
      </dgm:t>
    </dgm:pt>
    <dgm:pt modelId="{1DC8D423-B37E-469C-B08A-08443261191B}" type="parTrans" cxnId="{B511F67D-8964-404C-A4B1-D3EAF846EC0A}">
      <dgm:prSet/>
      <dgm:spPr/>
      <dgm:t>
        <a:bodyPr/>
        <a:lstStyle/>
        <a:p>
          <a:endParaRPr lang="ru-RU"/>
        </a:p>
      </dgm:t>
    </dgm:pt>
    <dgm:pt modelId="{622ED388-18AC-4CF9-80FC-92EAFE12C5DC}" type="sibTrans" cxnId="{B511F67D-8964-404C-A4B1-D3EAF846EC0A}">
      <dgm:prSet/>
      <dgm:spPr/>
      <dgm:t>
        <a:bodyPr/>
        <a:lstStyle/>
        <a:p>
          <a:endParaRPr lang="ru-RU"/>
        </a:p>
      </dgm:t>
    </dgm:pt>
    <dgm:pt modelId="{C2A1FFB0-B044-4B2E-8AD4-9CCCCD7BDD9F}">
      <dgm:prSet/>
      <dgm:spPr/>
      <dgm:t>
        <a:bodyPr/>
        <a:lstStyle/>
        <a:p>
          <a:pPr marR="0" algn="ctr" rtl="0"/>
          <a:r>
            <a:rPr lang="ru-RU" baseline="0" smtClean="0">
              <a:latin typeface="Calibri"/>
            </a:rPr>
            <a:t>№ 2.   Совершенствование  преемственности  между ДОУ и начальной школы.</a:t>
          </a:r>
        </a:p>
        <a:p>
          <a:pPr marR="0" algn="ctr" rtl="0">
            <a:buFont typeface="Symbol"/>
            <a:buChar char="·"/>
          </a:pPr>
          <a:r>
            <a:rPr lang="ru-RU" baseline="0" smtClean="0">
              <a:latin typeface="Calibri"/>
            </a:rPr>
            <a:t>Проект « Преемственность дошкольного и начального школьного образования в рамках реализации ФГОС   ДО»</a:t>
          </a:r>
          <a:endParaRPr lang="ru-RU" smtClean="0"/>
        </a:p>
      </dgm:t>
    </dgm:pt>
    <dgm:pt modelId="{53624A4C-B7EA-4BB8-9707-C4175959A439}" type="parTrans" cxnId="{2AA4C2A7-26AA-4610-9825-7AFEBB0F9946}">
      <dgm:prSet/>
      <dgm:spPr/>
      <dgm:t>
        <a:bodyPr/>
        <a:lstStyle/>
        <a:p>
          <a:endParaRPr lang="ru-RU"/>
        </a:p>
      </dgm:t>
    </dgm:pt>
    <dgm:pt modelId="{10D7BB5B-4496-4E99-9BF7-942121C828D6}" type="sibTrans" cxnId="{2AA4C2A7-26AA-4610-9825-7AFEBB0F9946}">
      <dgm:prSet/>
      <dgm:spPr/>
      <dgm:t>
        <a:bodyPr/>
        <a:lstStyle/>
        <a:p>
          <a:endParaRPr lang="ru-RU"/>
        </a:p>
      </dgm:t>
    </dgm:pt>
    <dgm:pt modelId="{30A3AFC9-B74D-442F-AC48-8CC747A00EAB}" type="pres">
      <dgm:prSet presAssocID="{6B91D8DE-6EAE-40D7-8609-9ADBE40DE058}" presName="hierChild1" presStyleCnt="0">
        <dgm:presLayoutVars>
          <dgm:orgChart val="1"/>
          <dgm:chPref val="1"/>
          <dgm:dir/>
          <dgm:animOne val="branch"/>
          <dgm:animLvl val="lvl"/>
          <dgm:resizeHandles/>
        </dgm:presLayoutVars>
      </dgm:prSet>
      <dgm:spPr/>
    </dgm:pt>
    <dgm:pt modelId="{D5D715F4-2ABD-49CC-AE96-9AEE457BDE96}" type="pres">
      <dgm:prSet presAssocID="{A767B1B4-DFD4-4DEB-9571-DF2FE5921DC5}" presName="hierRoot1" presStyleCnt="0">
        <dgm:presLayoutVars>
          <dgm:hierBranch/>
        </dgm:presLayoutVars>
      </dgm:prSet>
      <dgm:spPr/>
    </dgm:pt>
    <dgm:pt modelId="{4CF29415-696A-46CD-8BB6-4FA72D8CD614}" type="pres">
      <dgm:prSet presAssocID="{A767B1B4-DFD4-4DEB-9571-DF2FE5921DC5}" presName="rootComposite1" presStyleCnt="0"/>
      <dgm:spPr/>
    </dgm:pt>
    <dgm:pt modelId="{14B4D4A9-E9D8-4F12-AC32-3186EACA0F76}" type="pres">
      <dgm:prSet presAssocID="{A767B1B4-DFD4-4DEB-9571-DF2FE5921DC5}" presName="rootText1" presStyleLbl="node0" presStyleIdx="0" presStyleCnt="1">
        <dgm:presLayoutVars>
          <dgm:chPref val="3"/>
        </dgm:presLayoutVars>
      </dgm:prSet>
      <dgm:spPr/>
      <dgm:t>
        <a:bodyPr/>
        <a:lstStyle/>
        <a:p>
          <a:endParaRPr lang="ru-RU"/>
        </a:p>
      </dgm:t>
    </dgm:pt>
    <dgm:pt modelId="{CF6A42E9-F301-47D1-905A-8F62F35EEFA9}" type="pres">
      <dgm:prSet presAssocID="{A767B1B4-DFD4-4DEB-9571-DF2FE5921DC5}" presName="rootConnector1" presStyleLbl="node1" presStyleIdx="0" presStyleCnt="0"/>
      <dgm:spPr/>
      <dgm:t>
        <a:bodyPr/>
        <a:lstStyle/>
        <a:p>
          <a:endParaRPr lang="ru-RU"/>
        </a:p>
      </dgm:t>
    </dgm:pt>
    <dgm:pt modelId="{0657A4E6-B92B-496F-96BB-321F6AC7FBDC}" type="pres">
      <dgm:prSet presAssocID="{A767B1B4-DFD4-4DEB-9571-DF2FE5921DC5}" presName="hierChild2" presStyleCnt="0"/>
      <dgm:spPr/>
    </dgm:pt>
    <dgm:pt modelId="{0F4C46B6-48AE-4766-B9F3-8BB05992D631}" type="pres">
      <dgm:prSet presAssocID="{1DC8D423-B37E-469C-B08A-08443261191B}" presName="Name35" presStyleLbl="parChTrans1D2" presStyleIdx="0" presStyleCnt="2"/>
      <dgm:spPr/>
      <dgm:t>
        <a:bodyPr/>
        <a:lstStyle/>
        <a:p>
          <a:endParaRPr lang="ru-RU"/>
        </a:p>
      </dgm:t>
    </dgm:pt>
    <dgm:pt modelId="{124177CA-7EFA-45CB-8375-D5C8D0449642}" type="pres">
      <dgm:prSet presAssocID="{75F1B81B-2BAE-4321-964E-78763744BC9D}" presName="hierRoot2" presStyleCnt="0">
        <dgm:presLayoutVars>
          <dgm:hierBranch/>
        </dgm:presLayoutVars>
      </dgm:prSet>
      <dgm:spPr/>
    </dgm:pt>
    <dgm:pt modelId="{5E4B8EDC-806E-4EAC-8604-789FD16F061C}" type="pres">
      <dgm:prSet presAssocID="{75F1B81B-2BAE-4321-964E-78763744BC9D}" presName="rootComposite" presStyleCnt="0"/>
      <dgm:spPr/>
    </dgm:pt>
    <dgm:pt modelId="{F42B9B9A-621E-49E5-9E9E-558C6302D0B5}" type="pres">
      <dgm:prSet presAssocID="{75F1B81B-2BAE-4321-964E-78763744BC9D}" presName="rootText" presStyleLbl="node2" presStyleIdx="0" presStyleCnt="2">
        <dgm:presLayoutVars>
          <dgm:chPref val="3"/>
        </dgm:presLayoutVars>
      </dgm:prSet>
      <dgm:spPr/>
      <dgm:t>
        <a:bodyPr/>
        <a:lstStyle/>
        <a:p>
          <a:endParaRPr lang="ru-RU"/>
        </a:p>
      </dgm:t>
    </dgm:pt>
    <dgm:pt modelId="{9CDB1081-029F-4060-BE88-EFAAB86F1CE6}" type="pres">
      <dgm:prSet presAssocID="{75F1B81B-2BAE-4321-964E-78763744BC9D}" presName="rootConnector" presStyleLbl="node2" presStyleIdx="0" presStyleCnt="2"/>
      <dgm:spPr/>
      <dgm:t>
        <a:bodyPr/>
        <a:lstStyle/>
        <a:p>
          <a:endParaRPr lang="ru-RU"/>
        </a:p>
      </dgm:t>
    </dgm:pt>
    <dgm:pt modelId="{9905EDDD-66F8-4595-9240-B3BD053DA003}" type="pres">
      <dgm:prSet presAssocID="{75F1B81B-2BAE-4321-964E-78763744BC9D}" presName="hierChild4" presStyleCnt="0"/>
      <dgm:spPr/>
    </dgm:pt>
    <dgm:pt modelId="{B839EB2D-C7EF-4390-9BC3-39E0CA7B020C}" type="pres">
      <dgm:prSet presAssocID="{75F1B81B-2BAE-4321-964E-78763744BC9D}" presName="hierChild5" presStyleCnt="0"/>
      <dgm:spPr/>
    </dgm:pt>
    <dgm:pt modelId="{170DA9A6-1F02-4EC5-A7C5-96492D50988B}" type="pres">
      <dgm:prSet presAssocID="{53624A4C-B7EA-4BB8-9707-C4175959A439}" presName="Name35" presStyleLbl="parChTrans1D2" presStyleIdx="1" presStyleCnt="2"/>
      <dgm:spPr/>
      <dgm:t>
        <a:bodyPr/>
        <a:lstStyle/>
        <a:p>
          <a:endParaRPr lang="ru-RU"/>
        </a:p>
      </dgm:t>
    </dgm:pt>
    <dgm:pt modelId="{BF4D4E3E-0B01-4929-8AA3-35534186BF68}" type="pres">
      <dgm:prSet presAssocID="{C2A1FFB0-B044-4B2E-8AD4-9CCCCD7BDD9F}" presName="hierRoot2" presStyleCnt="0">
        <dgm:presLayoutVars>
          <dgm:hierBranch/>
        </dgm:presLayoutVars>
      </dgm:prSet>
      <dgm:spPr/>
    </dgm:pt>
    <dgm:pt modelId="{71568DA1-673E-4291-B212-5A00018DFF11}" type="pres">
      <dgm:prSet presAssocID="{C2A1FFB0-B044-4B2E-8AD4-9CCCCD7BDD9F}" presName="rootComposite" presStyleCnt="0"/>
      <dgm:spPr/>
    </dgm:pt>
    <dgm:pt modelId="{D3DBE5CE-609B-4266-B953-082692018F40}" type="pres">
      <dgm:prSet presAssocID="{C2A1FFB0-B044-4B2E-8AD4-9CCCCD7BDD9F}" presName="rootText" presStyleLbl="node2" presStyleIdx="1" presStyleCnt="2">
        <dgm:presLayoutVars>
          <dgm:chPref val="3"/>
        </dgm:presLayoutVars>
      </dgm:prSet>
      <dgm:spPr/>
      <dgm:t>
        <a:bodyPr/>
        <a:lstStyle/>
        <a:p>
          <a:endParaRPr lang="ru-RU"/>
        </a:p>
      </dgm:t>
    </dgm:pt>
    <dgm:pt modelId="{430EFCA0-FC10-47C7-865B-1AE915882B6A}" type="pres">
      <dgm:prSet presAssocID="{C2A1FFB0-B044-4B2E-8AD4-9CCCCD7BDD9F}" presName="rootConnector" presStyleLbl="node2" presStyleIdx="1" presStyleCnt="2"/>
      <dgm:spPr/>
      <dgm:t>
        <a:bodyPr/>
        <a:lstStyle/>
        <a:p>
          <a:endParaRPr lang="ru-RU"/>
        </a:p>
      </dgm:t>
    </dgm:pt>
    <dgm:pt modelId="{28559720-AC90-4E59-BBA5-4E39D38DEAF2}" type="pres">
      <dgm:prSet presAssocID="{C2A1FFB0-B044-4B2E-8AD4-9CCCCD7BDD9F}" presName="hierChild4" presStyleCnt="0"/>
      <dgm:spPr/>
    </dgm:pt>
    <dgm:pt modelId="{2BC65DCA-E2C9-4335-9FF8-DCB75CB9D7EF}" type="pres">
      <dgm:prSet presAssocID="{C2A1FFB0-B044-4B2E-8AD4-9CCCCD7BDD9F}" presName="hierChild5" presStyleCnt="0"/>
      <dgm:spPr/>
    </dgm:pt>
    <dgm:pt modelId="{3BE6C6E6-3D61-446C-9234-2B3618BA6FBD}" type="pres">
      <dgm:prSet presAssocID="{A767B1B4-DFD4-4DEB-9571-DF2FE5921DC5}" presName="hierChild3" presStyleCnt="0"/>
      <dgm:spPr/>
    </dgm:pt>
  </dgm:ptLst>
  <dgm:cxnLst>
    <dgm:cxn modelId="{833DEF24-76BE-407A-A0C2-CD9F912A574A}" type="presOf" srcId="{53624A4C-B7EA-4BB8-9707-C4175959A439}" destId="{170DA9A6-1F02-4EC5-A7C5-96492D50988B}" srcOrd="0" destOrd="0" presId="urn:microsoft.com/office/officeart/2005/8/layout/orgChart1"/>
    <dgm:cxn modelId="{1DA6BEE4-0CD3-473D-935D-43BADED61550}" type="presOf" srcId="{A767B1B4-DFD4-4DEB-9571-DF2FE5921DC5}" destId="{CF6A42E9-F301-47D1-905A-8F62F35EEFA9}" srcOrd="1" destOrd="0" presId="urn:microsoft.com/office/officeart/2005/8/layout/orgChart1"/>
    <dgm:cxn modelId="{B511F67D-8964-404C-A4B1-D3EAF846EC0A}" srcId="{A767B1B4-DFD4-4DEB-9571-DF2FE5921DC5}" destId="{75F1B81B-2BAE-4321-964E-78763744BC9D}" srcOrd="0" destOrd="0" parTransId="{1DC8D423-B37E-469C-B08A-08443261191B}" sibTransId="{622ED388-18AC-4CF9-80FC-92EAFE12C5DC}"/>
    <dgm:cxn modelId="{BA977124-CADC-4D87-B695-9D380E5EAD09}" type="presOf" srcId="{75F1B81B-2BAE-4321-964E-78763744BC9D}" destId="{9CDB1081-029F-4060-BE88-EFAAB86F1CE6}" srcOrd="1" destOrd="0" presId="urn:microsoft.com/office/officeart/2005/8/layout/orgChart1"/>
    <dgm:cxn modelId="{7CC83D0E-FEC1-4D4E-ABC1-BE93476A9421}" srcId="{6B91D8DE-6EAE-40D7-8609-9ADBE40DE058}" destId="{A767B1B4-DFD4-4DEB-9571-DF2FE5921DC5}" srcOrd="0" destOrd="0" parTransId="{9E7B7DA3-83EF-4AAD-8216-52C129F460C0}" sibTransId="{DF3156A9-182B-4BA1-A301-02115D48FFA1}"/>
    <dgm:cxn modelId="{604D353A-8493-481F-80C9-DC27F6D0095C}" type="presOf" srcId="{75F1B81B-2BAE-4321-964E-78763744BC9D}" destId="{F42B9B9A-621E-49E5-9E9E-558C6302D0B5}" srcOrd="0" destOrd="0" presId="urn:microsoft.com/office/officeart/2005/8/layout/orgChart1"/>
    <dgm:cxn modelId="{203A4A94-9842-4EA6-86AB-85BBEE962B29}" type="presOf" srcId="{C2A1FFB0-B044-4B2E-8AD4-9CCCCD7BDD9F}" destId="{D3DBE5CE-609B-4266-B953-082692018F40}" srcOrd="0" destOrd="0" presId="urn:microsoft.com/office/officeart/2005/8/layout/orgChart1"/>
    <dgm:cxn modelId="{95073EDC-0B08-4094-806A-61A076151228}" type="presOf" srcId="{6B91D8DE-6EAE-40D7-8609-9ADBE40DE058}" destId="{30A3AFC9-B74D-442F-AC48-8CC747A00EAB}" srcOrd="0" destOrd="0" presId="urn:microsoft.com/office/officeart/2005/8/layout/orgChart1"/>
    <dgm:cxn modelId="{7CDE9D6A-0D62-40BE-B38B-01C56451CC18}" type="presOf" srcId="{1DC8D423-B37E-469C-B08A-08443261191B}" destId="{0F4C46B6-48AE-4766-B9F3-8BB05992D631}" srcOrd="0" destOrd="0" presId="urn:microsoft.com/office/officeart/2005/8/layout/orgChart1"/>
    <dgm:cxn modelId="{2AA4C2A7-26AA-4610-9825-7AFEBB0F9946}" srcId="{A767B1B4-DFD4-4DEB-9571-DF2FE5921DC5}" destId="{C2A1FFB0-B044-4B2E-8AD4-9CCCCD7BDD9F}" srcOrd="1" destOrd="0" parTransId="{53624A4C-B7EA-4BB8-9707-C4175959A439}" sibTransId="{10D7BB5B-4496-4E99-9BF7-942121C828D6}"/>
    <dgm:cxn modelId="{4B81ACF5-0E39-442F-9EC8-EF6E3103FEB7}" type="presOf" srcId="{C2A1FFB0-B044-4B2E-8AD4-9CCCCD7BDD9F}" destId="{430EFCA0-FC10-47C7-865B-1AE915882B6A}" srcOrd="1" destOrd="0" presId="urn:microsoft.com/office/officeart/2005/8/layout/orgChart1"/>
    <dgm:cxn modelId="{14A7695C-E359-4D95-BC6A-1A63B064FCAF}" type="presOf" srcId="{A767B1B4-DFD4-4DEB-9571-DF2FE5921DC5}" destId="{14B4D4A9-E9D8-4F12-AC32-3186EACA0F76}" srcOrd="0" destOrd="0" presId="urn:microsoft.com/office/officeart/2005/8/layout/orgChart1"/>
    <dgm:cxn modelId="{75D7C8BE-1E83-43C2-BB23-02C605C66171}" type="presParOf" srcId="{30A3AFC9-B74D-442F-AC48-8CC747A00EAB}" destId="{D5D715F4-2ABD-49CC-AE96-9AEE457BDE96}" srcOrd="0" destOrd="0" presId="urn:microsoft.com/office/officeart/2005/8/layout/orgChart1"/>
    <dgm:cxn modelId="{23EEAA10-7761-4A2B-BC0A-B5369841E393}" type="presParOf" srcId="{D5D715F4-2ABD-49CC-AE96-9AEE457BDE96}" destId="{4CF29415-696A-46CD-8BB6-4FA72D8CD614}" srcOrd="0" destOrd="0" presId="urn:microsoft.com/office/officeart/2005/8/layout/orgChart1"/>
    <dgm:cxn modelId="{32DCD8B2-8FAC-4DE6-805E-732CB69D1D7F}" type="presParOf" srcId="{4CF29415-696A-46CD-8BB6-4FA72D8CD614}" destId="{14B4D4A9-E9D8-4F12-AC32-3186EACA0F76}" srcOrd="0" destOrd="0" presId="urn:microsoft.com/office/officeart/2005/8/layout/orgChart1"/>
    <dgm:cxn modelId="{4DE14CD6-308F-48F9-8238-7121167FC725}" type="presParOf" srcId="{4CF29415-696A-46CD-8BB6-4FA72D8CD614}" destId="{CF6A42E9-F301-47D1-905A-8F62F35EEFA9}" srcOrd="1" destOrd="0" presId="urn:microsoft.com/office/officeart/2005/8/layout/orgChart1"/>
    <dgm:cxn modelId="{70F5D164-DB97-4D48-B6C1-2DC91BA4E142}" type="presParOf" srcId="{D5D715F4-2ABD-49CC-AE96-9AEE457BDE96}" destId="{0657A4E6-B92B-496F-96BB-321F6AC7FBDC}" srcOrd="1" destOrd="0" presId="urn:microsoft.com/office/officeart/2005/8/layout/orgChart1"/>
    <dgm:cxn modelId="{43721ADE-61AF-4DF7-9D3E-530F1824472F}" type="presParOf" srcId="{0657A4E6-B92B-496F-96BB-321F6AC7FBDC}" destId="{0F4C46B6-48AE-4766-B9F3-8BB05992D631}" srcOrd="0" destOrd="0" presId="urn:microsoft.com/office/officeart/2005/8/layout/orgChart1"/>
    <dgm:cxn modelId="{FB4DA9D5-152F-4186-9644-47D69240CDA6}" type="presParOf" srcId="{0657A4E6-B92B-496F-96BB-321F6AC7FBDC}" destId="{124177CA-7EFA-45CB-8375-D5C8D0449642}" srcOrd="1" destOrd="0" presId="urn:microsoft.com/office/officeart/2005/8/layout/orgChart1"/>
    <dgm:cxn modelId="{381A82F4-9EAD-4BD5-A9AF-13AE80023FD7}" type="presParOf" srcId="{124177CA-7EFA-45CB-8375-D5C8D0449642}" destId="{5E4B8EDC-806E-4EAC-8604-789FD16F061C}" srcOrd="0" destOrd="0" presId="urn:microsoft.com/office/officeart/2005/8/layout/orgChart1"/>
    <dgm:cxn modelId="{19777094-86DE-4306-A7AD-EA929B3D37EF}" type="presParOf" srcId="{5E4B8EDC-806E-4EAC-8604-789FD16F061C}" destId="{F42B9B9A-621E-49E5-9E9E-558C6302D0B5}" srcOrd="0" destOrd="0" presId="urn:microsoft.com/office/officeart/2005/8/layout/orgChart1"/>
    <dgm:cxn modelId="{001BADF3-AC15-4AF0-AA97-85F516E0EED6}" type="presParOf" srcId="{5E4B8EDC-806E-4EAC-8604-789FD16F061C}" destId="{9CDB1081-029F-4060-BE88-EFAAB86F1CE6}" srcOrd="1" destOrd="0" presId="urn:microsoft.com/office/officeart/2005/8/layout/orgChart1"/>
    <dgm:cxn modelId="{F0C0AE3F-2EE5-46DF-8D8D-9442A120ACD0}" type="presParOf" srcId="{124177CA-7EFA-45CB-8375-D5C8D0449642}" destId="{9905EDDD-66F8-4595-9240-B3BD053DA003}" srcOrd="1" destOrd="0" presId="urn:microsoft.com/office/officeart/2005/8/layout/orgChart1"/>
    <dgm:cxn modelId="{FE673AE2-4CF3-467D-BAE7-E671AB7E6BBE}" type="presParOf" srcId="{124177CA-7EFA-45CB-8375-D5C8D0449642}" destId="{B839EB2D-C7EF-4390-9BC3-39E0CA7B020C}" srcOrd="2" destOrd="0" presId="urn:microsoft.com/office/officeart/2005/8/layout/orgChart1"/>
    <dgm:cxn modelId="{17188BC1-3719-4C91-9A21-D7CC3ABEE6A1}" type="presParOf" srcId="{0657A4E6-B92B-496F-96BB-321F6AC7FBDC}" destId="{170DA9A6-1F02-4EC5-A7C5-96492D50988B}" srcOrd="2" destOrd="0" presId="urn:microsoft.com/office/officeart/2005/8/layout/orgChart1"/>
    <dgm:cxn modelId="{307605FF-ABEA-4A6D-9D6B-063D83D5C784}" type="presParOf" srcId="{0657A4E6-B92B-496F-96BB-321F6AC7FBDC}" destId="{BF4D4E3E-0B01-4929-8AA3-35534186BF68}" srcOrd="3" destOrd="0" presId="urn:microsoft.com/office/officeart/2005/8/layout/orgChart1"/>
    <dgm:cxn modelId="{ADE251DA-C805-4F8C-9DFC-CD483BB6900E}" type="presParOf" srcId="{BF4D4E3E-0B01-4929-8AA3-35534186BF68}" destId="{71568DA1-673E-4291-B212-5A00018DFF11}" srcOrd="0" destOrd="0" presId="urn:microsoft.com/office/officeart/2005/8/layout/orgChart1"/>
    <dgm:cxn modelId="{69AF1D82-67EB-4D8B-A360-5C959F4F2781}" type="presParOf" srcId="{71568DA1-673E-4291-B212-5A00018DFF11}" destId="{D3DBE5CE-609B-4266-B953-082692018F40}" srcOrd="0" destOrd="0" presId="urn:microsoft.com/office/officeart/2005/8/layout/orgChart1"/>
    <dgm:cxn modelId="{9E07D9CA-CF5C-46AE-8C2F-5A0D15369003}" type="presParOf" srcId="{71568DA1-673E-4291-B212-5A00018DFF11}" destId="{430EFCA0-FC10-47C7-865B-1AE915882B6A}" srcOrd="1" destOrd="0" presId="urn:microsoft.com/office/officeart/2005/8/layout/orgChart1"/>
    <dgm:cxn modelId="{4C6F0166-3079-4178-AE5F-9BF0A1E6B21E}" type="presParOf" srcId="{BF4D4E3E-0B01-4929-8AA3-35534186BF68}" destId="{28559720-AC90-4E59-BBA5-4E39D38DEAF2}" srcOrd="1" destOrd="0" presId="urn:microsoft.com/office/officeart/2005/8/layout/orgChart1"/>
    <dgm:cxn modelId="{BF8026E3-590C-4C5E-94AA-6E0BB91A1E8B}" type="presParOf" srcId="{BF4D4E3E-0B01-4929-8AA3-35534186BF68}" destId="{2BC65DCA-E2C9-4335-9FF8-DCB75CB9D7EF}" srcOrd="2" destOrd="0" presId="urn:microsoft.com/office/officeart/2005/8/layout/orgChart1"/>
    <dgm:cxn modelId="{3883D8AB-956B-447A-BC91-AB262D21C6E3}" type="presParOf" srcId="{D5D715F4-2ABD-49CC-AE96-9AEE457BDE96}" destId="{3BE6C6E6-3D61-446C-9234-2B3618BA6FBD}" srcOrd="2" destOrd="0" presId="urn:microsoft.com/office/officeart/2005/8/layout/orgChart1"/>
  </dgm:cxnLst>
  <dgm:bg/>
  <dgm:whole/>
  <dgm:extLst>
    <a:ext uri="http://schemas.microsoft.com/office/drawing/2008/diagram">
      <dsp:dataModelExt xmlns:dsp="http://schemas.microsoft.com/office/drawing/2008/diagram" xmlns=""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062BF7AB-AD83-4239-AF48-89CF06DCBCB3}" type="doc">
      <dgm:prSet loTypeId="urn:microsoft.com/office/officeart/2005/8/layout/orgChart1" loCatId="hierarchy" qsTypeId="urn:microsoft.com/office/officeart/2005/8/quickstyle/simple1" qsCatId="simple" csTypeId="urn:microsoft.com/office/officeart/2005/8/colors/accent1_2" csCatId="accent1" phldr="1"/>
      <dgm:spPr/>
    </dgm:pt>
    <dgm:pt modelId="{FA2ABB1E-19ED-4F5A-B5AC-1CF2CD781E77}">
      <dgm:prSet custT="1"/>
      <dgm:spPr/>
      <dgm:t>
        <a:bodyPr/>
        <a:lstStyle/>
        <a:p>
          <a:pPr marR="0" algn="l" rtl="0"/>
          <a:r>
            <a:rPr lang="ru-RU" sz="1000" b="1" baseline="0" smtClean="0">
              <a:latin typeface="Times New Roman"/>
            </a:rPr>
            <a:t>Цель: создание эффективной системы повышения квалификации педагогических кадров, ориентированных на формирование успешной, здоровой, социально-адаптированной личности, ориентированной на общечеловеческие ценности, владеющей необходимыми знаниями для дальнейшего обучения с учетом индивидуальных способностей</a:t>
          </a:r>
          <a:r>
            <a:rPr lang="ru-RU" sz="800" b="1" baseline="0" smtClean="0">
              <a:latin typeface="Times New Roman"/>
            </a:rPr>
            <a:t>.</a:t>
          </a:r>
        </a:p>
      </dgm:t>
    </dgm:pt>
    <dgm:pt modelId="{3A7DBFEA-E7A4-4AE6-BBE2-C5AF4C8B2E69}" type="parTrans" cxnId="{E8AF11B7-AD17-4717-B8E8-9D5CE5D3AD2B}">
      <dgm:prSet/>
      <dgm:spPr/>
      <dgm:t>
        <a:bodyPr/>
        <a:lstStyle/>
        <a:p>
          <a:endParaRPr lang="ru-RU"/>
        </a:p>
      </dgm:t>
    </dgm:pt>
    <dgm:pt modelId="{38AF83DF-0C00-449F-A78B-1890C6A60C42}" type="sibTrans" cxnId="{E8AF11B7-AD17-4717-B8E8-9D5CE5D3AD2B}">
      <dgm:prSet/>
      <dgm:spPr/>
      <dgm:t>
        <a:bodyPr/>
        <a:lstStyle/>
        <a:p>
          <a:endParaRPr lang="ru-RU"/>
        </a:p>
      </dgm:t>
    </dgm:pt>
    <dgm:pt modelId="{8AD4834B-B5EC-4F66-9622-41099B4D86B4}">
      <dgm:prSet custT="1"/>
      <dgm:spPr/>
      <dgm:t>
        <a:bodyPr/>
        <a:lstStyle/>
        <a:p>
          <a:pPr marR="0" algn="l" rtl="0"/>
          <a:r>
            <a:rPr lang="ru-RU" sz="1000" b="1" baseline="0" smtClean="0">
              <a:latin typeface="Times New Roman"/>
            </a:rPr>
            <a:t>Задачи первого этапа:</a:t>
          </a:r>
        </a:p>
        <a:p>
          <a:pPr marR="0" algn="l" rtl="0">
            <a:buFont typeface="Times New Roman"/>
            <a:buChar char="1"/>
          </a:pPr>
          <a:r>
            <a:rPr lang="ru-RU" sz="1000" baseline="0" smtClean="0">
              <a:latin typeface="Times New Roman"/>
            </a:rPr>
            <a:t>Создание эффективной системы повышения квалификации кадров в ДОУ на нормативно-правовой основе.</a:t>
          </a:r>
          <a:endParaRPr lang="ru-RU" sz="1000" b="1" baseline="0" smtClean="0">
            <a:latin typeface="Times New Roman"/>
          </a:endParaRPr>
        </a:p>
        <a:p>
          <a:pPr marR="0" algn="l" rtl="0">
            <a:buFont typeface="Times New Roman"/>
            <a:buChar char="2"/>
          </a:pPr>
          <a:r>
            <a:rPr lang="ru-RU" sz="1000" baseline="0" smtClean="0">
              <a:latin typeface="Times New Roman"/>
            </a:rPr>
            <a:t>Повышение уровня квалификации кадров через прохождение квалификационных курсов.</a:t>
          </a:r>
          <a:endParaRPr lang="ru-RU" sz="1000" b="1" baseline="0" smtClean="0">
            <a:latin typeface="Times New Roman"/>
          </a:endParaRPr>
        </a:p>
      </dgm:t>
    </dgm:pt>
    <dgm:pt modelId="{2E7AA8D6-6772-4109-A524-3AAF29D72AD7}" type="parTrans" cxnId="{9A42F40C-970A-4114-BFFD-1A531DA09EB6}">
      <dgm:prSet/>
      <dgm:spPr/>
      <dgm:t>
        <a:bodyPr/>
        <a:lstStyle/>
        <a:p>
          <a:endParaRPr lang="ru-RU"/>
        </a:p>
      </dgm:t>
    </dgm:pt>
    <dgm:pt modelId="{F8A4D78C-8C8F-4092-A6AF-BB4C56A2910B}" type="sibTrans" cxnId="{9A42F40C-970A-4114-BFFD-1A531DA09EB6}">
      <dgm:prSet/>
      <dgm:spPr/>
      <dgm:t>
        <a:bodyPr/>
        <a:lstStyle/>
        <a:p>
          <a:endParaRPr lang="ru-RU"/>
        </a:p>
      </dgm:t>
    </dgm:pt>
    <dgm:pt modelId="{E11B708E-E89C-441C-834E-007E6562ED2E}">
      <dgm:prSet custT="1"/>
      <dgm:spPr/>
      <dgm:t>
        <a:bodyPr/>
        <a:lstStyle/>
        <a:p>
          <a:pPr marR="0" algn="l" rtl="0"/>
          <a:r>
            <a:rPr lang="ru-RU" sz="1000" b="1" baseline="0" smtClean="0">
              <a:latin typeface="Calibri"/>
            </a:rPr>
            <a:t>Задачи второго этапа:</a:t>
          </a:r>
        </a:p>
        <a:p>
          <a:pPr marR="0" algn="l" rtl="0"/>
          <a:r>
            <a:rPr lang="ru-RU" sz="1000" b="1" baseline="0" smtClean="0">
              <a:latin typeface="Calibri"/>
            </a:rPr>
            <a:t>  1. Повышение уровня результативности усвоения программ путем      внедрения новых информационных технологий в учебный процесс.</a:t>
          </a:r>
        </a:p>
        <a:p>
          <a:pPr marR="0" lvl="2" algn="l" rtl="0"/>
          <a:r>
            <a:rPr lang="ru-RU" sz="1000" b="1" baseline="0" smtClean="0">
              <a:latin typeface="Calibri"/>
            </a:rPr>
            <a:t>  2. Формирование</a:t>
          </a:r>
        </a:p>
        <a:p>
          <a:pPr marR="0" lvl="2" algn="l" rtl="0"/>
          <a:r>
            <a:rPr lang="ru-RU" sz="1000" baseline="0" smtClean="0">
              <a:latin typeface="Calibri"/>
            </a:rPr>
            <a:t>системы мотивации и </a:t>
          </a:r>
        </a:p>
        <a:p>
          <a:pPr marR="0" lvl="2" algn="l" rtl="0"/>
          <a:r>
            <a:rPr lang="ru-RU" sz="1000" baseline="0" smtClean="0">
              <a:latin typeface="Calibri"/>
            </a:rPr>
            <a:t>стимулирования </a:t>
          </a:r>
        </a:p>
        <a:p>
          <a:pPr marR="0" lvl="2" algn="l" rtl="0"/>
          <a:r>
            <a:rPr lang="ru-RU" sz="1000" baseline="0" smtClean="0">
              <a:latin typeface="Calibri"/>
            </a:rPr>
            <a:t>индивидуальной </a:t>
          </a:r>
        </a:p>
        <a:p>
          <a:pPr marR="0" lvl="2" algn="l" rtl="0"/>
          <a:r>
            <a:rPr lang="ru-RU" sz="1000" baseline="0" smtClean="0">
              <a:latin typeface="Calibri"/>
            </a:rPr>
            <a:t> исследовательской</a:t>
          </a:r>
        </a:p>
        <a:p>
          <a:pPr marR="0" lvl="2" algn="l" rtl="0"/>
          <a:r>
            <a:rPr lang="ru-RU" sz="1000" baseline="0" smtClean="0">
              <a:latin typeface="Calibri"/>
            </a:rPr>
            <a:t>деятельности педагогов </a:t>
          </a:r>
        </a:p>
        <a:p>
          <a:pPr marR="0" lvl="2" algn="l" rtl="0"/>
          <a:r>
            <a:rPr lang="ru-RU" sz="1000" baseline="0" smtClean="0">
              <a:latin typeface="Calibri"/>
            </a:rPr>
            <a:t>средствами маркетинга.</a:t>
          </a:r>
        </a:p>
      </dgm:t>
    </dgm:pt>
    <dgm:pt modelId="{F2E9F04A-D343-4F29-9952-4063C2A19AD2}" type="parTrans" cxnId="{7C8EBD0D-2DEA-41A7-8CFF-F6FADA3B57CA}">
      <dgm:prSet/>
      <dgm:spPr/>
      <dgm:t>
        <a:bodyPr/>
        <a:lstStyle/>
        <a:p>
          <a:endParaRPr lang="ru-RU"/>
        </a:p>
      </dgm:t>
    </dgm:pt>
    <dgm:pt modelId="{ABC7F34A-446A-4C3C-B169-61B94BB10A16}" type="sibTrans" cxnId="{7C8EBD0D-2DEA-41A7-8CFF-F6FADA3B57CA}">
      <dgm:prSet/>
      <dgm:spPr/>
      <dgm:t>
        <a:bodyPr/>
        <a:lstStyle/>
        <a:p>
          <a:endParaRPr lang="ru-RU"/>
        </a:p>
      </dgm:t>
    </dgm:pt>
    <dgm:pt modelId="{8374DA97-84DF-445A-AF82-D820793E9437}">
      <dgm:prSet/>
      <dgm:spPr/>
      <dgm:t>
        <a:bodyPr/>
        <a:lstStyle/>
        <a:p>
          <a:pPr marR="0" algn="l" rtl="0"/>
          <a:r>
            <a:rPr lang="ru-RU" b="1" baseline="0" smtClean="0">
              <a:latin typeface="Calibri"/>
            </a:rPr>
            <a:t>Задачи третьего этапа:</a:t>
          </a:r>
        </a:p>
        <a:p>
          <a:pPr marR="0" lvl="1" algn="l" rtl="0">
            <a:buFont typeface="Times New Roman"/>
            <a:buChar char="1"/>
          </a:pPr>
          <a:r>
            <a:rPr lang="ru-RU" baseline="0" smtClean="0">
              <a:latin typeface="Times New Roman"/>
            </a:rPr>
            <a:t>Выявление проблем связанных с организацией системы повышения квалификации.</a:t>
          </a:r>
        </a:p>
        <a:p>
          <a:pPr marR="0" algn="l" rtl="0">
            <a:buFont typeface="Times New Roman"/>
            <a:buChar char="2"/>
          </a:pPr>
          <a:r>
            <a:rPr lang="ru-RU" baseline="0" smtClean="0">
              <a:latin typeface="Times New Roman"/>
            </a:rPr>
            <a:t>Анализ деятельности и разработка дальнейших путей повышения квалификации педагогов</a:t>
          </a:r>
          <a:r>
            <a:rPr lang="ru-RU" b="1" baseline="0" smtClean="0">
              <a:latin typeface="Times New Roman"/>
            </a:rPr>
            <a:t>.</a:t>
          </a:r>
        </a:p>
      </dgm:t>
    </dgm:pt>
    <dgm:pt modelId="{BBF40617-2EEE-440D-81FD-555C4A8AF2FE}" type="parTrans" cxnId="{C19BDF53-B8FD-45D9-BBE5-AD4FC0666078}">
      <dgm:prSet/>
      <dgm:spPr/>
      <dgm:t>
        <a:bodyPr/>
        <a:lstStyle/>
        <a:p>
          <a:endParaRPr lang="ru-RU"/>
        </a:p>
      </dgm:t>
    </dgm:pt>
    <dgm:pt modelId="{958E2435-23F3-40B7-88CE-EB77F6AEE231}" type="sibTrans" cxnId="{C19BDF53-B8FD-45D9-BBE5-AD4FC0666078}">
      <dgm:prSet/>
      <dgm:spPr/>
      <dgm:t>
        <a:bodyPr/>
        <a:lstStyle/>
        <a:p>
          <a:endParaRPr lang="ru-RU"/>
        </a:p>
      </dgm:t>
    </dgm:pt>
    <dgm:pt modelId="{14FF329A-8FA8-46AC-944A-D65993BB3B45}" type="pres">
      <dgm:prSet presAssocID="{062BF7AB-AD83-4239-AF48-89CF06DCBCB3}" presName="hierChild1" presStyleCnt="0">
        <dgm:presLayoutVars>
          <dgm:orgChart val="1"/>
          <dgm:chPref val="1"/>
          <dgm:dir/>
          <dgm:animOne val="branch"/>
          <dgm:animLvl val="lvl"/>
          <dgm:resizeHandles/>
        </dgm:presLayoutVars>
      </dgm:prSet>
      <dgm:spPr/>
    </dgm:pt>
    <dgm:pt modelId="{63825D6D-350B-4BB4-A6D6-FF1096CD6495}" type="pres">
      <dgm:prSet presAssocID="{FA2ABB1E-19ED-4F5A-B5AC-1CF2CD781E77}" presName="hierRoot1" presStyleCnt="0">
        <dgm:presLayoutVars>
          <dgm:hierBranch/>
        </dgm:presLayoutVars>
      </dgm:prSet>
      <dgm:spPr/>
    </dgm:pt>
    <dgm:pt modelId="{58288709-FF62-4D19-950E-7935269D49E1}" type="pres">
      <dgm:prSet presAssocID="{FA2ABB1E-19ED-4F5A-B5AC-1CF2CD781E77}" presName="rootComposite1" presStyleCnt="0"/>
      <dgm:spPr/>
    </dgm:pt>
    <dgm:pt modelId="{B2D48E94-C982-4841-B1E3-1E439198AFE8}" type="pres">
      <dgm:prSet presAssocID="{FA2ABB1E-19ED-4F5A-B5AC-1CF2CD781E77}" presName="rootText1" presStyleLbl="node0" presStyleIdx="0" presStyleCnt="1" custScaleX="228669" custScaleY="134932">
        <dgm:presLayoutVars>
          <dgm:chPref val="3"/>
        </dgm:presLayoutVars>
      </dgm:prSet>
      <dgm:spPr/>
      <dgm:t>
        <a:bodyPr/>
        <a:lstStyle/>
        <a:p>
          <a:endParaRPr lang="ru-RU"/>
        </a:p>
      </dgm:t>
    </dgm:pt>
    <dgm:pt modelId="{C7BEB221-611C-42AB-8772-19D7B44DC906}" type="pres">
      <dgm:prSet presAssocID="{FA2ABB1E-19ED-4F5A-B5AC-1CF2CD781E77}" presName="rootConnector1" presStyleLbl="node1" presStyleIdx="0" presStyleCnt="0"/>
      <dgm:spPr/>
      <dgm:t>
        <a:bodyPr/>
        <a:lstStyle/>
        <a:p>
          <a:endParaRPr lang="ru-RU"/>
        </a:p>
      </dgm:t>
    </dgm:pt>
    <dgm:pt modelId="{7650FAB4-C80B-407A-ADBC-AF2EFCD1F165}" type="pres">
      <dgm:prSet presAssocID="{FA2ABB1E-19ED-4F5A-B5AC-1CF2CD781E77}" presName="hierChild2" presStyleCnt="0"/>
      <dgm:spPr/>
    </dgm:pt>
    <dgm:pt modelId="{0CD005A8-D779-49A8-9F92-9E9B78607036}" type="pres">
      <dgm:prSet presAssocID="{2E7AA8D6-6772-4109-A524-3AAF29D72AD7}" presName="Name35" presStyleLbl="parChTrans1D2" presStyleIdx="0" presStyleCnt="3"/>
      <dgm:spPr/>
      <dgm:t>
        <a:bodyPr/>
        <a:lstStyle/>
        <a:p>
          <a:endParaRPr lang="ru-RU"/>
        </a:p>
      </dgm:t>
    </dgm:pt>
    <dgm:pt modelId="{A7E69424-CB37-4821-8EA8-233C60AE2277}" type="pres">
      <dgm:prSet presAssocID="{8AD4834B-B5EC-4F66-9622-41099B4D86B4}" presName="hierRoot2" presStyleCnt="0">
        <dgm:presLayoutVars>
          <dgm:hierBranch/>
        </dgm:presLayoutVars>
      </dgm:prSet>
      <dgm:spPr/>
    </dgm:pt>
    <dgm:pt modelId="{4688067A-6F2A-4774-BBD2-93D4A8AB285F}" type="pres">
      <dgm:prSet presAssocID="{8AD4834B-B5EC-4F66-9622-41099B4D86B4}" presName="rootComposite" presStyleCnt="0"/>
      <dgm:spPr/>
    </dgm:pt>
    <dgm:pt modelId="{430F7BF0-5999-4739-B686-4900A608F4F6}" type="pres">
      <dgm:prSet presAssocID="{8AD4834B-B5EC-4F66-9622-41099B4D86B4}" presName="rootText" presStyleLbl="node2" presStyleIdx="0" presStyleCnt="3" custScaleX="111257" custScaleY="292452">
        <dgm:presLayoutVars>
          <dgm:chPref val="3"/>
        </dgm:presLayoutVars>
      </dgm:prSet>
      <dgm:spPr/>
      <dgm:t>
        <a:bodyPr/>
        <a:lstStyle/>
        <a:p>
          <a:endParaRPr lang="ru-RU"/>
        </a:p>
      </dgm:t>
    </dgm:pt>
    <dgm:pt modelId="{7EDC8AD0-D535-4EDF-9EC0-75C88DA7F0C6}" type="pres">
      <dgm:prSet presAssocID="{8AD4834B-B5EC-4F66-9622-41099B4D86B4}" presName="rootConnector" presStyleLbl="node2" presStyleIdx="0" presStyleCnt="3"/>
      <dgm:spPr/>
      <dgm:t>
        <a:bodyPr/>
        <a:lstStyle/>
        <a:p>
          <a:endParaRPr lang="ru-RU"/>
        </a:p>
      </dgm:t>
    </dgm:pt>
    <dgm:pt modelId="{B8D9EF0C-EAAA-4104-A51C-4E37E28569E1}" type="pres">
      <dgm:prSet presAssocID="{8AD4834B-B5EC-4F66-9622-41099B4D86B4}" presName="hierChild4" presStyleCnt="0"/>
      <dgm:spPr/>
    </dgm:pt>
    <dgm:pt modelId="{74D1551F-3596-482C-9AD8-C636090ABA3F}" type="pres">
      <dgm:prSet presAssocID="{8AD4834B-B5EC-4F66-9622-41099B4D86B4}" presName="hierChild5" presStyleCnt="0"/>
      <dgm:spPr/>
    </dgm:pt>
    <dgm:pt modelId="{8831AC5D-8E66-4BEA-A05F-3A3171DF760A}" type="pres">
      <dgm:prSet presAssocID="{F2E9F04A-D343-4F29-9952-4063C2A19AD2}" presName="Name35" presStyleLbl="parChTrans1D2" presStyleIdx="1" presStyleCnt="3"/>
      <dgm:spPr/>
      <dgm:t>
        <a:bodyPr/>
        <a:lstStyle/>
        <a:p>
          <a:endParaRPr lang="ru-RU"/>
        </a:p>
      </dgm:t>
    </dgm:pt>
    <dgm:pt modelId="{244CB84C-665C-4BF3-AEB4-757C89B5652A}" type="pres">
      <dgm:prSet presAssocID="{E11B708E-E89C-441C-834E-007E6562ED2E}" presName="hierRoot2" presStyleCnt="0">
        <dgm:presLayoutVars>
          <dgm:hierBranch/>
        </dgm:presLayoutVars>
      </dgm:prSet>
      <dgm:spPr/>
    </dgm:pt>
    <dgm:pt modelId="{A9226E7B-FD59-4C2B-82DF-B7D1026180B3}" type="pres">
      <dgm:prSet presAssocID="{E11B708E-E89C-441C-834E-007E6562ED2E}" presName="rootComposite" presStyleCnt="0"/>
      <dgm:spPr/>
    </dgm:pt>
    <dgm:pt modelId="{AB0DD3E9-0E7C-44AB-B036-6C150302F569}" type="pres">
      <dgm:prSet presAssocID="{E11B708E-E89C-441C-834E-007E6562ED2E}" presName="rootText" presStyleLbl="node2" presStyleIdx="1" presStyleCnt="3" custScaleX="153961" custScaleY="269845">
        <dgm:presLayoutVars>
          <dgm:chPref val="3"/>
        </dgm:presLayoutVars>
      </dgm:prSet>
      <dgm:spPr/>
      <dgm:t>
        <a:bodyPr/>
        <a:lstStyle/>
        <a:p>
          <a:endParaRPr lang="ru-RU"/>
        </a:p>
      </dgm:t>
    </dgm:pt>
    <dgm:pt modelId="{88F65557-27C9-461D-BB09-839506446AA2}" type="pres">
      <dgm:prSet presAssocID="{E11B708E-E89C-441C-834E-007E6562ED2E}" presName="rootConnector" presStyleLbl="node2" presStyleIdx="1" presStyleCnt="3"/>
      <dgm:spPr/>
      <dgm:t>
        <a:bodyPr/>
        <a:lstStyle/>
        <a:p>
          <a:endParaRPr lang="ru-RU"/>
        </a:p>
      </dgm:t>
    </dgm:pt>
    <dgm:pt modelId="{E4813FE8-324C-4DFA-A4DE-76E88DD7386C}" type="pres">
      <dgm:prSet presAssocID="{E11B708E-E89C-441C-834E-007E6562ED2E}" presName="hierChild4" presStyleCnt="0"/>
      <dgm:spPr/>
    </dgm:pt>
    <dgm:pt modelId="{EBB26AFE-6F46-44C7-97FA-E28688BA751F}" type="pres">
      <dgm:prSet presAssocID="{E11B708E-E89C-441C-834E-007E6562ED2E}" presName="hierChild5" presStyleCnt="0"/>
      <dgm:spPr/>
    </dgm:pt>
    <dgm:pt modelId="{33AEC7BB-DF93-4102-8FE0-8EEEC21D4E59}" type="pres">
      <dgm:prSet presAssocID="{BBF40617-2EEE-440D-81FD-555C4A8AF2FE}" presName="Name35" presStyleLbl="parChTrans1D2" presStyleIdx="2" presStyleCnt="3"/>
      <dgm:spPr/>
      <dgm:t>
        <a:bodyPr/>
        <a:lstStyle/>
        <a:p>
          <a:endParaRPr lang="ru-RU"/>
        </a:p>
      </dgm:t>
    </dgm:pt>
    <dgm:pt modelId="{F3759F36-C885-4086-B7C9-2B45CA99F56D}" type="pres">
      <dgm:prSet presAssocID="{8374DA97-84DF-445A-AF82-D820793E9437}" presName="hierRoot2" presStyleCnt="0">
        <dgm:presLayoutVars>
          <dgm:hierBranch/>
        </dgm:presLayoutVars>
      </dgm:prSet>
      <dgm:spPr/>
    </dgm:pt>
    <dgm:pt modelId="{BBBB3E96-5E51-4064-B57A-1FDC9459B2E0}" type="pres">
      <dgm:prSet presAssocID="{8374DA97-84DF-445A-AF82-D820793E9437}" presName="rootComposite" presStyleCnt="0"/>
      <dgm:spPr/>
    </dgm:pt>
    <dgm:pt modelId="{3F3475A8-5631-4B71-AC03-A8DFE060BB0B}" type="pres">
      <dgm:prSet presAssocID="{8374DA97-84DF-445A-AF82-D820793E9437}" presName="rootText" presStyleLbl="node2" presStyleIdx="2" presStyleCnt="3" custScaleY="275998">
        <dgm:presLayoutVars>
          <dgm:chPref val="3"/>
        </dgm:presLayoutVars>
      </dgm:prSet>
      <dgm:spPr/>
      <dgm:t>
        <a:bodyPr/>
        <a:lstStyle/>
        <a:p>
          <a:endParaRPr lang="ru-RU"/>
        </a:p>
      </dgm:t>
    </dgm:pt>
    <dgm:pt modelId="{9C2ACE8F-8BDF-4C67-836F-84875C9018E4}" type="pres">
      <dgm:prSet presAssocID="{8374DA97-84DF-445A-AF82-D820793E9437}" presName="rootConnector" presStyleLbl="node2" presStyleIdx="2" presStyleCnt="3"/>
      <dgm:spPr/>
      <dgm:t>
        <a:bodyPr/>
        <a:lstStyle/>
        <a:p>
          <a:endParaRPr lang="ru-RU"/>
        </a:p>
      </dgm:t>
    </dgm:pt>
    <dgm:pt modelId="{2940DA9E-CAA9-43F2-8A21-948C2BAAB5FC}" type="pres">
      <dgm:prSet presAssocID="{8374DA97-84DF-445A-AF82-D820793E9437}" presName="hierChild4" presStyleCnt="0"/>
      <dgm:spPr/>
    </dgm:pt>
    <dgm:pt modelId="{8382C8C5-8F2E-4A99-AFF1-327EB0089629}" type="pres">
      <dgm:prSet presAssocID="{8374DA97-84DF-445A-AF82-D820793E9437}" presName="hierChild5" presStyleCnt="0"/>
      <dgm:spPr/>
    </dgm:pt>
    <dgm:pt modelId="{09FFB05F-CAB7-470C-8295-C11E7652EA12}" type="pres">
      <dgm:prSet presAssocID="{FA2ABB1E-19ED-4F5A-B5AC-1CF2CD781E77}" presName="hierChild3" presStyleCnt="0"/>
      <dgm:spPr/>
    </dgm:pt>
  </dgm:ptLst>
  <dgm:cxnLst>
    <dgm:cxn modelId="{544729AC-C9D0-478A-A437-3695F3A6CAEA}" type="presOf" srcId="{BBF40617-2EEE-440D-81FD-555C4A8AF2FE}" destId="{33AEC7BB-DF93-4102-8FE0-8EEEC21D4E59}" srcOrd="0" destOrd="0" presId="urn:microsoft.com/office/officeart/2005/8/layout/orgChart1"/>
    <dgm:cxn modelId="{80D68581-DF03-490B-A9BF-1737E9088DA2}" type="presOf" srcId="{FA2ABB1E-19ED-4F5A-B5AC-1CF2CD781E77}" destId="{C7BEB221-611C-42AB-8772-19D7B44DC906}" srcOrd="1" destOrd="0" presId="urn:microsoft.com/office/officeart/2005/8/layout/orgChart1"/>
    <dgm:cxn modelId="{FED820BC-B35C-46A8-9A51-10BB1E1C7A87}" type="presOf" srcId="{8AD4834B-B5EC-4F66-9622-41099B4D86B4}" destId="{430F7BF0-5999-4739-B686-4900A608F4F6}" srcOrd="0" destOrd="0" presId="urn:microsoft.com/office/officeart/2005/8/layout/orgChart1"/>
    <dgm:cxn modelId="{FAA070F7-681A-4265-A75F-B80B0D3A912A}" type="presOf" srcId="{2E7AA8D6-6772-4109-A524-3AAF29D72AD7}" destId="{0CD005A8-D779-49A8-9F92-9E9B78607036}" srcOrd="0" destOrd="0" presId="urn:microsoft.com/office/officeart/2005/8/layout/orgChart1"/>
    <dgm:cxn modelId="{F9C3346D-59FB-4254-97FE-1D277AFE71D3}" type="presOf" srcId="{8AD4834B-B5EC-4F66-9622-41099B4D86B4}" destId="{7EDC8AD0-D535-4EDF-9EC0-75C88DA7F0C6}" srcOrd="1" destOrd="0" presId="urn:microsoft.com/office/officeart/2005/8/layout/orgChart1"/>
    <dgm:cxn modelId="{4BC185BC-4AC2-4F99-AB3E-A9420A0D238B}" type="presOf" srcId="{8374DA97-84DF-445A-AF82-D820793E9437}" destId="{9C2ACE8F-8BDF-4C67-836F-84875C9018E4}" srcOrd="1" destOrd="0" presId="urn:microsoft.com/office/officeart/2005/8/layout/orgChart1"/>
    <dgm:cxn modelId="{C19BDF53-B8FD-45D9-BBE5-AD4FC0666078}" srcId="{FA2ABB1E-19ED-4F5A-B5AC-1CF2CD781E77}" destId="{8374DA97-84DF-445A-AF82-D820793E9437}" srcOrd="2" destOrd="0" parTransId="{BBF40617-2EEE-440D-81FD-555C4A8AF2FE}" sibTransId="{958E2435-23F3-40B7-88CE-EB77F6AEE231}"/>
    <dgm:cxn modelId="{770B1B7B-73B6-4C18-B592-AE1C443869FA}" type="presOf" srcId="{F2E9F04A-D343-4F29-9952-4063C2A19AD2}" destId="{8831AC5D-8E66-4BEA-A05F-3A3171DF760A}" srcOrd="0" destOrd="0" presId="urn:microsoft.com/office/officeart/2005/8/layout/orgChart1"/>
    <dgm:cxn modelId="{44DD3484-1CE5-4E87-BDA4-6048670AF263}" type="presOf" srcId="{E11B708E-E89C-441C-834E-007E6562ED2E}" destId="{88F65557-27C9-461D-BB09-839506446AA2}" srcOrd="1" destOrd="0" presId="urn:microsoft.com/office/officeart/2005/8/layout/orgChart1"/>
    <dgm:cxn modelId="{7C8EBD0D-2DEA-41A7-8CFF-F6FADA3B57CA}" srcId="{FA2ABB1E-19ED-4F5A-B5AC-1CF2CD781E77}" destId="{E11B708E-E89C-441C-834E-007E6562ED2E}" srcOrd="1" destOrd="0" parTransId="{F2E9F04A-D343-4F29-9952-4063C2A19AD2}" sibTransId="{ABC7F34A-446A-4C3C-B169-61B94BB10A16}"/>
    <dgm:cxn modelId="{F1AFD789-FCA3-445D-8A65-24562656527C}" type="presOf" srcId="{E11B708E-E89C-441C-834E-007E6562ED2E}" destId="{AB0DD3E9-0E7C-44AB-B036-6C150302F569}" srcOrd="0" destOrd="0" presId="urn:microsoft.com/office/officeart/2005/8/layout/orgChart1"/>
    <dgm:cxn modelId="{9A42F40C-970A-4114-BFFD-1A531DA09EB6}" srcId="{FA2ABB1E-19ED-4F5A-B5AC-1CF2CD781E77}" destId="{8AD4834B-B5EC-4F66-9622-41099B4D86B4}" srcOrd="0" destOrd="0" parTransId="{2E7AA8D6-6772-4109-A524-3AAF29D72AD7}" sibTransId="{F8A4D78C-8C8F-4092-A6AF-BB4C56A2910B}"/>
    <dgm:cxn modelId="{404ABDF2-8DE0-4CBC-8D06-325DAE52D95B}" type="presOf" srcId="{062BF7AB-AD83-4239-AF48-89CF06DCBCB3}" destId="{14FF329A-8FA8-46AC-944A-D65993BB3B45}" srcOrd="0" destOrd="0" presId="urn:microsoft.com/office/officeart/2005/8/layout/orgChart1"/>
    <dgm:cxn modelId="{5C4DBABC-11C7-43C0-A815-B4B36E97B413}" type="presOf" srcId="{FA2ABB1E-19ED-4F5A-B5AC-1CF2CD781E77}" destId="{B2D48E94-C982-4841-B1E3-1E439198AFE8}" srcOrd="0" destOrd="0" presId="urn:microsoft.com/office/officeart/2005/8/layout/orgChart1"/>
    <dgm:cxn modelId="{E8AF11B7-AD17-4717-B8E8-9D5CE5D3AD2B}" srcId="{062BF7AB-AD83-4239-AF48-89CF06DCBCB3}" destId="{FA2ABB1E-19ED-4F5A-B5AC-1CF2CD781E77}" srcOrd="0" destOrd="0" parTransId="{3A7DBFEA-E7A4-4AE6-BBE2-C5AF4C8B2E69}" sibTransId="{38AF83DF-0C00-449F-A78B-1890C6A60C42}"/>
    <dgm:cxn modelId="{1CFB1E56-90E0-46AD-B685-FCC22407BC40}" type="presOf" srcId="{8374DA97-84DF-445A-AF82-D820793E9437}" destId="{3F3475A8-5631-4B71-AC03-A8DFE060BB0B}" srcOrd="0" destOrd="0" presId="urn:microsoft.com/office/officeart/2005/8/layout/orgChart1"/>
    <dgm:cxn modelId="{E0F94E1C-D860-4BF4-BC09-EABBD26EF730}" type="presParOf" srcId="{14FF329A-8FA8-46AC-944A-D65993BB3B45}" destId="{63825D6D-350B-4BB4-A6D6-FF1096CD6495}" srcOrd="0" destOrd="0" presId="urn:microsoft.com/office/officeart/2005/8/layout/orgChart1"/>
    <dgm:cxn modelId="{CDCCB957-0721-452A-913D-E89067E769AE}" type="presParOf" srcId="{63825D6D-350B-4BB4-A6D6-FF1096CD6495}" destId="{58288709-FF62-4D19-950E-7935269D49E1}" srcOrd="0" destOrd="0" presId="urn:microsoft.com/office/officeart/2005/8/layout/orgChart1"/>
    <dgm:cxn modelId="{F866EE20-BCBA-499B-A530-66E73BBBB92F}" type="presParOf" srcId="{58288709-FF62-4D19-950E-7935269D49E1}" destId="{B2D48E94-C982-4841-B1E3-1E439198AFE8}" srcOrd="0" destOrd="0" presId="urn:microsoft.com/office/officeart/2005/8/layout/orgChart1"/>
    <dgm:cxn modelId="{8A316BC2-E5AB-4718-A10A-FA1A96CFC330}" type="presParOf" srcId="{58288709-FF62-4D19-950E-7935269D49E1}" destId="{C7BEB221-611C-42AB-8772-19D7B44DC906}" srcOrd="1" destOrd="0" presId="urn:microsoft.com/office/officeart/2005/8/layout/orgChart1"/>
    <dgm:cxn modelId="{5786DFDE-B627-41E5-9E55-1E9B06546A53}" type="presParOf" srcId="{63825D6D-350B-4BB4-A6D6-FF1096CD6495}" destId="{7650FAB4-C80B-407A-ADBC-AF2EFCD1F165}" srcOrd="1" destOrd="0" presId="urn:microsoft.com/office/officeart/2005/8/layout/orgChart1"/>
    <dgm:cxn modelId="{F653E249-7900-46C5-931D-BD8D266F692F}" type="presParOf" srcId="{7650FAB4-C80B-407A-ADBC-AF2EFCD1F165}" destId="{0CD005A8-D779-49A8-9F92-9E9B78607036}" srcOrd="0" destOrd="0" presId="urn:microsoft.com/office/officeart/2005/8/layout/orgChart1"/>
    <dgm:cxn modelId="{1192EE7C-341F-4A25-922A-6193CA3F51A5}" type="presParOf" srcId="{7650FAB4-C80B-407A-ADBC-AF2EFCD1F165}" destId="{A7E69424-CB37-4821-8EA8-233C60AE2277}" srcOrd="1" destOrd="0" presId="urn:microsoft.com/office/officeart/2005/8/layout/orgChart1"/>
    <dgm:cxn modelId="{9D1E4372-B6E7-47B0-A916-12A49C9FEAF7}" type="presParOf" srcId="{A7E69424-CB37-4821-8EA8-233C60AE2277}" destId="{4688067A-6F2A-4774-BBD2-93D4A8AB285F}" srcOrd="0" destOrd="0" presId="urn:microsoft.com/office/officeart/2005/8/layout/orgChart1"/>
    <dgm:cxn modelId="{21F9DA21-3914-42BA-8B9A-BF8C489FBF9B}" type="presParOf" srcId="{4688067A-6F2A-4774-BBD2-93D4A8AB285F}" destId="{430F7BF0-5999-4739-B686-4900A608F4F6}" srcOrd="0" destOrd="0" presId="urn:microsoft.com/office/officeart/2005/8/layout/orgChart1"/>
    <dgm:cxn modelId="{2DBBB294-07D6-42D0-BED9-33C28FBB8DB7}" type="presParOf" srcId="{4688067A-6F2A-4774-BBD2-93D4A8AB285F}" destId="{7EDC8AD0-D535-4EDF-9EC0-75C88DA7F0C6}" srcOrd="1" destOrd="0" presId="urn:microsoft.com/office/officeart/2005/8/layout/orgChart1"/>
    <dgm:cxn modelId="{25628833-CED6-4B87-911B-3706B47D5867}" type="presParOf" srcId="{A7E69424-CB37-4821-8EA8-233C60AE2277}" destId="{B8D9EF0C-EAAA-4104-A51C-4E37E28569E1}" srcOrd="1" destOrd="0" presId="urn:microsoft.com/office/officeart/2005/8/layout/orgChart1"/>
    <dgm:cxn modelId="{3F5E38EF-C686-47DA-892C-611FCC4ED144}" type="presParOf" srcId="{A7E69424-CB37-4821-8EA8-233C60AE2277}" destId="{74D1551F-3596-482C-9AD8-C636090ABA3F}" srcOrd="2" destOrd="0" presId="urn:microsoft.com/office/officeart/2005/8/layout/orgChart1"/>
    <dgm:cxn modelId="{8F35BC7E-0DFF-4788-B882-477B7179A63C}" type="presParOf" srcId="{7650FAB4-C80B-407A-ADBC-AF2EFCD1F165}" destId="{8831AC5D-8E66-4BEA-A05F-3A3171DF760A}" srcOrd="2" destOrd="0" presId="urn:microsoft.com/office/officeart/2005/8/layout/orgChart1"/>
    <dgm:cxn modelId="{8E35AB63-9C1E-4D05-899F-2631770BA15C}" type="presParOf" srcId="{7650FAB4-C80B-407A-ADBC-AF2EFCD1F165}" destId="{244CB84C-665C-4BF3-AEB4-757C89B5652A}" srcOrd="3" destOrd="0" presId="urn:microsoft.com/office/officeart/2005/8/layout/orgChart1"/>
    <dgm:cxn modelId="{2388C334-5556-4316-B090-B7044C354DB7}" type="presParOf" srcId="{244CB84C-665C-4BF3-AEB4-757C89B5652A}" destId="{A9226E7B-FD59-4C2B-82DF-B7D1026180B3}" srcOrd="0" destOrd="0" presId="urn:microsoft.com/office/officeart/2005/8/layout/orgChart1"/>
    <dgm:cxn modelId="{0C1273BE-186B-4913-A435-1718B50B5182}" type="presParOf" srcId="{A9226E7B-FD59-4C2B-82DF-B7D1026180B3}" destId="{AB0DD3E9-0E7C-44AB-B036-6C150302F569}" srcOrd="0" destOrd="0" presId="urn:microsoft.com/office/officeart/2005/8/layout/orgChart1"/>
    <dgm:cxn modelId="{9956520C-51E2-4BAC-BF61-C2292CF107B9}" type="presParOf" srcId="{A9226E7B-FD59-4C2B-82DF-B7D1026180B3}" destId="{88F65557-27C9-461D-BB09-839506446AA2}" srcOrd="1" destOrd="0" presId="urn:microsoft.com/office/officeart/2005/8/layout/orgChart1"/>
    <dgm:cxn modelId="{234D1A36-CCF7-4EA6-B905-D76CAF7C58EE}" type="presParOf" srcId="{244CB84C-665C-4BF3-AEB4-757C89B5652A}" destId="{E4813FE8-324C-4DFA-A4DE-76E88DD7386C}" srcOrd="1" destOrd="0" presId="urn:microsoft.com/office/officeart/2005/8/layout/orgChart1"/>
    <dgm:cxn modelId="{C4AFE031-B83B-482B-A5EF-83063CA63CA7}" type="presParOf" srcId="{244CB84C-665C-4BF3-AEB4-757C89B5652A}" destId="{EBB26AFE-6F46-44C7-97FA-E28688BA751F}" srcOrd="2" destOrd="0" presId="urn:microsoft.com/office/officeart/2005/8/layout/orgChart1"/>
    <dgm:cxn modelId="{2CDCCA06-946F-485E-A92A-0951A5F90FD9}" type="presParOf" srcId="{7650FAB4-C80B-407A-ADBC-AF2EFCD1F165}" destId="{33AEC7BB-DF93-4102-8FE0-8EEEC21D4E59}" srcOrd="4" destOrd="0" presId="urn:microsoft.com/office/officeart/2005/8/layout/orgChart1"/>
    <dgm:cxn modelId="{A4D8FE6F-984C-41DB-9779-2CBC6189A615}" type="presParOf" srcId="{7650FAB4-C80B-407A-ADBC-AF2EFCD1F165}" destId="{F3759F36-C885-4086-B7C9-2B45CA99F56D}" srcOrd="5" destOrd="0" presId="urn:microsoft.com/office/officeart/2005/8/layout/orgChart1"/>
    <dgm:cxn modelId="{2E692507-A49E-40C7-B0F9-1013EDEC3EE4}" type="presParOf" srcId="{F3759F36-C885-4086-B7C9-2B45CA99F56D}" destId="{BBBB3E96-5E51-4064-B57A-1FDC9459B2E0}" srcOrd="0" destOrd="0" presId="urn:microsoft.com/office/officeart/2005/8/layout/orgChart1"/>
    <dgm:cxn modelId="{85126F5D-775C-4571-B699-7004481BA874}" type="presParOf" srcId="{BBBB3E96-5E51-4064-B57A-1FDC9459B2E0}" destId="{3F3475A8-5631-4B71-AC03-A8DFE060BB0B}" srcOrd="0" destOrd="0" presId="urn:microsoft.com/office/officeart/2005/8/layout/orgChart1"/>
    <dgm:cxn modelId="{023FAD19-8BDF-4AAA-8C9F-225BCD82DB28}" type="presParOf" srcId="{BBBB3E96-5E51-4064-B57A-1FDC9459B2E0}" destId="{9C2ACE8F-8BDF-4C67-836F-84875C9018E4}" srcOrd="1" destOrd="0" presId="urn:microsoft.com/office/officeart/2005/8/layout/orgChart1"/>
    <dgm:cxn modelId="{DD38E215-40FA-4BC9-8C77-084A3E1853DE}" type="presParOf" srcId="{F3759F36-C885-4086-B7C9-2B45CA99F56D}" destId="{2940DA9E-CAA9-43F2-8A21-948C2BAAB5FC}" srcOrd="1" destOrd="0" presId="urn:microsoft.com/office/officeart/2005/8/layout/orgChart1"/>
    <dgm:cxn modelId="{4CC0A9BE-1A96-40A0-BADA-0ED4CB94BD26}" type="presParOf" srcId="{F3759F36-C885-4086-B7C9-2B45CA99F56D}" destId="{8382C8C5-8F2E-4A99-AFF1-327EB0089629}" srcOrd="2" destOrd="0" presId="urn:microsoft.com/office/officeart/2005/8/layout/orgChart1"/>
    <dgm:cxn modelId="{CFEA59C5-8AE3-4376-9E39-E7F1088A2D58}" type="presParOf" srcId="{63825D6D-350B-4BB4-A6D6-FF1096CD6495}" destId="{09FFB05F-CAB7-470C-8295-C11E7652EA12}" srcOrd="2" destOrd="0" presId="urn:microsoft.com/office/officeart/2005/8/layout/orgChart1"/>
  </dgm:cxnLst>
  <dgm:bg/>
  <dgm:whole/>
  <dgm:extLst>
    <a:ext uri="http://schemas.microsoft.com/office/drawing/2008/diagram">
      <dsp:dataModelExt xmlns:dsp="http://schemas.microsoft.com/office/drawing/2008/diagram" xmlns=""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41769E9D-0271-4DA5-965F-57B67484A224}" type="doc">
      <dgm:prSet loTypeId="urn:microsoft.com/office/officeart/2005/8/layout/venn1" loCatId="relationship" qsTypeId="urn:microsoft.com/office/officeart/2005/8/quickstyle/simple1" qsCatId="simple" csTypeId="urn:microsoft.com/office/officeart/2005/8/colors/accent1_2" csCatId="accent1" phldr="1"/>
      <dgm:spPr/>
    </dgm:pt>
    <dgm:pt modelId="{1D0C1E95-AD5B-4841-AF25-7A0046AAF623}">
      <dgm:prSet/>
      <dgm:spPr/>
      <dgm:t>
        <a:bodyPr/>
        <a:lstStyle/>
        <a:p>
          <a:pPr marR="0" algn="ctr" rtl="0"/>
          <a:r>
            <a:rPr lang="ru-RU" baseline="0" smtClean="0">
              <a:latin typeface="Calibri"/>
            </a:rPr>
            <a:t>Нормативные и инструктивные  материалы</a:t>
          </a:r>
          <a:endParaRPr lang="ru-RU" smtClean="0"/>
        </a:p>
      </dgm:t>
    </dgm:pt>
    <dgm:pt modelId="{463C3A7F-56C0-4CDA-B1B6-1E63D233AB12}" type="parTrans" cxnId="{4DE836E3-2A70-4A05-BDBF-63496DC81EE5}">
      <dgm:prSet/>
      <dgm:spPr/>
    </dgm:pt>
    <dgm:pt modelId="{11A1A78A-138E-45B5-9056-91335313B2FE}" type="sibTrans" cxnId="{4DE836E3-2A70-4A05-BDBF-63496DC81EE5}">
      <dgm:prSet/>
      <dgm:spPr/>
    </dgm:pt>
    <dgm:pt modelId="{7E2975A6-BE78-4ED6-8394-5B583FAA184F}">
      <dgm:prSet/>
      <dgm:spPr/>
      <dgm:t>
        <a:bodyPr/>
        <a:lstStyle/>
        <a:p>
          <a:pPr marR="0" algn="ctr" rtl="0"/>
          <a:r>
            <a:rPr lang="ru-RU" baseline="0" smtClean="0">
              <a:latin typeface="Calibri"/>
            </a:rPr>
            <a:t>Метод. и справочная литература</a:t>
          </a:r>
          <a:endParaRPr lang="ru-RU" smtClean="0"/>
        </a:p>
      </dgm:t>
    </dgm:pt>
    <dgm:pt modelId="{B56287F3-11AF-467B-90DF-08BCB52A34D1}" type="parTrans" cxnId="{3A822EA4-D055-4BC0-9F6C-CED764A99262}">
      <dgm:prSet/>
      <dgm:spPr/>
    </dgm:pt>
    <dgm:pt modelId="{DC3B85AC-4F8F-4335-B5F4-F64C81DA4975}" type="sibTrans" cxnId="{3A822EA4-D055-4BC0-9F6C-CED764A99262}">
      <dgm:prSet/>
      <dgm:spPr/>
    </dgm:pt>
    <dgm:pt modelId="{E78AF3DE-3B29-49DA-A298-9F8940136FEC}">
      <dgm:prSet/>
      <dgm:spPr/>
      <dgm:t>
        <a:bodyPr/>
        <a:lstStyle/>
        <a:p>
          <a:pPr marR="0" algn="ctr" rtl="0"/>
          <a:r>
            <a:rPr lang="ru-RU" baseline="0" smtClean="0">
              <a:latin typeface="Calibri"/>
            </a:rPr>
            <a:t>ТСО</a:t>
          </a:r>
          <a:endParaRPr lang="ru-RU" smtClean="0"/>
        </a:p>
      </dgm:t>
    </dgm:pt>
    <dgm:pt modelId="{9070AC17-70BC-4E31-8EAE-AA024D5B2607}" type="parTrans" cxnId="{38F9A30E-3E5A-4470-99DA-B582125800AB}">
      <dgm:prSet/>
      <dgm:spPr/>
    </dgm:pt>
    <dgm:pt modelId="{C853D912-4CF8-4267-8C7A-8F9B0B4D9E09}" type="sibTrans" cxnId="{38F9A30E-3E5A-4470-99DA-B582125800AB}">
      <dgm:prSet/>
      <dgm:spPr/>
    </dgm:pt>
    <dgm:pt modelId="{2319DF11-B7D3-4024-B41D-259266BAF254}">
      <dgm:prSet/>
      <dgm:spPr/>
      <dgm:t>
        <a:bodyPr/>
        <a:lstStyle/>
        <a:p>
          <a:pPr marR="0" algn="ctr" rtl="0"/>
          <a:r>
            <a:rPr lang="ru-RU" baseline="0" smtClean="0">
              <a:latin typeface="Calibri"/>
            </a:rPr>
            <a:t>Дид\ий и нагляд-</a:t>
          </a:r>
        </a:p>
        <a:p>
          <a:pPr marR="0" algn="ctr" rtl="0"/>
          <a:r>
            <a:rPr lang="ru-RU" baseline="0" smtClean="0">
              <a:latin typeface="Calibri"/>
            </a:rPr>
            <a:t>ный материал</a:t>
          </a:r>
          <a:endParaRPr lang="ru-RU" smtClean="0"/>
        </a:p>
      </dgm:t>
    </dgm:pt>
    <dgm:pt modelId="{02CC35F3-5309-4634-820A-8B43F91E1454}" type="parTrans" cxnId="{5652AA24-EEB9-4459-A7AC-B6924FC16D07}">
      <dgm:prSet/>
      <dgm:spPr/>
    </dgm:pt>
    <dgm:pt modelId="{350B4900-17AA-482C-9D17-16AD3DD01DED}" type="sibTrans" cxnId="{5652AA24-EEB9-4459-A7AC-B6924FC16D07}">
      <dgm:prSet/>
      <dgm:spPr/>
    </dgm:pt>
    <dgm:pt modelId="{9B1E5D4D-6F23-4094-ACAC-9638B72C5662}">
      <dgm:prSet/>
      <dgm:spPr/>
      <dgm:t>
        <a:bodyPr/>
        <a:lstStyle/>
        <a:p>
          <a:pPr marR="0" algn="ctr" rtl="0"/>
          <a:r>
            <a:rPr lang="ru-RU" baseline="0" smtClean="0">
              <a:latin typeface="Calibri"/>
            </a:rPr>
            <a:t>Методи-ческие мате-риалы</a:t>
          </a:r>
          <a:endParaRPr lang="ru-RU" smtClean="0"/>
        </a:p>
      </dgm:t>
    </dgm:pt>
    <dgm:pt modelId="{8A54E63F-A19A-421F-A79F-578E3D6B40F3}" type="parTrans" cxnId="{94A38770-55A4-4986-926A-E778F998C18E}">
      <dgm:prSet/>
      <dgm:spPr/>
    </dgm:pt>
    <dgm:pt modelId="{3D4A9685-E78A-42EB-AC0E-F0F4980F0C7C}" type="sibTrans" cxnId="{94A38770-55A4-4986-926A-E778F998C18E}">
      <dgm:prSet/>
      <dgm:spPr/>
    </dgm:pt>
    <dgm:pt modelId="{4DD5D84C-CE04-4710-A604-1C72CEC08013}" type="pres">
      <dgm:prSet presAssocID="{41769E9D-0271-4DA5-965F-57B67484A224}" presName="compositeShape" presStyleCnt="0">
        <dgm:presLayoutVars>
          <dgm:chMax val="7"/>
          <dgm:dir/>
          <dgm:resizeHandles val="exact"/>
        </dgm:presLayoutVars>
      </dgm:prSet>
      <dgm:spPr/>
    </dgm:pt>
    <dgm:pt modelId="{4554EF9F-1C32-44FE-9A52-A55850877D84}" type="pres">
      <dgm:prSet presAssocID="{1D0C1E95-AD5B-4841-AF25-7A0046AAF623}" presName="circ1" presStyleLbl="vennNode1" presStyleIdx="0" presStyleCnt="5"/>
      <dgm:spPr/>
    </dgm:pt>
    <dgm:pt modelId="{47E22227-9B91-415D-8E0C-42B9F371BD81}" type="pres">
      <dgm:prSet presAssocID="{1D0C1E95-AD5B-4841-AF25-7A0046AAF623}" presName="circ1Tx" presStyleLbl="revTx" presStyleIdx="0" presStyleCnt="0">
        <dgm:presLayoutVars>
          <dgm:chMax val="0"/>
          <dgm:chPref val="0"/>
          <dgm:bulletEnabled val="1"/>
        </dgm:presLayoutVars>
      </dgm:prSet>
      <dgm:spPr/>
      <dgm:t>
        <a:bodyPr/>
        <a:lstStyle/>
        <a:p>
          <a:endParaRPr lang="ru-RU"/>
        </a:p>
      </dgm:t>
    </dgm:pt>
    <dgm:pt modelId="{E2768F70-A6CD-4A37-8A71-1A4C8D80A626}" type="pres">
      <dgm:prSet presAssocID="{7E2975A6-BE78-4ED6-8394-5B583FAA184F}" presName="circ2" presStyleLbl="vennNode1" presStyleIdx="1" presStyleCnt="5"/>
      <dgm:spPr/>
    </dgm:pt>
    <dgm:pt modelId="{7818B0E1-8AA0-4265-8D54-A2A03D638C90}" type="pres">
      <dgm:prSet presAssocID="{7E2975A6-BE78-4ED6-8394-5B583FAA184F}" presName="circ2Tx" presStyleLbl="revTx" presStyleIdx="0" presStyleCnt="0">
        <dgm:presLayoutVars>
          <dgm:chMax val="0"/>
          <dgm:chPref val="0"/>
          <dgm:bulletEnabled val="1"/>
        </dgm:presLayoutVars>
      </dgm:prSet>
      <dgm:spPr/>
      <dgm:t>
        <a:bodyPr/>
        <a:lstStyle/>
        <a:p>
          <a:endParaRPr lang="ru-RU"/>
        </a:p>
      </dgm:t>
    </dgm:pt>
    <dgm:pt modelId="{49548A26-6E27-43DA-8660-C4716197A9E4}" type="pres">
      <dgm:prSet presAssocID="{E78AF3DE-3B29-49DA-A298-9F8940136FEC}" presName="circ3" presStyleLbl="vennNode1" presStyleIdx="2" presStyleCnt="5"/>
      <dgm:spPr/>
    </dgm:pt>
    <dgm:pt modelId="{E51FC122-77BA-47C8-B2AC-9966D18AFFC9}" type="pres">
      <dgm:prSet presAssocID="{E78AF3DE-3B29-49DA-A298-9F8940136FEC}" presName="circ3Tx" presStyleLbl="revTx" presStyleIdx="0" presStyleCnt="0">
        <dgm:presLayoutVars>
          <dgm:chMax val="0"/>
          <dgm:chPref val="0"/>
          <dgm:bulletEnabled val="1"/>
        </dgm:presLayoutVars>
      </dgm:prSet>
      <dgm:spPr/>
      <dgm:t>
        <a:bodyPr/>
        <a:lstStyle/>
        <a:p>
          <a:endParaRPr lang="ru-RU"/>
        </a:p>
      </dgm:t>
    </dgm:pt>
    <dgm:pt modelId="{709DECE9-29BF-4BD6-A29E-FE94D452225B}" type="pres">
      <dgm:prSet presAssocID="{2319DF11-B7D3-4024-B41D-259266BAF254}" presName="circ4" presStyleLbl="vennNode1" presStyleIdx="3" presStyleCnt="5"/>
      <dgm:spPr/>
    </dgm:pt>
    <dgm:pt modelId="{3DC2D543-2293-4575-ADE5-6A409F0AD87A}" type="pres">
      <dgm:prSet presAssocID="{2319DF11-B7D3-4024-B41D-259266BAF254}" presName="circ4Tx" presStyleLbl="revTx" presStyleIdx="0" presStyleCnt="0">
        <dgm:presLayoutVars>
          <dgm:chMax val="0"/>
          <dgm:chPref val="0"/>
          <dgm:bulletEnabled val="1"/>
        </dgm:presLayoutVars>
      </dgm:prSet>
      <dgm:spPr/>
      <dgm:t>
        <a:bodyPr/>
        <a:lstStyle/>
        <a:p>
          <a:endParaRPr lang="ru-RU"/>
        </a:p>
      </dgm:t>
    </dgm:pt>
    <dgm:pt modelId="{1FFD7B8E-D31A-4BA0-8D92-DD3823C50557}" type="pres">
      <dgm:prSet presAssocID="{9B1E5D4D-6F23-4094-ACAC-9638B72C5662}" presName="circ5" presStyleLbl="vennNode1" presStyleIdx="4" presStyleCnt="5"/>
      <dgm:spPr/>
    </dgm:pt>
    <dgm:pt modelId="{35D63D24-C974-4B38-AF0A-84FE7E081B88}" type="pres">
      <dgm:prSet presAssocID="{9B1E5D4D-6F23-4094-ACAC-9638B72C5662}" presName="circ5Tx" presStyleLbl="revTx" presStyleIdx="0" presStyleCnt="0">
        <dgm:presLayoutVars>
          <dgm:chMax val="0"/>
          <dgm:chPref val="0"/>
          <dgm:bulletEnabled val="1"/>
        </dgm:presLayoutVars>
      </dgm:prSet>
      <dgm:spPr/>
      <dgm:t>
        <a:bodyPr/>
        <a:lstStyle/>
        <a:p>
          <a:endParaRPr lang="ru-RU"/>
        </a:p>
      </dgm:t>
    </dgm:pt>
  </dgm:ptLst>
  <dgm:cxnLst>
    <dgm:cxn modelId="{94A38770-55A4-4986-926A-E778F998C18E}" srcId="{41769E9D-0271-4DA5-965F-57B67484A224}" destId="{9B1E5D4D-6F23-4094-ACAC-9638B72C5662}" srcOrd="4" destOrd="0" parTransId="{8A54E63F-A19A-421F-A79F-578E3D6B40F3}" sibTransId="{3D4A9685-E78A-42EB-AC0E-F0F4980F0C7C}"/>
    <dgm:cxn modelId="{38F9A30E-3E5A-4470-99DA-B582125800AB}" srcId="{41769E9D-0271-4DA5-965F-57B67484A224}" destId="{E78AF3DE-3B29-49DA-A298-9F8940136FEC}" srcOrd="2" destOrd="0" parTransId="{9070AC17-70BC-4E31-8EAE-AA024D5B2607}" sibTransId="{C853D912-4CF8-4267-8C7A-8F9B0B4D9E09}"/>
    <dgm:cxn modelId="{3A822EA4-D055-4BC0-9F6C-CED764A99262}" srcId="{41769E9D-0271-4DA5-965F-57B67484A224}" destId="{7E2975A6-BE78-4ED6-8394-5B583FAA184F}" srcOrd="1" destOrd="0" parTransId="{B56287F3-11AF-467B-90DF-08BCB52A34D1}" sibTransId="{DC3B85AC-4F8F-4335-B5F4-F64C81DA4975}"/>
    <dgm:cxn modelId="{4DE836E3-2A70-4A05-BDBF-63496DC81EE5}" srcId="{41769E9D-0271-4DA5-965F-57B67484A224}" destId="{1D0C1E95-AD5B-4841-AF25-7A0046AAF623}" srcOrd="0" destOrd="0" parTransId="{463C3A7F-56C0-4CDA-B1B6-1E63D233AB12}" sibTransId="{11A1A78A-138E-45B5-9056-91335313B2FE}"/>
    <dgm:cxn modelId="{90CB8CC2-98CF-4DCC-8EC7-B37BDEBBBCDB}" type="presOf" srcId="{1D0C1E95-AD5B-4841-AF25-7A0046AAF623}" destId="{47E22227-9B91-415D-8E0C-42B9F371BD81}" srcOrd="0" destOrd="0" presId="urn:microsoft.com/office/officeart/2005/8/layout/venn1"/>
    <dgm:cxn modelId="{8ED5A28D-DA0D-469B-AC9A-4ACD19E72C85}" type="presOf" srcId="{E78AF3DE-3B29-49DA-A298-9F8940136FEC}" destId="{E51FC122-77BA-47C8-B2AC-9966D18AFFC9}" srcOrd="0" destOrd="0" presId="urn:microsoft.com/office/officeart/2005/8/layout/venn1"/>
    <dgm:cxn modelId="{9A7F3F0F-5B62-4AEC-A46A-77AB48DD13D7}" type="presOf" srcId="{9B1E5D4D-6F23-4094-ACAC-9638B72C5662}" destId="{35D63D24-C974-4B38-AF0A-84FE7E081B88}" srcOrd="0" destOrd="0" presId="urn:microsoft.com/office/officeart/2005/8/layout/venn1"/>
    <dgm:cxn modelId="{35C8CCC4-6405-4A6F-8722-4C0AFDC31F32}" type="presOf" srcId="{41769E9D-0271-4DA5-965F-57B67484A224}" destId="{4DD5D84C-CE04-4710-A604-1C72CEC08013}" srcOrd="0" destOrd="0" presId="urn:microsoft.com/office/officeart/2005/8/layout/venn1"/>
    <dgm:cxn modelId="{5827E61A-225B-4584-AA59-D09705C247B4}" type="presOf" srcId="{7E2975A6-BE78-4ED6-8394-5B583FAA184F}" destId="{7818B0E1-8AA0-4265-8D54-A2A03D638C90}" srcOrd="0" destOrd="0" presId="urn:microsoft.com/office/officeart/2005/8/layout/venn1"/>
    <dgm:cxn modelId="{5652AA24-EEB9-4459-A7AC-B6924FC16D07}" srcId="{41769E9D-0271-4DA5-965F-57B67484A224}" destId="{2319DF11-B7D3-4024-B41D-259266BAF254}" srcOrd="3" destOrd="0" parTransId="{02CC35F3-5309-4634-820A-8B43F91E1454}" sibTransId="{350B4900-17AA-482C-9D17-16AD3DD01DED}"/>
    <dgm:cxn modelId="{D03FEB36-63D5-44DF-982C-85869ACA0FA2}" type="presOf" srcId="{2319DF11-B7D3-4024-B41D-259266BAF254}" destId="{3DC2D543-2293-4575-ADE5-6A409F0AD87A}" srcOrd="0" destOrd="0" presId="urn:microsoft.com/office/officeart/2005/8/layout/venn1"/>
    <dgm:cxn modelId="{51DD57B8-9019-4673-88C1-1151E9566FD5}" type="presParOf" srcId="{4DD5D84C-CE04-4710-A604-1C72CEC08013}" destId="{4554EF9F-1C32-44FE-9A52-A55850877D84}" srcOrd="0" destOrd="0" presId="urn:microsoft.com/office/officeart/2005/8/layout/venn1"/>
    <dgm:cxn modelId="{0112E3FA-1239-464C-8EDB-8B104C38FEE0}" type="presParOf" srcId="{4DD5D84C-CE04-4710-A604-1C72CEC08013}" destId="{47E22227-9B91-415D-8E0C-42B9F371BD81}" srcOrd="1" destOrd="0" presId="urn:microsoft.com/office/officeart/2005/8/layout/venn1"/>
    <dgm:cxn modelId="{6187705C-EF0F-4EC6-88E7-1E5F60E26D37}" type="presParOf" srcId="{4DD5D84C-CE04-4710-A604-1C72CEC08013}" destId="{E2768F70-A6CD-4A37-8A71-1A4C8D80A626}" srcOrd="2" destOrd="0" presId="urn:microsoft.com/office/officeart/2005/8/layout/venn1"/>
    <dgm:cxn modelId="{690D5C64-4280-4087-BF64-58F80611C2E3}" type="presParOf" srcId="{4DD5D84C-CE04-4710-A604-1C72CEC08013}" destId="{7818B0E1-8AA0-4265-8D54-A2A03D638C90}" srcOrd="3" destOrd="0" presId="urn:microsoft.com/office/officeart/2005/8/layout/venn1"/>
    <dgm:cxn modelId="{12CC1FD9-16E3-44FD-A556-C385CF5DE45D}" type="presParOf" srcId="{4DD5D84C-CE04-4710-A604-1C72CEC08013}" destId="{49548A26-6E27-43DA-8660-C4716197A9E4}" srcOrd="4" destOrd="0" presId="urn:microsoft.com/office/officeart/2005/8/layout/venn1"/>
    <dgm:cxn modelId="{AA93C20D-0970-4AEE-B2B0-AD736D1EC9DD}" type="presParOf" srcId="{4DD5D84C-CE04-4710-A604-1C72CEC08013}" destId="{E51FC122-77BA-47C8-B2AC-9966D18AFFC9}" srcOrd="5" destOrd="0" presId="urn:microsoft.com/office/officeart/2005/8/layout/venn1"/>
    <dgm:cxn modelId="{D6AF05B3-38A1-4ED1-BA79-4394412BED0B}" type="presParOf" srcId="{4DD5D84C-CE04-4710-A604-1C72CEC08013}" destId="{709DECE9-29BF-4BD6-A29E-FE94D452225B}" srcOrd="6" destOrd="0" presId="urn:microsoft.com/office/officeart/2005/8/layout/venn1"/>
    <dgm:cxn modelId="{6C24A4A7-09E9-4CF3-97B1-2D5BB5605E41}" type="presParOf" srcId="{4DD5D84C-CE04-4710-A604-1C72CEC08013}" destId="{3DC2D543-2293-4575-ADE5-6A409F0AD87A}" srcOrd="7" destOrd="0" presId="urn:microsoft.com/office/officeart/2005/8/layout/venn1"/>
    <dgm:cxn modelId="{F8295258-4EF7-471F-B917-325101FC0D0B}" type="presParOf" srcId="{4DD5D84C-CE04-4710-A604-1C72CEC08013}" destId="{1FFD7B8E-D31A-4BA0-8D92-DD3823C50557}" srcOrd="8" destOrd="0" presId="urn:microsoft.com/office/officeart/2005/8/layout/venn1"/>
    <dgm:cxn modelId="{663876A2-E8C3-4C47-9B5B-0DC81C5DCA0C}" type="presParOf" srcId="{4DD5D84C-CE04-4710-A604-1C72CEC08013}" destId="{35D63D24-C974-4B38-AF0A-84FE7E081B88}" srcOrd="9" destOrd="0" presId="urn:microsoft.com/office/officeart/2005/8/layout/venn1"/>
  </dgm:cxnLst>
  <dgm:bg/>
  <dgm:whole/>
  <dgm:extLst>
    <a:ext uri="http://schemas.microsoft.com/office/drawing/2008/diagram">
      <dsp:dataModelExt xmlns:dsp="http://schemas.microsoft.com/office/drawing/2008/diagram" xmlns=""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41247CAD-C839-4560-8010-D1BA715E1DC1}"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u-RU"/>
        </a:p>
      </dgm:t>
    </dgm:pt>
    <dgm:pt modelId="{2FD860E7-8B97-4998-AE50-4B3BEB91EF83}">
      <dgm:prSet phldrT="[Текст]"/>
      <dgm:spPr/>
      <dgm:t>
        <a:bodyPr/>
        <a:lstStyle/>
        <a:p>
          <a:r>
            <a:rPr lang="ru-RU"/>
            <a:t>нормативно - правовая</a:t>
          </a:r>
        </a:p>
      </dgm:t>
    </dgm:pt>
    <dgm:pt modelId="{F9D4FB8C-206F-48A9-A0AC-B2B95F0E4923}" type="parTrans" cxnId="{32983AB5-C03C-4172-A800-D373156C0F91}">
      <dgm:prSet/>
      <dgm:spPr/>
      <dgm:t>
        <a:bodyPr/>
        <a:lstStyle/>
        <a:p>
          <a:endParaRPr lang="ru-RU"/>
        </a:p>
      </dgm:t>
    </dgm:pt>
    <dgm:pt modelId="{1E0D8898-8546-4E26-A3E8-E24318F20E2B}" type="sibTrans" cxnId="{32983AB5-C03C-4172-A800-D373156C0F91}">
      <dgm:prSet/>
      <dgm:spPr/>
      <dgm:t>
        <a:bodyPr/>
        <a:lstStyle/>
        <a:p>
          <a:endParaRPr lang="ru-RU"/>
        </a:p>
      </dgm:t>
    </dgm:pt>
    <dgm:pt modelId="{EBD504E1-CAEE-47C7-AE53-24E3E9A137DF}">
      <dgm:prSet phldrT="[Текст]"/>
      <dgm:spPr/>
      <dgm:t>
        <a:bodyPr/>
        <a:lstStyle/>
        <a:p>
          <a:r>
            <a:rPr lang="ru-RU"/>
            <a:t>знание нормативных документов </a:t>
          </a:r>
        </a:p>
      </dgm:t>
    </dgm:pt>
    <dgm:pt modelId="{964F5AE2-1AB7-4D17-8576-7FCA4F5DA7B6}" type="parTrans" cxnId="{27C2AF5E-1D9B-4C09-9A64-2E8607395621}">
      <dgm:prSet/>
      <dgm:spPr/>
      <dgm:t>
        <a:bodyPr/>
        <a:lstStyle/>
        <a:p>
          <a:endParaRPr lang="ru-RU"/>
        </a:p>
      </dgm:t>
    </dgm:pt>
    <dgm:pt modelId="{82A2CA00-85D5-4678-BA2F-D5CC00CC8369}" type="sibTrans" cxnId="{27C2AF5E-1D9B-4C09-9A64-2E8607395621}">
      <dgm:prSet/>
      <dgm:spPr/>
      <dgm:t>
        <a:bodyPr/>
        <a:lstStyle/>
        <a:p>
          <a:endParaRPr lang="ru-RU"/>
        </a:p>
      </dgm:t>
    </dgm:pt>
    <dgm:pt modelId="{8891EA67-4B9E-46F0-9AF9-A36EEC3311EC}">
      <dgm:prSet phldrT="[Текст]"/>
      <dgm:spPr/>
      <dgm:t>
        <a:bodyPr/>
        <a:lstStyle/>
        <a:p>
          <a:r>
            <a:rPr lang="ru-RU"/>
            <a:t>знание  и практическое использование современных технологий и методик </a:t>
          </a:r>
        </a:p>
      </dgm:t>
    </dgm:pt>
    <dgm:pt modelId="{C2186A41-3CE2-4A28-A226-DCA695D3BB7C}" type="parTrans" cxnId="{138E69F0-8A45-40FB-9756-B2658230E1CF}">
      <dgm:prSet/>
      <dgm:spPr/>
      <dgm:t>
        <a:bodyPr/>
        <a:lstStyle/>
        <a:p>
          <a:endParaRPr lang="ru-RU"/>
        </a:p>
      </dgm:t>
    </dgm:pt>
    <dgm:pt modelId="{4ACA142C-D896-457D-9975-FA107CDCE99D}" type="sibTrans" cxnId="{138E69F0-8A45-40FB-9756-B2658230E1CF}">
      <dgm:prSet/>
      <dgm:spPr/>
      <dgm:t>
        <a:bodyPr/>
        <a:lstStyle/>
        <a:p>
          <a:endParaRPr lang="ru-RU"/>
        </a:p>
      </dgm:t>
    </dgm:pt>
    <dgm:pt modelId="{4B7F4611-BA74-4DF4-8CD3-576865C78C4A}">
      <dgm:prSet phldrT="[Текст]"/>
      <dgm:spPr/>
      <dgm:t>
        <a:bodyPr/>
        <a:lstStyle/>
        <a:p>
          <a:r>
            <a:rPr lang="ru-RU"/>
            <a:t>психолого - педагогическая</a:t>
          </a:r>
        </a:p>
      </dgm:t>
    </dgm:pt>
    <dgm:pt modelId="{622BDAB3-A247-41E6-9B17-213484227A3C}" type="parTrans" cxnId="{D69B1CEA-CC72-42EB-839C-93E0BB12D1C7}">
      <dgm:prSet/>
      <dgm:spPr/>
      <dgm:t>
        <a:bodyPr/>
        <a:lstStyle/>
        <a:p>
          <a:endParaRPr lang="ru-RU"/>
        </a:p>
      </dgm:t>
    </dgm:pt>
    <dgm:pt modelId="{FD1B6D29-3747-4765-8E0D-19B3545B4235}" type="sibTrans" cxnId="{D69B1CEA-CC72-42EB-839C-93E0BB12D1C7}">
      <dgm:prSet/>
      <dgm:spPr/>
      <dgm:t>
        <a:bodyPr/>
        <a:lstStyle/>
        <a:p>
          <a:endParaRPr lang="ru-RU"/>
        </a:p>
      </dgm:t>
    </dgm:pt>
    <dgm:pt modelId="{1AD86DDD-4049-41D1-975E-9D0D97D64370}">
      <dgm:prSet phldrT="[Текст]"/>
      <dgm:spPr/>
      <dgm:t>
        <a:bodyPr/>
        <a:lstStyle/>
        <a:p>
          <a:r>
            <a:rPr lang="ru-RU"/>
            <a:t>знание возрастных особенностей детей</a:t>
          </a:r>
        </a:p>
      </dgm:t>
    </dgm:pt>
    <dgm:pt modelId="{962D8826-6F44-4CA2-BBB3-9724A0832CF5}" type="parTrans" cxnId="{5717E302-2C32-49E2-BF58-1DD0EC463634}">
      <dgm:prSet/>
      <dgm:spPr/>
      <dgm:t>
        <a:bodyPr/>
        <a:lstStyle/>
        <a:p>
          <a:endParaRPr lang="ru-RU"/>
        </a:p>
      </dgm:t>
    </dgm:pt>
    <dgm:pt modelId="{5A893FF0-5127-4931-91B3-32E76F9E14AA}" type="sibTrans" cxnId="{5717E302-2C32-49E2-BF58-1DD0EC463634}">
      <dgm:prSet/>
      <dgm:spPr/>
      <dgm:t>
        <a:bodyPr/>
        <a:lstStyle/>
        <a:p>
          <a:endParaRPr lang="ru-RU"/>
        </a:p>
      </dgm:t>
    </dgm:pt>
    <dgm:pt modelId="{151E4420-F588-4F03-8647-D4A1D17BADB0}">
      <dgm:prSet phldrT="[Текст]"/>
      <dgm:spPr/>
      <dgm:t>
        <a:bodyPr/>
        <a:lstStyle/>
        <a:p>
          <a:r>
            <a:rPr lang="ru-RU"/>
            <a:t>стиль общения педагога с детьми</a:t>
          </a:r>
        </a:p>
      </dgm:t>
    </dgm:pt>
    <dgm:pt modelId="{ACE31D3B-B491-406D-8B5A-87D64DF92C00}" type="parTrans" cxnId="{C3C6D7AB-2476-4938-AB6A-4FE9655D0ACE}">
      <dgm:prSet/>
      <dgm:spPr/>
      <dgm:t>
        <a:bodyPr/>
        <a:lstStyle/>
        <a:p>
          <a:endParaRPr lang="ru-RU"/>
        </a:p>
      </dgm:t>
    </dgm:pt>
    <dgm:pt modelId="{8632E35E-DC2C-48E7-BD8D-E4601B860A6A}" type="sibTrans" cxnId="{C3C6D7AB-2476-4938-AB6A-4FE9655D0ACE}">
      <dgm:prSet/>
      <dgm:spPr/>
      <dgm:t>
        <a:bodyPr/>
        <a:lstStyle/>
        <a:p>
          <a:endParaRPr lang="ru-RU"/>
        </a:p>
      </dgm:t>
    </dgm:pt>
    <dgm:pt modelId="{B15C2A6B-63CF-4782-9873-057AA5DFA7EF}">
      <dgm:prSet phldrT="[Текст]"/>
      <dgm:spPr/>
      <dgm:t>
        <a:bodyPr/>
        <a:lstStyle/>
        <a:p>
          <a:r>
            <a:rPr lang="ru-RU"/>
            <a:t>социум </a:t>
          </a:r>
        </a:p>
      </dgm:t>
    </dgm:pt>
    <dgm:pt modelId="{9FFF7066-F760-4678-B829-74FBFBFE56DA}" type="parTrans" cxnId="{74F3C103-E75E-4984-A8E9-5BCCCD1289CB}">
      <dgm:prSet/>
      <dgm:spPr/>
      <dgm:t>
        <a:bodyPr/>
        <a:lstStyle/>
        <a:p>
          <a:endParaRPr lang="ru-RU"/>
        </a:p>
      </dgm:t>
    </dgm:pt>
    <dgm:pt modelId="{D84B1F51-0284-4969-BDC2-BA0F45602F53}" type="sibTrans" cxnId="{74F3C103-E75E-4984-A8E9-5BCCCD1289CB}">
      <dgm:prSet/>
      <dgm:spPr/>
      <dgm:t>
        <a:bodyPr/>
        <a:lstStyle/>
        <a:p>
          <a:endParaRPr lang="ru-RU"/>
        </a:p>
      </dgm:t>
    </dgm:pt>
    <dgm:pt modelId="{7EE2982E-45F7-4D07-84B0-517EBDE80A62}">
      <dgm:prSet phldrT="[Текст]"/>
      <dgm:spPr/>
      <dgm:t>
        <a:bodyPr/>
        <a:lstStyle/>
        <a:p>
          <a:r>
            <a:rPr lang="ru-RU"/>
            <a:t>организация предметно - пространственной среды</a:t>
          </a:r>
        </a:p>
      </dgm:t>
    </dgm:pt>
    <dgm:pt modelId="{C05D47A2-5D6A-43F0-84DA-F439933E24A2}" type="parTrans" cxnId="{416BF9E8-2F17-4F35-9A00-E704534360AA}">
      <dgm:prSet/>
      <dgm:spPr/>
      <dgm:t>
        <a:bodyPr/>
        <a:lstStyle/>
        <a:p>
          <a:endParaRPr lang="ru-RU"/>
        </a:p>
      </dgm:t>
    </dgm:pt>
    <dgm:pt modelId="{CACAE55C-8D1A-4B3D-91EB-19BBAA8EF746}" type="sibTrans" cxnId="{416BF9E8-2F17-4F35-9A00-E704534360AA}">
      <dgm:prSet/>
      <dgm:spPr/>
      <dgm:t>
        <a:bodyPr/>
        <a:lstStyle/>
        <a:p>
          <a:endParaRPr lang="ru-RU"/>
        </a:p>
      </dgm:t>
    </dgm:pt>
    <dgm:pt modelId="{C7BB8EEF-F08A-4274-AFE7-B5FBE473B9EF}">
      <dgm:prSet phldrT="[Текст]"/>
      <dgm:spPr/>
      <dgm:t>
        <a:bodyPr/>
        <a:lstStyle/>
        <a:p>
          <a:r>
            <a:rPr lang="ru-RU"/>
            <a:t>обобщение опыта</a:t>
          </a:r>
        </a:p>
      </dgm:t>
    </dgm:pt>
    <dgm:pt modelId="{77A4A7A1-1CC5-43EB-8B94-2349D546104E}" type="parTrans" cxnId="{3E12B66C-E08D-4D7A-9108-7D3CDC049CDE}">
      <dgm:prSet/>
      <dgm:spPr/>
      <dgm:t>
        <a:bodyPr/>
        <a:lstStyle/>
        <a:p>
          <a:endParaRPr lang="ru-RU"/>
        </a:p>
      </dgm:t>
    </dgm:pt>
    <dgm:pt modelId="{14110503-59CE-4F77-9CA9-BB8E4C3FB365}" type="sibTrans" cxnId="{3E12B66C-E08D-4D7A-9108-7D3CDC049CDE}">
      <dgm:prSet/>
      <dgm:spPr/>
      <dgm:t>
        <a:bodyPr/>
        <a:lstStyle/>
        <a:p>
          <a:endParaRPr lang="ru-RU"/>
        </a:p>
      </dgm:t>
    </dgm:pt>
    <dgm:pt modelId="{2A53B722-7ACA-4A56-B401-F91548FCC7EE}">
      <dgm:prSet phldrT="[Текст]"/>
      <dgm:spPr/>
      <dgm:t>
        <a:bodyPr/>
        <a:lstStyle/>
        <a:p>
          <a:r>
            <a:rPr lang="ru-RU"/>
            <a:t>работа с родителями воспитанников</a:t>
          </a:r>
        </a:p>
      </dgm:t>
    </dgm:pt>
    <dgm:pt modelId="{381110C5-572B-41E3-88B8-5513176055D1}" type="parTrans" cxnId="{8AF3DE1B-FD86-4A95-ADC0-7808CA001038}">
      <dgm:prSet/>
      <dgm:spPr/>
    </dgm:pt>
    <dgm:pt modelId="{801A5B97-2847-497E-804E-D114AF6F7D45}" type="sibTrans" cxnId="{8AF3DE1B-FD86-4A95-ADC0-7808CA001038}">
      <dgm:prSet/>
      <dgm:spPr/>
    </dgm:pt>
    <dgm:pt modelId="{4C746A41-0E71-46BC-82C4-09B8563BB58C}" type="pres">
      <dgm:prSet presAssocID="{41247CAD-C839-4560-8010-D1BA715E1DC1}" presName="linearFlow" presStyleCnt="0">
        <dgm:presLayoutVars>
          <dgm:dir/>
          <dgm:animLvl val="lvl"/>
          <dgm:resizeHandles val="exact"/>
        </dgm:presLayoutVars>
      </dgm:prSet>
      <dgm:spPr/>
      <dgm:t>
        <a:bodyPr/>
        <a:lstStyle/>
        <a:p>
          <a:endParaRPr lang="ru-RU"/>
        </a:p>
      </dgm:t>
    </dgm:pt>
    <dgm:pt modelId="{5B7A6523-ED7E-4FC5-B8A3-48E15A14C9CE}" type="pres">
      <dgm:prSet presAssocID="{2FD860E7-8B97-4998-AE50-4B3BEB91EF83}" presName="composite" presStyleCnt="0"/>
      <dgm:spPr/>
    </dgm:pt>
    <dgm:pt modelId="{2527D6FE-4B37-4697-9300-D675787A1D9A}" type="pres">
      <dgm:prSet presAssocID="{2FD860E7-8B97-4998-AE50-4B3BEB91EF83}" presName="parentText" presStyleLbl="alignNode1" presStyleIdx="0" presStyleCnt="3">
        <dgm:presLayoutVars>
          <dgm:chMax val="1"/>
          <dgm:bulletEnabled val="1"/>
        </dgm:presLayoutVars>
      </dgm:prSet>
      <dgm:spPr/>
      <dgm:t>
        <a:bodyPr/>
        <a:lstStyle/>
        <a:p>
          <a:endParaRPr lang="ru-RU"/>
        </a:p>
      </dgm:t>
    </dgm:pt>
    <dgm:pt modelId="{1D993C43-8FEB-45E5-A321-3DB76F0FBEB1}" type="pres">
      <dgm:prSet presAssocID="{2FD860E7-8B97-4998-AE50-4B3BEB91EF83}" presName="descendantText" presStyleLbl="alignAcc1" presStyleIdx="0" presStyleCnt="3">
        <dgm:presLayoutVars>
          <dgm:bulletEnabled val="1"/>
        </dgm:presLayoutVars>
      </dgm:prSet>
      <dgm:spPr/>
      <dgm:t>
        <a:bodyPr/>
        <a:lstStyle/>
        <a:p>
          <a:endParaRPr lang="ru-RU"/>
        </a:p>
      </dgm:t>
    </dgm:pt>
    <dgm:pt modelId="{1F478117-FE3E-401F-ADDB-E5216AEDC81F}" type="pres">
      <dgm:prSet presAssocID="{1E0D8898-8546-4E26-A3E8-E24318F20E2B}" presName="sp" presStyleCnt="0"/>
      <dgm:spPr/>
    </dgm:pt>
    <dgm:pt modelId="{9E8591F5-DC8B-43BB-9E22-D41E1B7E596E}" type="pres">
      <dgm:prSet presAssocID="{4B7F4611-BA74-4DF4-8CD3-576865C78C4A}" presName="composite" presStyleCnt="0"/>
      <dgm:spPr/>
    </dgm:pt>
    <dgm:pt modelId="{27B00C0D-C9A4-4B27-9CBE-5245B49A55F2}" type="pres">
      <dgm:prSet presAssocID="{4B7F4611-BA74-4DF4-8CD3-576865C78C4A}" presName="parentText" presStyleLbl="alignNode1" presStyleIdx="1" presStyleCnt="3">
        <dgm:presLayoutVars>
          <dgm:chMax val="1"/>
          <dgm:bulletEnabled val="1"/>
        </dgm:presLayoutVars>
      </dgm:prSet>
      <dgm:spPr/>
      <dgm:t>
        <a:bodyPr/>
        <a:lstStyle/>
        <a:p>
          <a:endParaRPr lang="ru-RU"/>
        </a:p>
      </dgm:t>
    </dgm:pt>
    <dgm:pt modelId="{DF945D38-2AE4-4DAA-8EC7-CFC6B7B57993}" type="pres">
      <dgm:prSet presAssocID="{4B7F4611-BA74-4DF4-8CD3-576865C78C4A}" presName="descendantText" presStyleLbl="alignAcc1" presStyleIdx="1" presStyleCnt="3">
        <dgm:presLayoutVars>
          <dgm:bulletEnabled val="1"/>
        </dgm:presLayoutVars>
      </dgm:prSet>
      <dgm:spPr/>
      <dgm:t>
        <a:bodyPr/>
        <a:lstStyle/>
        <a:p>
          <a:endParaRPr lang="ru-RU"/>
        </a:p>
      </dgm:t>
    </dgm:pt>
    <dgm:pt modelId="{C8F9EF36-1941-4DC6-AF2E-74E78B55CA1C}" type="pres">
      <dgm:prSet presAssocID="{FD1B6D29-3747-4765-8E0D-19B3545B4235}" presName="sp" presStyleCnt="0"/>
      <dgm:spPr/>
    </dgm:pt>
    <dgm:pt modelId="{E0BEBD16-AF3C-4A19-ABC5-7F746F15F020}" type="pres">
      <dgm:prSet presAssocID="{B15C2A6B-63CF-4782-9873-057AA5DFA7EF}" presName="composite" presStyleCnt="0"/>
      <dgm:spPr/>
    </dgm:pt>
    <dgm:pt modelId="{026485DF-0A79-4194-8F51-0CCB7E6746C8}" type="pres">
      <dgm:prSet presAssocID="{B15C2A6B-63CF-4782-9873-057AA5DFA7EF}" presName="parentText" presStyleLbl="alignNode1" presStyleIdx="2" presStyleCnt="3">
        <dgm:presLayoutVars>
          <dgm:chMax val="1"/>
          <dgm:bulletEnabled val="1"/>
        </dgm:presLayoutVars>
      </dgm:prSet>
      <dgm:spPr/>
      <dgm:t>
        <a:bodyPr/>
        <a:lstStyle/>
        <a:p>
          <a:endParaRPr lang="ru-RU"/>
        </a:p>
      </dgm:t>
    </dgm:pt>
    <dgm:pt modelId="{E56246C1-CC59-469E-9FB0-CF69CC7B1BC5}" type="pres">
      <dgm:prSet presAssocID="{B15C2A6B-63CF-4782-9873-057AA5DFA7EF}" presName="descendantText" presStyleLbl="alignAcc1" presStyleIdx="2" presStyleCnt="3">
        <dgm:presLayoutVars>
          <dgm:bulletEnabled val="1"/>
        </dgm:presLayoutVars>
      </dgm:prSet>
      <dgm:spPr/>
      <dgm:t>
        <a:bodyPr/>
        <a:lstStyle/>
        <a:p>
          <a:endParaRPr lang="ru-RU"/>
        </a:p>
      </dgm:t>
    </dgm:pt>
  </dgm:ptLst>
  <dgm:cxnLst>
    <dgm:cxn modelId="{74F3C103-E75E-4984-A8E9-5BCCCD1289CB}" srcId="{41247CAD-C839-4560-8010-D1BA715E1DC1}" destId="{B15C2A6B-63CF-4782-9873-057AA5DFA7EF}" srcOrd="2" destOrd="0" parTransId="{9FFF7066-F760-4678-B829-74FBFBFE56DA}" sibTransId="{D84B1F51-0284-4969-BDC2-BA0F45602F53}"/>
    <dgm:cxn modelId="{D69B1CEA-CC72-42EB-839C-93E0BB12D1C7}" srcId="{41247CAD-C839-4560-8010-D1BA715E1DC1}" destId="{4B7F4611-BA74-4DF4-8CD3-576865C78C4A}" srcOrd="1" destOrd="0" parTransId="{622BDAB3-A247-41E6-9B17-213484227A3C}" sibTransId="{FD1B6D29-3747-4765-8E0D-19B3545B4235}"/>
    <dgm:cxn modelId="{3E12B66C-E08D-4D7A-9108-7D3CDC049CDE}" srcId="{B15C2A6B-63CF-4782-9873-057AA5DFA7EF}" destId="{C7BB8EEF-F08A-4274-AFE7-B5FBE473B9EF}" srcOrd="1" destOrd="0" parTransId="{77A4A7A1-1CC5-43EB-8B94-2349D546104E}" sibTransId="{14110503-59CE-4F77-9CA9-BB8E4C3FB365}"/>
    <dgm:cxn modelId="{87F58045-CCEF-42D8-8F76-DE7B69BE20BE}" type="presOf" srcId="{7EE2982E-45F7-4D07-84B0-517EBDE80A62}" destId="{E56246C1-CC59-469E-9FB0-CF69CC7B1BC5}" srcOrd="0" destOrd="0" presId="urn:microsoft.com/office/officeart/2005/8/layout/chevron2"/>
    <dgm:cxn modelId="{613764C3-7A50-4138-86AD-9C55DD038007}" type="presOf" srcId="{2FD860E7-8B97-4998-AE50-4B3BEB91EF83}" destId="{2527D6FE-4B37-4697-9300-D675787A1D9A}" srcOrd="0" destOrd="0" presId="urn:microsoft.com/office/officeart/2005/8/layout/chevron2"/>
    <dgm:cxn modelId="{138E69F0-8A45-40FB-9756-B2658230E1CF}" srcId="{2FD860E7-8B97-4998-AE50-4B3BEB91EF83}" destId="{8891EA67-4B9E-46F0-9AF9-A36EEC3311EC}" srcOrd="1" destOrd="0" parTransId="{C2186A41-3CE2-4A28-A226-DCA695D3BB7C}" sibTransId="{4ACA142C-D896-457D-9975-FA107CDCE99D}"/>
    <dgm:cxn modelId="{707A8A37-8D11-4946-8D0A-58CDC16D4BD8}" type="presOf" srcId="{EBD504E1-CAEE-47C7-AE53-24E3E9A137DF}" destId="{1D993C43-8FEB-45E5-A321-3DB76F0FBEB1}" srcOrd="0" destOrd="0" presId="urn:microsoft.com/office/officeart/2005/8/layout/chevron2"/>
    <dgm:cxn modelId="{A092A20B-0975-4340-9715-F17429A67EC5}" type="presOf" srcId="{4B7F4611-BA74-4DF4-8CD3-576865C78C4A}" destId="{27B00C0D-C9A4-4B27-9CBE-5245B49A55F2}" srcOrd="0" destOrd="0" presId="urn:microsoft.com/office/officeart/2005/8/layout/chevron2"/>
    <dgm:cxn modelId="{8AF3DE1B-FD86-4A95-ADC0-7808CA001038}" srcId="{B15C2A6B-63CF-4782-9873-057AA5DFA7EF}" destId="{2A53B722-7ACA-4A56-B401-F91548FCC7EE}" srcOrd="2" destOrd="0" parTransId="{381110C5-572B-41E3-88B8-5513176055D1}" sibTransId="{801A5B97-2847-497E-804E-D114AF6F7D45}"/>
    <dgm:cxn modelId="{27C2AF5E-1D9B-4C09-9A64-2E8607395621}" srcId="{2FD860E7-8B97-4998-AE50-4B3BEB91EF83}" destId="{EBD504E1-CAEE-47C7-AE53-24E3E9A137DF}" srcOrd="0" destOrd="0" parTransId="{964F5AE2-1AB7-4D17-8576-7FCA4F5DA7B6}" sibTransId="{82A2CA00-85D5-4678-BA2F-D5CC00CC8369}"/>
    <dgm:cxn modelId="{05A5DDFA-92DB-4FEE-AE1F-2A2ED31929EE}" type="presOf" srcId="{1AD86DDD-4049-41D1-975E-9D0D97D64370}" destId="{DF945D38-2AE4-4DAA-8EC7-CFC6B7B57993}" srcOrd="0" destOrd="0" presId="urn:microsoft.com/office/officeart/2005/8/layout/chevron2"/>
    <dgm:cxn modelId="{EF80DEEF-645C-4D6B-A929-31814AC7B1DD}" type="presOf" srcId="{C7BB8EEF-F08A-4274-AFE7-B5FBE473B9EF}" destId="{E56246C1-CC59-469E-9FB0-CF69CC7B1BC5}" srcOrd="0" destOrd="1" presId="urn:microsoft.com/office/officeart/2005/8/layout/chevron2"/>
    <dgm:cxn modelId="{6832DA71-0E5F-421E-A103-D3E218352305}" type="presOf" srcId="{151E4420-F588-4F03-8647-D4A1D17BADB0}" destId="{DF945D38-2AE4-4DAA-8EC7-CFC6B7B57993}" srcOrd="0" destOrd="1" presId="urn:microsoft.com/office/officeart/2005/8/layout/chevron2"/>
    <dgm:cxn modelId="{5717E302-2C32-49E2-BF58-1DD0EC463634}" srcId="{4B7F4611-BA74-4DF4-8CD3-576865C78C4A}" destId="{1AD86DDD-4049-41D1-975E-9D0D97D64370}" srcOrd="0" destOrd="0" parTransId="{962D8826-6F44-4CA2-BBB3-9724A0832CF5}" sibTransId="{5A893FF0-5127-4931-91B3-32E76F9E14AA}"/>
    <dgm:cxn modelId="{87F39214-C476-4FC0-8AF3-C5354F2708A6}" type="presOf" srcId="{B15C2A6B-63CF-4782-9873-057AA5DFA7EF}" destId="{026485DF-0A79-4194-8F51-0CCB7E6746C8}" srcOrd="0" destOrd="0" presId="urn:microsoft.com/office/officeart/2005/8/layout/chevron2"/>
    <dgm:cxn modelId="{023EFB37-1FE8-411C-B6F2-FF2F42255563}" type="presOf" srcId="{41247CAD-C839-4560-8010-D1BA715E1DC1}" destId="{4C746A41-0E71-46BC-82C4-09B8563BB58C}" srcOrd="0" destOrd="0" presId="urn:microsoft.com/office/officeart/2005/8/layout/chevron2"/>
    <dgm:cxn modelId="{623E8AE2-21F1-457C-AA51-94D88DCD9512}" type="presOf" srcId="{2A53B722-7ACA-4A56-B401-F91548FCC7EE}" destId="{E56246C1-CC59-469E-9FB0-CF69CC7B1BC5}" srcOrd="0" destOrd="2" presId="urn:microsoft.com/office/officeart/2005/8/layout/chevron2"/>
    <dgm:cxn modelId="{C3C6D7AB-2476-4938-AB6A-4FE9655D0ACE}" srcId="{4B7F4611-BA74-4DF4-8CD3-576865C78C4A}" destId="{151E4420-F588-4F03-8647-D4A1D17BADB0}" srcOrd="1" destOrd="0" parTransId="{ACE31D3B-B491-406D-8B5A-87D64DF92C00}" sibTransId="{8632E35E-DC2C-48E7-BD8D-E4601B860A6A}"/>
    <dgm:cxn modelId="{416BF9E8-2F17-4F35-9A00-E704534360AA}" srcId="{B15C2A6B-63CF-4782-9873-057AA5DFA7EF}" destId="{7EE2982E-45F7-4D07-84B0-517EBDE80A62}" srcOrd="0" destOrd="0" parTransId="{C05D47A2-5D6A-43F0-84DA-F439933E24A2}" sibTransId="{CACAE55C-8D1A-4B3D-91EB-19BBAA8EF746}"/>
    <dgm:cxn modelId="{32983AB5-C03C-4172-A800-D373156C0F91}" srcId="{41247CAD-C839-4560-8010-D1BA715E1DC1}" destId="{2FD860E7-8B97-4998-AE50-4B3BEB91EF83}" srcOrd="0" destOrd="0" parTransId="{F9D4FB8C-206F-48A9-A0AC-B2B95F0E4923}" sibTransId="{1E0D8898-8546-4E26-A3E8-E24318F20E2B}"/>
    <dgm:cxn modelId="{58BCE1FE-14C2-4111-9619-6A2C17C0798B}" type="presOf" srcId="{8891EA67-4B9E-46F0-9AF9-A36EEC3311EC}" destId="{1D993C43-8FEB-45E5-A321-3DB76F0FBEB1}" srcOrd="0" destOrd="1" presId="urn:microsoft.com/office/officeart/2005/8/layout/chevron2"/>
    <dgm:cxn modelId="{868BB73D-AC26-4E81-9AC3-769D1241B4F1}" type="presParOf" srcId="{4C746A41-0E71-46BC-82C4-09B8563BB58C}" destId="{5B7A6523-ED7E-4FC5-B8A3-48E15A14C9CE}" srcOrd="0" destOrd="0" presId="urn:microsoft.com/office/officeart/2005/8/layout/chevron2"/>
    <dgm:cxn modelId="{286F26A8-A294-4C34-88A1-2F0F4160D7F5}" type="presParOf" srcId="{5B7A6523-ED7E-4FC5-B8A3-48E15A14C9CE}" destId="{2527D6FE-4B37-4697-9300-D675787A1D9A}" srcOrd="0" destOrd="0" presId="urn:microsoft.com/office/officeart/2005/8/layout/chevron2"/>
    <dgm:cxn modelId="{B4E081FD-1FDF-49C7-858A-1D98C611AD23}" type="presParOf" srcId="{5B7A6523-ED7E-4FC5-B8A3-48E15A14C9CE}" destId="{1D993C43-8FEB-45E5-A321-3DB76F0FBEB1}" srcOrd="1" destOrd="0" presId="urn:microsoft.com/office/officeart/2005/8/layout/chevron2"/>
    <dgm:cxn modelId="{E21433F7-D217-4729-B994-E4A4BEAD4D23}" type="presParOf" srcId="{4C746A41-0E71-46BC-82C4-09B8563BB58C}" destId="{1F478117-FE3E-401F-ADDB-E5216AEDC81F}" srcOrd="1" destOrd="0" presId="urn:microsoft.com/office/officeart/2005/8/layout/chevron2"/>
    <dgm:cxn modelId="{1FEFFC49-D972-4EF4-8754-C9BCCC334C4A}" type="presParOf" srcId="{4C746A41-0E71-46BC-82C4-09B8563BB58C}" destId="{9E8591F5-DC8B-43BB-9E22-D41E1B7E596E}" srcOrd="2" destOrd="0" presId="urn:microsoft.com/office/officeart/2005/8/layout/chevron2"/>
    <dgm:cxn modelId="{9FB0BAF5-E39A-4813-B150-2AE804E3938A}" type="presParOf" srcId="{9E8591F5-DC8B-43BB-9E22-D41E1B7E596E}" destId="{27B00C0D-C9A4-4B27-9CBE-5245B49A55F2}" srcOrd="0" destOrd="0" presId="urn:microsoft.com/office/officeart/2005/8/layout/chevron2"/>
    <dgm:cxn modelId="{61636351-A259-4D7D-AD6E-4CCA191193E0}" type="presParOf" srcId="{9E8591F5-DC8B-43BB-9E22-D41E1B7E596E}" destId="{DF945D38-2AE4-4DAA-8EC7-CFC6B7B57993}" srcOrd="1" destOrd="0" presId="urn:microsoft.com/office/officeart/2005/8/layout/chevron2"/>
    <dgm:cxn modelId="{33837B41-66C2-490C-926B-9FB186970ECC}" type="presParOf" srcId="{4C746A41-0E71-46BC-82C4-09B8563BB58C}" destId="{C8F9EF36-1941-4DC6-AF2E-74E78B55CA1C}" srcOrd="3" destOrd="0" presId="urn:microsoft.com/office/officeart/2005/8/layout/chevron2"/>
    <dgm:cxn modelId="{8DA9E95F-3837-45F8-A675-E312E0D83841}" type="presParOf" srcId="{4C746A41-0E71-46BC-82C4-09B8563BB58C}" destId="{E0BEBD16-AF3C-4A19-ABC5-7F746F15F020}" srcOrd="4" destOrd="0" presId="urn:microsoft.com/office/officeart/2005/8/layout/chevron2"/>
    <dgm:cxn modelId="{14A41DD0-6343-4DA4-94BD-E2BC1D3AFBB8}" type="presParOf" srcId="{E0BEBD16-AF3C-4A19-ABC5-7F746F15F020}" destId="{026485DF-0A79-4194-8F51-0CCB7E6746C8}" srcOrd="0" destOrd="0" presId="urn:microsoft.com/office/officeart/2005/8/layout/chevron2"/>
    <dgm:cxn modelId="{0A9A168F-AE6F-48E8-98E8-F48A8F12F87C}" type="presParOf" srcId="{E0BEBD16-AF3C-4A19-ABC5-7F746F15F020}" destId="{E56246C1-CC59-469E-9FB0-CF69CC7B1BC5}" srcOrd="1" destOrd="0" presId="urn:microsoft.com/office/officeart/2005/8/layout/chevron2"/>
  </dgm:cxnLst>
  <dgm:bg/>
  <dgm:whole/>
  <dgm:extLst>
    <a:ext uri="http://schemas.microsoft.com/office/drawing/2008/diagram">
      <dsp:dataModelExt xmlns:dsp="http://schemas.microsoft.com/office/drawing/2008/diagram" xmlns="" relId="rId5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0A8B50D-F2F7-4F18-A113-2E51B415D5EB}">
      <dsp:nvSpPr>
        <dsp:cNvPr id="0" name=""/>
        <dsp:cNvSpPr/>
      </dsp:nvSpPr>
      <dsp:spPr>
        <a:xfrm>
          <a:off x="2743200" y="960610"/>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4D58B3-3000-410C-90C5-A6EBC3ECF791}">
      <dsp:nvSpPr>
        <dsp:cNvPr id="0" name=""/>
        <dsp:cNvSpPr/>
      </dsp:nvSpPr>
      <dsp:spPr>
        <a:xfrm>
          <a:off x="2697480" y="960610"/>
          <a:ext cx="91440" cy="336838"/>
        </a:xfrm>
        <a:custGeom>
          <a:avLst/>
          <a:gdLst/>
          <a:ahLst/>
          <a:cxnLst/>
          <a:rect l="0" t="0" r="0" b="0"/>
          <a:pathLst>
            <a:path>
              <a:moveTo>
                <a:pt x="45720" y="0"/>
              </a:moveTo>
              <a:lnTo>
                <a:pt x="4572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41C8D7-B4C8-467C-9AF5-8C372FB88C10}">
      <dsp:nvSpPr>
        <dsp:cNvPr id="0" name=""/>
        <dsp:cNvSpPr/>
      </dsp:nvSpPr>
      <dsp:spPr>
        <a:xfrm>
          <a:off x="802365" y="960610"/>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2A48BB-DE2D-44A1-8C07-EA4C006BCDFA}">
      <dsp:nvSpPr>
        <dsp:cNvPr id="0" name=""/>
        <dsp:cNvSpPr/>
      </dsp:nvSpPr>
      <dsp:spPr>
        <a:xfrm>
          <a:off x="1941202" y="158612"/>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Всего  осуществляют педагогический процесс </a:t>
          </a:r>
        </a:p>
        <a:p>
          <a:pPr marR="0" lvl="0" algn="ctr" defTabSz="533400" rtl="0">
            <a:lnSpc>
              <a:spcPct val="90000"/>
            </a:lnSpc>
            <a:spcBef>
              <a:spcPct val="0"/>
            </a:spcBef>
            <a:spcAft>
              <a:spcPct val="35000"/>
            </a:spcAft>
          </a:pPr>
          <a:r>
            <a:rPr lang="ru-RU" sz="1200" kern="1200" baseline="0" smtClean="0">
              <a:latin typeface="Calibri"/>
            </a:rPr>
            <a:t>14 педагогов (100%)</a:t>
          </a:r>
          <a:endParaRPr lang="ru-RU" sz="1200" kern="1200" smtClean="0"/>
        </a:p>
      </dsp:txBody>
      <dsp:txXfrm>
        <a:off x="1941202" y="158612"/>
        <a:ext cx="1603995" cy="801997"/>
      </dsp:txXfrm>
    </dsp:sp>
    <dsp:sp modelId="{24635611-2D2E-4D61-AD4A-43EC08420001}">
      <dsp:nvSpPr>
        <dsp:cNvPr id="0" name=""/>
        <dsp:cNvSpPr/>
      </dsp:nvSpPr>
      <dsp:spPr>
        <a:xfrm>
          <a:off x="368" y="129744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Высшее  педагогическое образование</a:t>
          </a:r>
        </a:p>
        <a:p>
          <a:pPr marR="0" lvl="0" algn="ctr" defTabSz="533400" rtl="0">
            <a:lnSpc>
              <a:spcPct val="90000"/>
            </a:lnSpc>
            <a:spcBef>
              <a:spcPct val="0"/>
            </a:spcBef>
            <a:spcAft>
              <a:spcPct val="35000"/>
            </a:spcAft>
          </a:pPr>
          <a:r>
            <a:rPr lang="ru-RU" sz="1200" kern="1200" baseline="0" smtClean="0">
              <a:latin typeface="Calibri"/>
            </a:rPr>
            <a:t>6 педагогов (46%)</a:t>
          </a:r>
          <a:endParaRPr lang="ru-RU" sz="1200" kern="1200" smtClean="0"/>
        </a:p>
      </dsp:txBody>
      <dsp:txXfrm>
        <a:off x="368" y="1297449"/>
        <a:ext cx="1603995" cy="801997"/>
      </dsp:txXfrm>
    </dsp:sp>
    <dsp:sp modelId="{4B5DC8D0-0621-4DE1-B66D-B41DE299CCC7}">
      <dsp:nvSpPr>
        <dsp:cNvPr id="0" name=""/>
        <dsp:cNvSpPr/>
      </dsp:nvSpPr>
      <dsp:spPr>
        <a:xfrm>
          <a:off x="1941202" y="129744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Средне- специальное образование </a:t>
          </a:r>
        </a:p>
        <a:p>
          <a:pPr marR="0" lvl="0" algn="ctr" defTabSz="533400" rtl="0">
            <a:lnSpc>
              <a:spcPct val="90000"/>
            </a:lnSpc>
            <a:spcBef>
              <a:spcPct val="0"/>
            </a:spcBef>
            <a:spcAft>
              <a:spcPct val="35000"/>
            </a:spcAft>
          </a:pPr>
          <a:r>
            <a:rPr lang="ru-RU" sz="1200" kern="1200" baseline="0" smtClean="0">
              <a:latin typeface="Calibri"/>
            </a:rPr>
            <a:t>8 педагогов (54%)</a:t>
          </a:r>
          <a:endParaRPr lang="ru-RU" sz="1200" kern="1200" smtClean="0"/>
        </a:p>
      </dsp:txBody>
      <dsp:txXfrm>
        <a:off x="1941202" y="1297449"/>
        <a:ext cx="1603995" cy="801997"/>
      </dsp:txXfrm>
    </dsp:sp>
    <dsp:sp modelId="{445CEC62-7544-4514-801A-71EB923C9BF0}">
      <dsp:nvSpPr>
        <dsp:cNvPr id="0" name=""/>
        <dsp:cNvSpPr/>
      </dsp:nvSpPr>
      <dsp:spPr>
        <a:xfrm>
          <a:off x="3882036" y="129744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Обучаются по заочной форме  высшего образования</a:t>
          </a:r>
        </a:p>
        <a:p>
          <a:pPr marR="0" lvl="0" algn="ctr" defTabSz="533400" rtl="0">
            <a:lnSpc>
              <a:spcPct val="90000"/>
            </a:lnSpc>
            <a:spcBef>
              <a:spcPct val="0"/>
            </a:spcBef>
            <a:spcAft>
              <a:spcPct val="35000"/>
            </a:spcAft>
          </a:pPr>
          <a:r>
            <a:rPr lang="ru-RU" sz="1200" kern="1200" baseline="0" smtClean="0">
              <a:latin typeface="Calibri"/>
            </a:rPr>
            <a:t> 2 педагога (14%)</a:t>
          </a:r>
          <a:endParaRPr lang="ru-RU" sz="1200" kern="1200" smtClean="0"/>
        </a:p>
      </dsp:txBody>
      <dsp:txXfrm>
        <a:off x="3882036" y="1297449"/>
        <a:ext cx="1603995" cy="801997"/>
      </dsp:txXfrm>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45B913B-90DD-48F5-AAE0-6A15797C6C42}">
      <dsp:nvSpPr>
        <dsp:cNvPr id="0" name=""/>
        <dsp:cNvSpPr/>
      </dsp:nvSpPr>
      <dsp:spPr>
        <a:xfrm rot="5400000">
          <a:off x="-217232" y="221642"/>
          <a:ext cx="1448216" cy="101375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Методы экономического стимулирования</a:t>
          </a:r>
        </a:p>
      </dsp:txBody>
      <dsp:txXfrm rot="5400000">
        <a:off x="-217232" y="221642"/>
        <a:ext cx="1448216" cy="1013751"/>
      </dsp:txXfrm>
    </dsp:sp>
    <dsp:sp modelId="{F4B462A4-52CA-4A9B-8C6D-928BA7EDA7A2}">
      <dsp:nvSpPr>
        <dsp:cNvPr id="0" name=""/>
        <dsp:cNvSpPr/>
      </dsp:nvSpPr>
      <dsp:spPr>
        <a:xfrm rot="5400000">
          <a:off x="2779405" y="-1761244"/>
          <a:ext cx="941340" cy="447264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ru-RU" sz="1000" kern="1200"/>
            <a:t>Доплата за активное участие, высокие показатели</a:t>
          </a:r>
        </a:p>
        <a:p>
          <a:pPr marL="57150" lvl="1" indent="-57150" algn="l" defTabSz="444500">
            <a:lnSpc>
              <a:spcPct val="90000"/>
            </a:lnSpc>
            <a:spcBef>
              <a:spcPct val="0"/>
            </a:spcBef>
            <a:spcAft>
              <a:spcPct val="15000"/>
            </a:spcAft>
            <a:buChar char="••"/>
          </a:pPr>
          <a:r>
            <a:rPr lang="ru-RU" sz="1000" kern="1200"/>
            <a:t>разовые премии</a:t>
          </a:r>
        </a:p>
      </dsp:txBody>
      <dsp:txXfrm rot="5400000">
        <a:off x="2779405" y="-1761244"/>
        <a:ext cx="941340" cy="4472648"/>
      </dsp:txXfrm>
    </dsp:sp>
    <dsp:sp modelId="{371EB57B-CE77-4004-A1EF-101822AAD22A}">
      <dsp:nvSpPr>
        <dsp:cNvPr id="0" name=""/>
        <dsp:cNvSpPr/>
      </dsp:nvSpPr>
      <dsp:spPr>
        <a:xfrm rot="5400000">
          <a:off x="-217232" y="1552024"/>
          <a:ext cx="1448216" cy="101375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административные методы</a:t>
          </a:r>
        </a:p>
      </dsp:txBody>
      <dsp:txXfrm rot="5400000">
        <a:off x="-217232" y="1552024"/>
        <a:ext cx="1448216" cy="1013751"/>
      </dsp:txXfrm>
    </dsp:sp>
    <dsp:sp modelId="{AEE693BD-6E8E-4090-94BF-9E5434C70037}">
      <dsp:nvSpPr>
        <dsp:cNvPr id="0" name=""/>
        <dsp:cNvSpPr/>
      </dsp:nvSpPr>
      <dsp:spPr>
        <a:xfrm rot="5400000">
          <a:off x="2779405" y="-430861"/>
          <a:ext cx="941340" cy="447264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ru-RU" sz="1000" kern="1200"/>
            <a:t>рациональная расстановка кадров</a:t>
          </a:r>
        </a:p>
        <a:p>
          <a:pPr marL="57150" lvl="1" indent="-57150" algn="l" defTabSz="444500">
            <a:lnSpc>
              <a:spcPct val="90000"/>
            </a:lnSpc>
            <a:spcBef>
              <a:spcPct val="0"/>
            </a:spcBef>
            <a:spcAft>
              <a:spcPct val="15000"/>
            </a:spcAft>
            <a:buChar char="••"/>
          </a:pPr>
          <a:r>
            <a:rPr lang="ru-RU" sz="1000" kern="1200"/>
            <a:t>указы, распоряжения в рамках деятельности ДОУ  (награждения благодарностями, грамотами, приказами,др)</a:t>
          </a:r>
        </a:p>
      </dsp:txBody>
      <dsp:txXfrm rot="5400000">
        <a:off x="2779405" y="-430861"/>
        <a:ext cx="941340" cy="4472648"/>
      </dsp:txXfrm>
    </dsp:sp>
    <dsp:sp modelId="{C384CF84-CE2B-44A8-BB83-953CBB9844C4}">
      <dsp:nvSpPr>
        <dsp:cNvPr id="0" name=""/>
        <dsp:cNvSpPr/>
      </dsp:nvSpPr>
      <dsp:spPr>
        <a:xfrm rot="5400000">
          <a:off x="-217232" y="2882407"/>
          <a:ext cx="1448216" cy="101375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Психолого – педагогические методы воздействия</a:t>
          </a:r>
        </a:p>
      </dsp:txBody>
      <dsp:txXfrm rot="5400000">
        <a:off x="-217232" y="2882407"/>
        <a:ext cx="1448216" cy="1013751"/>
      </dsp:txXfrm>
    </dsp:sp>
    <dsp:sp modelId="{6A9B9035-1BB2-481C-AADC-0FAE64CB6EC7}">
      <dsp:nvSpPr>
        <dsp:cNvPr id="0" name=""/>
        <dsp:cNvSpPr/>
      </dsp:nvSpPr>
      <dsp:spPr>
        <a:xfrm rot="5400000">
          <a:off x="2779405" y="899521"/>
          <a:ext cx="941340" cy="447264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ru-RU" sz="1000" kern="1200"/>
            <a:t>совет просьба, пожелание</a:t>
          </a:r>
        </a:p>
        <a:p>
          <a:pPr marL="57150" lvl="1" indent="-57150" algn="l" defTabSz="444500">
            <a:lnSpc>
              <a:spcPct val="90000"/>
            </a:lnSpc>
            <a:spcBef>
              <a:spcPct val="0"/>
            </a:spcBef>
            <a:spcAft>
              <a:spcPct val="15000"/>
            </a:spcAft>
            <a:buChar char="••"/>
          </a:pPr>
          <a:r>
            <a:rPr lang="ru-RU" sz="1000" kern="1200"/>
            <a:t>стимуляция творческой активности, инициативности сотрудников</a:t>
          </a:r>
        </a:p>
        <a:p>
          <a:pPr marL="57150" lvl="1" indent="-57150" algn="l" defTabSz="444500">
            <a:lnSpc>
              <a:spcPct val="90000"/>
            </a:lnSpc>
            <a:spcBef>
              <a:spcPct val="0"/>
            </a:spcBef>
            <a:spcAft>
              <a:spcPct val="15000"/>
            </a:spcAft>
            <a:buChar char="••"/>
          </a:pPr>
          <a:r>
            <a:rPr lang="ru-RU" sz="1000" kern="1200"/>
            <a:t>воспитание чувства коллективной ответственности и самосознания. </a:t>
          </a:r>
        </a:p>
      </dsp:txBody>
      <dsp:txXfrm rot="5400000">
        <a:off x="2779405" y="899521"/>
        <a:ext cx="941340" cy="4472648"/>
      </dsp:txXfrm>
    </dsp:sp>
    <dsp:sp modelId="{3614A9D1-E6A7-40FA-9A97-EF7879FE91C2}">
      <dsp:nvSpPr>
        <dsp:cNvPr id="0" name=""/>
        <dsp:cNvSpPr/>
      </dsp:nvSpPr>
      <dsp:spPr>
        <a:xfrm rot="5400000">
          <a:off x="-217232" y="4212790"/>
          <a:ext cx="1448216" cy="101375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методы общественного воздействия </a:t>
          </a:r>
        </a:p>
      </dsp:txBody>
      <dsp:txXfrm rot="5400000">
        <a:off x="-217232" y="4212790"/>
        <a:ext cx="1448216" cy="1013751"/>
      </dsp:txXfrm>
    </dsp:sp>
    <dsp:sp modelId="{8D3FCC9F-BF5B-4244-9360-72DD9C7A6CCD}">
      <dsp:nvSpPr>
        <dsp:cNvPr id="0" name=""/>
        <dsp:cNvSpPr/>
      </dsp:nvSpPr>
      <dsp:spPr>
        <a:xfrm rot="5400000">
          <a:off x="2779405" y="2229904"/>
          <a:ext cx="941340" cy="447264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ru-RU" sz="1000" kern="1200"/>
            <a:t>вовлечение сотрудников и родителей в управление ДОУ</a:t>
          </a:r>
        </a:p>
        <a:p>
          <a:pPr marL="57150" lvl="1" indent="-57150" algn="l" defTabSz="444500">
            <a:lnSpc>
              <a:spcPct val="90000"/>
            </a:lnSpc>
            <a:spcBef>
              <a:spcPct val="0"/>
            </a:spcBef>
            <a:spcAft>
              <a:spcPct val="15000"/>
            </a:spcAft>
            <a:buChar char="••"/>
          </a:pPr>
          <a:r>
            <a:rPr lang="ru-RU" sz="1000" kern="1200"/>
            <a:t>развитие демократического стиля в процессе работы и выстраивании стратегии развития ДОУ</a:t>
          </a:r>
        </a:p>
      </dsp:txBody>
      <dsp:txXfrm rot="5400000">
        <a:off x="2779405" y="2229904"/>
        <a:ext cx="941340" cy="4472648"/>
      </dsp:txXfrm>
    </dsp:sp>
    <dsp:sp modelId="{A76B73EB-94E8-47BA-8110-048E21948A51}">
      <dsp:nvSpPr>
        <dsp:cNvPr id="0" name=""/>
        <dsp:cNvSpPr/>
      </dsp:nvSpPr>
      <dsp:spPr>
        <a:xfrm rot="5400000">
          <a:off x="-217232" y="5543173"/>
          <a:ext cx="1448216" cy="101375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методи изучения психолого - педагогической литературы и общественного опыта</a:t>
          </a:r>
        </a:p>
      </dsp:txBody>
      <dsp:txXfrm rot="5400000">
        <a:off x="-217232" y="5543173"/>
        <a:ext cx="1448216" cy="1013751"/>
      </dsp:txXfrm>
    </dsp:sp>
    <dsp:sp modelId="{F797F4FB-71BC-4C45-AEA2-30FDA1F31337}">
      <dsp:nvSpPr>
        <dsp:cNvPr id="0" name=""/>
        <dsp:cNvSpPr/>
      </dsp:nvSpPr>
      <dsp:spPr>
        <a:xfrm rot="5400000">
          <a:off x="2779405" y="3560287"/>
          <a:ext cx="941340" cy="447264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endParaRPr lang="ru-RU" sz="1000" kern="1200"/>
        </a:p>
        <a:p>
          <a:pPr marL="57150" lvl="1" indent="-57150" algn="l" defTabSz="444500">
            <a:lnSpc>
              <a:spcPct val="90000"/>
            </a:lnSpc>
            <a:spcBef>
              <a:spcPct val="0"/>
            </a:spcBef>
            <a:spcAft>
              <a:spcPct val="15000"/>
            </a:spcAft>
            <a:buChar char="••"/>
          </a:pPr>
          <a:r>
            <a:rPr lang="ru-RU" sz="1000" kern="1200"/>
            <a:t>участие в  разработке  авторских программ, проектов, специальных семинаров</a:t>
          </a:r>
        </a:p>
      </dsp:txBody>
      <dsp:txXfrm rot="5400000">
        <a:off x="2779405" y="3560287"/>
        <a:ext cx="941340" cy="4472648"/>
      </dsp:txXfrm>
    </dsp:sp>
    <dsp:sp modelId="{5C9A639B-9E52-4AB5-8D69-E1336F3CF825}">
      <dsp:nvSpPr>
        <dsp:cNvPr id="0" name=""/>
        <dsp:cNvSpPr/>
      </dsp:nvSpPr>
      <dsp:spPr>
        <a:xfrm rot="5400000">
          <a:off x="-217232" y="6873556"/>
          <a:ext cx="1448216" cy="101375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Методы взаимопосещенийи обмена опытом</a:t>
          </a:r>
        </a:p>
      </dsp:txBody>
      <dsp:txXfrm rot="5400000">
        <a:off x="-217232" y="6873556"/>
        <a:ext cx="1448216" cy="1013751"/>
      </dsp:txXfrm>
    </dsp:sp>
    <dsp:sp modelId="{030C6110-EDCD-4A05-8782-34F147691EAA}">
      <dsp:nvSpPr>
        <dsp:cNvPr id="0" name=""/>
        <dsp:cNvSpPr/>
      </dsp:nvSpPr>
      <dsp:spPr>
        <a:xfrm rot="5400000">
          <a:off x="2779405" y="4890669"/>
          <a:ext cx="941340" cy="447264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ru-RU" sz="1000" kern="1200"/>
            <a:t>участие в работе окружных и городских методических объединений с обменом опыта педагогической деятельности</a:t>
          </a:r>
        </a:p>
        <a:p>
          <a:pPr marL="57150" lvl="1" indent="-57150" algn="l" defTabSz="444500">
            <a:lnSpc>
              <a:spcPct val="90000"/>
            </a:lnSpc>
            <a:spcBef>
              <a:spcPct val="0"/>
            </a:spcBef>
            <a:spcAft>
              <a:spcPct val="15000"/>
            </a:spcAft>
            <a:buChar char="••"/>
          </a:pPr>
          <a:r>
            <a:rPr lang="ru-RU" sz="1000" kern="1200"/>
            <a:t>участие в работе научно – практических конференций</a:t>
          </a:r>
        </a:p>
        <a:p>
          <a:pPr marL="57150" lvl="1" indent="-57150" algn="l" defTabSz="444500">
            <a:lnSpc>
              <a:spcPct val="90000"/>
            </a:lnSpc>
            <a:spcBef>
              <a:spcPct val="0"/>
            </a:spcBef>
            <a:spcAft>
              <a:spcPct val="15000"/>
            </a:spcAft>
            <a:buChar char="••"/>
          </a:pPr>
          <a:r>
            <a:rPr lang="ru-RU" sz="1000" kern="1200"/>
            <a:t>обобщение опыта своей работы в виде публикаций</a:t>
          </a:r>
        </a:p>
        <a:p>
          <a:pPr marL="57150" lvl="1" indent="-57150" algn="l" defTabSz="444500">
            <a:lnSpc>
              <a:spcPct val="90000"/>
            </a:lnSpc>
            <a:spcBef>
              <a:spcPct val="0"/>
            </a:spcBef>
            <a:spcAft>
              <a:spcPct val="15000"/>
            </a:spcAft>
            <a:buChar char="••"/>
          </a:pPr>
          <a:r>
            <a:rPr lang="ru-RU" sz="1000" kern="1200"/>
            <a:t>участие в выставках материалов передового педагогического опыта. </a:t>
          </a:r>
        </a:p>
      </dsp:txBody>
      <dsp:txXfrm rot="5400000">
        <a:off x="2779405" y="4890669"/>
        <a:ext cx="941340" cy="4472648"/>
      </dsp:txXfrm>
    </dsp:sp>
  </dsp:spTree>
</dsp:drawing>
</file>

<file path=word/diagrams/drawing1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48B5A41-67A5-4B3A-8CAE-F293A3F14F98}">
      <dsp:nvSpPr>
        <dsp:cNvPr id="0" name=""/>
        <dsp:cNvSpPr/>
      </dsp:nvSpPr>
      <dsp:spPr>
        <a:xfrm>
          <a:off x="2743200" y="1098405"/>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2F73AF-3971-4709-8A48-1ADB7AFB972F}">
      <dsp:nvSpPr>
        <dsp:cNvPr id="0" name=""/>
        <dsp:cNvSpPr/>
      </dsp:nvSpPr>
      <dsp:spPr>
        <a:xfrm>
          <a:off x="2697480" y="1098405"/>
          <a:ext cx="91440" cy="336838"/>
        </a:xfrm>
        <a:custGeom>
          <a:avLst/>
          <a:gdLst/>
          <a:ahLst/>
          <a:cxnLst/>
          <a:rect l="0" t="0" r="0" b="0"/>
          <a:pathLst>
            <a:path>
              <a:moveTo>
                <a:pt x="45720" y="0"/>
              </a:moveTo>
              <a:lnTo>
                <a:pt x="4572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EA0B3A-8215-49E5-AF60-AA2AB1CE54FC}">
      <dsp:nvSpPr>
        <dsp:cNvPr id="0" name=""/>
        <dsp:cNvSpPr/>
      </dsp:nvSpPr>
      <dsp:spPr>
        <a:xfrm>
          <a:off x="802365" y="1098405"/>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1B8BC4-7108-4EAE-8393-4671785F3EC4}">
      <dsp:nvSpPr>
        <dsp:cNvPr id="0" name=""/>
        <dsp:cNvSpPr/>
      </dsp:nvSpPr>
      <dsp:spPr>
        <a:xfrm>
          <a:off x="1941202" y="29640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latin typeface="Calibri"/>
            </a:rPr>
            <a:t>Модель ожидаемого результата (педагогического мастерства)</a:t>
          </a:r>
          <a:endParaRPr lang="ru-RU" sz="1300" kern="1200" smtClean="0"/>
        </a:p>
      </dsp:txBody>
      <dsp:txXfrm>
        <a:off x="1941202" y="296407"/>
        <a:ext cx="1603995" cy="801997"/>
      </dsp:txXfrm>
    </dsp:sp>
    <dsp:sp modelId="{19EB2541-ACDF-4016-944F-86DE7AD8A9E2}">
      <dsp:nvSpPr>
        <dsp:cNvPr id="0" name=""/>
        <dsp:cNvSpPr/>
      </dsp:nvSpPr>
      <dsp:spPr>
        <a:xfrm>
          <a:off x="368" y="1435244"/>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latin typeface="Calibri"/>
            </a:rPr>
            <a:t>Профессионализм воспитателя</a:t>
          </a:r>
          <a:endParaRPr lang="ru-RU" sz="1300" kern="1200" smtClean="0"/>
        </a:p>
      </dsp:txBody>
      <dsp:txXfrm>
        <a:off x="368" y="1435244"/>
        <a:ext cx="1603995" cy="801997"/>
      </dsp:txXfrm>
    </dsp:sp>
    <dsp:sp modelId="{DE888CCC-A20B-4B5D-AA1E-ABE0CF75E166}">
      <dsp:nvSpPr>
        <dsp:cNvPr id="0" name=""/>
        <dsp:cNvSpPr/>
      </dsp:nvSpPr>
      <dsp:spPr>
        <a:xfrm>
          <a:off x="1941202" y="1435244"/>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latin typeface="Calibri"/>
            </a:rPr>
            <a:t>Организационно  -методические умения</a:t>
          </a:r>
          <a:endParaRPr lang="ru-RU" sz="1300" kern="1200" smtClean="0"/>
        </a:p>
      </dsp:txBody>
      <dsp:txXfrm>
        <a:off x="1941202" y="1435244"/>
        <a:ext cx="1603995" cy="801997"/>
      </dsp:txXfrm>
    </dsp:sp>
    <dsp:sp modelId="{BF28C1BB-3DCE-47B3-89F9-42A72437B68C}">
      <dsp:nvSpPr>
        <dsp:cNvPr id="0" name=""/>
        <dsp:cNvSpPr/>
      </dsp:nvSpPr>
      <dsp:spPr>
        <a:xfrm>
          <a:off x="3882036" y="1435244"/>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latin typeface="Calibri"/>
            </a:rPr>
            <a:t>Личностные качества педагога</a:t>
          </a:r>
          <a:endParaRPr lang="ru-RU" sz="1300" kern="1200" smtClean="0"/>
        </a:p>
      </dsp:txBody>
      <dsp:txXfrm>
        <a:off x="3882036" y="1435244"/>
        <a:ext cx="1603995" cy="801997"/>
      </dsp:txXfrm>
    </dsp:sp>
  </dsp:spTree>
</dsp:drawing>
</file>

<file path=word/diagrams/drawing1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CE21B44-0938-4BF9-8DF2-D1921EB5DF38}">
      <dsp:nvSpPr>
        <dsp:cNvPr id="0" name=""/>
        <dsp:cNvSpPr/>
      </dsp:nvSpPr>
      <dsp:spPr>
        <a:xfrm rot="5400000">
          <a:off x="272118" y="-142934"/>
          <a:ext cx="643201" cy="94357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интеграция </a:t>
          </a:r>
        </a:p>
      </dsp:txBody>
      <dsp:txXfrm rot="5400000">
        <a:off x="272118" y="-142934"/>
        <a:ext cx="643201" cy="943579"/>
      </dsp:txXfrm>
    </dsp:sp>
    <dsp:sp modelId="{AD9DB9BE-0793-485F-8459-0EB987852BD7}">
      <dsp:nvSpPr>
        <dsp:cNvPr id="0" name=""/>
        <dsp:cNvSpPr/>
      </dsp:nvSpPr>
      <dsp:spPr>
        <a:xfrm rot="5400000">
          <a:off x="2909030" y="-1744980"/>
          <a:ext cx="418081" cy="399695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t>Соприкосновение  содержания дошкольного и начального школьного образования</a:t>
          </a:r>
        </a:p>
      </dsp:txBody>
      <dsp:txXfrm rot="5400000">
        <a:off x="2909030" y="-1744980"/>
        <a:ext cx="418081" cy="3996952"/>
      </dsp:txXfrm>
    </dsp:sp>
    <dsp:sp modelId="{EB93270F-2B19-4459-8B8B-DA7D1F34DE28}">
      <dsp:nvSpPr>
        <dsp:cNvPr id="0" name=""/>
        <dsp:cNvSpPr/>
      </dsp:nvSpPr>
      <dsp:spPr>
        <a:xfrm rot="5400000">
          <a:off x="275070" y="389899"/>
          <a:ext cx="643201" cy="94948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гуманизация</a:t>
          </a:r>
        </a:p>
      </dsp:txBody>
      <dsp:txXfrm rot="5400000">
        <a:off x="275070" y="389899"/>
        <a:ext cx="643201" cy="949482"/>
      </dsp:txXfrm>
    </dsp:sp>
    <dsp:sp modelId="{4BC5FB94-99E6-422B-B657-5D6900619CCA}">
      <dsp:nvSpPr>
        <dsp:cNvPr id="0" name=""/>
        <dsp:cNvSpPr/>
      </dsp:nvSpPr>
      <dsp:spPr>
        <a:xfrm rot="5400000">
          <a:off x="2952474" y="-1260477"/>
          <a:ext cx="418566" cy="400157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t>Личностно – ориентированный подход к детям  дошкольного и младшего школьного возраста на основе передовых идей психолого – педагогической науки</a:t>
          </a:r>
        </a:p>
      </dsp:txBody>
      <dsp:txXfrm rot="5400000">
        <a:off x="2952474" y="-1260477"/>
        <a:ext cx="418566" cy="4001570"/>
      </dsp:txXfrm>
    </dsp:sp>
    <dsp:sp modelId="{E83762B2-43A5-4533-9188-14A44D74BFBD}">
      <dsp:nvSpPr>
        <dsp:cNvPr id="0" name=""/>
        <dsp:cNvSpPr/>
      </dsp:nvSpPr>
      <dsp:spPr>
        <a:xfrm rot="5400000">
          <a:off x="283665" y="918992"/>
          <a:ext cx="643201" cy="96667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ru-RU" sz="900" kern="1200"/>
        </a:p>
        <a:p>
          <a:pPr lvl="0" algn="ctr" defTabSz="400050">
            <a:lnSpc>
              <a:spcPct val="90000"/>
            </a:lnSpc>
            <a:spcBef>
              <a:spcPct val="0"/>
            </a:spcBef>
            <a:spcAft>
              <a:spcPct val="35000"/>
            </a:spcAft>
          </a:pPr>
          <a:r>
            <a:rPr lang="ru-RU" sz="1100" kern="1200"/>
            <a:t>системность</a:t>
          </a:r>
        </a:p>
      </dsp:txBody>
      <dsp:txXfrm rot="5400000">
        <a:off x="283665" y="918992"/>
        <a:ext cx="643201" cy="966672"/>
      </dsp:txXfrm>
    </dsp:sp>
    <dsp:sp modelId="{79696B06-45AB-4D3B-8387-7D9735A2E10E}">
      <dsp:nvSpPr>
        <dsp:cNvPr id="0" name=""/>
        <dsp:cNvSpPr/>
      </dsp:nvSpPr>
      <dsp:spPr>
        <a:xfrm rot="5400000">
          <a:off x="2937903" y="-698553"/>
          <a:ext cx="422370" cy="391935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t>Проектирование непрерывного процесса по реализации       программы                                                                                                                                                                                                                                                                                                                                                                                                                                                                                                                                                                                                                                                                                                                                                                                            </a:t>
          </a:r>
        </a:p>
      </dsp:txBody>
      <dsp:txXfrm rot="5400000">
        <a:off x="2937903" y="-698553"/>
        <a:ext cx="422370" cy="3919358"/>
      </dsp:txXfrm>
    </dsp:sp>
    <dsp:sp modelId="{E19D46D7-4D84-4E99-A367-ED4E9903E553}">
      <dsp:nvSpPr>
        <dsp:cNvPr id="0" name=""/>
        <dsp:cNvSpPr/>
      </dsp:nvSpPr>
      <dsp:spPr>
        <a:xfrm rot="5400000">
          <a:off x="261799" y="1492358"/>
          <a:ext cx="643201" cy="92294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учет возрастных и индивидуальных возможностей</a:t>
          </a:r>
        </a:p>
      </dsp:txBody>
      <dsp:txXfrm rot="5400000">
        <a:off x="261799" y="1492358"/>
        <a:ext cx="643201" cy="922940"/>
      </dsp:txXfrm>
    </dsp:sp>
    <dsp:sp modelId="{B5AC314C-A1DC-4F8F-861F-4C5E8252B24A}">
      <dsp:nvSpPr>
        <dsp:cNvPr id="0" name=""/>
        <dsp:cNvSpPr/>
      </dsp:nvSpPr>
      <dsp:spPr>
        <a:xfrm rot="5400000">
          <a:off x="2966735" y="-188802"/>
          <a:ext cx="449993" cy="396632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t>Основан на специфике этапов развития и личностных характеристик воспитанников дошкольного и младшего школьного возраста</a:t>
          </a:r>
        </a:p>
      </dsp:txBody>
      <dsp:txXfrm rot="5400000">
        <a:off x="2966735" y="-188802"/>
        <a:ext cx="449993" cy="3966323"/>
      </dsp:txXfrm>
    </dsp:sp>
    <dsp:sp modelId="{C9526D89-833E-4374-8608-5C0E30069335}">
      <dsp:nvSpPr>
        <dsp:cNvPr id="0" name=""/>
        <dsp:cNvSpPr/>
      </dsp:nvSpPr>
      <dsp:spPr>
        <a:xfrm rot="5400000">
          <a:off x="157361" y="2284652"/>
          <a:ext cx="913539" cy="91795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преемственность</a:t>
          </a:r>
        </a:p>
      </dsp:txBody>
      <dsp:txXfrm rot="5400000">
        <a:off x="157361" y="2284652"/>
        <a:ext cx="913539" cy="917956"/>
      </dsp:txXfrm>
    </dsp:sp>
    <dsp:sp modelId="{C29D3355-9380-4577-A8A0-A836F6BB2A3F}">
      <dsp:nvSpPr>
        <dsp:cNvPr id="0" name=""/>
        <dsp:cNvSpPr/>
      </dsp:nvSpPr>
      <dsp:spPr>
        <a:xfrm rot="5400000">
          <a:off x="2707635" y="600712"/>
          <a:ext cx="912089" cy="398739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t>Основан на преемственности дошкольной ступени образования и начальной школы, позволяет дошкольникам безболезненно переходить от одной возрастной ступени  к другой, изменяя ведущий вид деятельности игру на учение</a:t>
          </a:r>
        </a:p>
      </dsp:txBody>
      <dsp:txXfrm rot="5400000">
        <a:off x="2707635" y="600712"/>
        <a:ext cx="912089" cy="3987398"/>
      </dsp:txXfrm>
    </dsp:sp>
  </dsp:spTree>
</dsp:drawing>
</file>

<file path=word/diagrams/drawing1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F1D9B74-EA83-4336-90CA-0661BC1E799E}">
      <dsp:nvSpPr>
        <dsp:cNvPr id="0" name=""/>
        <dsp:cNvSpPr/>
      </dsp:nvSpPr>
      <dsp:spPr>
        <a:xfrm>
          <a:off x="2743200" y="625469"/>
          <a:ext cx="1672022" cy="269987"/>
        </a:xfrm>
        <a:custGeom>
          <a:avLst/>
          <a:gdLst/>
          <a:ahLst/>
          <a:cxnLst/>
          <a:rect l="0" t="0" r="0" b="0"/>
          <a:pathLst>
            <a:path>
              <a:moveTo>
                <a:pt x="0" y="0"/>
              </a:moveTo>
              <a:lnTo>
                <a:pt x="0" y="135849"/>
              </a:lnTo>
              <a:lnTo>
                <a:pt x="1672022" y="135849"/>
              </a:lnTo>
              <a:lnTo>
                <a:pt x="1672022" y="2699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6C1B7F-77D6-4AC6-81B3-47491B902B98}">
      <dsp:nvSpPr>
        <dsp:cNvPr id="0" name=""/>
        <dsp:cNvSpPr/>
      </dsp:nvSpPr>
      <dsp:spPr>
        <a:xfrm>
          <a:off x="2743200" y="625469"/>
          <a:ext cx="126242" cy="268275"/>
        </a:xfrm>
        <a:custGeom>
          <a:avLst/>
          <a:gdLst/>
          <a:ahLst/>
          <a:cxnLst/>
          <a:rect l="0" t="0" r="0" b="0"/>
          <a:pathLst>
            <a:path>
              <a:moveTo>
                <a:pt x="0" y="0"/>
              </a:moveTo>
              <a:lnTo>
                <a:pt x="0" y="134137"/>
              </a:lnTo>
              <a:lnTo>
                <a:pt x="126242" y="134137"/>
              </a:lnTo>
              <a:lnTo>
                <a:pt x="126242" y="2682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5BF795-ADA1-4446-AB08-DD505C9D9DE3}">
      <dsp:nvSpPr>
        <dsp:cNvPr id="0" name=""/>
        <dsp:cNvSpPr/>
      </dsp:nvSpPr>
      <dsp:spPr>
        <a:xfrm>
          <a:off x="1197420" y="625469"/>
          <a:ext cx="1545779" cy="268275"/>
        </a:xfrm>
        <a:custGeom>
          <a:avLst/>
          <a:gdLst/>
          <a:ahLst/>
          <a:cxnLst/>
          <a:rect l="0" t="0" r="0" b="0"/>
          <a:pathLst>
            <a:path>
              <a:moveTo>
                <a:pt x="1545779" y="0"/>
              </a:moveTo>
              <a:lnTo>
                <a:pt x="1545779" y="134137"/>
              </a:lnTo>
              <a:lnTo>
                <a:pt x="0" y="134137"/>
              </a:lnTo>
              <a:lnTo>
                <a:pt x="0" y="2682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AA2ED7-5678-4DB0-8D08-4235C46449D0}">
      <dsp:nvSpPr>
        <dsp:cNvPr id="0" name=""/>
        <dsp:cNvSpPr/>
      </dsp:nvSpPr>
      <dsp:spPr>
        <a:xfrm>
          <a:off x="2116073" y="1153"/>
          <a:ext cx="1254252" cy="6243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Направления реализации программы развития (аспекты)</a:t>
          </a:r>
          <a:endParaRPr lang="ru-RU" sz="1000" kern="1200" smtClean="0"/>
        </a:p>
      </dsp:txBody>
      <dsp:txXfrm>
        <a:off x="2116073" y="1153"/>
        <a:ext cx="1254252" cy="624315"/>
      </dsp:txXfrm>
    </dsp:sp>
    <dsp:sp modelId="{EA82B56B-5C32-46BE-886B-3214DDFF8B35}">
      <dsp:nvSpPr>
        <dsp:cNvPr id="0" name=""/>
        <dsp:cNvSpPr/>
      </dsp:nvSpPr>
      <dsp:spPr>
        <a:xfrm>
          <a:off x="432426" y="893745"/>
          <a:ext cx="1529989" cy="13433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Организационно – методическое:</a:t>
          </a:r>
        </a:p>
        <a:p>
          <a:pPr marR="0" lvl="0" algn="l" defTabSz="444500" rtl="0">
            <a:lnSpc>
              <a:spcPct val="90000"/>
            </a:lnSpc>
            <a:spcBef>
              <a:spcPct val="0"/>
            </a:spcBef>
            <a:spcAft>
              <a:spcPct val="35000"/>
            </a:spcAft>
            <a:buFont typeface="Symbol"/>
            <a:buChar char="·"/>
          </a:pPr>
          <a:r>
            <a:rPr lang="ru-RU" sz="1000" kern="1200" baseline="0" smtClean="0">
              <a:latin typeface="Calibri"/>
            </a:rPr>
            <a:t>Информационно просветительное</a:t>
          </a:r>
        </a:p>
        <a:p>
          <a:pPr lvl="0" defTabSz="444500" rtl="0">
            <a:lnSpc>
              <a:spcPct val="90000"/>
            </a:lnSpc>
            <a:spcBef>
              <a:spcPct val="0"/>
            </a:spcBef>
            <a:spcAft>
              <a:spcPct val="35000"/>
            </a:spcAft>
            <a:buFont typeface="Symbol"/>
            <a:buChar char="·"/>
          </a:pPr>
          <a:r>
            <a:rPr lang="ru-RU" sz="1000" kern="1200" baseline="0" smtClean="0">
              <a:latin typeface="Calibri"/>
            </a:rPr>
            <a:t>Методическое</a:t>
          </a:r>
        </a:p>
        <a:p>
          <a:pPr lvl="0" defTabSz="444500" rtl="0">
            <a:lnSpc>
              <a:spcPct val="90000"/>
            </a:lnSpc>
            <a:spcBef>
              <a:spcPct val="0"/>
            </a:spcBef>
            <a:spcAft>
              <a:spcPct val="35000"/>
            </a:spcAft>
            <a:buFont typeface="Symbol"/>
            <a:buChar char="·"/>
          </a:pPr>
          <a:r>
            <a:rPr lang="ru-RU" sz="1000" kern="1200" baseline="0" smtClean="0">
              <a:latin typeface="Calibri"/>
            </a:rPr>
            <a:t>Практическое </a:t>
          </a:r>
          <a:endParaRPr lang="ru-RU" sz="1000" kern="1200" smtClean="0"/>
        </a:p>
      </dsp:txBody>
      <dsp:txXfrm>
        <a:off x="432426" y="893745"/>
        <a:ext cx="1529989" cy="1343314"/>
      </dsp:txXfrm>
    </dsp:sp>
    <dsp:sp modelId="{F31835EE-F4FD-44EB-99C4-0D89C8730787}">
      <dsp:nvSpPr>
        <dsp:cNvPr id="0" name=""/>
        <dsp:cNvSpPr/>
      </dsp:nvSpPr>
      <dsp:spPr>
        <a:xfrm>
          <a:off x="2230691" y="893745"/>
          <a:ext cx="1277503" cy="15752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Работа с детьми дошкольных групп</a:t>
          </a:r>
        </a:p>
        <a:p>
          <a:pPr marR="0" lvl="0" algn="l" defTabSz="444500" rtl="0">
            <a:lnSpc>
              <a:spcPct val="90000"/>
            </a:lnSpc>
            <a:spcBef>
              <a:spcPct val="0"/>
            </a:spcBef>
            <a:spcAft>
              <a:spcPct val="35000"/>
            </a:spcAft>
            <a:buFont typeface="Symbol"/>
            <a:buChar char="·"/>
          </a:pPr>
          <a:r>
            <a:rPr lang="ru-RU" sz="1000" kern="1200" baseline="0" smtClean="0">
              <a:latin typeface="Calibri"/>
            </a:rPr>
            <a:t>Адаптация</a:t>
          </a:r>
        </a:p>
        <a:p>
          <a:pPr lvl="0" defTabSz="444500" rtl="0">
            <a:lnSpc>
              <a:spcPct val="90000"/>
            </a:lnSpc>
            <a:spcBef>
              <a:spcPct val="0"/>
            </a:spcBef>
            <a:spcAft>
              <a:spcPct val="35000"/>
            </a:spcAft>
            <a:buFont typeface="Symbol"/>
            <a:buChar char="·"/>
          </a:pPr>
          <a:r>
            <a:rPr lang="ru-RU" sz="1000" kern="1200" baseline="0" smtClean="0">
              <a:latin typeface="Calibri"/>
            </a:rPr>
            <a:t>Диагностика</a:t>
          </a:r>
        </a:p>
        <a:p>
          <a:pPr lvl="0" defTabSz="444500" rtl="0">
            <a:lnSpc>
              <a:spcPct val="90000"/>
            </a:lnSpc>
            <a:spcBef>
              <a:spcPct val="0"/>
            </a:spcBef>
            <a:spcAft>
              <a:spcPct val="35000"/>
            </a:spcAft>
            <a:buFont typeface="Symbol"/>
            <a:buChar char="·"/>
          </a:pPr>
          <a:r>
            <a:rPr lang="ru-RU" sz="1000" kern="1200" baseline="0" smtClean="0">
              <a:latin typeface="Calibri"/>
            </a:rPr>
            <a:t>Совместная деятельность </a:t>
          </a:r>
          <a:endParaRPr lang="ru-RU" sz="1000" kern="1200" smtClean="0"/>
        </a:p>
      </dsp:txBody>
      <dsp:txXfrm>
        <a:off x="2230691" y="893745"/>
        <a:ext cx="1277503" cy="1575251"/>
      </dsp:txXfrm>
    </dsp:sp>
    <dsp:sp modelId="{FAFC2ABC-3CAD-4932-B94A-3F6382C7BACF}">
      <dsp:nvSpPr>
        <dsp:cNvPr id="0" name=""/>
        <dsp:cNvSpPr/>
      </dsp:nvSpPr>
      <dsp:spPr>
        <a:xfrm>
          <a:off x="3776470" y="895457"/>
          <a:ext cx="1277503" cy="12718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Работы с родителями</a:t>
          </a:r>
        </a:p>
        <a:p>
          <a:pPr marR="0" lvl="0" algn="l" defTabSz="444500" rtl="0">
            <a:lnSpc>
              <a:spcPct val="90000"/>
            </a:lnSpc>
            <a:spcBef>
              <a:spcPct val="0"/>
            </a:spcBef>
            <a:spcAft>
              <a:spcPct val="35000"/>
            </a:spcAft>
            <a:buFont typeface="Symbol"/>
            <a:buChar char="·"/>
          </a:pPr>
          <a:r>
            <a:rPr lang="ru-RU" sz="1000" kern="1200" baseline="0" smtClean="0">
              <a:latin typeface="Calibri"/>
            </a:rPr>
            <a:t>Консультации</a:t>
          </a:r>
        </a:p>
        <a:p>
          <a:pPr lvl="0" defTabSz="444500" rtl="0">
            <a:lnSpc>
              <a:spcPct val="90000"/>
            </a:lnSpc>
            <a:spcBef>
              <a:spcPct val="0"/>
            </a:spcBef>
            <a:spcAft>
              <a:spcPct val="35000"/>
            </a:spcAft>
            <a:buFont typeface="Symbol"/>
            <a:buChar char="·"/>
          </a:pPr>
          <a:r>
            <a:rPr lang="ru-RU" sz="1000" kern="1200" baseline="0" smtClean="0">
              <a:latin typeface="Calibri"/>
            </a:rPr>
            <a:t>Собрания</a:t>
          </a:r>
        </a:p>
        <a:p>
          <a:pPr lvl="0" defTabSz="444500" rtl="0">
            <a:lnSpc>
              <a:spcPct val="90000"/>
            </a:lnSpc>
            <a:spcBef>
              <a:spcPct val="0"/>
            </a:spcBef>
            <a:spcAft>
              <a:spcPct val="35000"/>
            </a:spcAft>
            <a:buFont typeface="Symbol"/>
            <a:buChar char="·"/>
          </a:pPr>
          <a:r>
            <a:rPr lang="ru-RU" sz="1000" kern="1200" baseline="0" smtClean="0">
              <a:latin typeface="Calibri"/>
            </a:rPr>
            <a:t>Лектории </a:t>
          </a:r>
        </a:p>
      </dsp:txBody>
      <dsp:txXfrm>
        <a:off x="3776470" y="895457"/>
        <a:ext cx="1277503" cy="1271856"/>
      </dsp:txXfrm>
    </dsp:sp>
  </dsp:spTree>
</dsp:drawing>
</file>

<file path=word/diagrams/drawing1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E1B6ED3-C1F2-4712-AA5C-4F77D800291A}">
      <dsp:nvSpPr>
        <dsp:cNvPr id="0" name=""/>
        <dsp:cNvSpPr/>
      </dsp:nvSpPr>
      <dsp:spPr>
        <a:xfrm>
          <a:off x="2049467" y="2152542"/>
          <a:ext cx="1387464" cy="13874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Направления работы «Преемственность ДОУ и школы»</a:t>
          </a:r>
          <a:endParaRPr lang="ru-RU" sz="900" kern="1200" smtClean="0"/>
        </a:p>
      </dsp:txBody>
      <dsp:txXfrm>
        <a:off x="2049467" y="2152542"/>
        <a:ext cx="1387464" cy="1387464"/>
      </dsp:txXfrm>
    </dsp:sp>
    <dsp:sp modelId="{FFB46923-2018-4A46-8FE7-BFEA872E7D5F}">
      <dsp:nvSpPr>
        <dsp:cNvPr id="0" name=""/>
        <dsp:cNvSpPr/>
      </dsp:nvSpPr>
      <dsp:spPr>
        <a:xfrm rot="16200000">
          <a:off x="2396097" y="1782679"/>
          <a:ext cx="694205" cy="45520"/>
        </a:xfrm>
        <a:custGeom>
          <a:avLst/>
          <a:gdLst/>
          <a:ahLst/>
          <a:cxnLst/>
          <a:rect l="0" t="0" r="0" b="0"/>
          <a:pathLst>
            <a:path>
              <a:moveTo>
                <a:pt x="0" y="22760"/>
              </a:moveTo>
              <a:lnTo>
                <a:pt x="694205"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00000">
        <a:off x="2725844" y="1788084"/>
        <a:ext cx="34710" cy="34710"/>
      </dsp:txXfrm>
    </dsp:sp>
    <dsp:sp modelId="{601875EA-149B-4FF1-8460-9CC3470BF86F}">
      <dsp:nvSpPr>
        <dsp:cNvPr id="0" name=""/>
        <dsp:cNvSpPr/>
      </dsp:nvSpPr>
      <dsp:spPr>
        <a:xfrm>
          <a:off x="2049467" y="70872"/>
          <a:ext cx="1387464" cy="13874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Теоретическое и информационное обеспечение программы</a:t>
          </a:r>
          <a:endParaRPr lang="ru-RU" sz="1000" kern="1200" smtClean="0"/>
        </a:p>
      </dsp:txBody>
      <dsp:txXfrm>
        <a:off x="2049467" y="70872"/>
        <a:ext cx="1387464" cy="1387464"/>
      </dsp:txXfrm>
    </dsp:sp>
    <dsp:sp modelId="{B1985193-E34C-42B8-8A20-B3D9F981B702}">
      <dsp:nvSpPr>
        <dsp:cNvPr id="0" name=""/>
        <dsp:cNvSpPr/>
      </dsp:nvSpPr>
      <dsp:spPr>
        <a:xfrm rot="19285714">
          <a:off x="3209854" y="2174564"/>
          <a:ext cx="694205" cy="45520"/>
        </a:xfrm>
        <a:custGeom>
          <a:avLst/>
          <a:gdLst/>
          <a:ahLst/>
          <a:cxnLst/>
          <a:rect l="0" t="0" r="0" b="0"/>
          <a:pathLst>
            <a:path>
              <a:moveTo>
                <a:pt x="0" y="22760"/>
              </a:moveTo>
              <a:lnTo>
                <a:pt x="694205"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9285714">
        <a:off x="3539602" y="2179969"/>
        <a:ext cx="34710" cy="34710"/>
      </dsp:txXfrm>
    </dsp:sp>
    <dsp:sp modelId="{B3CF26FD-BD82-4989-8D3F-8AD05DDA5A83}">
      <dsp:nvSpPr>
        <dsp:cNvPr id="0" name=""/>
        <dsp:cNvSpPr/>
      </dsp:nvSpPr>
      <dsp:spPr>
        <a:xfrm>
          <a:off x="3676983" y="854642"/>
          <a:ext cx="1387464" cy="13874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Финансовое , материально – техническое обеспечение</a:t>
          </a:r>
          <a:endParaRPr lang="ru-RU" sz="1000" kern="1200" smtClean="0"/>
        </a:p>
      </dsp:txBody>
      <dsp:txXfrm>
        <a:off x="3676983" y="854642"/>
        <a:ext cx="1387464" cy="1387464"/>
      </dsp:txXfrm>
    </dsp:sp>
    <dsp:sp modelId="{1ED91F19-6869-4C57-AAA7-E3969BC1FAD6}">
      <dsp:nvSpPr>
        <dsp:cNvPr id="0" name=""/>
        <dsp:cNvSpPr/>
      </dsp:nvSpPr>
      <dsp:spPr>
        <a:xfrm rot="771429">
          <a:off x="3410836" y="3055122"/>
          <a:ext cx="694205" cy="45520"/>
        </a:xfrm>
        <a:custGeom>
          <a:avLst/>
          <a:gdLst/>
          <a:ahLst/>
          <a:cxnLst/>
          <a:rect l="0" t="0" r="0" b="0"/>
          <a:pathLst>
            <a:path>
              <a:moveTo>
                <a:pt x="0" y="22760"/>
              </a:moveTo>
              <a:lnTo>
                <a:pt x="694205"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771429">
        <a:off x="3740583" y="3060527"/>
        <a:ext cx="34710" cy="34710"/>
      </dsp:txXfrm>
    </dsp:sp>
    <dsp:sp modelId="{E49424CA-921D-4729-B347-72B4590CC417}">
      <dsp:nvSpPr>
        <dsp:cNvPr id="0" name=""/>
        <dsp:cNvSpPr/>
      </dsp:nvSpPr>
      <dsp:spPr>
        <a:xfrm>
          <a:off x="4078946" y="2615758"/>
          <a:ext cx="1387464" cy="13874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Работа с педагоги-ческими кадрами</a:t>
          </a:r>
          <a:endParaRPr lang="ru-RU" sz="1000" kern="1200" smtClean="0"/>
        </a:p>
      </dsp:txBody>
      <dsp:txXfrm>
        <a:off x="4078946" y="2615758"/>
        <a:ext cx="1387464" cy="1387464"/>
      </dsp:txXfrm>
    </dsp:sp>
    <dsp:sp modelId="{56EDE499-2394-4199-A7EA-1B9C557FB130}">
      <dsp:nvSpPr>
        <dsp:cNvPr id="0" name=""/>
        <dsp:cNvSpPr/>
      </dsp:nvSpPr>
      <dsp:spPr>
        <a:xfrm rot="3857143">
          <a:off x="2847698" y="3761274"/>
          <a:ext cx="694205" cy="45520"/>
        </a:xfrm>
        <a:custGeom>
          <a:avLst/>
          <a:gdLst/>
          <a:ahLst/>
          <a:cxnLst/>
          <a:rect l="0" t="0" r="0" b="0"/>
          <a:pathLst>
            <a:path>
              <a:moveTo>
                <a:pt x="0" y="22760"/>
              </a:moveTo>
              <a:lnTo>
                <a:pt x="694205"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3857143">
        <a:off x="3177446" y="3766679"/>
        <a:ext cx="34710" cy="34710"/>
      </dsp:txXfrm>
    </dsp:sp>
    <dsp:sp modelId="{1435F429-9BD7-42A9-8499-DD89264F496E}">
      <dsp:nvSpPr>
        <dsp:cNvPr id="0" name=""/>
        <dsp:cNvSpPr/>
      </dsp:nvSpPr>
      <dsp:spPr>
        <a:xfrm>
          <a:off x="2952670" y="4028062"/>
          <a:ext cx="1387464" cy="13874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Работа с детьми</a:t>
          </a:r>
          <a:endParaRPr lang="ru-RU" sz="1000" kern="1200" smtClean="0"/>
        </a:p>
      </dsp:txBody>
      <dsp:txXfrm>
        <a:off x="2952670" y="4028062"/>
        <a:ext cx="1387464" cy="1387464"/>
      </dsp:txXfrm>
    </dsp:sp>
    <dsp:sp modelId="{752DA204-2EFE-4251-BD70-2A0968FD85C6}">
      <dsp:nvSpPr>
        <dsp:cNvPr id="0" name=""/>
        <dsp:cNvSpPr/>
      </dsp:nvSpPr>
      <dsp:spPr>
        <a:xfrm rot="6942857">
          <a:off x="1944495" y="3761274"/>
          <a:ext cx="694205" cy="45520"/>
        </a:xfrm>
        <a:custGeom>
          <a:avLst/>
          <a:gdLst/>
          <a:ahLst/>
          <a:cxnLst/>
          <a:rect l="0" t="0" r="0" b="0"/>
          <a:pathLst>
            <a:path>
              <a:moveTo>
                <a:pt x="0" y="22760"/>
              </a:moveTo>
              <a:lnTo>
                <a:pt x="694205"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6942857">
        <a:off x="2274243" y="3766679"/>
        <a:ext cx="34710" cy="34710"/>
      </dsp:txXfrm>
    </dsp:sp>
    <dsp:sp modelId="{5520EA2A-7EBE-4013-BCA7-CDB6442A6B5A}">
      <dsp:nvSpPr>
        <dsp:cNvPr id="0" name=""/>
        <dsp:cNvSpPr/>
      </dsp:nvSpPr>
      <dsp:spPr>
        <a:xfrm>
          <a:off x="1146265" y="4028062"/>
          <a:ext cx="1387464" cy="13874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Работа с семьей, педагогическое сотрудничество</a:t>
          </a:r>
          <a:endParaRPr lang="ru-RU" sz="1000" kern="1200" smtClean="0"/>
        </a:p>
      </dsp:txBody>
      <dsp:txXfrm>
        <a:off x="1146265" y="4028062"/>
        <a:ext cx="1387464" cy="1387464"/>
      </dsp:txXfrm>
    </dsp:sp>
    <dsp:sp modelId="{1F0C512C-9EDD-4A62-8F3A-3C7A4952A8D1}">
      <dsp:nvSpPr>
        <dsp:cNvPr id="0" name=""/>
        <dsp:cNvSpPr/>
      </dsp:nvSpPr>
      <dsp:spPr>
        <a:xfrm rot="10028571">
          <a:off x="1381357" y="3055122"/>
          <a:ext cx="694205" cy="45520"/>
        </a:xfrm>
        <a:custGeom>
          <a:avLst/>
          <a:gdLst/>
          <a:ahLst/>
          <a:cxnLst/>
          <a:rect l="0" t="0" r="0" b="0"/>
          <a:pathLst>
            <a:path>
              <a:moveTo>
                <a:pt x="0" y="22760"/>
              </a:moveTo>
              <a:lnTo>
                <a:pt x="694205"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028571">
        <a:off x="1711105" y="3060527"/>
        <a:ext cx="34710" cy="34710"/>
      </dsp:txXfrm>
    </dsp:sp>
    <dsp:sp modelId="{75342812-6C1F-4D96-AFCD-35FD2831D146}">
      <dsp:nvSpPr>
        <dsp:cNvPr id="0" name=""/>
        <dsp:cNvSpPr/>
      </dsp:nvSpPr>
      <dsp:spPr>
        <a:xfrm>
          <a:off x="19989" y="2615758"/>
          <a:ext cx="1387464" cy="13874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Анализ выполнения программы</a:t>
          </a:r>
          <a:endParaRPr lang="ru-RU" sz="1000" kern="1200" smtClean="0"/>
        </a:p>
      </dsp:txBody>
      <dsp:txXfrm>
        <a:off x="19989" y="2615758"/>
        <a:ext cx="1387464" cy="1387464"/>
      </dsp:txXfrm>
    </dsp:sp>
    <dsp:sp modelId="{827CA6E5-0EEB-4C17-A161-263F16C8427C}">
      <dsp:nvSpPr>
        <dsp:cNvPr id="0" name=""/>
        <dsp:cNvSpPr/>
      </dsp:nvSpPr>
      <dsp:spPr>
        <a:xfrm rot="13114286">
          <a:off x="1582339" y="2174564"/>
          <a:ext cx="694205" cy="45520"/>
        </a:xfrm>
        <a:custGeom>
          <a:avLst/>
          <a:gdLst/>
          <a:ahLst/>
          <a:cxnLst/>
          <a:rect l="0" t="0" r="0" b="0"/>
          <a:pathLst>
            <a:path>
              <a:moveTo>
                <a:pt x="0" y="22760"/>
              </a:moveTo>
              <a:lnTo>
                <a:pt x="694205" y="227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3114286">
        <a:off x="1912087" y="2179969"/>
        <a:ext cx="34710" cy="34710"/>
      </dsp:txXfrm>
    </dsp:sp>
    <dsp:sp modelId="{BF1133FB-05D3-4F13-8669-AC7057225460}">
      <dsp:nvSpPr>
        <dsp:cNvPr id="0" name=""/>
        <dsp:cNvSpPr/>
      </dsp:nvSpPr>
      <dsp:spPr>
        <a:xfrm>
          <a:off x="421952" y="854642"/>
          <a:ext cx="1387464" cy="138746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Обеспечение оптимального пути выполнения проекта</a:t>
          </a:r>
          <a:endParaRPr lang="ru-RU" sz="1000" kern="1200" smtClean="0"/>
        </a:p>
      </dsp:txBody>
      <dsp:txXfrm>
        <a:off x="421952" y="854642"/>
        <a:ext cx="1387464" cy="1387464"/>
      </dsp:txXfrm>
    </dsp:sp>
  </dsp:spTree>
</dsp:drawing>
</file>

<file path=word/diagrams/drawing1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72DF69D-DA89-42D3-8C04-451E2861C07D}">
      <dsp:nvSpPr>
        <dsp:cNvPr id="0" name=""/>
        <dsp:cNvSpPr/>
      </dsp:nvSpPr>
      <dsp:spPr>
        <a:xfrm>
          <a:off x="2386764" y="1773989"/>
          <a:ext cx="1347871" cy="13478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kern="1200" baseline="0" smtClean="0">
              <a:latin typeface="Calibri"/>
            </a:rPr>
            <a:t>Ожидаемые результаты </a:t>
          </a:r>
          <a:endParaRPr lang="ru-RU" sz="1400" kern="1200" smtClean="0"/>
        </a:p>
      </dsp:txBody>
      <dsp:txXfrm>
        <a:off x="2386764" y="1773989"/>
        <a:ext cx="1347871" cy="1347871"/>
      </dsp:txXfrm>
    </dsp:sp>
    <dsp:sp modelId="{E96EDECC-5CAC-464C-A554-DF26A79A8903}">
      <dsp:nvSpPr>
        <dsp:cNvPr id="0" name=""/>
        <dsp:cNvSpPr/>
      </dsp:nvSpPr>
      <dsp:spPr>
        <a:xfrm rot="16200000">
          <a:off x="2857506" y="1550979"/>
          <a:ext cx="406386" cy="39634"/>
        </a:xfrm>
        <a:custGeom>
          <a:avLst/>
          <a:gdLst/>
          <a:ahLst/>
          <a:cxnLst/>
          <a:rect l="0" t="0" r="0" b="0"/>
          <a:pathLst>
            <a:path>
              <a:moveTo>
                <a:pt x="0" y="19817"/>
              </a:moveTo>
              <a:lnTo>
                <a:pt x="406386" y="198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00000">
        <a:off x="3050540" y="1560636"/>
        <a:ext cx="20319" cy="20319"/>
      </dsp:txXfrm>
    </dsp:sp>
    <dsp:sp modelId="{C22AF233-5A9A-4E92-93AB-0E5DD144776A}">
      <dsp:nvSpPr>
        <dsp:cNvPr id="0" name=""/>
        <dsp:cNvSpPr/>
      </dsp:nvSpPr>
      <dsp:spPr>
        <a:xfrm>
          <a:off x="2386764" y="19731"/>
          <a:ext cx="1347871" cy="13478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Согласование целей воспитания, обучения и развития  на уровне дошкольных групп и начальной школы </a:t>
          </a:r>
          <a:endParaRPr lang="ru-RU" sz="800" kern="1200" smtClean="0"/>
        </a:p>
      </dsp:txBody>
      <dsp:txXfrm>
        <a:off x="2386764" y="19731"/>
        <a:ext cx="1347871" cy="1347871"/>
      </dsp:txXfrm>
    </dsp:sp>
    <dsp:sp modelId="{BAF39DA6-D9FE-429D-8011-8F296F045DDF}">
      <dsp:nvSpPr>
        <dsp:cNvPr id="0" name=""/>
        <dsp:cNvSpPr/>
      </dsp:nvSpPr>
      <dsp:spPr>
        <a:xfrm rot="19800000">
          <a:off x="3617122" y="1989543"/>
          <a:ext cx="406386" cy="39634"/>
        </a:xfrm>
        <a:custGeom>
          <a:avLst/>
          <a:gdLst/>
          <a:ahLst/>
          <a:cxnLst/>
          <a:rect l="0" t="0" r="0" b="0"/>
          <a:pathLst>
            <a:path>
              <a:moveTo>
                <a:pt x="0" y="19817"/>
              </a:moveTo>
              <a:lnTo>
                <a:pt x="406386" y="198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9800000">
        <a:off x="3810156" y="1999200"/>
        <a:ext cx="20319" cy="20319"/>
      </dsp:txXfrm>
    </dsp:sp>
    <dsp:sp modelId="{34A9DEB2-B124-4E42-B58B-D17AD208FD30}">
      <dsp:nvSpPr>
        <dsp:cNvPr id="0" name=""/>
        <dsp:cNvSpPr/>
      </dsp:nvSpPr>
      <dsp:spPr>
        <a:xfrm>
          <a:off x="3905995" y="896860"/>
          <a:ext cx="1347871" cy="13478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Создание системы диагностических тестов и заданий для контроля  достигнутого уровнем </a:t>
          </a:r>
        </a:p>
      </dsp:txBody>
      <dsp:txXfrm>
        <a:off x="3905995" y="896860"/>
        <a:ext cx="1347871" cy="1347871"/>
      </dsp:txXfrm>
    </dsp:sp>
    <dsp:sp modelId="{449A4963-6CAA-4B8C-B903-AB5E1AEB2DB4}">
      <dsp:nvSpPr>
        <dsp:cNvPr id="0" name=""/>
        <dsp:cNvSpPr/>
      </dsp:nvSpPr>
      <dsp:spPr>
        <a:xfrm rot="1800000">
          <a:off x="3617122" y="2866672"/>
          <a:ext cx="406386" cy="39634"/>
        </a:xfrm>
        <a:custGeom>
          <a:avLst/>
          <a:gdLst/>
          <a:ahLst/>
          <a:cxnLst/>
          <a:rect l="0" t="0" r="0" b="0"/>
          <a:pathLst>
            <a:path>
              <a:moveTo>
                <a:pt x="0" y="19817"/>
              </a:moveTo>
              <a:lnTo>
                <a:pt x="406386" y="198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800000">
        <a:off x="3810156" y="2876329"/>
        <a:ext cx="20319" cy="20319"/>
      </dsp:txXfrm>
    </dsp:sp>
    <dsp:sp modelId="{91999FDE-0ACC-4D7E-8868-2E0504A07628}">
      <dsp:nvSpPr>
        <dsp:cNvPr id="0" name=""/>
        <dsp:cNvSpPr/>
      </dsp:nvSpPr>
      <dsp:spPr>
        <a:xfrm>
          <a:off x="3905995" y="2651118"/>
          <a:ext cx="1347871" cy="13478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Создание сопряженных планов и программ их согласованность </a:t>
          </a:r>
          <a:endParaRPr lang="ru-RU" sz="800" kern="1200" smtClean="0"/>
        </a:p>
      </dsp:txBody>
      <dsp:txXfrm>
        <a:off x="3905995" y="2651118"/>
        <a:ext cx="1347871" cy="1347871"/>
      </dsp:txXfrm>
    </dsp:sp>
    <dsp:sp modelId="{AE4E8299-07A1-448B-B69C-95B301C90327}">
      <dsp:nvSpPr>
        <dsp:cNvPr id="0" name=""/>
        <dsp:cNvSpPr/>
      </dsp:nvSpPr>
      <dsp:spPr>
        <a:xfrm rot="5400000">
          <a:off x="2857506" y="3305236"/>
          <a:ext cx="406386" cy="39634"/>
        </a:xfrm>
        <a:custGeom>
          <a:avLst/>
          <a:gdLst/>
          <a:ahLst/>
          <a:cxnLst/>
          <a:rect l="0" t="0" r="0" b="0"/>
          <a:pathLst>
            <a:path>
              <a:moveTo>
                <a:pt x="0" y="19817"/>
              </a:moveTo>
              <a:lnTo>
                <a:pt x="406386" y="198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3050540" y="3314894"/>
        <a:ext cx="20319" cy="20319"/>
      </dsp:txXfrm>
    </dsp:sp>
    <dsp:sp modelId="{529107BB-B953-4817-910D-204010BCEECD}">
      <dsp:nvSpPr>
        <dsp:cNvPr id="0" name=""/>
        <dsp:cNvSpPr/>
      </dsp:nvSpPr>
      <dsp:spPr>
        <a:xfrm>
          <a:off x="2386764" y="3528246"/>
          <a:ext cx="1347871" cy="13478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Создание структуры учебно- воспитательного процесса с учетом преемственности</a:t>
          </a:r>
        </a:p>
      </dsp:txBody>
      <dsp:txXfrm>
        <a:off x="2386764" y="3528246"/>
        <a:ext cx="1347871" cy="1347871"/>
      </dsp:txXfrm>
    </dsp:sp>
    <dsp:sp modelId="{A643D580-6DCA-4E41-A036-7D5FB49BE6AC}">
      <dsp:nvSpPr>
        <dsp:cNvPr id="0" name=""/>
        <dsp:cNvSpPr/>
      </dsp:nvSpPr>
      <dsp:spPr>
        <a:xfrm rot="9000000">
          <a:off x="2097891" y="2866672"/>
          <a:ext cx="406386" cy="39634"/>
        </a:xfrm>
        <a:custGeom>
          <a:avLst/>
          <a:gdLst/>
          <a:ahLst/>
          <a:cxnLst/>
          <a:rect l="0" t="0" r="0" b="0"/>
          <a:pathLst>
            <a:path>
              <a:moveTo>
                <a:pt x="0" y="19817"/>
              </a:moveTo>
              <a:lnTo>
                <a:pt x="406386" y="198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9000000">
        <a:off x="2290924" y="2876329"/>
        <a:ext cx="20319" cy="20319"/>
      </dsp:txXfrm>
    </dsp:sp>
    <dsp:sp modelId="{E0BC7375-3266-434E-8370-CC005207C794}">
      <dsp:nvSpPr>
        <dsp:cNvPr id="0" name=""/>
        <dsp:cNvSpPr/>
      </dsp:nvSpPr>
      <dsp:spPr>
        <a:xfrm>
          <a:off x="867532" y="2651118"/>
          <a:ext cx="1347871" cy="13478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Разработка единых принципов создания предметно – развивающей среды групп, классов</a:t>
          </a:r>
          <a:endParaRPr lang="ru-RU" sz="800" kern="1200" smtClean="0"/>
        </a:p>
      </dsp:txBody>
      <dsp:txXfrm>
        <a:off x="867532" y="2651118"/>
        <a:ext cx="1347871" cy="1347871"/>
      </dsp:txXfrm>
    </dsp:sp>
    <dsp:sp modelId="{ACC71C34-1F1A-49A5-8EA8-B5134931AFEA}">
      <dsp:nvSpPr>
        <dsp:cNvPr id="0" name=""/>
        <dsp:cNvSpPr/>
      </dsp:nvSpPr>
      <dsp:spPr>
        <a:xfrm rot="12600000">
          <a:off x="2097891" y="1989543"/>
          <a:ext cx="406386" cy="39634"/>
        </a:xfrm>
        <a:custGeom>
          <a:avLst/>
          <a:gdLst/>
          <a:ahLst/>
          <a:cxnLst/>
          <a:rect l="0" t="0" r="0" b="0"/>
          <a:pathLst>
            <a:path>
              <a:moveTo>
                <a:pt x="0" y="19817"/>
              </a:moveTo>
              <a:lnTo>
                <a:pt x="406386" y="198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2600000">
        <a:off x="2290924" y="1999200"/>
        <a:ext cx="20319" cy="20319"/>
      </dsp:txXfrm>
    </dsp:sp>
    <dsp:sp modelId="{A930263B-8626-45A6-A53E-F619C5D1C421}">
      <dsp:nvSpPr>
        <dsp:cNvPr id="0" name=""/>
        <dsp:cNvSpPr/>
      </dsp:nvSpPr>
      <dsp:spPr>
        <a:xfrm>
          <a:off x="867532" y="896860"/>
          <a:ext cx="1347871" cy="13478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latin typeface="Calibri"/>
            </a:rPr>
            <a:t>Согласование норм и критериев оценки знаний, умений и навыков на разных этапах обучения</a:t>
          </a:r>
          <a:endParaRPr lang="ru-RU" sz="800" kern="1200" smtClean="0"/>
        </a:p>
      </dsp:txBody>
      <dsp:txXfrm>
        <a:off x="867532" y="896860"/>
        <a:ext cx="1347871" cy="1347871"/>
      </dsp:txXfrm>
    </dsp:sp>
  </dsp:spTree>
</dsp:drawing>
</file>

<file path=word/diagrams/drawing1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57FF509-3AEC-4984-886A-2A3D19C070B7}">
      <dsp:nvSpPr>
        <dsp:cNvPr id="0" name=""/>
        <dsp:cNvSpPr/>
      </dsp:nvSpPr>
      <dsp:spPr>
        <a:xfrm>
          <a:off x="2743199" y="1697570"/>
          <a:ext cx="1501208" cy="521080"/>
        </a:xfrm>
        <a:custGeom>
          <a:avLst/>
          <a:gdLst/>
          <a:ahLst/>
          <a:cxnLst/>
          <a:rect l="0" t="0" r="0" b="0"/>
          <a:pathLst>
            <a:path>
              <a:moveTo>
                <a:pt x="0" y="0"/>
              </a:moveTo>
              <a:lnTo>
                <a:pt x="0" y="260540"/>
              </a:lnTo>
              <a:lnTo>
                <a:pt x="1501208" y="260540"/>
              </a:lnTo>
              <a:lnTo>
                <a:pt x="1501208" y="5210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D31F68-7885-4BEA-BB44-08D13A4B7685}">
      <dsp:nvSpPr>
        <dsp:cNvPr id="0" name=""/>
        <dsp:cNvSpPr/>
      </dsp:nvSpPr>
      <dsp:spPr>
        <a:xfrm>
          <a:off x="1241991" y="1697570"/>
          <a:ext cx="1501208" cy="521080"/>
        </a:xfrm>
        <a:custGeom>
          <a:avLst/>
          <a:gdLst/>
          <a:ahLst/>
          <a:cxnLst/>
          <a:rect l="0" t="0" r="0" b="0"/>
          <a:pathLst>
            <a:path>
              <a:moveTo>
                <a:pt x="1501208" y="0"/>
              </a:moveTo>
              <a:lnTo>
                <a:pt x="1501208" y="260540"/>
              </a:lnTo>
              <a:lnTo>
                <a:pt x="0" y="260540"/>
              </a:lnTo>
              <a:lnTo>
                <a:pt x="0" y="5210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A2B4D8-2EF0-4D65-B2DB-C91925C9F195}">
      <dsp:nvSpPr>
        <dsp:cNvPr id="0" name=""/>
        <dsp:cNvSpPr/>
      </dsp:nvSpPr>
      <dsp:spPr>
        <a:xfrm>
          <a:off x="1502531" y="462869"/>
          <a:ext cx="2481336" cy="1234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R="0" lvl="0" algn="ctr" defTabSz="844550" rtl="0">
            <a:lnSpc>
              <a:spcPct val="90000"/>
            </a:lnSpc>
            <a:spcBef>
              <a:spcPct val="0"/>
            </a:spcBef>
            <a:spcAft>
              <a:spcPct val="35000"/>
            </a:spcAft>
          </a:pPr>
          <a:r>
            <a:rPr lang="ru-RU" sz="1900" kern="1200" baseline="0" smtClean="0">
              <a:latin typeface="Calibri"/>
            </a:rPr>
            <a:t>Ожидаемые результаты реализации Программы развития ДОУ</a:t>
          </a:r>
          <a:endParaRPr lang="ru-RU" sz="1900" kern="1200" smtClean="0"/>
        </a:p>
      </dsp:txBody>
      <dsp:txXfrm>
        <a:off x="1502531" y="462869"/>
        <a:ext cx="2481336" cy="1234700"/>
      </dsp:txXfrm>
    </dsp:sp>
    <dsp:sp modelId="{4BB97E90-9759-44DB-89FE-8BEF1E4C0BDE}">
      <dsp:nvSpPr>
        <dsp:cNvPr id="0" name=""/>
        <dsp:cNvSpPr/>
      </dsp:nvSpPr>
      <dsp:spPr>
        <a:xfrm>
          <a:off x="1322" y="2218651"/>
          <a:ext cx="2481336" cy="23526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R="0" lvl="0" algn="ctr" defTabSz="844550" rtl="0">
            <a:lnSpc>
              <a:spcPct val="90000"/>
            </a:lnSpc>
            <a:spcBef>
              <a:spcPct val="0"/>
            </a:spcBef>
            <a:spcAft>
              <a:spcPct val="35000"/>
            </a:spcAft>
          </a:pPr>
          <a:r>
            <a:rPr lang="ru-RU" sz="1900" kern="1200" baseline="0" smtClean="0">
              <a:latin typeface="Calibri"/>
            </a:rPr>
            <a:t>Развитие ребенка – успешного дошкольника</a:t>
          </a:r>
        </a:p>
        <a:p>
          <a:pPr marR="0" lvl="0" algn="l" defTabSz="844550" rtl="0">
            <a:lnSpc>
              <a:spcPct val="90000"/>
            </a:lnSpc>
            <a:spcBef>
              <a:spcPct val="0"/>
            </a:spcBef>
            <a:spcAft>
              <a:spcPct val="35000"/>
            </a:spcAft>
            <a:buFont typeface="Symbol"/>
            <a:buChar char="·"/>
          </a:pPr>
          <a:r>
            <a:rPr lang="ru-RU" sz="1900" kern="1200" baseline="0" smtClean="0">
              <a:latin typeface="Calibri"/>
            </a:rPr>
            <a:t>Содержательный аспект</a:t>
          </a:r>
        </a:p>
        <a:p>
          <a:pPr lvl="0" defTabSz="844550" rtl="0">
            <a:lnSpc>
              <a:spcPct val="90000"/>
            </a:lnSpc>
            <a:spcBef>
              <a:spcPct val="0"/>
            </a:spcBef>
            <a:spcAft>
              <a:spcPct val="35000"/>
            </a:spcAft>
            <a:buFont typeface="Symbol"/>
            <a:buChar char="·"/>
          </a:pPr>
          <a:r>
            <a:rPr lang="ru-RU" sz="1900" kern="1200" baseline="0" smtClean="0">
              <a:latin typeface="Calibri"/>
            </a:rPr>
            <a:t>Социально – психологический аспект</a:t>
          </a:r>
          <a:endParaRPr lang="ru-RU" sz="1900" kern="1200" smtClean="0"/>
        </a:p>
      </dsp:txBody>
      <dsp:txXfrm>
        <a:off x="1322" y="2218651"/>
        <a:ext cx="2481336" cy="2352667"/>
      </dsp:txXfrm>
    </dsp:sp>
    <dsp:sp modelId="{9EBE9CA7-599C-49EF-8B30-8F299C469E79}">
      <dsp:nvSpPr>
        <dsp:cNvPr id="0" name=""/>
        <dsp:cNvSpPr/>
      </dsp:nvSpPr>
      <dsp:spPr>
        <a:xfrm>
          <a:off x="3003740" y="2218651"/>
          <a:ext cx="2481336" cy="23794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R="0" lvl="0" algn="ctr" defTabSz="844550" rtl="0">
            <a:lnSpc>
              <a:spcPct val="90000"/>
            </a:lnSpc>
            <a:spcBef>
              <a:spcPct val="0"/>
            </a:spcBef>
            <a:spcAft>
              <a:spcPct val="35000"/>
            </a:spcAft>
          </a:pPr>
          <a:r>
            <a:rPr lang="ru-RU" sz="1900" kern="1200" baseline="0" smtClean="0">
              <a:latin typeface="Calibri"/>
            </a:rPr>
            <a:t>Деятельность и результаты самого ДОУ</a:t>
          </a:r>
        </a:p>
        <a:p>
          <a:pPr marR="0" lvl="0" algn="l" defTabSz="844550" rtl="0">
            <a:lnSpc>
              <a:spcPct val="90000"/>
            </a:lnSpc>
            <a:spcBef>
              <a:spcPct val="0"/>
            </a:spcBef>
            <a:spcAft>
              <a:spcPct val="35000"/>
            </a:spcAft>
            <a:buFont typeface="Symbol"/>
            <a:buChar char="·"/>
          </a:pPr>
          <a:r>
            <a:rPr lang="ru-RU" sz="1900" kern="1200" baseline="0" smtClean="0">
              <a:latin typeface="Calibri"/>
            </a:rPr>
            <a:t>Профессиональная компетентность и преемственность </a:t>
          </a:r>
          <a:endParaRPr lang="ru-RU" sz="1900" kern="1200" baseline="0" smtClean="0">
            <a:latin typeface="Times New Roman"/>
          </a:endParaRPr>
        </a:p>
        <a:p>
          <a:pPr lvl="0" defTabSz="844550" rtl="0">
            <a:lnSpc>
              <a:spcPct val="90000"/>
            </a:lnSpc>
            <a:spcBef>
              <a:spcPct val="0"/>
            </a:spcBef>
            <a:spcAft>
              <a:spcPct val="35000"/>
            </a:spcAft>
            <a:buFont typeface="Symbol"/>
            <a:buChar char="·"/>
          </a:pPr>
          <a:r>
            <a:rPr lang="ru-RU" sz="1900" kern="1200" baseline="0" smtClean="0">
              <a:latin typeface="Calibri"/>
            </a:rPr>
            <a:t>Образовательный аспект</a:t>
          </a:r>
          <a:endParaRPr lang="ru-RU" sz="1900" kern="1200" smtClean="0"/>
        </a:p>
      </dsp:txBody>
      <dsp:txXfrm>
        <a:off x="3003740" y="2218651"/>
        <a:ext cx="2481336" cy="2379428"/>
      </dsp:txXfrm>
    </dsp:sp>
  </dsp:spTree>
</dsp:drawing>
</file>

<file path=word/diagrams/drawing1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146B75-C2FC-45BF-A456-9AA88E0EA2A2}">
      <dsp:nvSpPr>
        <dsp:cNvPr id="0" name=""/>
        <dsp:cNvSpPr/>
      </dsp:nvSpPr>
      <dsp:spPr>
        <a:xfrm>
          <a:off x="1982390" y="1982390"/>
          <a:ext cx="1521618" cy="15216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ru-RU" sz="1500" kern="1200" baseline="0" smtClean="0">
              <a:latin typeface="Calibri"/>
            </a:rPr>
            <a:t>«Модель выпускника ДОУ – успешный ребенок»</a:t>
          </a:r>
          <a:endParaRPr lang="ru-RU" sz="1500" kern="1200" smtClean="0"/>
        </a:p>
      </dsp:txBody>
      <dsp:txXfrm>
        <a:off x="1982390" y="1982390"/>
        <a:ext cx="1521618" cy="1521618"/>
      </dsp:txXfrm>
    </dsp:sp>
    <dsp:sp modelId="{AE9D62D4-1784-4C6E-88A1-2F2F30D606DB}">
      <dsp:nvSpPr>
        <dsp:cNvPr id="0" name=""/>
        <dsp:cNvSpPr/>
      </dsp:nvSpPr>
      <dsp:spPr>
        <a:xfrm rot="16200000">
          <a:off x="2514053" y="1728283"/>
          <a:ext cx="458293" cy="49921"/>
        </a:xfrm>
        <a:custGeom>
          <a:avLst/>
          <a:gdLst/>
          <a:ahLst/>
          <a:cxnLst/>
          <a:rect l="0" t="0" r="0" b="0"/>
          <a:pathLst>
            <a:path>
              <a:moveTo>
                <a:pt x="0" y="24960"/>
              </a:moveTo>
              <a:lnTo>
                <a:pt x="458293"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00000">
        <a:off x="2731742" y="1741786"/>
        <a:ext cx="22914" cy="22914"/>
      </dsp:txXfrm>
    </dsp:sp>
    <dsp:sp modelId="{58C23116-7C79-402F-9749-082D31C8B9D0}">
      <dsp:nvSpPr>
        <dsp:cNvPr id="0" name=""/>
        <dsp:cNvSpPr/>
      </dsp:nvSpPr>
      <dsp:spPr>
        <a:xfrm>
          <a:off x="1982390" y="2478"/>
          <a:ext cx="1521618" cy="15216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ru-RU" sz="1700" kern="1200" baseline="0" smtClean="0">
              <a:latin typeface="Calibri"/>
            </a:rPr>
            <a:t>Здоровый ребенок</a:t>
          </a:r>
          <a:endParaRPr lang="ru-RU" sz="1700" kern="1200" smtClean="0"/>
        </a:p>
      </dsp:txBody>
      <dsp:txXfrm>
        <a:off x="1982390" y="2478"/>
        <a:ext cx="1521618" cy="1521618"/>
      </dsp:txXfrm>
    </dsp:sp>
    <dsp:sp modelId="{B50B13A9-5814-4C14-9B60-008A1B66987E}">
      <dsp:nvSpPr>
        <dsp:cNvPr id="0" name=""/>
        <dsp:cNvSpPr/>
      </dsp:nvSpPr>
      <dsp:spPr>
        <a:xfrm rot="19800000">
          <a:off x="3371380" y="2223261"/>
          <a:ext cx="458293" cy="49921"/>
        </a:xfrm>
        <a:custGeom>
          <a:avLst/>
          <a:gdLst/>
          <a:ahLst/>
          <a:cxnLst/>
          <a:rect l="0" t="0" r="0" b="0"/>
          <a:pathLst>
            <a:path>
              <a:moveTo>
                <a:pt x="0" y="24960"/>
              </a:moveTo>
              <a:lnTo>
                <a:pt x="458293"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9800000">
        <a:off x="3589069" y="2236764"/>
        <a:ext cx="22914" cy="22914"/>
      </dsp:txXfrm>
    </dsp:sp>
    <dsp:sp modelId="{D550F5E1-76C1-4CB1-81C2-D38E6ADF2BB5}">
      <dsp:nvSpPr>
        <dsp:cNvPr id="0" name=""/>
        <dsp:cNvSpPr/>
      </dsp:nvSpPr>
      <dsp:spPr>
        <a:xfrm>
          <a:off x="3697044" y="992434"/>
          <a:ext cx="1521618" cy="15216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ru-RU" sz="1700" kern="1200" baseline="0" smtClean="0">
              <a:latin typeface="Calibri"/>
            </a:rPr>
            <a:t>Умный ребенок</a:t>
          </a:r>
          <a:endParaRPr lang="ru-RU" sz="1700" kern="1200" smtClean="0"/>
        </a:p>
      </dsp:txBody>
      <dsp:txXfrm>
        <a:off x="3697044" y="992434"/>
        <a:ext cx="1521618" cy="1521618"/>
      </dsp:txXfrm>
    </dsp:sp>
    <dsp:sp modelId="{C9BB9935-2A43-4D2A-B400-E9EAEC697950}">
      <dsp:nvSpPr>
        <dsp:cNvPr id="0" name=""/>
        <dsp:cNvSpPr/>
      </dsp:nvSpPr>
      <dsp:spPr>
        <a:xfrm rot="1800000">
          <a:off x="3371380" y="3213217"/>
          <a:ext cx="458293" cy="49921"/>
        </a:xfrm>
        <a:custGeom>
          <a:avLst/>
          <a:gdLst/>
          <a:ahLst/>
          <a:cxnLst/>
          <a:rect l="0" t="0" r="0" b="0"/>
          <a:pathLst>
            <a:path>
              <a:moveTo>
                <a:pt x="0" y="24960"/>
              </a:moveTo>
              <a:lnTo>
                <a:pt x="458293"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800000">
        <a:off x="3589069" y="3226720"/>
        <a:ext cx="22914" cy="22914"/>
      </dsp:txXfrm>
    </dsp:sp>
    <dsp:sp modelId="{2310C8A5-F0BE-4BE4-A988-9EBD4DCEBF40}">
      <dsp:nvSpPr>
        <dsp:cNvPr id="0" name=""/>
        <dsp:cNvSpPr/>
      </dsp:nvSpPr>
      <dsp:spPr>
        <a:xfrm>
          <a:off x="3697044" y="2972346"/>
          <a:ext cx="1521618" cy="15216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ru-RU" sz="1700" kern="1200" baseline="0" smtClean="0">
              <a:latin typeface="Calibri"/>
            </a:rPr>
            <a:t>Деятель- ный ребенок</a:t>
          </a:r>
          <a:endParaRPr lang="ru-RU" sz="1700" kern="1200" smtClean="0"/>
        </a:p>
      </dsp:txBody>
      <dsp:txXfrm>
        <a:off x="3697044" y="2972346"/>
        <a:ext cx="1521618" cy="1521618"/>
      </dsp:txXfrm>
    </dsp:sp>
    <dsp:sp modelId="{E5A79638-4841-4A6C-934B-A57B05614350}">
      <dsp:nvSpPr>
        <dsp:cNvPr id="0" name=""/>
        <dsp:cNvSpPr/>
      </dsp:nvSpPr>
      <dsp:spPr>
        <a:xfrm rot="5400000">
          <a:off x="2514053" y="3708195"/>
          <a:ext cx="458293" cy="49921"/>
        </a:xfrm>
        <a:custGeom>
          <a:avLst/>
          <a:gdLst/>
          <a:ahLst/>
          <a:cxnLst/>
          <a:rect l="0" t="0" r="0" b="0"/>
          <a:pathLst>
            <a:path>
              <a:moveTo>
                <a:pt x="0" y="24960"/>
              </a:moveTo>
              <a:lnTo>
                <a:pt x="458293"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2731742" y="3721698"/>
        <a:ext cx="22914" cy="22914"/>
      </dsp:txXfrm>
    </dsp:sp>
    <dsp:sp modelId="{DD44EE21-0893-41D2-8899-99BE2189684D}">
      <dsp:nvSpPr>
        <dsp:cNvPr id="0" name=""/>
        <dsp:cNvSpPr/>
      </dsp:nvSpPr>
      <dsp:spPr>
        <a:xfrm>
          <a:off x="1982390" y="3962302"/>
          <a:ext cx="1521618" cy="15216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ru-RU" sz="1700" kern="1200" baseline="0" smtClean="0">
              <a:latin typeface="Calibri"/>
            </a:rPr>
            <a:t>Социально – активный ребенок</a:t>
          </a:r>
          <a:endParaRPr lang="ru-RU" sz="1700" kern="1200" smtClean="0"/>
        </a:p>
      </dsp:txBody>
      <dsp:txXfrm>
        <a:off x="1982390" y="3962302"/>
        <a:ext cx="1521618" cy="1521618"/>
      </dsp:txXfrm>
    </dsp:sp>
    <dsp:sp modelId="{8F493366-EB7F-42CD-BE65-0DDB98C046EC}">
      <dsp:nvSpPr>
        <dsp:cNvPr id="0" name=""/>
        <dsp:cNvSpPr/>
      </dsp:nvSpPr>
      <dsp:spPr>
        <a:xfrm rot="9000000">
          <a:off x="1656726" y="3213217"/>
          <a:ext cx="458293" cy="49921"/>
        </a:xfrm>
        <a:custGeom>
          <a:avLst/>
          <a:gdLst/>
          <a:ahLst/>
          <a:cxnLst/>
          <a:rect l="0" t="0" r="0" b="0"/>
          <a:pathLst>
            <a:path>
              <a:moveTo>
                <a:pt x="0" y="24960"/>
              </a:moveTo>
              <a:lnTo>
                <a:pt x="458293"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9000000">
        <a:off x="1874415" y="3226720"/>
        <a:ext cx="22914" cy="22914"/>
      </dsp:txXfrm>
    </dsp:sp>
    <dsp:sp modelId="{9D86ECA6-2CA6-4C05-8AE9-C9B3699307E9}">
      <dsp:nvSpPr>
        <dsp:cNvPr id="0" name=""/>
        <dsp:cNvSpPr/>
      </dsp:nvSpPr>
      <dsp:spPr>
        <a:xfrm>
          <a:off x="267736" y="2972346"/>
          <a:ext cx="1521618" cy="15216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ru-RU" sz="1700" kern="1200" baseline="0" smtClean="0">
              <a:latin typeface="Calibri"/>
            </a:rPr>
            <a:t>Добрый ребенок</a:t>
          </a:r>
          <a:endParaRPr lang="ru-RU" sz="1700" kern="1200" smtClean="0"/>
        </a:p>
      </dsp:txBody>
      <dsp:txXfrm>
        <a:off x="267736" y="2972346"/>
        <a:ext cx="1521618" cy="1521618"/>
      </dsp:txXfrm>
    </dsp:sp>
    <dsp:sp modelId="{38638C72-F462-414D-91A8-FDFD752569E9}">
      <dsp:nvSpPr>
        <dsp:cNvPr id="0" name=""/>
        <dsp:cNvSpPr/>
      </dsp:nvSpPr>
      <dsp:spPr>
        <a:xfrm rot="12600000">
          <a:off x="1656726" y="2223261"/>
          <a:ext cx="458293" cy="49921"/>
        </a:xfrm>
        <a:custGeom>
          <a:avLst/>
          <a:gdLst/>
          <a:ahLst/>
          <a:cxnLst/>
          <a:rect l="0" t="0" r="0" b="0"/>
          <a:pathLst>
            <a:path>
              <a:moveTo>
                <a:pt x="0" y="24960"/>
              </a:moveTo>
              <a:lnTo>
                <a:pt x="458293" y="249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2600000">
        <a:off x="1874415" y="2236764"/>
        <a:ext cx="22914" cy="22914"/>
      </dsp:txXfrm>
    </dsp:sp>
    <dsp:sp modelId="{C84D0D4F-0463-4D6A-B583-DC7640F53854}">
      <dsp:nvSpPr>
        <dsp:cNvPr id="0" name=""/>
        <dsp:cNvSpPr/>
      </dsp:nvSpPr>
      <dsp:spPr>
        <a:xfrm>
          <a:off x="267736" y="992434"/>
          <a:ext cx="1521618" cy="15216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ru-RU" sz="1700" kern="1200" baseline="0" smtClean="0">
              <a:latin typeface="Calibri"/>
            </a:rPr>
            <a:t>Творческий ребенок</a:t>
          </a:r>
          <a:endParaRPr lang="ru-RU" sz="1700" kern="1200" smtClean="0"/>
        </a:p>
      </dsp:txBody>
      <dsp:txXfrm>
        <a:off x="267736" y="992434"/>
        <a:ext cx="1521618" cy="1521618"/>
      </dsp:txXfrm>
    </dsp:sp>
  </dsp:spTree>
</dsp:drawing>
</file>

<file path=word/diagrams/drawing1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1AFA3CA-8A81-497B-A9B3-192121249F62}">
      <dsp:nvSpPr>
        <dsp:cNvPr id="0" name=""/>
        <dsp:cNvSpPr/>
      </dsp:nvSpPr>
      <dsp:spPr>
        <a:xfrm>
          <a:off x="1193102" y="2642"/>
          <a:ext cx="4178515" cy="4756664"/>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t" anchorCtr="0">
          <a:noAutofit/>
        </a:bodyPr>
        <a:lstStyle/>
        <a:p>
          <a:pPr marL="114300" lvl="1" indent="-114300" algn="l" defTabSz="577850">
            <a:lnSpc>
              <a:spcPct val="90000"/>
            </a:lnSpc>
            <a:spcBef>
              <a:spcPct val="0"/>
            </a:spcBef>
            <a:spcAft>
              <a:spcPct val="15000"/>
            </a:spcAft>
            <a:buChar char="••"/>
          </a:pPr>
          <a:r>
            <a:rPr lang="ru-RU" sz="1300" kern="1200"/>
            <a:t>Наличие эффективной системы управления качеством образования в контексте реализации современной  модели структуры административного управления  в аспекте повышения профессионального мастерства педагогов ДОУ.</a:t>
          </a:r>
        </a:p>
        <a:p>
          <a:pPr marL="114300" lvl="1" indent="-114300" algn="l" defTabSz="577850">
            <a:lnSpc>
              <a:spcPct val="90000"/>
            </a:lnSpc>
            <a:spcBef>
              <a:spcPct val="0"/>
            </a:spcBef>
            <a:spcAft>
              <a:spcPct val="15000"/>
            </a:spcAft>
            <a:buChar char="••"/>
          </a:pPr>
          <a:endParaRPr lang="ru-RU" sz="1300" kern="1200"/>
        </a:p>
        <a:p>
          <a:pPr marL="114300" lvl="1" indent="-114300" algn="l" defTabSz="577850">
            <a:lnSpc>
              <a:spcPct val="90000"/>
            </a:lnSpc>
            <a:spcBef>
              <a:spcPct val="0"/>
            </a:spcBef>
            <a:spcAft>
              <a:spcPct val="15000"/>
            </a:spcAft>
            <a:buChar char="••"/>
          </a:pPr>
          <a:r>
            <a:rPr lang="ru-RU" sz="1300" kern="1200"/>
            <a:t>2. Разработка «Дорожной карты» внедрения системы управления качеством образования в рамках реализации</a:t>
          </a:r>
          <a:r>
            <a:rPr lang="ru-RU" sz="1300" b="1" kern="1200"/>
            <a:t> </a:t>
          </a:r>
          <a:r>
            <a:rPr lang="ru-RU" sz="1300" kern="1200"/>
            <a:t>проекта «Управление повышением профессионального мастерства педагогов ДОУ»</a:t>
          </a:r>
        </a:p>
      </dsp:txBody>
      <dsp:txXfrm>
        <a:off x="1193102" y="2642"/>
        <a:ext cx="4178515" cy="4756664"/>
      </dsp:txXfrm>
    </dsp:sp>
    <dsp:sp modelId="{792735DE-5D1F-4ECB-B48C-9554C4C9D5BA}">
      <dsp:nvSpPr>
        <dsp:cNvPr id="0" name=""/>
        <dsp:cNvSpPr/>
      </dsp:nvSpPr>
      <dsp:spPr>
        <a:xfrm>
          <a:off x="0" y="551423"/>
          <a:ext cx="1059270" cy="3657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ru-RU" sz="1100" kern="1200"/>
            <a:t>Ожидаемые результаты</a:t>
          </a:r>
        </a:p>
      </dsp:txBody>
      <dsp:txXfrm>
        <a:off x="0" y="551423"/>
        <a:ext cx="1059270" cy="3657200"/>
      </dsp:txXfrm>
    </dsp:sp>
    <dsp:sp modelId="{7418B9B8-FF89-4287-A40B-0934D170FA9B}">
      <dsp:nvSpPr>
        <dsp:cNvPr id="0" name=""/>
        <dsp:cNvSpPr/>
      </dsp:nvSpPr>
      <dsp:spPr>
        <a:xfrm>
          <a:off x="1178826" y="5429872"/>
          <a:ext cx="4228515" cy="1584189"/>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t" anchorCtr="0">
          <a:noAutofit/>
        </a:bodyPr>
        <a:lstStyle/>
        <a:p>
          <a:pPr marL="114300" lvl="1" indent="-114300" algn="l" defTabSz="577850">
            <a:lnSpc>
              <a:spcPct val="90000"/>
            </a:lnSpc>
            <a:spcBef>
              <a:spcPct val="0"/>
            </a:spcBef>
            <a:spcAft>
              <a:spcPct val="15000"/>
            </a:spcAft>
            <a:buChar char="••"/>
          </a:pPr>
          <a:r>
            <a:rPr lang="ru-RU" sz="1300" kern="1200"/>
            <a:t>Подготовка методических рекомендаций. Обмен опытом, круглые столы, мастер - классы,  выступления на М\О, семинарах, конференциях по теме проекта.</a:t>
          </a:r>
        </a:p>
      </dsp:txBody>
      <dsp:txXfrm>
        <a:off x="1178826" y="5429872"/>
        <a:ext cx="4228515" cy="1584189"/>
      </dsp:txXfrm>
    </dsp:sp>
    <dsp:sp modelId="{0C78E34C-5AB2-409F-956F-260B0FBBC920}">
      <dsp:nvSpPr>
        <dsp:cNvPr id="0" name=""/>
        <dsp:cNvSpPr/>
      </dsp:nvSpPr>
      <dsp:spPr>
        <a:xfrm>
          <a:off x="0" y="5018345"/>
          <a:ext cx="1080719" cy="219388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t>Распрост-ранение опыта </a:t>
          </a:r>
        </a:p>
      </dsp:txBody>
      <dsp:txXfrm>
        <a:off x="0" y="5018345"/>
        <a:ext cx="1080719" cy="2193881"/>
      </dsp:txXfrm>
    </dsp:sp>
  </dsp:spTree>
</dsp:drawing>
</file>

<file path=word/diagrams/drawing1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1B27809-241E-4A26-9758-85D3A183650E}">
      <dsp:nvSpPr>
        <dsp:cNvPr id="0" name=""/>
        <dsp:cNvSpPr/>
      </dsp:nvSpPr>
      <dsp:spPr>
        <a:xfrm>
          <a:off x="1031904" y="639"/>
          <a:ext cx="4490987" cy="2494033"/>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ru-RU" sz="1200" kern="1200"/>
            <a:t>увеличение доли педагогов, имеющих авторские образовательные ресурсы с учетом потребностей детей;</a:t>
          </a:r>
        </a:p>
        <a:p>
          <a:pPr marL="114300" lvl="1" indent="-114300" algn="l" defTabSz="533400">
            <a:lnSpc>
              <a:spcPct val="90000"/>
            </a:lnSpc>
            <a:spcBef>
              <a:spcPct val="0"/>
            </a:spcBef>
            <a:spcAft>
              <a:spcPct val="15000"/>
            </a:spcAft>
            <a:buChar char="••"/>
          </a:pPr>
          <a:r>
            <a:rPr lang="ru-RU" sz="1200" kern="1200"/>
            <a:t>- увеличение доли педагогов, внедряющих новые образовательные технологии для детей дошкольного возраста;</a:t>
          </a:r>
        </a:p>
        <a:p>
          <a:pPr marL="114300" lvl="1" indent="-114300" algn="l" defTabSz="533400">
            <a:lnSpc>
              <a:spcPct val="90000"/>
            </a:lnSpc>
            <a:spcBef>
              <a:spcPct val="0"/>
            </a:spcBef>
            <a:spcAft>
              <a:spcPct val="15000"/>
            </a:spcAft>
            <a:buChar char="••"/>
          </a:pPr>
          <a:r>
            <a:rPr lang="ru-RU" sz="1200" kern="1200"/>
            <a:t>выступление педагогических работников на научно-практических конференциях, круглых столах (40%); </a:t>
          </a:r>
        </a:p>
        <a:p>
          <a:pPr marL="114300" lvl="1" indent="-114300" algn="l" defTabSz="533400">
            <a:lnSpc>
              <a:spcPct val="90000"/>
            </a:lnSpc>
            <a:spcBef>
              <a:spcPct val="0"/>
            </a:spcBef>
            <a:spcAft>
              <a:spcPct val="15000"/>
            </a:spcAft>
            <a:buChar char="••"/>
          </a:pPr>
          <a:r>
            <a:rPr lang="ru-RU" sz="1200" kern="1200"/>
            <a:t>участие педагогов с реализации инновационных проектов, реализуемых в ДОУ (70%);</a:t>
          </a:r>
        </a:p>
      </dsp:txBody>
      <dsp:txXfrm>
        <a:off x="1031904" y="639"/>
        <a:ext cx="4490987" cy="2494033"/>
      </dsp:txXfrm>
    </dsp:sp>
    <dsp:sp modelId="{901D2360-0BF0-43A6-AC02-A0F4753D6C57}">
      <dsp:nvSpPr>
        <dsp:cNvPr id="0" name=""/>
        <dsp:cNvSpPr/>
      </dsp:nvSpPr>
      <dsp:spPr>
        <a:xfrm>
          <a:off x="1607" y="639"/>
          <a:ext cx="1030296" cy="249403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ru-RU" sz="1100" kern="1200"/>
            <a:t>Повышение активности участия педагогов в инновацион-ной деятельности</a:t>
          </a:r>
        </a:p>
      </dsp:txBody>
      <dsp:txXfrm>
        <a:off x="1607" y="639"/>
        <a:ext cx="1030296" cy="2494033"/>
      </dsp:txXfrm>
    </dsp:sp>
    <dsp:sp modelId="{EDEE1328-4C02-4A4A-9199-4508F26DD95C}">
      <dsp:nvSpPr>
        <dsp:cNvPr id="0" name=""/>
        <dsp:cNvSpPr/>
      </dsp:nvSpPr>
      <dsp:spPr>
        <a:xfrm>
          <a:off x="987664" y="2744076"/>
          <a:ext cx="4536018" cy="2494033"/>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ru-RU" sz="1400" kern="1200"/>
            <a:t>создание условий для  повышения уровня профессиональной компетенции и профессиональной квалификации педагогических работников;</a:t>
          </a:r>
        </a:p>
        <a:p>
          <a:pPr marL="114300" lvl="1" indent="-114300" algn="l" defTabSz="622300">
            <a:lnSpc>
              <a:spcPct val="90000"/>
            </a:lnSpc>
            <a:spcBef>
              <a:spcPct val="0"/>
            </a:spcBef>
            <a:spcAft>
              <a:spcPct val="15000"/>
            </a:spcAft>
            <a:buChar char="••"/>
          </a:pPr>
          <a:r>
            <a:rPr lang="ru-RU" sz="1400" kern="1200"/>
            <a:t>100% педагогов систематически повышают уровень профессиональной квалификации по проблеме проектирования и внедрения инновационных моделей дошкольного образования</a:t>
          </a:r>
        </a:p>
      </dsp:txBody>
      <dsp:txXfrm>
        <a:off x="987664" y="2744076"/>
        <a:ext cx="4536018" cy="2494033"/>
      </dsp:txXfrm>
    </dsp:sp>
    <dsp:sp modelId="{DA1F5BAE-9AB0-4AB7-8646-3A68B501B68D}">
      <dsp:nvSpPr>
        <dsp:cNvPr id="0" name=""/>
        <dsp:cNvSpPr/>
      </dsp:nvSpPr>
      <dsp:spPr>
        <a:xfrm>
          <a:off x="817" y="2744076"/>
          <a:ext cx="986846" cy="249403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ru-RU" sz="1100" kern="1200"/>
            <a:t>повышение уровня квалифика-ции </a:t>
          </a:r>
        </a:p>
        <a:p>
          <a:pPr lvl="0" algn="ctr" defTabSz="488950">
            <a:lnSpc>
              <a:spcPct val="90000"/>
            </a:lnSpc>
            <a:spcBef>
              <a:spcPct val="0"/>
            </a:spcBef>
            <a:spcAft>
              <a:spcPct val="35000"/>
            </a:spcAft>
          </a:pPr>
          <a:r>
            <a:rPr lang="ru-RU" sz="1100" kern="1200"/>
            <a:t>педагогичес-ких работников ДОУ</a:t>
          </a:r>
        </a:p>
      </dsp:txBody>
      <dsp:txXfrm>
        <a:off x="817" y="2744076"/>
        <a:ext cx="986846" cy="249403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CA7C0AE-8FC8-446B-94F7-396534576E72}">
      <dsp:nvSpPr>
        <dsp:cNvPr id="0" name=""/>
        <dsp:cNvSpPr/>
      </dsp:nvSpPr>
      <dsp:spPr>
        <a:xfrm>
          <a:off x="2743199" y="763133"/>
          <a:ext cx="1845615" cy="320313"/>
        </a:xfrm>
        <a:custGeom>
          <a:avLst/>
          <a:gdLst/>
          <a:ahLst/>
          <a:cxnLst/>
          <a:rect l="0" t="0" r="0" b="0"/>
          <a:pathLst>
            <a:path>
              <a:moveTo>
                <a:pt x="0" y="0"/>
              </a:moveTo>
              <a:lnTo>
                <a:pt x="0" y="160156"/>
              </a:lnTo>
              <a:lnTo>
                <a:pt x="1845615" y="160156"/>
              </a:lnTo>
              <a:lnTo>
                <a:pt x="1845615" y="3203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5B2ACA-3C34-47B8-81C4-B474A34548FA}">
      <dsp:nvSpPr>
        <dsp:cNvPr id="0" name=""/>
        <dsp:cNvSpPr/>
      </dsp:nvSpPr>
      <dsp:spPr>
        <a:xfrm>
          <a:off x="2697479" y="763133"/>
          <a:ext cx="91440" cy="320313"/>
        </a:xfrm>
        <a:custGeom>
          <a:avLst/>
          <a:gdLst/>
          <a:ahLst/>
          <a:cxnLst/>
          <a:rect l="0" t="0" r="0" b="0"/>
          <a:pathLst>
            <a:path>
              <a:moveTo>
                <a:pt x="45720" y="0"/>
              </a:moveTo>
              <a:lnTo>
                <a:pt x="45720" y="3203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A043D7-D8AA-4BA4-A506-8F2588552028}">
      <dsp:nvSpPr>
        <dsp:cNvPr id="0" name=""/>
        <dsp:cNvSpPr/>
      </dsp:nvSpPr>
      <dsp:spPr>
        <a:xfrm>
          <a:off x="897584" y="763133"/>
          <a:ext cx="1845615" cy="320313"/>
        </a:xfrm>
        <a:custGeom>
          <a:avLst/>
          <a:gdLst/>
          <a:ahLst/>
          <a:cxnLst/>
          <a:rect l="0" t="0" r="0" b="0"/>
          <a:pathLst>
            <a:path>
              <a:moveTo>
                <a:pt x="1845615" y="0"/>
              </a:moveTo>
              <a:lnTo>
                <a:pt x="1845615" y="160156"/>
              </a:lnTo>
              <a:lnTo>
                <a:pt x="0" y="160156"/>
              </a:lnTo>
              <a:lnTo>
                <a:pt x="0" y="3203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20BAB4-604D-4537-89F5-477474ED7732}">
      <dsp:nvSpPr>
        <dsp:cNvPr id="0" name=""/>
        <dsp:cNvSpPr/>
      </dsp:nvSpPr>
      <dsp:spPr>
        <a:xfrm>
          <a:off x="1980548" y="482"/>
          <a:ext cx="1525302" cy="7626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Всего аттестовано на квалификационные категории</a:t>
          </a:r>
        </a:p>
        <a:p>
          <a:pPr marR="0" lvl="0" algn="ctr" defTabSz="533400" rtl="0">
            <a:lnSpc>
              <a:spcPct val="90000"/>
            </a:lnSpc>
            <a:spcBef>
              <a:spcPct val="0"/>
            </a:spcBef>
            <a:spcAft>
              <a:spcPct val="35000"/>
            </a:spcAft>
          </a:pPr>
          <a:r>
            <a:rPr lang="ru-RU" sz="1200" kern="1200" baseline="0" smtClean="0">
              <a:latin typeface="Calibri"/>
            </a:rPr>
            <a:t>5 человек- 36%</a:t>
          </a:r>
          <a:endParaRPr lang="ru-RU" sz="1200" kern="1200" smtClean="0"/>
        </a:p>
      </dsp:txBody>
      <dsp:txXfrm>
        <a:off x="1980548" y="482"/>
        <a:ext cx="1525302" cy="762651"/>
      </dsp:txXfrm>
    </dsp:sp>
    <dsp:sp modelId="{09FFD391-366C-4410-B1DA-8E0BE94050CE}">
      <dsp:nvSpPr>
        <dsp:cNvPr id="0" name=""/>
        <dsp:cNvSpPr/>
      </dsp:nvSpPr>
      <dsp:spPr>
        <a:xfrm>
          <a:off x="134933" y="1083446"/>
          <a:ext cx="1525302" cy="7626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Высшая .кв.к </a:t>
          </a:r>
        </a:p>
        <a:p>
          <a:pPr marR="0" lvl="0" algn="ctr" defTabSz="533400" rtl="0">
            <a:lnSpc>
              <a:spcPct val="90000"/>
            </a:lnSpc>
            <a:spcBef>
              <a:spcPct val="0"/>
            </a:spcBef>
            <a:spcAft>
              <a:spcPct val="35000"/>
            </a:spcAft>
          </a:pPr>
          <a:r>
            <a:rPr lang="ru-RU" sz="1200" kern="1200" baseline="0" smtClean="0">
              <a:latin typeface="Calibri"/>
            </a:rPr>
            <a:t>1 человек </a:t>
          </a:r>
        </a:p>
        <a:p>
          <a:pPr marR="0" lvl="0" algn="ctr" defTabSz="533400" rtl="0">
            <a:lnSpc>
              <a:spcPct val="90000"/>
            </a:lnSpc>
            <a:spcBef>
              <a:spcPct val="0"/>
            </a:spcBef>
            <a:spcAft>
              <a:spcPct val="35000"/>
            </a:spcAft>
          </a:pPr>
          <a:r>
            <a:rPr lang="ru-RU" sz="1200" kern="1200" baseline="0" smtClean="0">
              <a:latin typeface="Calibri"/>
            </a:rPr>
            <a:t>7%</a:t>
          </a:r>
          <a:endParaRPr lang="ru-RU" sz="1200" kern="1200" smtClean="0"/>
        </a:p>
      </dsp:txBody>
      <dsp:txXfrm>
        <a:off x="134933" y="1083446"/>
        <a:ext cx="1525302" cy="762651"/>
      </dsp:txXfrm>
    </dsp:sp>
    <dsp:sp modelId="{AB8927D4-4F07-4B14-9225-3BEF6E7CAC69}">
      <dsp:nvSpPr>
        <dsp:cNvPr id="0" name=""/>
        <dsp:cNvSpPr/>
      </dsp:nvSpPr>
      <dsp:spPr>
        <a:xfrm>
          <a:off x="1980548" y="1083446"/>
          <a:ext cx="1525302" cy="7626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Первая  кв.к. </a:t>
          </a:r>
        </a:p>
        <a:p>
          <a:pPr marR="0" lvl="0" algn="ctr" defTabSz="533400" rtl="0">
            <a:lnSpc>
              <a:spcPct val="90000"/>
            </a:lnSpc>
            <a:spcBef>
              <a:spcPct val="0"/>
            </a:spcBef>
            <a:spcAft>
              <a:spcPct val="35000"/>
            </a:spcAft>
          </a:pPr>
          <a:r>
            <a:rPr lang="ru-RU" sz="1200" kern="1200" baseline="0" smtClean="0">
              <a:latin typeface="Calibri"/>
            </a:rPr>
            <a:t>4 человек</a:t>
          </a:r>
        </a:p>
        <a:p>
          <a:pPr marR="0" lvl="0" algn="ctr" defTabSz="533400" rtl="0">
            <a:lnSpc>
              <a:spcPct val="90000"/>
            </a:lnSpc>
            <a:spcBef>
              <a:spcPct val="0"/>
            </a:spcBef>
            <a:spcAft>
              <a:spcPct val="35000"/>
            </a:spcAft>
          </a:pPr>
          <a:r>
            <a:rPr lang="ru-RU" sz="1200" kern="1200" baseline="0" smtClean="0">
              <a:latin typeface="Calibri"/>
            </a:rPr>
            <a:t>28%</a:t>
          </a:r>
          <a:endParaRPr lang="ru-RU" sz="1200" kern="1200" smtClean="0"/>
        </a:p>
      </dsp:txBody>
      <dsp:txXfrm>
        <a:off x="1980548" y="1083446"/>
        <a:ext cx="1525302" cy="762651"/>
      </dsp:txXfrm>
    </dsp:sp>
    <dsp:sp modelId="{BBE9AC45-B1B3-47C7-9CA9-810A76EAD848}">
      <dsp:nvSpPr>
        <dsp:cNvPr id="0" name=""/>
        <dsp:cNvSpPr/>
      </dsp:nvSpPr>
      <dsp:spPr>
        <a:xfrm>
          <a:off x="3826164" y="1083446"/>
          <a:ext cx="1525302" cy="7626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соответсвин занимаемой должности</a:t>
          </a:r>
        </a:p>
        <a:p>
          <a:pPr marR="0" lvl="0" algn="ctr" defTabSz="533400" rtl="0">
            <a:lnSpc>
              <a:spcPct val="90000"/>
            </a:lnSpc>
            <a:spcBef>
              <a:spcPct val="0"/>
            </a:spcBef>
            <a:spcAft>
              <a:spcPct val="35000"/>
            </a:spcAft>
          </a:pPr>
          <a:r>
            <a:rPr lang="ru-RU" sz="1200" kern="1200" baseline="0" smtClean="0">
              <a:latin typeface="Calibri"/>
            </a:rPr>
            <a:t>36%</a:t>
          </a:r>
          <a:endParaRPr lang="ru-RU" sz="1200" kern="1200" smtClean="0"/>
        </a:p>
      </dsp:txBody>
      <dsp:txXfrm>
        <a:off x="3826164" y="1083446"/>
        <a:ext cx="1525302" cy="762651"/>
      </dsp:txXfrm>
    </dsp:sp>
  </dsp:spTree>
</dsp:drawing>
</file>

<file path=word/diagrams/drawing2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8EB8F8A-FD87-4FB0-BBA0-EDC09D4EF5B3}">
      <dsp:nvSpPr>
        <dsp:cNvPr id="0" name=""/>
        <dsp:cNvSpPr/>
      </dsp:nvSpPr>
      <dsp:spPr>
        <a:xfrm rot="5400000">
          <a:off x="-182107" y="183883"/>
          <a:ext cx="1214047" cy="84983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освоение </a:t>
          </a:r>
        </a:p>
        <a:p>
          <a:pPr lvl="0" algn="ctr" defTabSz="444500">
            <a:lnSpc>
              <a:spcPct val="90000"/>
            </a:lnSpc>
            <a:spcBef>
              <a:spcPct val="0"/>
            </a:spcBef>
            <a:spcAft>
              <a:spcPct val="35000"/>
            </a:spcAft>
          </a:pPr>
          <a:r>
            <a:rPr lang="ru-RU" sz="1000" kern="1200"/>
            <a:t>программы</a:t>
          </a:r>
        </a:p>
        <a:p>
          <a:pPr lvl="0" algn="ctr" defTabSz="444500">
            <a:lnSpc>
              <a:spcPct val="90000"/>
            </a:lnSpc>
            <a:spcBef>
              <a:spcPct val="0"/>
            </a:spcBef>
            <a:spcAft>
              <a:spcPct val="35000"/>
            </a:spcAft>
          </a:pPr>
          <a:r>
            <a:rPr lang="ru-RU" sz="1000" kern="1200"/>
            <a:t> ДО </a:t>
          </a:r>
        </a:p>
      </dsp:txBody>
      <dsp:txXfrm rot="5400000">
        <a:off x="-182107" y="183883"/>
        <a:ext cx="1214047" cy="849833"/>
      </dsp:txXfrm>
    </dsp:sp>
    <dsp:sp modelId="{358619ED-10DD-4F76-86F7-86CA9D7E0BA2}">
      <dsp:nvSpPr>
        <dsp:cNvPr id="0" name=""/>
        <dsp:cNvSpPr/>
      </dsp:nvSpPr>
      <dsp:spPr>
        <a:xfrm rot="5400000">
          <a:off x="2786043" y="-1934434"/>
          <a:ext cx="789545" cy="466196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ru-RU" sz="1000" kern="1200"/>
            <a:t>увеличение количества детей,  включенных в освоение программ дополнительного образования различной направленности с учетом потребностей, интересов и возможностей детейпри подгготовке к школьному обучению;</a:t>
          </a:r>
        </a:p>
      </dsp:txBody>
      <dsp:txXfrm rot="5400000">
        <a:off x="2786043" y="-1934434"/>
        <a:ext cx="789545" cy="4661966"/>
      </dsp:txXfrm>
    </dsp:sp>
    <dsp:sp modelId="{C47C0AB7-6253-461D-A8C3-F88FEA8E1D8D}">
      <dsp:nvSpPr>
        <dsp:cNvPr id="0" name=""/>
        <dsp:cNvSpPr/>
      </dsp:nvSpPr>
      <dsp:spPr>
        <a:xfrm rot="5400000">
          <a:off x="-182107" y="1197508"/>
          <a:ext cx="1214047" cy="84983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школьная</a:t>
          </a:r>
        </a:p>
        <a:p>
          <a:pPr lvl="0" algn="ctr" defTabSz="488950">
            <a:lnSpc>
              <a:spcPct val="90000"/>
            </a:lnSpc>
            <a:spcBef>
              <a:spcPct val="0"/>
            </a:spcBef>
            <a:spcAft>
              <a:spcPct val="35000"/>
            </a:spcAft>
          </a:pPr>
          <a:r>
            <a:rPr lang="ru-RU" sz="1100" kern="1200"/>
            <a:t> готовность </a:t>
          </a:r>
        </a:p>
      </dsp:txBody>
      <dsp:txXfrm rot="5400000">
        <a:off x="-182107" y="1197508"/>
        <a:ext cx="1214047" cy="849833"/>
      </dsp:txXfrm>
    </dsp:sp>
    <dsp:sp modelId="{42FB5304-73B6-4F1B-B616-6E45C12D1E47}">
      <dsp:nvSpPr>
        <dsp:cNvPr id="0" name=""/>
        <dsp:cNvSpPr/>
      </dsp:nvSpPr>
      <dsp:spPr>
        <a:xfrm rot="5400000">
          <a:off x="2786251" y="-921016"/>
          <a:ext cx="789130" cy="466196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ru-RU" sz="1000" kern="1200"/>
            <a:t>повышение качества готовности детей к школьному обучению ;</a:t>
          </a:r>
        </a:p>
        <a:p>
          <a:pPr marL="57150" lvl="1" indent="-57150" algn="l" defTabSz="444500">
            <a:lnSpc>
              <a:spcPct val="90000"/>
            </a:lnSpc>
            <a:spcBef>
              <a:spcPct val="0"/>
            </a:spcBef>
            <a:spcAft>
              <a:spcPct val="15000"/>
            </a:spcAft>
            <a:buChar char="••"/>
          </a:pPr>
          <a:r>
            <a:rPr lang="ru-RU" sz="1000" kern="1200"/>
            <a:t>психолого-педагогическое сопровождение в самоопределении воспитанников  на основе выявления их индивидуальных особенностей, склонностей, способностей,интересов проявленных в дошкольном возрасте</a:t>
          </a:r>
        </a:p>
      </dsp:txBody>
      <dsp:txXfrm rot="5400000">
        <a:off x="2786251" y="-921016"/>
        <a:ext cx="789130" cy="4661966"/>
      </dsp:txXfrm>
    </dsp:sp>
    <dsp:sp modelId="{72E51554-0CC8-4DD1-AC76-163DF5F4A582}">
      <dsp:nvSpPr>
        <dsp:cNvPr id="0" name=""/>
        <dsp:cNvSpPr/>
      </dsp:nvSpPr>
      <dsp:spPr>
        <a:xfrm rot="5400000">
          <a:off x="-182107" y="2211133"/>
          <a:ext cx="1214047" cy="84983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endParaRPr lang="ru-RU" sz="2300" kern="1200"/>
        </a:p>
      </dsp:txBody>
      <dsp:txXfrm rot="5400000">
        <a:off x="-182107" y="2211133"/>
        <a:ext cx="1214047" cy="849833"/>
      </dsp:txXfrm>
    </dsp:sp>
    <dsp:sp modelId="{29A3536E-B6C8-46C1-A2D8-D4CC01631BA8}">
      <dsp:nvSpPr>
        <dsp:cNvPr id="0" name=""/>
        <dsp:cNvSpPr/>
      </dsp:nvSpPr>
      <dsp:spPr>
        <a:xfrm rot="5400000">
          <a:off x="2786251" y="92608"/>
          <a:ext cx="789130" cy="466196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ru-RU" sz="1000" kern="1200"/>
            <a:t>удовлетворенность участников образовательных отношений качеством образовательных услуг  в ДОУ (86-98%)</a:t>
          </a:r>
        </a:p>
      </dsp:txBody>
      <dsp:txXfrm rot="5400000">
        <a:off x="2786251" y="92608"/>
        <a:ext cx="789130" cy="4661966"/>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0CF177B-8DCD-4B7B-BC6E-5D6C51DB6634}">
      <dsp:nvSpPr>
        <dsp:cNvPr id="0" name=""/>
        <dsp:cNvSpPr/>
      </dsp:nvSpPr>
      <dsp:spPr>
        <a:xfrm>
          <a:off x="2670175" y="1248938"/>
          <a:ext cx="1889168" cy="327872"/>
        </a:xfrm>
        <a:custGeom>
          <a:avLst/>
          <a:gdLst/>
          <a:ahLst/>
          <a:cxnLst/>
          <a:rect l="0" t="0" r="0" b="0"/>
          <a:pathLst>
            <a:path>
              <a:moveTo>
                <a:pt x="0" y="0"/>
              </a:moveTo>
              <a:lnTo>
                <a:pt x="0" y="163936"/>
              </a:lnTo>
              <a:lnTo>
                <a:pt x="1889168" y="163936"/>
              </a:lnTo>
              <a:lnTo>
                <a:pt x="1889168" y="3278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A67D0C-AD72-4149-815B-862C28B5387C}">
      <dsp:nvSpPr>
        <dsp:cNvPr id="0" name=""/>
        <dsp:cNvSpPr/>
      </dsp:nvSpPr>
      <dsp:spPr>
        <a:xfrm>
          <a:off x="2624454" y="1248938"/>
          <a:ext cx="91440" cy="327872"/>
        </a:xfrm>
        <a:custGeom>
          <a:avLst/>
          <a:gdLst/>
          <a:ahLst/>
          <a:cxnLst/>
          <a:rect l="0" t="0" r="0" b="0"/>
          <a:pathLst>
            <a:path>
              <a:moveTo>
                <a:pt x="45720" y="0"/>
              </a:moveTo>
              <a:lnTo>
                <a:pt x="45720" y="3278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AA99D7-40B0-49EC-A858-1631B24ADA49}">
      <dsp:nvSpPr>
        <dsp:cNvPr id="0" name=""/>
        <dsp:cNvSpPr/>
      </dsp:nvSpPr>
      <dsp:spPr>
        <a:xfrm>
          <a:off x="781006" y="1248938"/>
          <a:ext cx="1889168" cy="327872"/>
        </a:xfrm>
        <a:custGeom>
          <a:avLst/>
          <a:gdLst/>
          <a:ahLst/>
          <a:cxnLst/>
          <a:rect l="0" t="0" r="0" b="0"/>
          <a:pathLst>
            <a:path>
              <a:moveTo>
                <a:pt x="1889168" y="0"/>
              </a:moveTo>
              <a:lnTo>
                <a:pt x="1889168" y="163936"/>
              </a:lnTo>
              <a:lnTo>
                <a:pt x="0" y="163936"/>
              </a:lnTo>
              <a:lnTo>
                <a:pt x="0" y="3278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55BD9B-F1D4-498E-AF74-0E2EBDBE68E9}">
      <dsp:nvSpPr>
        <dsp:cNvPr id="0" name=""/>
        <dsp:cNvSpPr/>
      </dsp:nvSpPr>
      <dsp:spPr>
        <a:xfrm>
          <a:off x="1889526" y="468290"/>
          <a:ext cx="1561296" cy="780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Сильные стороны педагоги-ческих кадров</a:t>
          </a:r>
          <a:endParaRPr lang="ru-RU" sz="900" kern="1200" smtClean="0"/>
        </a:p>
      </dsp:txBody>
      <dsp:txXfrm>
        <a:off x="1889526" y="468290"/>
        <a:ext cx="1561296" cy="780648"/>
      </dsp:txXfrm>
    </dsp:sp>
    <dsp:sp modelId="{0D7AC221-2456-4532-86C3-8DDB9786BDD3}">
      <dsp:nvSpPr>
        <dsp:cNvPr id="0" name=""/>
        <dsp:cNvSpPr/>
      </dsp:nvSpPr>
      <dsp:spPr>
        <a:xfrm>
          <a:off x="358" y="1576811"/>
          <a:ext cx="1561296" cy="780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Полная укомплектованность кадрами </a:t>
          </a:r>
          <a:endParaRPr lang="ru-RU" sz="900" kern="1200" smtClean="0"/>
        </a:p>
      </dsp:txBody>
      <dsp:txXfrm>
        <a:off x="358" y="1576811"/>
        <a:ext cx="1561296" cy="780648"/>
      </dsp:txXfrm>
    </dsp:sp>
    <dsp:sp modelId="{B3FF87AD-811F-4B4B-9E0C-8BCE253BFA03}">
      <dsp:nvSpPr>
        <dsp:cNvPr id="0" name=""/>
        <dsp:cNvSpPr/>
      </dsp:nvSpPr>
      <dsp:spPr>
        <a:xfrm>
          <a:off x="1889526" y="1576811"/>
          <a:ext cx="1561296" cy="780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Все педагоги имеют педагогическое образование  и специализацию: воспитатель, учитель, психолог, музыкальный руководитель,  преподаватель физ. культуры</a:t>
          </a:r>
          <a:endParaRPr lang="ru-RU" sz="900" kern="1200" smtClean="0"/>
        </a:p>
      </dsp:txBody>
      <dsp:txXfrm>
        <a:off x="1889526" y="1576811"/>
        <a:ext cx="1561296" cy="780648"/>
      </dsp:txXfrm>
    </dsp:sp>
    <dsp:sp modelId="{543C6984-B748-44AE-A406-8FFAFA1E3C33}">
      <dsp:nvSpPr>
        <dsp:cNvPr id="0" name=""/>
        <dsp:cNvSpPr/>
      </dsp:nvSpPr>
      <dsp:spPr>
        <a:xfrm>
          <a:off x="3778695" y="1576811"/>
          <a:ext cx="1561296" cy="7806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Коллектив  стабилен  (много стажистов), объединен едиными целями и задачами .</a:t>
          </a:r>
          <a:endParaRPr lang="ru-RU" sz="900" kern="1200" smtClean="0"/>
        </a:p>
      </dsp:txBody>
      <dsp:txXfrm>
        <a:off x="3778695" y="1576811"/>
        <a:ext cx="1561296" cy="780648"/>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33B0E62-633C-4617-BFA9-A76931EBD973}">
      <dsp:nvSpPr>
        <dsp:cNvPr id="0" name=""/>
        <dsp:cNvSpPr/>
      </dsp:nvSpPr>
      <dsp:spPr>
        <a:xfrm>
          <a:off x="2641600" y="1212593"/>
          <a:ext cx="1868951" cy="324363"/>
        </a:xfrm>
        <a:custGeom>
          <a:avLst/>
          <a:gdLst/>
          <a:ahLst/>
          <a:cxnLst/>
          <a:rect l="0" t="0" r="0" b="0"/>
          <a:pathLst>
            <a:path>
              <a:moveTo>
                <a:pt x="0" y="0"/>
              </a:moveTo>
              <a:lnTo>
                <a:pt x="0" y="162181"/>
              </a:lnTo>
              <a:lnTo>
                <a:pt x="1868951" y="162181"/>
              </a:lnTo>
              <a:lnTo>
                <a:pt x="1868951" y="3243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CBD3C2-DC88-4D83-94BE-A08595E49EF2}">
      <dsp:nvSpPr>
        <dsp:cNvPr id="0" name=""/>
        <dsp:cNvSpPr/>
      </dsp:nvSpPr>
      <dsp:spPr>
        <a:xfrm>
          <a:off x="2595880" y="1212593"/>
          <a:ext cx="91440" cy="324363"/>
        </a:xfrm>
        <a:custGeom>
          <a:avLst/>
          <a:gdLst/>
          <a:ahLst/>
          <a:cxnLst/>
          <a:rect l="0" t="0" r="0" b="0"/>
          <a:pathLst>
            <a:path>
              <a:moveTo>
                <a:pt x="45720" y="0"/>
              </a:moveTo>
              <a:lnTo>
                <a:pt x="45720" y="3243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9BED87-00CA-4E74-8DDC-BC8DB0233CB8}">
      <dsp:nvSpPr>
        <dsp:cNvPr id="0" name=""/>
        <dsp:cNvSpPr/>
      </dsp:nvSpPr>
      <dsp:spPr>
        <a:xfrm>
          <a:off x="772648" y="1212593"/>
          <a:ext cx="1868951" cy="324363"/>
        </a:xfrm>
        <a:custGeom>
          <a:avLst/>
          <a:gdLst/>
          <a:ahLst/>
          <a:cxnLst/>
          <a:rect l="0" t="0" r="0" b="0"/>
          <a:pathLst>
            <a:path>
              <a:moveTo>
                <a:pt x="1868951" y="0"/>
              </a:moveTo>
              <a:lnTo>
                <a:pt x="1868951" y="162181"/>
              </a:lnTo>
              <a:lnTo>
                <a:pt x="0" y="162181"/>
              </a:lnTo>
              <a:lnTo>
                <a:pt x="0" y="3243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94F942-5538-4CEC-93DA-7A06DBC97B90}">
      <dsp:nvSpPr>
        <dsp:cNvPr id="0" name=""/>
        <dsp:cNvSpPr/>
      </dsp:nvSpPr>
      <dsp:spPr>
        <a:xfrm>
          <a:off x="1869306" y="440299"/>
          <a:ext cx="1544587" cy="7722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Слабые стороны  педагоги-ческих кадров</a:t>
          </a:r>
          <a:endParaRPr lang="ru-RU" sz="900" kern="1200" smtClean="0"/>
        </a:p>
      </dsp:txBody>
      <dsp:txXfrm>
        <a:off x="1869306" y="440299"/>
        <a:ext cx="1544587" cy="772293"/>
      </dsp:txXfrm>
    </dsp:sp>
    <dsp:sp modelId="{40441A4C-A3EF-4A52-BD9D-A491B1F8B5FC}">
      <dsp:nvSpPr>
        <dsp:cNvPr id="0" name=""/>
        <dsp:cNvSpPr/>
      </dsp:nvSpPr>
      <dsp:spPr>
        <a:xfrm>
          <a:off x="354" y="1536956"/>
          <a:ext cx="1544587" cy="7722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Старение педагогических кадров</a:t>
          </a:r>
          <a:endParaRPr lang="ru-RU" sz="900" kern="1200" smtClean="0"/>
        </a:p>
      </dsp:txBody>
      <dsp:txXfrm>
        <a:off x="354" y="1536956"/>
        <a:ext cx="1544587" cy="772293"/>
      </dsp:txXfrm>
    </dsp:sp>
    <dsp:sp modelId="{708B2287-5EEC-460F-B231-BCA41455CBE0}">
      <dsp:nvSpPr>
        <dsp:cNvPr id="0" name=""/>
        <dsp:cNvSpPr/>
      </dsp:nvSpPr>
      <dsp:spPr>
        <a:xfrm>
          <a:off x="1869306" y="1536956"/>
          <a:ext cx="1544587" cy="7722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Недостаточный уровень квалификации педагогов, связанный с молодыми специалистами пед. стаж которых до 2 лет, слабое владение ИКТ</a:t>
          </a:r>
          <a:endParaRPr lang="ru-RU" sz="900" kern="1200" smtClean="0"/>
        </a:p>
      </dsp:txBody>
      <dsp:txXfrm>
        <a:off x="1869306" y="1536956"/>
        <a:ext cx="1544587" cy="772293"/>
      </dsp:txXfrm>
    </dsp:sp>
    <dsp:sp modelId="{88EBCD94-962D-4733-978C-94BD2F58392C}">
      <dsp:nvSpPr>
        <dsp:cNvPr id="0" name=""/>
        <dsp:cNvSpPr/>
      </dsp:nvSpPr>
      <dsp:spPr>
        <a:xfrm>
          <a:off x="3738257" y="1536956"/>
          <a:ext cx="1544587" cy="7722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Отсутствие единого образова-тельного потенциала</a:t>
          </a:r>
          <a:endParaRPr lang="ru-RU" sz="900" kern="1200" smtClean="0"/>
        </a:p>
      </dsp:txBody>
      <dsp:txXfrm>
        <a:off x="3738257" y="1536956"/>
        <a:ext cx="1544587" cy="772293"/>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96163F1-32DC-4268-ABBC-7C7493F494EE}">
      <dsp:nvSpPr>
        <dsp:cNvPr id="0" name=""/>
        <dsp:cNvSpPr/>
      </dsp:nvSpPr>
      <dsp:spPr>
        <a:xfrm>
          <a:off x="2340284" y="1918698"/>
          <a:ext cx="1266205" cy="12662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latin typeface="Calibri"/>
            </a:rPr>
            <a:t>Механизм реализации Программы развития</a:t>
          </a:r>
          <a:endParaRPr lang="ru-RU" sz="1300" kern="1200" smtClean="0"/>
        </a:p>
      </dsp:txBody>
      <dsp:txXfrm>
        <a:off x="2340284" y="1918698"/>
        <a:ext cx="1266205" cy="1266205"/>
      </dsp:txXfrm>
    </dsp:sp>
    <dsp:sp modelId="{FB19C2DE-2DF3-43CA-92B9-17DFA2A4F479}">
      <dsp:nvSpPr>
        <dsp:cNvPr id="0" name=""/>
        <dsp:cNvSpPr/>
      </dsp:nvSpPr>
      <dsp:spPr>
        <a:xfrm rot="16200000">
          <a:off x="2656950" y="1583098"/>
          <a:ext cx="632874" cy="38326"/>
        </a:xfrm>
        <a:custGeom>
          <a:avLst/>
          <a:gdLst/>
          <a:ahLst/>
          <a:cxnLst/>
          <a:rect l="0" t="0" r="0" b="0"/>
          <a:pathLst>
            <a:path>
              <a:moveTo>
                <a:pt x="0" y="19163"/>
              </a:moveTo>
              <a:lnTo>
                <a:pt x="632874" y="191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00000">
        <a:off x="2957565" y="1586439"/>
        <a:ext cx="31643" cy="31643"/>
      </dsp:txXfrm>
    </dsp:sp>
    <dsp:sp modelId="{252F3C4A-5C64-47A7-9B23-A07D7836BB9A}">
      <dsp:nvSpPr>
        <dsp:cNvPr id="0" name=""/>
        <dsp:cNvSpPr/>
      </dsp:nvSpPr>
      <dsp:spPr>
        <a:xfrm>
          <a:off x="2340284" y="19618"/>
          <a:ext cx="1266205" cy="12662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Рабочая группа – осуществляет научно – методическое и организационное сопровождение</a:t>
          </a:r>
          <a:endParaRPr lang="ru-RU" sz="900" kern="1200" smtClean="0"/>
        </a:p>
      </dsp:txBody>
      <dsp:txXfrm>
        <a:off x="2340284" y="19618"/>
        <a:ext cx="1266205" cy="1266205"/>
      </dsp:txXfrm>
    </dsp:sp>
    <dsp:sp modelId="{51833E15-3388-461E-83E6-CE37FA586AD6}">
      <dsp:nvSpPr>
        <dsp:cNvPr id="0" name=""/>
        <dsp:cNvSpPr/>
      </dsp:nvSpPr>
      <dsp:spPr>
        <a:xfrm rot="19285714">
          <a:off x="3399330" y="1940609"/>
          <a:ext cx="632874" cy="38326"/>
        </a:xfrm>
        <a:custGeom>
          <a:avLst/>
          <a:gdLst/>
          <a:ahLst/>
          <a:cxnLst/>
          <a:rect l="0" t="0" r="0" b="0"/>
          <a:pathLst>
            <a:path>
              <a:moveTo>
                <a:pt x="0" y="19163"/>
              </a:moveTo>
              <a:lnTo>
                <a:pt x="632874" y="191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9285714">
        <a:off x="3699945" y="1943951"/>
        <a:ext cx="31643" cy="31643"/>
      </dsp:txXfrm>
    </dsp:sp>
    <dsp:sp modelId="{6C0D1F9E-B26A-42D3-8134-27E011B64CDB}">
      <dsp:nvSpPr>
        <dsp:cNvPr id="0" name=""/>
        <dsp:cNvSpPr/>
      </dsp:nvSpPr>
      <dsp:spPr>
        <a:xfrm>
          <a:off x="3825045" y="734641"/>
          <a:ext cx="1266205" cy="12662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Реализация проектов – составляющих Программу развития</a:t>
          </a:r>
        </a:p>
      </dsp:txBody>
      <dsp:txXfrm>
        <a:off x="3825045" y="734641"/>
        <a:ext cx="1266205" cy="1266205"/>
      </dsp:txXfrm>
    </dsp:sp>
    <dsp:sp modelId="{0956EA79-C43D-40C1-9D25-EB0CAB60C83E}">
      <dsp:nvSpPr>
        <dsp:cNvPr id="0" name=""/>
        <dsp:cNvSpPr/>
      </dsp:nvSpPr>
      <dsp:spPr>
        <a:xfrm rot="771429">
          <a:off x="3582683" y="2743930"/>
          <a:ext cx="632874" cy="38326"/>
        </a:xfrm>
        <a:custGeom>
          <a:avLst/>
          <a:gdLst/>
          <a:ahLst/>
          <a:cxnLst/>
          <a:rect l="0" t="0" r="0" b="0"/>
          <a:pathLst>
            <a:path>
              <a:moveTo>
                <a:pt x="0" y="19163"/>
              </a:moveTo>
              <a:lnTo>
                <a:pt x="632874" y="191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771429">
        <a:off x="3883298" y="2747272"/>
        <a:ext cx="31643" cy="31643"/>
      </dsp:txXfrm>
    </dsp:sp>
    <dsp:sp modelId="{FC25A66C-7193-4FB8-A18B-7460AE13EAF0}">
      <dsp:nvSpPr>
        <dsp:cNvPr id="0" name=""/>
        <dsp:cNvSpPr/>
      </dsp:nvSpPr>
      <dsp:spPr>
        <a:xfrm>
          <a:off x="4191750" y="2341283"/>
          <a:ext cx="1266205" cy="12662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Концепция развития ДОУ – постановка целей, оперативных задач в годовом плане.</a:t>
          </a:r>
        </a:p>
      </dsp:txBody>
      <dsp:txXfrm>
        <a:off x="4191750" y="2341283"/>
        <a:ext cx="1266205" cy="1266205"/>
      </dsp:txXfrm>
    </dsp:sp>
    <dsp:sp modelId="{A3D5C7FE-7B6E-4E5D-8114-54BAD45614CB}">
      <dsp:nvSpPr>
        <dsp:cNvPr id="0" name=""/>
        <dsp:cNvSpPr/>
      </dsp:nvSpPr>
      <dsp:spPr>
        <a:xfrm rot="3857143">
          <a:off x="3068940" y="3388144"/>
          <a:ext cx="632874" cy="38326"/>
        </a:xfrm>
        <a:custGeom>
          <a:avLst/>
          <a:gdLst/>
          <a:ahLst/>
          <a:cxnLst/>
          <a:rect l="0" t="0" r="0" b="0"/>
          <a:pathLst>
            <a:path>
              <a:moveTo>
                <a:pt x="0" y="19163"/>
              </a:moveTo>
              <a:lnTo>
                <a:pt x="632874" y="191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3857143">
        <a:off x="3369555" y="3391485"/>
        <a:ext cx="31643" cy="31643"/>
      </dsp:txXfrm>
    </dsp:sp>
    <dsp:sp modelId="{F002832A-E676-440E-A407-EE90996DACCA}">
      <dsp:nvSpPr>
        <dsp:cNvPr id="0" name=""/>
        <dsp:cNvSpPr/>
      </dsp:nvSpPr>
      <dsp:spPr>
        <a:xfrm>
          <a:off x="3164264" y="3629710"/>
          <a:ext cx="1266205" cy="12662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Годовой план по реализации проектов Программы развития</a:t>
          </a:r>
          <a:endParaRPr lang="ru-RU" sz="900" kern="1200" smtClean="0"/>
        </a:p>
      </dsp:txBody>
      <dsp:txXfrm>
        <a:off x="3164264" y="3629710"/>
        <a:ext cx="1266205" cy="1266205"/>
      </dsp:txXfrm>
    </dsp:sp>
    <dsp:sp modelId="{46B406AA-AC66-4E43-93D7-482220B4DF7D}">
      <dsp:nvSpPr>
        <dsp:cNvPr id="0" name=""/>
        <dsp:cNvSpPr/>
      </dsp:nvSpPr>
      <dsp:spPr>
        <a:xfrm rot="6942857">
          <a:off x="2244960" y="3388144"/>
          <a:ext cx="632874" cy="38326"/>
        </a:xfrm>
        <a:custGeom>
          <a:avLst/>
          <a:gdLst/>
          <a:ahLst/>
          <a:cxnLst/>
          <a:rect l="0" t="0" r="0" b="0"/>
          <a:pathLst>
            <a:path>
              <a:moveTo>
                <a:pt x="0" y="19163"/>
              </a:moveTo>
              <a:lnTo>
                <a:pt x="632874" y="191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6942857">
        <a:off x="2545575" y="3391485"/>
        <a:ext cx="31643" cy="31643"/>
      </dsp:txXfrm>
    </dsp:sp>
    <dsp:sp modelId="{F8F50477-9B17-4BDB-8C77-F3D3EF4CE93D}">
      <dsp:nvSpPr>
        <dsp:cNvPr id="0" name=""/>
        <dsp:cNvSpPr/>
      </dsp:nvSpPr>
      <dsp:spPr>
        <a:xfrm>
          <a:off x="1516304" y="3629710"/>
          <a:ext cx="1266205" cy="12662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Подведение итогов,  анализ достижений, выявление проблем, корректировки</a:t>
          </a:r>
          <a:endParaRPr lang="ru-RU" sz="900" kern="1200" smtClean="0"/>
        </a:p>
      </dsp:txBody>
      <dsp:txXfrm>
        <a:off x="1516304" y="3629710"/>
        <a:ext cx="1266205" cy="1266205"/>
      </dsp:txXfrm>
    </dsp:sp>
    <dsp:sp modelId="{7D72D585-DB33-4412-888B-D34B73924C2B}">
      <dsp:nvSpPr>
        <dsp:cNvPr id="0" name=""/>
        <dsp:cNvSpPr/>
      </dsp:nvSpPr>
      <dsp:spPr>
        <a:xfrm rot="10028571">
          <a:off x="1731217" y="2743930"/>
          <a:ext cx="632874" cy="38326"/>
        </a:xfrm>
        <a:custGeom>
          <a:avLst/>
          <a:gdLst/>
          <a:ahLst/>
          <a:cxnLst/>
          <a:rect l="0" t="0" r="0" b="0"/>
          <a:pathLst>
            <a:path>
              <a:moveTo>
                <a:pt x="0" y="19163"/>
              </a:moveTo>
              <a:lnTo>
                <a:pt x="632874" y="191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028571">
        <a:off x="2031832" y="2747272"/>
        <a:ext cx="31643" cy="31643"/>
      </dsp:txXfrm>
    </dsp:sp>
    <dsp:sp modelId="{03766EBD-847E-4C6B-8B92-1B89D096F356}">
      <dsp:nvSpPr>
        <dsp:cNvPr id="0" name=""/>
        <dsp:cNvSpPr/>
      </dsp:nvSpPr>
      <dsp:spPr>
        <a:xfrm>
          <a:off x="488818" y="2341283"/>
          <a:ext cx="1266205" cy="12662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Обучение и повышение квалификации  педагогического коллектива</a:t>
          </a:r>
          <a:endParaRPr lang="ru-RU" sz="900" kern="1200" smtClean="0"/>
        </a:p>
      </dsp:txBody>
      <dsp:txXfrm>
        <a:off x="488818" y="2341283"/>
        <a:ext cx="1266205" cy="1266205"/>
      </dsp:txXfrm>
    </dsp:sp>
    <dsp:sp modelId="{A5B97DB7-1DB7-4C43-ADBC-8F43816F4360}">
      <dsp:nvSpPr>
        <dsp:cNvPr id="0" name=""/>
        <dsp:cNvSpPr/>
      </dsp:nvSpPr>
      <dsp:spPr>
        <a:xfrm rot="13114286">
          <a:off x="1914569" y="1940609"/>
          <a:ext cx="632874" cy="38326"/>
        </a:xfrm>
        <a:custGeom>
          <a:avLst/>
          <a:gdLst/>
          <a:ahLst/>
          <a:cxnLst/>
          <a:rect l="0" t="0" r="0" b="0"/>
          <a:pathLst>
            <a:path>
              <a:moveTo>
                <a:pt x="0" y="19163"/>
              </a:moveTo>
              <a:lnTo>
                <a:pt x="632874" y="191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3114286">
        <a:off x="2215185" y="1943951"/>
        <a:ext cx="31643" cy="31643"/>
      </dsp:txXfrm>
    </dsp:sp>
    <dsp:sp modelId="{6D8C4A83-8878-4096-9697-F0DF8F356A74}">
      <dsp:nvSpPr>
        <dsp:cNvPr id="0" name=""/>
        <dsp:cNvSpPr/>
      </dsp:nvSpPr>
      <dsp:spPr>
        <a:xfrm>
          <a:off x="855524" y="734641"/>
          <a:ext cx="1266205" cy="12662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Готовность педагогического коллектива к деятельности по реализации проектов.</a:t>
          </a:r>
          <a:endParaRPr lang="ru-RU" sz="900" kern="1200" smtClean="0"/>
        </a:p>
      </dsp:txBody>
      <dsp:txXfrm>
        <a:off x="855524" y="734641"/>
        <a:ext cx="1266205" cy="1266205"/>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0DA9A6-1F02-4EC5-A7C5-96492D50988B}">
      <dsp:nvSpPr>
        <dsp:cNvPr id="0" name=""/>
        <dsp:cNvSpPr/>
      </dsp:nvSpPr>
      <dsp:spPr>
        <a:xfrm>
          <a:off x="2863850" y="1483775"/>
          <a:ext cx="1567234" cy="543998"/>
        </a:xfrm>
        <a:custGeom>
          <a:avLst/>
          <a:gdLst/>
          <a:ahLst/>
          <a:cxnLst/>
          <a:rect l="0" t="0" r="0" b="0"/>
          <a:pathLst>
            <a:path>
              <a:moveTo>
                <a:pt x="0" y="0"/>
              </a:moveTo>
              <a:lnTo>
                <a:pt x="0" y="271999"/>
              </a:lnTo>
              <a:lnTo>
                <a:pt x="1567234" y="271999"/>
              </a:lnTo>
              <a:lnTo>
                <a:pt x="1567234" y="5439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4C46B6-48AE-4766-B9F3-8BB05992D631}">
      <dsp:nvSpPr>
        <dsp:cNvPr id="0" name=""/>
        <dsp:cNvSpPr/>
      </dsp:nvSpPr>
      <dsp:spPr>
        <a:xfrm>
          <a:off x="1296615" y="1483775"/>
          <a:ext cx="1567234" cy="543998"/>
        </a:xfrm>
        <a:custGeom>
          <a:avLst/>
          <a:gdLst/>
          <a:ahLst/>
          <a:cxnLst/>
          <a:rect l="0" t="0" r="0" b="0"/>
          <a:pathLst>
            <a:path>
              <a:moveTo>
                <a:pt x="1567234" y="0"/>
              </a:moveTo>
              <a:lnTo>
                <a:pt x="1567234" y="271999"/>
              </a:lnTo>
              <a:lnTo>
                <a:pt x="0" y="271999"/>
              </a:lnTo>
              <a:lnTo>
                <a:pt x="0" y="5439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B4D4A9-E9D8-4F12-AC32-3186EACA0F76}">
      <dsp:nvSpPr>
        <dsp:cNvPr id="0" name=""/>
        <dsp:cNvSpPr/>
      </dsp:nvSpPr>
      <dsp:spPr>
        <a:xfrm>
          <a:off x="1568615" y="188540"/>
          <a:ext cx="2590469" cy="12952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Проекты реализации Программы развития ДОУ</a:t>
          </a:r>
          <a:endParaRPr lang="ru-RU" sz="1200" kern="1200" smtClean="0"/>
        </a:p>
      </dsp:txBody>
      <dsp:txXfrm>
        <a:off x="1568615" y="188540"/>
        <a:ext cx="2590469" cy="1295234"/>
      </dsp:txXfrm>
    </dsp:sp>
    <dsp:sp modelId="{F42B9B9A-621E-49E5-9E9E-558C6302D0B5}">
      <dsp:nvSpPr>
        <dsp:cNvPr id="0" name=""/>
        <dsp:cNvSpPr/>
      </dsp:nvSpPr>
      <dsp:spPr>
        <a:xfrm>
          <a:off x="1380" y="2027774"/>
          <a:ext cx="2590469" cy="12952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 1. Развитие потенциала педагогического коллектива и кадрового обеспечения.</a:t>
          </a:r>
        </a:p>
        <a:p>
          <a:pPr marR="0" lvl="0" algn="ctr" defTabSz="533400" rtl="0">
            <a:lnSpc>
              <a:spcPct val="90000"/>
            </a:lnSpc>
            <a:spcBef>
              <a:spcPct val="0"/>
            </a:spcBef>
            <a:spcAft>
              <a:spcPct val="35000"/>
            </a:spcAft>
            <a:buFont typeface="Symbol"/>
            <a:buChar char="·"/>
          </a:pPr>
          <a:r>
            <a:rPr lang="ru-RU" sz="1200" kern="1200" baseline="0" smtClean="0">
              <a:latin typeface="Calibri"/>
            </a:rPr>
            <a:t>Проект «Управление повышением профессионального мастерства педагогов ДОУ»</a:t>
          </a:r>
          <a:endParaRPr lang="ru-RU" sz="1200" kern="1200" smtClean="0"/>
        </a:p>
      </dsp:txBody>
      <dsp:txXfrm>
        <a:off x="1380" y="2027774"/>
        <a:ext cx="2590469" cy="1295234"/>
      </dsp:txXfrm>
    </dsp:sp>
    <dsp:sp modelId="{D3DBE5CE-609B-4266-B953-082692018F40}">
      <dsp:nvSpPr>
        <dsp:cNvPr id="0" name=""/>
        <dsp:cNvSpPr/>
      </dsp:nvSpPr>
      <dsp:spPr>
        <a:xfrm>
          <a:off x="3135849" y="2027774"/>
          <a:ext cx="2590469" cy="12952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 2.   Совершенствование  преемственности  между ДОУ и начальной школы.</a:t>
          </a:r>
        </a:p>
        <a:p>
          <a:pPr marR="0" lvl="0" algn="ctr" defTabSz="533400" rtl="0">
            <a:lnSpc>
              <a:spcPct val="90000"/>
            </a:lnSpc>
            <a:spcBef>
              <a:spcPct val="0"/>
            </a:spcBef>
            <a:spcAft>
              <a:spcPct val="35000"/>
            </a:spcAft>
            <a:buFont typeface="Symbol"/>
            <a:buChar char="·"/>
          </a:pPr>
          <a:r>
            <a:rPr lang="ru-RU" sz="1200" kern="1200" baseline="0" smtClean="0">
              <a:latin typeface="Calibri"/>
            </a:rPr>
            <a:t>Проект « Преемственность дошкольного и начального школьного образования в рамках реализации ФГОС   ДО»</a:t>
          </a:r>
          <a:endParaRPr lang="ru-RU" sz="1200" kern="1200" smtClean="0"/>
        </a:p>
      </dsp:txBody>
      <dsp:txXfrm>
        <a:off x="3135849" y="2027774"/>
        <a:ext cx="2590469" cy="1295234"/>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3AEC7BB-DF93-4102-8FE0-8EEEC21D4E59}">
      <dsp:nvSpPr>
        <dsp:cNvPr id="0" name=""/>
        <dsp:cNvSpPr/>
      </dsp:nvSpPr>
      <dsp:spPr>
        <a:xfrm>
          <a:off x="3330574" y="1150091"/>
          <a:ext cx="2510568" cy="343221"/>
        </a:xfrm>
        <a:custGeom>
          <a:avLst/>
          <a:gdLst/>
          <a:ahLst/>
          <a:cxnLst/>
          <a:rect l="0" t="0" r="0" b="0"/>
          <a:pathLst>
            <a:path>
              <a:moveTo>
                <a:pt x="0" y="0"/>
              </a:moveTo>
              <a:lnTo>
                <a:pt x="0" y="171610"/>
              </a:lnTo>
              <a:lnTo>
                <a:pt x="2510568" y="171610"/>
              </a:lnTo>
              <a:lnTo>
                <a:pt x="2510568" y="3432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31AC5D-8E66-4BEA-A05F-3A3171DF760A}">
      <dsp:nvSpPr>
        <dsp:cNvPr id="0" name=""/>
        <dsp:cNvSpPr/>
      </dsp:nvSpPr>
      <dsp:spPr>
        <a:xfrm>
          <a:off x="3330574" y="1150091"/>
          <a:ext cx="91991" cy="343221"/>
        </a:xfrm>
        <a:custGeom>
          <a:avLst/>
          <a:gdLst/>
          <a:ahLst/>
          <a:cxnLst/>
          <a:rect l="0" t="0" r="0" b="0"/>
          <a:pathLst>
            <a:path>
              <a:moveTo>
                <a:pt x="0" y="0"/>
              </a:moveTo>
              <a:lnTo>
                <a:pt x="0" y="171610"/>
              </a:lnTo>
              <a:lnTo>
                <a:pt x="91991" y="171610"/>
              </a:lnTo>
              <a:lnTo>
                <a:pt x="91991" y="3432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D005A8-D779-49A8-9F92-9E9B78607036}">
      <dsp:nvSpPr>
        <dsp:cNvPr id="0" name=""/>
        <dsp:cNvSpPr/>
      </dsp:nvSpPr>
      <dsp:spPr>
        <a:xfrm>
          <a:off x="911998" y="1150091"/>
          <a:ext cx="2418576" cy="343221"/>
        </a:xfrm>
        <a:custGeom>
          <a:avLst/>
          <a:gdLst/>
          <a:ahLst/>
          <a:cxnLst/>
          <a:rect l="0" t="0" r="0" b="0"/>
          <a:pathLst>
            <a:path>
              <a:moveTo>
                <a:pt x="2418576" y="0"/>
              </a:moveTo>
              <a:lnTo>
                <a:pt x="2418576" y="171610"/>
              </a:lnTo>
              <a:lnTo>
                <a:pt x="0" y="171610"/>
              </a:lnTo>
              <a:lnTo>
                <a:pt x="0" y="3432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D48E94-C982-4841-B1E3-1E439198AFE8}">
      <dsp:nvSpPr>
        <dsp:cNvPr id="0" name=""/>
        <dsp:cNvSpPr/>
      </dsp:nvSpPr>
      <dsp:spPr>
        <a:xfrm>
          <a:off x="1461904" y="47435"/>
          <a:ext cx="3737340" cy="11026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l" defTabSz="444500" rtl="0">
            <a:lnSpc>
              <a:spcPct val="90000"/>
            </a:lnSpc>
            <a:spcBef>
              <a:spcPct val="0"/>
            </a:spcBef>
            <a:spcAft>
              <a:spcPct val="35000"/>
            </a:spcAft>
          </a:pPr>
          <a:r>
            <a:rPr lang="ru-RU" sz="1000" b="1" kern="1200" baseline="0" smtClean="0">
              <a:latin typeface="Times New Roman"/>
            </a:rPr>
            <a:t>Цель: создание эффективной системы повышения квалификации педагогических кадров, ориентированных на формирование успешной, здоровой, социально-адаптированной личности, ориентированной на общечеловеческие ценности, владеющей необходимыми знаниями для дальнейшего обучения с учетом индивидуальных способностей</a:t>
          </a:r>
          <a:r>
            <a:rPr lang="ru-RU" sz="800" b="1" kern="1200" baseline="0" smtClean="0">
              <a:latin typeface="Times New Roman"/>
            </a:rPr>
            <a:t>.</a:t>
          </a:r>
        </a:p>
      </dsp:txBody>
      <dsp:txXfrm>
        <a:off x="1461904" y="47435"/>
        <a:ext cx="3737340" cy="1102656"/>
      </dsp:txXfrm>
    </dsp:sp>
    <dsp:sp modelId="{430F7BF0-5999-4739-B686-4900A608F4F6}">
      <dsp:nvSpPr>
        <dsp:cNvPr id="0" name=""/>
        <dsp:cNvSpPr/>
      </dsp:nvSpPr>
      <dsp:spPr>
        <a:xfrm>
          <a:off x="2812" y="1493313"/>
          <a:ext cx="1818371" cy="23899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l" defTabSz="444500" rtl="0">
            <a:lnSpc>
              <a:spcPct val="90000"/>
            </a:lnSpc>
            <a:spcBef>
              <a:spcPct val="0"/>
            </a:spcBef>
            <a:spcAft>
              <a:spcPct val="35000"/>
            </a:spcAft>
          </a:pPr>
          <a:r>
            <a:rPr lang="ru-RU" sz="1000" b="1" kern="1200" baseline="0" smtClean="0">
              <a:latin typeface="Times New Roman"/>
            </a:rPr>
            <a:t>Задачи первого этапа:</a:t>
          </a:r>
        </a:p>
        <a:p>
          <a:pPr marR="0" lvl="0" algn="l" defTabSz="444500" rtl="0">
            <a:lnSpc>
              <a:spcPct val="90000"/>
            </a:lnSpc>
            <a:spcBef>
              <a:spcPct val="0"/>
            </a:spcBef>
            <a:spcAft>
              <a:spcPct val="35000"/>
            </a:spcAft>
            <a:buFont typeface="Times New Roman"/>
            <a:buChar char="1"/>
          </a:pPr>
          <a:r>
            <a:rPr lang="ru-RU" sz="1000" kern="1200" baseline="0" smtClean="0">
              <a:latin typeface="Times New Roman"/>
            </a:rPr>
            <a:t>Создание эффективной системы повышения квалификации кадров в ДОУ на нормативно-правовой основе.</a:t>
          </a:r>
          <a:endParaRPr lang="ru-RU" sz="1000" b="1" kern="1200" baseline="0" smtClean="0">
            <a:latin typeface="Times New Roman"/>
          </a:endParaRPr>
        </a:p>
        <a:p>
          <a:pPr marR="0" lvl="0" algn="l" defTabSz="444500" rtl="0">
            <a:lnSpc>
              <a:spcPct val="90000"/>
            </a:lnSpc>
            <a:spcBef>
              <a:spcPct val="0"/>
            </a:spcBef>
            <a:spcAft>
              <a:spcPct val="35000"/>
            </a:spcAft>
            <a:buFont typeface="Times New Roman"/>
            <a:buChar char="2"/>
          </a:pPr>
          <a:r>
            <a:rPr lang="ru-RU" sz="1000" kern="1200" baseline="0" smtClean="0">
              <a:latin typeface="Times New Roman"/>
            </a:rPr>
            <a:t>Повышение уровня квалификации кадров через прохождение квалификационных курсов.</a:t>
          </a:r>
          <a:endParaRPr lang="ru-RU" sz="1000" b="1" kern="1200" baseline="0" smtClean="0">
            <a:latin typeface="Times New Roman"/>
          </a:endParaRPr>
        </a:p>
      </dsp:txBody>
      <dsp:txXfrm>
        <a:off x="2812" y="1493313"/>
        <a:ext cx="1818371" cy="2389901"/>
      </dsp:txXfrm>
    </dsp:sp>
    <dsp:sp modelId="{AB0DD3E9-0E7C-44AB-B036-6C150302F569}">
      <dsp:nvSpPr>
        <dsp:cNvPr id="0" name=""/>
        <dsp:cNvSpPr/>
      </dsp:nvSpPr>
      <dsp:spPr>
        <a:xfrm>
          <a:off x="2164406" y="1493313"/>
          <a:ext cx="2516321" cy="22051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algn="l" defTabSz="444500" rtl="0">
            <a:lnSpc>
              <a:spcPct val="90000"/>
            </a:lnSpc>
            <a:spcBef>
              <a:spcPct val="0"/>
            </a:spcBef>
            <a:spcAft>
              <a:spcPct val="35000"/>
            </a:spcAft>
          </a:pPr>
          <a:r>
            <a:rPr lang="ru-RU" sz="1000" b="1" kern="1200" baseline="0" smtClean="0">
              <a:latin typeface="Calibri"/>
            </a:rPr>
            <a:t>Задачи второго этапа:</a:t>
          </a:r>
        </a:p>
        <a:p>
          <a:pPr marR="0" algn="l" defTabSz="444500" rtl="0">
            <a:lnSpc>
              <a:spcPct val="90000"/>
            </a:lnSpc>
            <a:spcBef>
              <a:spcPct val="0"/>
            </a:spcBef>
            <a:spcAft>
              <a:spcPct val="35000"/>
            </a:spcAft>
          </a:pPr>
          <a:r>
            <a:rPr lang="ru-RU" sz="1000" b="1" kern="1200" baseline="0" smtClean="0">
              <a:latin typeface="Calibri"/>
            </a:rPr>
            <a:t>  1. Повышение уровня результативности усвоения программ путем      внедрения новых информационных технологий в учебный процесс.</a:t>
          </a:r>
        </a:p>
        <a:p>
          <a:pPr marR="0" lvl="2" algn="l" defTabSz="444500" rtl="0">
            <a:lnSpc>
              <a:spcPct val="90000"/>
            </a:lnSpc>
            <a:spcBef>
              <a:spcPct val="0"/>
            </a:spcBef>
            <a:spcAft>
              <a:spcPct val="35000"/>
            </a:spcAft>
          </a:pPr>
          <a:r>
            <a:rPr lang="ru-RU" sz="1000" b="1" kern="1200" baseline="0" smtClean="0">
              <a:latin typeface="Calibri"/>
            </a:rPr>
            <a:t>  2. Формирование</a:t>
          </a:r>
        </a:p>
        <a:p>
          <a:pPr marR="0" lvl="2" algn="l" defTabSz="444500" rtl="0">
            <a:lnSpc>
              <a:spcPct val="90000"/>
            </a:lnSpc>
            <a:spcBef>
              <a:spcPct val="0"/>
            </a:spcBef>
            <a:spcAft>
              <a:spcPct val="35000"/>
            </a:spcAft>
          </a:pPr>
          <a:r>
            <a:rPr lang="ru-RU" sz="1000" kern="1200" baseline="0" smtClean="0">
              <a:latin typeface="Calibri"/>
            </a:rPr>
            <a:t>системы мотивации и </a:t>
          </a:r>
        </a:p>
        <a:p>
          <a:pPr marR="0" lvl="2" algn="l" defTabSz="444500" rtl="0">
            <a:lnSpc>
              <a:spcPct val="90000"/>
            </a:lnSpc>
            <a:spcBef>
              <a:spcPct val="0"/>
            </a:spcBef>
            <a:spcAft>
              <a:spcPct val="35000"/>
            </a:spcAft>
          </a:pPr>
          <a:r>
            <a:rPr lang="ru-RU" sz="1000" kern="1200" baseline="0" smtClean="0">
              <a:latin typeface="Calibri"/>
            </a:rPr>
            <a:t>стимулирования </a:t>
          </a:r>
        </a:p>
        <a:p>
          <a:pPr marR="0" lvl="2" algn="l" defTabSz="444500" rtl="0">
            <a:lnSpc>
              <a:spcPct val="90000"/>
            </a:lnSpc>
            <a:spcBef>
              <a:spcPct val="0"/>
            </a:spcBef>
            <a:spcAft>
              <a:spcPct val="35000"/>
            </a:spcAft>
          </a:pPr>
          <a:r>
            <a:rPr lang="ru-RU" sz="1000" kern="1200" baseline="0" smtClean="0">
              <a:latin typeface="Calibri"/>
            </a:rPr>
            <a:t>индивидуальной </a:t>
          </a:r>
        </a:p>
        <a:p>
          <a:pPr marR="0" lvl="2" algn="l" defTabSz="444500" rtl="0">
            <a:lnSpc>
              <a:spcPct val="90000"/>
            </a:lnSpc>
            <a:spcBef>
              <a:spcPct val="0"/>
            </a:spcBef>
            <a:spcAft>
              <a:spcPct val="35000"/>
            </a:spcAft>
          </a:pPr>
          <a:r>
            <a:rPr lang="ru-RU" sz="1000" kern="1200" baseline="0" smtClean="0">
              <a:latin typeface="Calibri"/>
            </a:rPr>
            <a:t> исследовательской</a:t>
          </a:r>
        </a:p>
        <a:p>
          <a:pPr marR="0" lvl="2" algn="l" defTabSz="444500" rtl="0">
            <a:lnSpc>
              <a:spcPct val="90000"/>
            </a:lnSpc>
            <a:spcBef>
              <a:spcPct val="0"/>
            </a:spcBef>
            <a:spcAft>
              <a:spcPct val="35000"/>
            </a:spcAft>
          </a:pPr>
          <a:r>
            <a:rPr lang="ru-RU" sz="1000" kern="1200" baseline="0" smtClean="0">
              <a:latin typeface="Calibri"/>
            </a:rPr>
            <a:t>деятельности педагогов </a:t>
          </a:r>
        </a:p>
        <a:p>
          <a:pPr marR="0" lvl="2" algn="l" defTabSz="444500" rtl="0">
            <a:lnSpc>
              <a:spcPct val="90000"/>
            </a:lnSpc>
            <a:spcBef>
              <a:spcPct val="0"/>
            </a:spcBef>
            <a:spcAft>
              <a:spcPct val="35000"/>
            </a:spcAft>
          </a:pPr>
          <a:r>
            <a:rPr lang="ru-RU" sz="1000" kern="1200" baseline="0" smtClean="0">
              <a:latin typeface="Calibri"/>
            </a:rPr>
            <a:t>средствами маркетинга.</a:t>
          </a:r>
        </a:p>
      </dsp:txBody>
      <dsp:txXfrm>
        <a:off x="2164406" y="1493313"/>
        <a:ext cx="2516321" cy="2205157"/>
      </dsp:txXfrm>
    </dsp:sp>
    <dsp:sp modelId="{3F3475A8-5631-4B71-AC03-A8DFE060BB0B}">
      <dsp:nvSpPr>
        <dsp:cNvPr id="0" name=""/>
        <dsp:cNvSpPr/>
      </dsp:nvSpPr>
      <dsp:spPr>
        <a:xfrm>
          <a:off x="5023948" y="1493313"/>
          <a:ext cx="1634388" cy="22554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algn="l" defTabSz="533400" rtl="0">
            <a:lnSpc>
              <a:spcPct val="90000"/>
            </a:lnSpc>
            <a:spcBef>
              <a:spcPct val="0"/>
            </a:spcBef>
            <a:spcAft>
              <a:spcPct val="35000"/>
            </a:spcAft>
          </a:pPr>
          <a:r>
            <a:rPr lang="ru-RU" sz="1200" b="1" kern="1200" baseline="0" smtClean="0">
              <a:latin typeface="Calibri"/>
            </a:rPr>
            <a:t>Задачи третьего этапа:</a:t>
          </a:r>
        </a:p>
        <a:p>
          <a:pPr marR="0" lvl="1" algn="l" defTabSz="533400" rtl="0">
            <a:lnSpc>
              <a:spcPct val="90000"/>
            </a:lnSpc>
            <a:spcBef>
              <a:spcPct val="0"/>
            </a:spcBef>
            <a:spcAft>
              <a:spcPct val="35000"/>
            </a:spcAft>
            <a:buFont typeface="Times New Roman"/>
            <a:buChar char="1"/>
          </a:pPr>
          <a:r>
            <a:rPr lang="ru-RU" sz="1200" kern="1200" baseline="0" smtClean="0">
              <a:latin typeface="Times New Roman"/>
            </a:rPr>
            <a:t>Выявление проблем связанных с организацией системы повышения квалификации.</a:t>
          </a:r>
        </a:p>
        <a:p>
          <a:pPr marR="0" algn="l" defTabSz="533400" rtl="0">
            <a:lnSpc>
              <a:spcPct val="90000"/>
            </a:lnSpc>
            <a:spcBef>
              <a:spcPct val="0"/>
            </a:spcBef>
            <a:spcAft>
              <a:spcPct val="35000"/>
            </a:spcAft>
            <a:buFont typeface="Times New Roman"/>
            <a:buChar char="2"/>
          </a:pPr>
          <a:r>
            <a:rPr lang="ru-RU" sz="1200" kern="1200" baseline="0" smtClean="0">
              <a:latin typeface="Times New Roman"/>
            </a:rPr>
            <a:t>Анализ деятельности и разработка дальнейших путей повышения квалификации педагогов</a:t>
          </a:r>
          <a:r>
            <a:rPr lang="ru-RU" sz="1200" b="1" kern="1200" baseline="0" smtClean="0">
              <a:latin typeface="Times New Roman"/>
            </a:rPr>
            <a:t>.</a:t>
          </a:r>
        </a:p>
      </dsp:txBody>
      <dsp:txXfrm>
        <a:off x="5023948" y="1493313"/>
        <a:ext cx="1634388" cy="2255439"/>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554EF9F-1C32-44FE-9A52-A55850877D84}">
      <dsp:nvSpPr>
        <dsp:cNvPr id="0" name=""/>
        <dsp:cNvSpPr/>
      </dsp:nvSpPr>
      <dsp:spPr>
        <a:xfrm>
          <a:off x="2224087" y="1208813"/>
          <a:ext cx="1482725" cy="148272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47E22227-9B91-415D-8E0C-42B9F371BD81}">
      <dsp:nvSpPr>
        <dsp:cNvPr id="0" name=""/>
        <dsp:cNvSpPr/>
      </dsp:nvSpPr>
      <dsp:spPr>
        <a:xfrm>
          <a:off x="2105469" y="1451"/>
          <a:ext cx="1719961" cy="995543"/>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R="0" lvl="0" algn="ctr" defTabSz="889000" rtl="0">
            <a:lnSpc>
              <a:spcPct val="90000"/>
            </a:lnSpc>
            <a:spcBef>
              <a:spcPct val="0"/>
            </a:spcBef>
            <a:spcAft>
              <a:spcPct val="35000"/>
            </a:spcAft>
          </a:pPr>
          <a:r>
            <a:rPr lang="ru-RU" sz="2000" kern="1200" baseline="0" smtClean="0">
              <a:latin typeface="Calibri"/>
            </a:rPr>
            <a:t>Нормативные и инструктивные  материалы</a:t>
          </a:r>
          <a:endParaRPr lang="ru-RU" sz="2000" kern="1200" smtClean="0"/>
        </a:p>
      </dsp:txBody>
      <dsp:txXfrm>
        <a:off x="2105469" y="1451"/>
        <a:ext cx="1719961" cy="995543"/>
      </dsp:txXfrm>
    </dsp:sp>
    <dsp:sp modelId="{E2768F70-A6CD-4A37-8A71-1A4C8D80A626}">
      <dsp:nvSpPr>
        <dsp:cNvPr id="0" name=""/>
        <dsp:cNvSpPr/>
      </dsp:nvSpPr>
      <dsp:spPr>
        <a:xfrm>
          <a:off x="2788116" y="1618468"/>
          <a:ext cx="1482725" cy="148272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7818B0E1-8AA0-4265-8D54-A2A03D638C90}">
      <dsp:nvSpPr>
        <dsp:cNvPr id="0" name=""/>
        <dsp:cNvSpPr/>
      </dsp:nvSpPr>
      <dsp:spPr>
        <a:xfrm>
          <a:off x="4388866" y="1314722"/>
          <a:ext cx="1542034" cy="108027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R="0" lvl="0" algn="ctr" defTabSz="889000" rtl="0">
            <a:lnSpc>
              <a:spcPct val="90000"/>
            </a:lnSpc>
            <a:spcBef>
              <a:spcPct val="0"/>
            </a:spcBef>
            <a:spcAft>
              <a:spcPct val="35000"/>
            </a:spcAft>
          </a:pPr>
          <a:r>
            <a:rPr lang="ru-RU" sz="2000" kern="1200" baseline="0" smtClean="0">
              <a:latin typeface="Calibri"/>
            </a:rPr>
            <a:t>Метод. и справочная литература</a:t>
          </a:r>
          <a:endParaRPr lang="ru-RU" sz="2000" kern="1200" smtClean="0"/>
        </a:p>
      </dsp:txBody>
      <dsp:txXfrm>
        <a:off x="4388866" y="1314722"/>
        <a:ext cx="1542034" cy="1080271"/>
      </dsp:txXfrm>
    </dsp:sp>
    <dsp:sp modelId="{49548A26-6E27-43DA-8660-C4716197A9E4}">
      <dsp:nvSpPr>
        <dsp:cNvPr id="0" name=""/>
        <dsp:cNvSpPr/>
      </dsp:nvSpPr>
      <dsp:spPr>
        <a:xfrm>
          <a:off x="2572824" y="2281882"/>
          <a:ext cx="1482725" cy="148272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E51FC122-77BA-47C8-B2AC-9966D18AFFC9}">
      <dsp:nvSpPr>
        <dsp:cNvPr id="0" name=""/>
        <dsp:cNvSpPr/>
      </dsp:nvSpPr>
      <dsp:spPr>
        <a:xfrm>
          <a:off x="4151630" y="3157537"/>
          <a:ext cx="1542034" cy="108027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R="0" lvl="0" algn="ctr" defTabSz="889000" rtl="0">
            <a:lnSpc>
              <a:spcPct val="90000"/>
            </a:lnSpc>
            <a:spcBef>
              <a:spcPct val="0"/>
            </a:spcBef>
            <a:spcAft>
              <a:spcPct val="35000"/>
            </a:spcAft>
          </a:pPr>
          <a:r>
            <a:rPr lang="ru-RU" sz="2000" kern="1200" baseline="0" smtClean="0">
              <a:latin typeface="Calibri"/>
            </a:rPr>
            <a:t>ТСО</a:t>
          </a:r>
          <a:endParaRPr lang="ru-RU" sz="2000" kern="1200" smtClean="0"/>
        </a:p>
      </dsp:txBody>
      <dsp:txXfrm>
        <a:off x="4151630" y="3157537"/>
        <a:ext cx="1542034" cy="1080271"/>
      </dsp:txXfrm>
    </dsp:sp>
    <dsp:sp modelId="{709DECE9-29BF-4BD6-A29E-FE94D452225B}">
      <dsp:nvSpPr>
        <dsp:cNvPr id="0" name=""/>
        <dsp:cNvSpPr/>
      </dsp:nvSpPr>
      <dsp:spPr>
        <a:xfrm>
          <a:off x="1875350" y="2281882"/>
          <a:ext cx="1482725" cy="148272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3DC2D543-2293-4575-ADE5-6A409F0AD87A}">
      <dsp:nvSpPr>
        <dsp:cNvPr id="0" name=""/>
        <dsp:cNvSpPr/>
      </dsp:nvSpPr>
      <dsp:spPr>
        <a:xfrm>
          <a:off x="237236" y="3157537"/>
          <a:ext cx="1542034" cy="108027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R="0" lvl="0" algn="ctr" defTabSz="889000" rtl="0">
            <a:lnSpc>
              <a:spcPct val="90000"/>
            </a:lnSpc>
            <a:spcBef>
              <a:spcPct val="0"/>
            </a:spcBef>
            <a:spcAft>
              <a:spcPct val="35000"/>
            </a:spcAft>
          </a:pPr>
          <a:r>
            <a:rPr lang="ru-RU" sz="2000" kern="1200" baseline="0" smtClean="0">
              <a:latin typeface="Calibri"/>
            </a:rPr>
            <a:t>Дид\ий и нагляд-</a:t>
          </a:r>
        </a:p>
        <a:p>
          <a:pPr marR="0" lvl="0" algn="ctr" defTabSz="889000" rtl="0">
            <a:lnSpc>
              <a:spcPct val="90000"/>
            </a:lnSpc>
            <a:spcBef>
              <a:spcPct val="0"/>
            </a:spcBef>
            <a:spcAft>
              <a:spcPct val="35000"/>
            </a:spcAft>
          </a:pPr>
          <a:r>
            <a:rPr lang="ru-RU" sz="2000" kern="1200" baseline="0" smtClean="0">
              <a:latin typeface="Calibri"/>
            </a:rPr>
            <a:t>ный материал</a:t>
          </a:r>
          <a:endParaRPr lang="ru-RU" sz="2000" kern="1200" smtClean="0"/>
        </a:p>
      </dsp:txBody>
      <dsp:txXfrm>
        <a:off x="237236" y="3157537"/>
        <a:ext cx="1542034" cy="1080271"/>
      </dsp:txXfrm>
    </dsp:sp>
    <dsp:sp modelId="{1FFD7B8E-D31A-4BA0-8D92-DD3823C50557}">
      <dsp:nvSpPr>
        <dsp:cNvPr id="0" name=""/>
        <dsp:cNvSpPr/>
      </dsp:nvSpPr>
      <dsp:spPr>
        <a:xfrm>
          <a:off x="1660058" y="1618468"/>
          <a:ext cx="1482725" cy="148272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35D63D24-C974-4B38-AF0A-84FE7E081B88}">
      <dsp:nvSpPr>
        <dsp:cNvPr id="0" name=""/>
        <dsp:cNvSpPr/>
      </dsp:nvSpPr>
      <dsp:spPr>
        <a:xfrm>
          <a:off x="0" y="1314722"/>
          <a:ext cx="1542034" cy="108027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R="0" lvl="0" algn="ctr" defTabSz="889000" rtl="0">
            <a:lnSpc>
              <a:spcPct val="90000"/>
            </a:lnSpc>
            <a:spcBef>
              <a:spcPct val="0"/>
            </a:spcBef>
            <a:spcAft>
              <a:spcPct val="35000"/>
            </a:spcAft>
          </a:pPr>
          <a:r>
            <a:rPr lang="ru-RU" sz="2000" kern="1200" baseline="0" smtClean="0">
              <a:latin typeface="Calibri"/>
            </a:rPr>
            <a:t>Методи-ческие мате-риалы</a:t>
          </a:r>
          <a:endParaRPr lang="ru-RU" sz="2000" kern="1200" smtClean="0"/>
        </a:p>
      </dsp:txBody>
      <dsp:txXfrm>
        <a:off x="0" y="1314722"/>
        <a:ext cx="1542034" cy="1080271"/>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527D6FE-4B37-4697-9300-D675787A1D9A}">
      <dsp:nvSpPr>
        <dsp:cNvPr id="0" name=""/>
        <dsp:cNvSpPr/>
      </dsp:nvSpPr>
      <dsp:spPr>
        <a:xfrm rot="5400000">
          <a:off x="-180022" y="18087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нормативно - правовая</a:t>
          </a:r>
        </a:p>
      </dsp:txBody>
      <dsp:txXfrm rot="5400000">
        <a:off x="-180022" y="180877"/>
        <a:ext cx="1200150" cy="840105"/>
      </dsp:txXfrm>
    </dsp:sp>
    <dsp:sp modelId="{1D993C43-8FEB-45E5-A321-3DB76F0FBEB1}">
      <dsp:nvSpPr>
        <dsp:cNvPr id="0" name=""/>
        <dsp:cNvSpPr/>
      </dsp:nvSpPr>
      <dsp:spPr>
        <a:xfrm rot="5400000">
          <a:off x="2773203" y="-1932243"/>
          <a:ext cx="780097" cy="464629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t>знание нормативных документов </a:t>
          </a:r>
        </a:p>
        <a:p>
          <a:pPr marL="114300" lvl="1" indent="-114300" algn="l" defTabSz="622300">
            <a:lnSpc>
              <a:spcPct val="90000"/>
            </a:lnSpc>
            <a:spcBef>
              <a:spcPct val="0"/>
            </a:spcBef>
            <a:spcAft>
              <a:spcPct val="15000"/>
            </a:spcAft>
            <a:buChar char="••"/>
          </a:pPr>
          <a:r>
            <a:rPr lang="ru-RU" sz="1400" kern="1200"/>
            <a:t>знание  и практическое использование современных технологий и методик </a:t>
          </a:r>
        </a:p>
      </dsp:txBody>
      <dsp:txXfrm rot="5400000">
        <a:off x="2773203" y="-1932243"/>
        <a:ext cx="780097" cy="4646294"/>
      </dsp:txXfrm>
    </dsp:sp>
    <dsp:sp modelId="{27B00C0D-C9A4-4B27-9CBE-5245B49A55F2}">
      <dsp:nvSpPr>
        <dsp:cNvPr id="0" name=""/>
        <dsp:cNvSpPr/>
      </dsp:nvSpPr>
      <dsp:spPr>
        <a:xfrm rot="5400000">
          <a:off x="-180022" y="118014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психолого - педагогическая</a:t>
          </a:r>
        </a:p>
      </dsp:txBody>
      <dsp:txXfrm rot="5400000">
        <a:off x="-180022" y="1180147"/>
        <a:ext cx="1200150" cy="840105"/>
      </dsp:txXfrm>
    </dsp:sp>
    <dsp:sp modelId="{DF945D38-2AE4-4DAA-8EC7-CFC6B7B57993}">
      <dsp:nvSpPr>
        <dsp:cNvPr id="0" name=""/>
        <dsp:cNvSpPr/>
      </dsp:nvSpPr>
      <dsp:spPr>
        <a:xfrm rot="5400000">
          <a:off x="2773203" y="-932973"/>
          <a:ext cx="780097" cy="464629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t>знание возрастных особенностей детей</a:t>
          </a:r>
        </a:p>
        <a:p>
          <a:pPr marL="114300" lvl="1" indent="-114300" algn="l" defTabSz="622300">
            <a:lnSpc>
              <a:spcPct val="90000"/>
            </a:lnSpc>
            <a:spcBef>
              <a:spcPct val="0"/>
            </a:spcBef>
            <a:spcAft>
              <a:spcPct val="15000"/>
            </a:spcAft>
            <a:buChar char="••"/>
          </a:pPr>
          <a:r>
            <a:rPr lang="ru-RU" sz="1400" kern="1200"/>
            <a:t>стиль общения педагога с детьми</a:t>
          </a:r>
        </a:p>
      </dsp:txBody>
      <dsp:txXfrm rot="5400000">
        <a:off x="2773203" y="-932973"/>
        <a:ext cx="780097" cy="4646294"/>
      </dsp:txXfrm>
    </dsp:sp>
    <dsp:sp modelId="{026485DF-0A79-4194-8F51-0CCB7E6746C8}">
      <dsp:nvSpPr>
        <dsp:cNvPr id="0" name=""/>
        <dsp:cNvSpPr/>
      </dsp:nvSpPr>
      <dsp:spPr>
        <a:xfrm rot="5400000">
          <a:off x="-180022" y="217941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социум </a:t>
          </a:r>
        </a:p>
      </dsp:txBody>
      <dsp:txXfrm rot="5400000">
        <a:off x="-180022" y="2179417"/>
        <a:ext cx="1200150" cy="840105"/>
      </dsp:txXfrm>
    </dsp:sp>
    <dsp:sp modelId="{E56246C1-CC59-469E-9FB0-CF69CC7B1BC5}">
      <dsp:nvSpPr>
        <dsp:cNvPr id="0" name=""/>
        <dsp:cNvSpPr/>
      </dsp:nvSpPr>
      <dsp:spPr>
        <a:xfrm rot="5400000">
          <a:off x="2773203" y="66296"/>
          <a:ext cx="780097" cy="464629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t>организация предметно - пространственной среды</a:t>
          </a:r>
        </a:p>
        <a:p>
          <a:pPr marL="114300" lvl="1" indent="-114300" algn="l" defTabSz="622300">
            <a:lnSpc>
              <a:spcPct val="90000"/>
            </a:lnSpc>
            <a:spcBef>
              <a:spcPct val="0"/>
            </a:spcBef>
            <a:spcAft>
              <a:spcPct val="15000"/>
            </a:spcAft>
            <a:buChar char="••"/>
          </a:pPr>
          <a:r>
            <a:rPr lang="ru-RU" sz="1400" kern="1200"/>
            <a:t>обобщение опыта</a:t>
          </a:r>
        </a:p>
        <a:p>
          <a:pPr marL="114300" lvl="1" indent="-114300" algn="l" defTabSz="622300">
            <a:lnSpc>
              <a:spcPct val="90000"/>
            </a:lnSpc>
            <a:spcBef>
              <a:spcPct val="0"/>
            </a:spcBef>
            <a:spcAft>
              <a:spcPct val="15000"/>
            </a:spcAft>
            <a:buChar char="••"/>
          </a:pPr>
          <a:r>
            <a:rPr lang="ru-RU" sz="1400" kern="1200"/>
            <a:t>работа с родителями воспитанников</a:t>
          </a:r>
        </a:p>
      </dsp:txBody>
      <dsp:txXfrm rot="5400000">
        <a:off x="2773203" y="66296"/>
        <a:ext cx="780097" cy="464629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18.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19.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9.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F48E1-F1A8-42C1-BB94-ABB4D94E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99</Pages>
  <Words>23737</Words>
  <Characters>135302</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№115</dc:creator>
  <cp:lastModifiedBy>детский сад №115</cp:lastModifiedBy>
  <cp:revision>22</cp:revision>
  <cp:lastPrinted>2019-01-10T07:01:00Z</cp:lastPrinted>
  <dcterms:created xsi:type="dcterms:W3CDTF">2017-11-22T08:20:00Z</dcterms:created>
  <dcterms:modified xsi:type="dcterms:W3CDTF">2019-01-10T08:21:00Z</dcterms:modified>
</cp:coreProperties>
</file>