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A75" w:rsidRPr="00D92A75" w:rsidRDefault="00D92A75" w:rsidP="00D92A7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92A7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Чем кормить дошкольника</w:t>
      </w:r>
    </w:p>
    <w:p w:rsidR="00D92A75" w:rsidRPr="00D92A75" w:rsidRDefault="00D92A75" w:rsidP="00D92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A7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EA33AF" wp14:editId="03CD81C4">
            <wp:extent cx="2857500" cy="2857500"/>
            <wp:effectExtent l="0" t="0" r="0" b="0"/>
            <wp:docPr id="1" name="Рисунок 1" descr="Чем кормить дошколь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м кормить дошкольни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A75" w:rsidRPr="00D92A75" w:rsidRDefault="00D92A75" w:rsidP="00D92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92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Лучше всего приходится матерям активно растущих подростков. Эти едят </w:t>
      </w:r>
      <w:hyperlink r:id="rId7" w:history="1">
        <w:r w:rsidRPr="00D92A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практически все</w:t>
        </w:r>
      </w:hyperlink>
      <w:r w:rsidRPr="00D92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обычно не капризничают. Только кастрюли успевай мыть.</w:t>
      </w:r>
    </w:p>
    <w:p w:rsidR="00D92A75" w:rsidRPr="00D92A75" w:rsidRDefault="00D92A75" w:rsidP="00D92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A75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 дело – дошкольник. Ему действительно нужен разнообразный сбалансированный рацион и кормление по </w:t>
      </w:r>
      <w:proofErr w:type="spellStart"/>
      <w:r w:rsidRPr="00D92A7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часам</w:t>
      </w:r>
      <w:proofErr w:type="gramStart"/>
      <w:r w:rsidRPr="00D92A75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spellEnd"/>
      <w:proofErr w:type="gramEnd"/>
      <w:r w:rsidRPr="00D92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поскольку готовых рецептов «Специально для дошкольника» ведущие кулинары еще не создали, придется самостоятельно разбираться, что же должно присутствовать в тарелке ребенка, вышедшего из возраста ношения подгузников. </w:t>
      </w:r>
    </w:p>
    <w:p w:rsidR="00D92A75" w:rsidRPr="00D92A75" w:rsidRDefault="00D92A75" w:rsidP="00D92A7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92A7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Чем кормить?</w:t>
      </w:r>
    </w:p>
    <w:p w:rsidR="00D92A75" w:rsidRPr="00D92A75" w:rsidRDefault="00D92A75" w:rsidP="00D92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A7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питания</w:t>
      </w:r>
    </w:p>
    <w:p w:rsidR="00D92A75" w:rsidRPr="00D92A75" w:rsidRDefault="00D92A75" w:rsidP="00D92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A7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питания так же важен, чем режим дня. В день детей нужно кормить не менее четырех раз, причем трижды обязательно включать в меню горячее блюдо. Перерывы между трапезами больше 4 часов могут привести даже к снижению памяти и работоспособности, в то время как слишком частые перекусы портят аппетит и ухудшают усвояемость пищевых веществ. Кроме этого, еда для детей должна быть свежей, ароматной, красиво оформленной и вкусной.</w:t>
      </w:r>
    </w:p>
    <w:p w:rsidR="00D92A75" w:rsidRPr="00D92A75" w:rsidRDefault="00D92A75" w:rsidP="00D92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Проще всего эта задача решается, если ребенок 9–12 часов ежедневно проводит в детском садике. Как правило, в саду кормят три раза: завтрак, обед и полдник, обеспечивая 75-80% суточной потребности в пище и энергии. Но если ребенок все же остался </w:t>
      </w:r>
      <w:r w:rsidRPr="00D92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дома</w:t>
      </w:r>
      <w:r w:rsidRPr="00D92A75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D92A75" w:rsidRPr="00D92A75" w:rsidRDefault="00D92A75" w:rsidP="00D92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примерный </w:t>
      </w:r>
      <w:r w:rsidRPr="00D92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основных продуктов</w:t>
      </w:r>
      <w:r w:rsidRPr="00D92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обязательно должны присутствовать в детском меню ежедневно: мясо/птица, молоко и молочные продукты, масло (сливочное и растительное), хлеб, овощи и фрукты, а также сахар. </w:t>
      </w:r>
      <w:r w:rsidRPr="00D92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 в два-три дня</w:t>
      </w:r>
      <w:r w:rsidRPr="00D92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 стоит предложить рыбу, яйца, сыр, творог, сметану. Соки, крупы, макароны и сухофрукты тоже положены карапузу.</w:t>
      </w:r>
    </w:p>
    <w:p w:rsidR="00D92A75" w:rsidRPr="00D92A75" w:rsidRDefault="00D92A75" w:rsidP="00D92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 нереально каждый день </w:t>
      </w:r>
      <w:proofErr w:type="spellStart"/>
      <w:r w:rsidRPr="00D92A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предалагать</w:t>
      </w:r>
      <w:proofErr w:type="spellEnd"/>
      <w:r w:rsidRPr="00D92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ребенку полностью сбалансированный рацион, да это и не нужно. Для баланса достаточно следить за тем, чтобы ребенок получал </w:t>
      </w:r>
      <w:r w:rsidRPr="00D92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весь набор обязательных продуктов за 20 дней</w:t>
      </w:r>
      <w:r w:rsidRPr="00D92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именно так и поступают в детских садах.</w:t>
      </w:r>
    </w:p>
    <w:p w:rsidR="00D92A75" w:rsidRPr="00D92A75" w:rsidRDefault="00D92A75" w:rsidP="00D92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Предварительное составление меню хотя бы </w:t>
      </w:r>
      <w:r w:rsidRPr="00D92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 неделю вперед</w:t>
      </w:r>
      <w:r w:rsidRPr="00D92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закупка продуктов по этому списку, кстати, экономят время и деньги.</w:t>
      </w:r>
    </w:p>
    <w:p w:rsidR="00D92A75" w:rsidRPr="00D92A75" w:rsidRDefault="00D92A75" w:rsidP="00D92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идеале необходимые калории должны быть упакованы в </w:t>
      </w:r>
      <w:r w:rsidRPr="00D92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свежие качественные продукты</w:t>
      </w:r>
      <w:r w:rsidRPr="00D92A75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 этом соленая рыба и рыбные деликатесы не имеют никакого преимущества по сравнению с хеком, пикшей или горбушей.</w:t>
      </w:r>
    </w:p>
    <w:p w:rsidR="00D92A75" w:rsidRPr="00D92A75" w:rsidRDefault="00D92A75" w:rsidP="00D92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 вот </w:t>
      </w:r>
      <w:hyperlink r:id="rId8" w:history="1">
        <w:r w:rsidRPr="00D92A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колбасу</w:t>
        </w:r>
      </w:hyperlink>
      <w:r w:rsidRPr="00D92A7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сосиски и ветчину не стоит считать настоящим мясом и источником лучшего животного белка. Телятина, курица или индейка намного полезнее.</w:t>
      </w:r>
    </w:p>
    <w:p w:rsidR="00D92A75" w:rsidRPr="00D92A75" w:rsidRDefault="00D92A75" w:rsidP="00D92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A7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Вредно</w:t>
      </w:r>
    </w:p>
    <w:p w:rsidR="00D92A75" w:rsidRPr="00D92A75" w:rsidRDefault="00D92A75" w:rsidP="00D92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2A7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Дошкольникам не рекомендуются: продукты, содержащие заведомые аллергены, эфирные масла, много соли и жира, в том числе копченые колбасы, закусочные консервы, жирное мясо, шоколад, и некоторые пряности – черный перец, хрен и горчица.</w:t>
      </w:r>
      <w:proofErr w:type="gramEnd"/>
      <w:r w:rsidRPr="00D92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Мясо и птицу детям лучше предложить в виде рубленых изделий, а не куском, а из рыбы нужно обязательно выбрать все кости.</w:t>
      </w:r>
    </w:p>
    <w:p w:rsidR="00D92A75" w:rsidRPr="00D92A75" w:rsidRDefault="00D92A75" w:rsidP="00D92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Мясо</w:t>
      </w:r>
      <w:r w:rsidRPr="00D92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присутствовать в детском меню в самых разнообразных формах. Главное, чтобы кулинарная фантазия родителей ограничилась вареными, тушеными или приготовленными на пару блюдами. Жарить дошкольникам еду врачи не рекомендуют.</w:t>
      </w:r>
    </w:p>
    <w:p w:rsidR="00D92A75" w:rsidRPr="00D92A75" w:rsidRDefault="00D92A75" w:rsidP="00D92A7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92A7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Каждому – по потребностям</w:t>
      </w:r>
    </w:p>
    <w:p w:rsidR="00D92A75" w:rsidRPr="00D92A75" w:rsidRDefault="00D92A75" w:rsidP="00D92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Ребенку 1–3 лет положено примерно 1540 ккал в день, а дошкольнику 4–6 лет – почти 2000 ккал. Не стоит забывать о жирах – 20–30 г сливочного масла, 5–15 г сметаны, 8–10 г растительного масла в день необходимы. Если сложить на весы все то, что ребенок 4–6 лет должен съесть в день, получится примерно </w:t>
      </w:r>
      <w:r w:rsidRPr="00D92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полтора килограмма еды</w:t>
      </w:r>
      <w:r w:rsidRPr="00D92A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2A75" w:rsidRPr="00D92A75" w:rsidRDefault="00D92A75" w:rsidP="00D92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Ежедневно дошкольник </w:t>
      </w:r>
      <w:r w:rsidRPr="00D92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должен получить</w:t>
      </w:r>
      <w:r w:rsidRPr="00D92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примерно 150–200 г картофеля и 200–250 г других овощей, 200–300 г фруктов и ягод, а также соки, лучше с мякотью. Сейчас мнение о том, что детей нужно кормить только теми овощами и фруктами, которые растут в нашей местности, пересмотрели. Практика показала, что если нет аллергии, им вполне можно предложить им киви и манго.</w:t>
      </w:r>
    </w:p>
    <w:p w:rsidR="00D92A75" w:rsidRPr="00D92A75" w:rsidRDefault="00D92A75" w:rsidP="00D92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 дети </w:t>
      </w:r>
      <w:hyperlink r:id="rId9" w:history="1">
        <w:r w:rsidRPr="00D92A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не очень жалуют овощи</w:t>
        </w:r>
      </w:hyperlink>
      <w:r w:rsidRPr="00D92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 супе, рагу, салатах и запеканках. И в этом нет вины самого ребенка. Овощи – один из </w:t>
      </w:r>
      <w:hyperlink r:id="rId10" w:history="1">
        <w:r w:rsidRPr="00D92A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первых видов прикорма</w:t>
        </w:r>
      </w:hyperlink>
      <w:r w:rsidRPr="00D92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младенцев, их активно вводят в рацион малышей до года, и брокколи с тыквой принимаются малышом вполне благосклонно.</w:t>
      </w:r>
    </w:p>
    <w:p w:rsidR="00D92A75" w:rsidRPr="00D92A75" w:rsidRDefault="00D92A75" w:rsidP="00D92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Потом по графику детям предлагают мясо, каши, творог, яйца и макароны. И родители почему-то забывают про то, что в меню ребенка еще недавно присутствовали овощи. А после года ребенок впадает в </w:t>
      </w:r>
      <w:r w:rsidRPr="00D92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естественную подозрительность и консерватизм</w:t>
      </w:r>
      <w:r w:rsidRPr="00D92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перестает жаловать овощи. Ведь есть еще масса разных продуктов с более насыщенным и выраженным вкусом.</w:t>
      </w:r>
    </w:p>
    <w:p w:rsidR="00D92A75" w:rsidRPr="00D92A75" w:rsidRDefault="00D92A75" w:rsidP="00D92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что лучше с раннего детства </w:t>
      </w:r>
      <w:r w:rsidRPr="00D92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 забывать об овощах</w:t>
      </w:r>
      <w:r w:rsidRPr="00D92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детском рационе, чем потом иметь дело с ребенком, который кроме котлет, макарон и «ароматного» фаст-</w:t>
      </w:r>
      <w:proofErr w:type="spellStart"/>
      <w:r w:rsidRPr="00D92A75">
        <w:rPr>
          <w:rFonts w:ascii="Times New Roman" w:eastAsia="Times New Roman" w:hAnsi="Times New Roman" w:cs="Times New Roman"/>
          <w:sz w:val="24"/>
          <w:szCs w:val="24"/>
          <w:lang w:eastAsia="ru-RU"/>
        </w:rPr>
        <w:t>фуда</w:t>
      </w:r>
      <w:proofErr w:type="spellEnd"/>
      <w:r w:rsidRPr="00D92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ничего больше и в рот брать не хочет.</w:t>
      </w:r>
    </w:p>
    <w:p w:rsidR="00D92A75" w:rsidRPr="00D92A75" w:rsidRDefault="00D92A75" w:rsidP="00D92A7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92A7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Пример меню</w:t>
      </w:r>
    </w:p>
    <w:p w:rsidR="00D92A75" w:rsidRPr="00D92A75" w:rsidRDefault="00D92A75" w:rsidP="00D92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A7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трапеза это обед, его и разберем</w:t>
      </w:r>
      <w:proofErr w:type="gramStart"/>
      <w:r w:rsidRPr="00D92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D92A75" w:rsidRPr="00D92A75" w:rsidRDefault="00D92A75" w:rsidP="00D92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A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Закуска</w:t>
      </w:r>
      <w:r w:rsidRPr="00D92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2A75" w:rsidRPr="00D92A75" w:rsidRDefault="00D92A75" w:rsidP="00D92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A7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Салат из свежих или вареных овощей, с зеленью или свежими/сухими фруктами.</w:t>
      </w:r>
    </w:p>
    <w:p w:rsidR="00D92A75" w:rsidRPr="00D92A75" w:rsidRDefault="00D92A75" w:rsidP="00D92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A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Первое</w:t>
      </w:r>
      <w:r w:rsidRPr="00D92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2A75" w:rsidRPr="00D92A75" w:rsidRDefault="00D92A75" w:rsidP="00D92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A75">
        <w:rPr>
          <w:rFonts w:ascii="Times New Roman" w:eastAsia="Times New Roman" w:hAnsi="Times New Roman" w:cs="Times New Roman"/>
          <w:sz w:val="24"/>
          <w:szCs w:val="24"/>
          <w:lang w:eastAsia="ru-RU"/>
        </w:rPr>
        <w:t>Щи, борщ, другие супы на рыбном или мясном бульоне, вегетарианский, молочный или фруктовый суп.</w:t>
      </w:r>
    </w:p>
    <w:p w:rsidR="00D92A75" w:rsidRPr="00D92A75" w:rsidRDefault="00D92A75" w:rsidP="00D92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A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Второе</w:t>
      </w:r>
      <w:r w:rsidRPr="00D92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2A75" w:rsidRPr="00D92A75" w:rsidRDefault="00D92A75" w:rsidP="00D92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A75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Мясное/рыбное блюдо и гарнир (картофель, каша, макароны, овощи).</w:t>
      </w:r>
    </w:p>
    <w:p w:rsidR="00D92A75" w:rsidRPr="00D92A75" w:rsidRDefault="00D92A75" w:rsidP="00D92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A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Третье</w:t>
      </w:r>
      <w:r w:rsidRPr="00D92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2A75" w:rsidRPr="00D92A75" w:rsidRDefault="00D92A75" w:rsidP="00D92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A7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Сок, свежие ягоды, компот или кисель. Отвар шиповника или витаминизированные напитки не возбраняются.</w:t>
      </w:r>
    </w:p>
    <w:p w:rsidR="006B40CF" w:rsidRDefault="006B40CF"/>
    <w:sectPr w:rsidR="006B4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F3424"/>
    <w:multiLevelType w:val="multilevel"/>
    <w:tmpl w:val="12687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A75"/>
    <w:rsid w:val="006B40CF"/>
    <w:rsid w:val="00D9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A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A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3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2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5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7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kzdorovo.ru/pitanie/sovety/pochemu-kolbasa-ne-myaso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akzdorovo.ru/deti/podrostki/diety-dlya-podrostkov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akzdorovo.ru/deti/grudnye-deti/vvedenie-prikorma-osnovnye-pravil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kzdorovo.ru/deti/kak-podruzhit-rebenka-s-ovoshham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2019-06-14T04:11:00Z</dcterms:created>
  <dcterms:modified xsi:type="dcterms:W3CDTF">2019-06-14T04:12:00Z</dcterms:modified>
</cp:coreProperties>
</file>