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B" w:rsidRPr="009872B4" w:rsidRDefault="009D072B" w:rsidP="009D072B">
      <w:pPr>
        <w:widowControl w:val="0"/>
        <w:autoSpaceDE w:val="0"/>
        <w:autoSpaceDN w:val="0"/>
        <w:adjustRightInd w:val="0"/>
        <w:ind w:firstLine="51"/>
        <w:jc w:val="right"/>
      </w:pPr>
    </w:p>
    <w:p w:rsidR="0083244A" w:rsidRPr="008E24F2" w:rsidRDefault="009D072B" w:rsidP="00C621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План мероприятий </w:t>
      </w:r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>(«дорожная карта»)</w:t>
      </w:r>
    </w:p>
    <w:p w:rsidR="009D072B" w:rsidRPr="008E24F2" w:rsidRDefault="009D072B" w:rsidP="008E24F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по обеспечению введения ФГОС ДО </w:t>
      </w:r>
      <w:r w:rsidR="00C62153"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E24F2">
        <w:rPr>
          <w:rFonts w:asciiTheme="minorHAnsi" w:hAnsiTheme="minorHAnsi" w:cstheme="minorHAnsi"/>
          <w:b/>
          <w:bCs/>
          <w:sz w:val="28"/>
          <w:szCs w:val="28"/>
        </w:rPr>
        <w:t>на уровне</w:t>
      </w:r>
      <w:r w:rsidR="008E24F2"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МБДОУ </w:t>
      </w:r>
      <w:proofErr w:type="spellStart"/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>г</w:t>
      </w:r>
      <w:proofErr w:type="gramStart"/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>.И</w:t>
      </w:r>
      <w:proofErr w:type="gramEnd"/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>ркутска</w:t>
      </w:r>
      <w:proofErr w:type="spellEnd"/>
      <w:r w:rsidR="0083244A" w:rsidRPr="008E24F2">
        <w:rPr>
          <w:rFonts w:asciiTheme="minorHAnsi" w:hAnsiTheme="minorHAnsi" w:cstheme="minorHAnsi"/>
          <w:b/>
          <w:bCs/>
          <w:sz w:val="28"/>
          <w:szCs w:val="28"/>
        </w:rPr>
        <w:t xml:space="preserve"> детский сад №12</w:t>
      </w:r>
    </w:p>
    <w:tbl>
      <w:tblPr>
        <w:tblpPr w:leftFromText="180" w:rightFromText="180" w:vertAnchor="text" w:horzAnchor="margin" w:tblpY="150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849"/>
        <w:gridCol w:w="1843"/>
        <w:gridCol w:w="1559"/>
        <w:gridCol w:w="3199"/>
      </w:tblGrid>
      <w:tr w:rsidR="004B6157" w:rsidRPr="009872B4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7" w:rsidRPr="009872B4" w:rsidRDefault="004B6157" w:rsidP="00B1127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223"/>
              <w:rPr>
                <w:b/>
                <w:sz w:val="20"/>
                <w:szCs w:val="20"/>
                <w:lang w:eastAsia="en-US"/>
              </w:rPr>
            </w:pPr>
            <w:r w:rsidRPr="009872B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7" w:rsidRPr="009872B4" w:rsidRDefault="004B6157" w:rsidP="00B1127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335"/>
              <w:jc w:val="center"/>
              <w:rPr>
                <w:b/>
                <w:sz w:val="20"/>
                <w:szCs w:val="20"/>
                <w:lang w:eastAsia="en-US"/>
              </w:rPr>
            </w:pPr>
            <w:r w:rsidRPr="009872B4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7" w:rsidRPr="00CC1A59" w:rsidRDefault="004B6157" w:rsidP="00B1127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83244A" w:rsidRDefault="004B6157" w:rsidP="00B11274">
            <w:pPr>
              <w:pStyle w:val="a6"/>
              <w:rPr>
                <w:b/>
                <w:lang w:eastAsia="en-US"/>
              </w:rPr>
            </w:pPr>
            <w:r w:rsidRPr="0083244A">
              <w:rPr>
                <w:b/>
                <w:lang w:eastAsia="en-US"/>
              </w:rPr>
              <w:t>результат</w:t>
            </w:r>
          </w:p>
        </w:tc>
      </w:tr>
      <w:tr w:rsidR="004B6157" w:rsidRPr="00A92DEE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Нормативно-правовое</w:t>
            </w:r>
            <w:r w:rsidRPr="00042809">
              <w:rPr>
                <w:b/>
                <w:lang w:eastAsia="en-US"/>
              </w:rPr>
              <w:t xml:space="preserve"> обеспечение реализации ФГОС </w:t>
            </w:r>
            <w:proofErr w:type="gramStart"/>
            <w:r w:rsidRPr="00042809"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Default="004B6157" w:rsidP="00B11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Январь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Пакет документов</w:t>
            </w:r>
          </w:p>
        </w:tc>
      </w:tr>
      <w:tr w:rsidR="008E24F2" w:rsidRPr="006B2780" w:rsidTr="00B11274">
        <w:trPr>
          <w:trHeight w:val="95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 Приведение локальных актов ДОУ в соответствии с требованиями законодательства РФ:</w:t>
            </w:r>
          </w:p>
          <w:p w:rsidR="00925620" w:rsidRPr="006B2780" w:rsidRDefault="00925620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8E24F2" w:rsidRPr="006B2780" w:rsidRDefault="00925620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E24F2" w:rsidRPr="006B2780">
              <w:rPr>
                <w:sz w:val="28"/>
                <w:szCs w:val="28"/>
                <w:lang w:eastAsia="en-US"/>
              </w:rPr>
              <w:t xml:space="preserve"> устав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Декабрь 2013 – июнь</w:t>
            </w:r>
            <w:r w:rsidR="00925620" w:rsidRPr="006B2780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Наличие локальных актов разработанных в соответствии с  требованиями законодательства РФ</w:t>
            </w:r>
          </w:p>
        </w:tc>
      </w:tr>
      <w:tr w:rsidR="008E24F2" w:rsidRPr="006B2780" w:rsidTr="00B11274">
        <w:trPr>
          <w:trHeight w:val="68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правила приема в ДОУ (порядок и основания перевода, отчисления и восстановления воспитанников)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2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режим дня (+ НОД)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1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правила внутреннего трудового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4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коллективный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77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положение о нормах профессиональной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77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 договор с родителями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49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положение о конфликтной комиссии (по регулированию споров)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3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положение о внутренней системе оценки 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67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положение о проведении аттестации </w:t>
            </w:r>
            <w:proofErr w:type="spellStart"/>
            <w:r w:rsidRPr="006B2780">
              <w:rPr>
                <w:sz w:val="28"/>
                <w:szCs w:val="28"/>
                <w:lang w:eastAsia="en-US"/>
              </w:rPr>
              <w:t>пед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>аботников</w:t>
            </w:r>
            <w:proofErr w:type="spellEnd"/>
            <w:r w:rsidRPr="006B2780">
              <w:rPr>
                <w:sz w:val="28"/>
                <w:szCs w:val="28"/>
                <w:lang w:eastAsia="en-US"/>
              </w:rPr>
              <w:t xml:space="preserve"> на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91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положение о работе с сайтом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1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должностные инструкции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277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правила оказания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62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план-график  устранения профессиональных дефицитов (проведение курсов повышения квалификации, аттестации,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457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Default="008E24F2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положение об органах самоуправления ДОУ в соответствии с уставом</w:t>
            </w:r>
          </w:p>
          <w:p w:rsidR="001838E9" w:rsidRPr="006B2780" w:rsidRDefault="001838E9" w:rsidP="00B11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70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>Подготовка локальных актов, регламентирующих введение ФГОС (приказы):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C446EF" w:rsidRPr="006B2780" w:rsidTr="00B11274">
        <w:trPr>
          <w:trHeight w:val="32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EF" w:rsidRPr="006B2780" w:rsidRDefault="00C446EF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F" w:rsidRPr="006B2780" w:rsidRDefault="00C446EF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- О переходе  ОУ  на  ФГОС </w:t>
            </w:r>
            <w:proofErr w:type="gramStart"/>
            <w:r w:rsidRPr="006B278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EF" w:rsidRPr="006B2780" w:rsidRDefault="00C446EF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EF" w:rsidRPr="006B2780" w:rsidRDefault="00C446EF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6EF" w:rsidRPr="006B2780" w:rsidRDefault="00C446EF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- О </w:t>
            </w:r>
            <w:r w:rsidR="00B11274">
              <w:rPr>
                <w:sz w:val="28"/>
                <w:szCs w:val="28"/>
              </w:rPr>
              <w:t xml:space="preserve">создании рабочей группы по </w:t>
            </w:r>
            <w:r w:rsidRPr="006B2780">
              <w:rPr>
                <w:sz w:val="28"/>
                <w:szCs w:val="28"/>
              </w:rPr>
              <w:t xml:space="preserve">разработке </w:t>
            </w:r>
            <w:r w:rsidR="00B11274">
              <w:rPr>
                <w:sz w:val="28"/>
                <w:szCs w:val="28"/>
              </w:rPr>
              <w:t xml:space="preserve">проекта </w:t>
            </w:r>
            <w:r w:rsidRPr="006B2780">
              <w:rPr>
                <w:sz w:val="28"/>
                <w:szCs w:val="28"/>
              </w:rPr>
              <w:t>обр</w:t>
            </w:r>
            <w:r w:rsidR="00B11274">
              <w:rPr>
                <w:sz w:val="28"/>
                <w:szCs w:val="28"/>
              </w:rPr>
              <w:t>азовательной 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11274" w:rsidRPr="006B2780" w:rsidTr="00B11274">
        <w:trPr>
          <w:trHeight w:val="3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274" w:rsidRPr="006B2780" w:rsidRDefault="00B11274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B2780" w:rsidRDefault="00B11274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</w:t>
            </w:r>
            <w:r w:rsidRPr="006B2780">
              <w:rPr>
                <w:sz w:val="28"/>
                <w:szCs w:val="28"/>
              </w:rPr>
              <w:t>Об отмене основной общеобразовательной программы дошкольного образования</w:t>
            </w:r>
            <w:r>
              <w:rPr>
                <w:sz w:val="28"/>
                <w:szCs w:val="28"/>
              </w:rPr>
              <w:t xml:space="preserve"> (на основе ФГТ)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B2780" w:rsidRDefault="00B11274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Pr="006B2780" w:rsidRDefault="00B11274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11274" w:rsidRPr="006B2780" w:rsidRDefault="00B11274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30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- Об утверждении </w:t>
            </w:r>
            <w:r w:rsidR="00B11274">
              <w:rPr>
                <w:sz w:val="28"/>
                <w:szCs w:val="28"/>
              </w:rPr>
              <w:t xml:space="preserve">проекта </w:t>
            </w:r>
            <w:r w:rsidRPr="006B2780">
              <w:rPr>
                <w:sz w:val="28"/>
                <w:szCs w:val="28"/>
              </w:rPr>
              <w:t xml:space="preserve">образовательной 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24F2" w:rsidRPr="006B2780" w:rsidTr="00B11274">
        <w:trPr>
          <w:trHeight w:val="66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4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- Об утверждении программ  по дополнительному образованию </w:t>
            </w:r>
          </w:p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>(при наличии платных образовательных услуг).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Участие в опросах органов управления образования по оценке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Февраль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Создание условий для реализации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(психолого-педагогические, кадровые, материально-технические, финансовые, РППС):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анализ имеющихся условий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выявленные проблемы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план мероприятий по устранению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Май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2014 – декабрь 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Аналитический материал, план мероприятий по созданию условий для реализации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Проектирование и разработка основной образовательной программы  дошкольного образования в соответствии с требованиями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>: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подборка и изучение нормативно-правовых основополагающих документов, методической литературы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приведение структуры образовательной программы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в соответствии с требованиями ФГОС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определение объема и содержания части формируемой участниками образовательных отношений ОП, сроков действия ОП, выделение перспективных направлений разработки и совершенствования структуры и содержания ОП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анализ особенностей организации образовательного процесса по образовательным областям. Система планирования образовательной деятельности в ДОУ в соответствии с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lastRenderedPageBreak/>
              <w:t>- определение содержания обязательной части с учетом примерной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Январь август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Образовательная программа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в соответствии с требованиями ФГОС ДО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 xml:space="preserve">Организационное обеспечение реализации ФГОС </w:t>
            </w:r>
            <w:proofErr w:type="gramStart"/>
            <w:r w:rsidRPr="006B2780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Создание рабочей группы по введению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Январь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Дорожная карта по внедрению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>: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оценка готовности учреждения и коллектива к введению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проведение цикла инструктивно-методических совещаний по ознакомлению с нормативно-правовыми документами регламентирующими введение ФГОС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организация работы постояннодействующего обучающего семинара по теме «Организация работы по переходу на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>»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комплектование библиотеки методического кабинета в соответствии с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- организация изучения опыта внедрения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других регионах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2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Январь</w:t>
            </w:r>
          </w:p>
          <w:p w:rsidR="008E24F2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декабрь 201</w:t>
            </w:r>
            <w:r w:rsidR="008E24F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Аналитический материал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Консультации для педагогов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Презентации 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Планы проведения обучающих семинаров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Программа организационно-методического сопровождения реализации образовательной программы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Привлечение органов государственно-общественного управления к реализации плана внедрения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(«дорожная карта»)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Январь-июль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Внесение предложений 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</w:rPr>
              <w:t>Организация постоянно действующих «переговорных площадок»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В течение 2014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Разработка и реализация моделей взаимодействия ДОУ  с социальными партнерами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Договора, планы совместной работы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Организация платных образовательных услуг по программам дополнительного образования </w:t>
            </w:r>
            <w:proofErr w:type="gramStart"/>
            <w:r w:rsidRPr="006B278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Платные услуги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6B278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8E24F2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РППС</w:t>
            </w:r>
            <w:r w:rsidR="004B6157" w:rsidRPr="006B2780">
              <w:rPr>
                <w:sz w:val="28"/>
                <w:szCs w:val="28"/>
              </w:rPr>
              <w:t xml:space="preserve"> </w:t>
            </w:r>
            <w:proofErr w:type="gramStart"/>
            <w:r w:rsidR="004B6157" w:rsidRPr="006B2780">
              <w:rPr>
                <w:sz w:val="28"/>
                <w:szCs w:val="28"/>
              </w:rPr>
              <w:t>обеспечивающая</w:t>
            </w:r>
            <w:proofErr w:type="gramEnd"/>
            <w:r w:rsidR="004B6157" w:rsidRPr="006B2780">
              <w:rPr>
                <w:sz w:val="28"/>
                <w:szCs w:val="28"/>
              </w:rPr>
              <w:t xml:space="preserve"> максимальную реализацию образовательного </w:t>
            </w:r>
            <w:r w:rsidR="004B6157" w:rsidRPr="006B2780">
              <w:rPr>
                <w:sz w:val="28"/>
                <w:szCs w:val="28"/>
              </w:rPr>
              <w:lastRenderedPageBreak/>
              <w:t>потенциала пространства ДОУ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>Отслеживание результатов внедрения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Заведующая,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>Аналитическая справка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 xml:space="preserve">Кадровое обеспечение реализации ФГОС </w:t>
            </w:r>
            <w:proofErr w:type="gramStart"/>
            <w:r w:rsidRPr="006B2780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Обеспечение поэтапного повышения квалификации педагогических работников по вопросам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: 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анализ педагогического состава ДОУ (образовательный и квалификационный ценз, отношение к инновационной деятельности)</w:t>
            </w:r>
          </w:p>
          <w:p w:rsidR="004B6157" w:rsidRPr="006B2780" w:rsidRDefault="004B6157" w:rsidP="00B11274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2780">
              <w:rPr>
                <w:rFonts w:eastAsiaTheme="minorHAnsi"/>
                <w:sz w:val="28"/>
                <w:szCs w:val="28"/>
                <w:lang w:eastAsia="en-US"/>
              </w:rPr>
              <w:t>- разработка диагностического инструментария для выявления профессиональных затруднений педагогов в период перехода на ФГОС ООО.  Проведение анкетирования.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разработка плана мероприятий по повышению профессиональной компетентности педагогов (курсовая подготовка и переподготовка)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повышение квалификации педагогических работников через систему внутреннего обучения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создание условий для повышения профессиональной компетентности педагогов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  <w:lang w:eastAsia="en-US"/>
              </w:rPr>
              <w:t>-</w:t>
            </w:r>
            <w:r w:rsidRPr="006B2780">
              <w:rPr>
                <w:sz w:val="28"/>
                <w:szCs w:val="28"/>
              </w:rPr>
              <w:t xml:space="preserve"> организационная работа с центрами повышения квалификации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780">
              <w:rPr>
                <w:sz w:val="28"/>
                <w:szCs w:val="28"/>
              </w:rPr>
              <w:t>- составление банка данных (и обновление данных) о прохождении педагогами курсовой подготовки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</w:rPr>
              <w:t xml:space="preserve">- сопровождение молодых специалистов по вопросам реализации ФГОС </w:t>
            </w:r>
            <w:proofErr w:type="gramStart"/>
            <w:r w:rsidRPr="006B278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Заведующая, 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Июль 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2014 – декабрь 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План-график повышения квалификации педагогических работников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Диагностический инструментарий</w:t>
            </w:r>
            <w:r w:rsidRPr="006B2780">
              <w:rPr>
                <w:sz w:val="28"/>
                <w:szCs w:val="28"/>
              </w:rPr>
              <w:t xml:space="preserve"> для выявления профессиональных затруднений педагогов в период перехода на ФГОС ООО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Определение наставников для молодых специалистов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Обобщение и распространение инновационного опыта по внедрению ФГОС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Мастер-классы, методические материалы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 xml:space="preserve">финансово-экономическое обеспечение реализации ФГОС </w:t>
            </w:r>
            <w:proofErr w:type="gramStart"/>
            <w:r w:rsidRPr="006B2780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Составление плана ФХД с учетом требований законодательства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План ФХД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Корректировка и выполнение государственного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Апрель 2014 – апрель 2015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Муниципальное задание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Внесение изменений в лицензию на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право ведения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образовательной деятельности в части </w:t>
            </w:r>
            <w:r w:rsidR="008E24F2">
              <w:rPr>
                <w:sz w:val="28"/>
                <w:szCs w:val="28"/>
                <w:lang w:eastAsia="en-US"/>
              </w:rPr>
              <w:t>образовательных программ, (возможного переименования)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Июль 201</w:t>
            </w:r>
            <w:r w:rsidR="008E24F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Лицензия 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Разработка локальных актов, регламентирующих установление заработной платы работников ОО, в том числе стимулирующих надбавок и доплат, порядка и размеров премирования в соответствии с НСОТ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Февраль 201</w:t>
            </w:r>
            <w:r w:rsidR="008E24F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8E24F2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изменений в </w:t>
            </w:r>
            <w:r w:rsidR="004B6157" w:rsidRPr="006B2780">
              <w:rPr>
                <w:sz w:val="28"/>
                <w:szCs w:val="28"/>
                <w:lang w:eastAsia="en-US"/>
              </w:rPr>
              <w:t>Положение о НСОТ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Введение эффективного контракта в дошкольном образовании: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разработка и внедрение механизмов эффективного контракта с педагогическими работниками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информационное и мониторинговое сопровождение введения эффективного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Наличие эффективного контракта.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Привлечение молодых педагогов для работы в ДОУ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 xml:space="preserve">Информационное обеспечение реализации ФГОС </w:t>
            </w:r>
            <w:proofErr w:type="gramStart"/>
            <w:r w:rsidRPr="006B2780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Обеспечение доступа педагогов к различным источникам информации: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интернет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периодическая печать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библиотечный фонд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- электронные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Заведующая,</w:t>
            </w:r>
          </w:p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Размещение информации на сайте </w:t>
            </w:r>
            <w:proofErr w:type="gramStart"/>
            <w:r w:rsidRPr="006B2780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6B2780">
              <w:rPr>
                <w:sz w:val="28"/>
                <w:szCs w:val="28"/>
                <w:lang w:eastAsia="en-US"/>
              </w:rPr>
              <w:t xml:space="preserve"> о введении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Обеспечение публичной отчетности о ходе и результатах введения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Публичный отчет 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>Организация изучения общественного мнения по вопросам введения ФГОС ДО и внесения возможных изменений в содержание основной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Анкеты </w:t>
            </w:r>
          </w:p>
        </w:tc>
      </w:tr>
      <w:tr w:rsidR="004B6157" w:rsidRPr="006B2780" w:rsidTr="00B1127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6B2780"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Подготовка публикаций в профессиональных периодических изданиях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2780" w:rsidRDefault="004B6157" w:rsidP="00B11274">
            <w:pPr>
              <w:rPr>
                <w:sz w:val="28"/>
                <w:szCs w:val="28"/>
                <w:lang w:eastAsia="en-US"/>
              </w:rPr>
            </w:pPr>
            <w:r w:rsidRPr="006B2780">
              <w:rPr>
                <w:sz w:val="28"/>
                <w:szCs w:val="28"/>
                <w:lang w:eastAsia="en-US"/>
              </w:rPr>
              <w:t xml:space="preserve">Статьи </w:t>
            </w:r>
          </w:p>
        </w:tc>
      </w:tr>
    </w:tbl>
    <w:p w:rsidR="009D072B" w:rsidRPr="006B2780" w:rsidRDefault="009D072B" w:rsidP="009D0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072B" w:rsidRPr="006B2780" w:rsidRDefault="009D072B" w:rsidP="00550FC4">
      <w:pPr>
        <w:rPr>
          <w:sz w:val="28"/>
          <w:szCs w:val="28"/>
        </w:rPr>
      </w:pPr>
    </w:p>
    <w:p w:rsidR="009D072B" w:rsidRPr="006B2780" w:rsidRDefault="009D072B" w:rsidP="00550FC4">
      <w:pPr>
        <w:rPr>
          <w:sz w:val="28"/>
          <w:szCs w:val="28"/>
        </w:rPr>
      </w:pPr>
    </w:p>
    <w:p w:rsidR="009D072B" w:rsidRPr="006B2780" w:rsidRDefault="009D072B" w:rsidP="00550FC4">
      <w:pPr>
        <w:rPr>
          <w:sz w:val="28"/>
          <w:szCs w:val="28"/>
        </w:rPr>
      </w:pPr>
    </w:p>
    <w:p w:rsidR="009D072B" w:rsidRPr="006B2780" w:rsidRDefault="009D072B">
      <w:pPr>
        <w:rPr>
          <w:sz w:val="28"/>
          <w:szCs w:val="28"/>
        </w:rPr>
      </w:pPr>
    </w:p>
    <w:sectPr w:rsidR="009D072B" w:rsidRPr="006B2780" w:rsidSect="004B61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25A"/>
    <w:multiLevelType w:val="hybridMultilevel"/>
    <w:tmpl w:val="C268C7F4"/>
    <w:lvl w:ilvl="0" w:tplc="F108841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3"/>
    <w:rsid w:val="00086020"/>
    <w:rsid w:val="0016175F"/>
    <w:rsid w:val="001838E9"/>
    <w:rsid w:val="002D1EF8"/>
    <w:rsid w:val="00382C3A"/>
    <w:rsid w:val="003C3013"/>
    <w:rsid w:val="00446336"/>
    <w:rsid w:val="00460504"/>
    <w:rsid w:val="0047643E"/>
    <w:rsid w:val="004B6157"/>
    <w:rsid w:val="0050732E"/>
    <w:rsid w:val="00511882"/>
    <w:rsid w:val="005125A3"/>
    <w:rsid w:val="00550FC4"/>
    <w:rsid w:val="006345E2"/>
    <w:rsid w:val="006913FD"/>
    <w:rsid w:val="006B2780"/>
    <w:rsid w:val="0083244A"/>
    <w:rsid w:val="008E24F2"/>
    <w:rsid w:val="00903384"/>
    <w:rsid w:val="00925620"/>
    <w:rsid w:val="00950F3A"/>
    <w:rsid w:val="0098582F"/>
    <w:rsid w:val="009C277E"/>
    <w:rsid w:val="009D072B"/>
    <w:rsid w:val="00A65C37"/>
    <w:rsid w:val="00AF2E61"/>
    <w:rsid w:val="00B11274"/>
    <w:rsid w:val="00C446EF"/>
    <w:rsid w:val="00C45B24"/>
    <w:rsid w:val="00C62153"/>
    <w:rsid w:val="00E106EE"/>
    <w:rsid w:val="00E434A8"/>
    <w:rsid w:val="00E93750"/>
    <w:rsid w:val="00EC44FF"/>
    <w:rsid w:val="00EF77DC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№63</dc:creator>
  <cp:lastModifiedBy>User</cp:lastModifiedBy>
  <cp:revision>10</cp:revision>
  <cp:lastPrinted>2015-03-02T00:54:00Z</cp:lastPrinted>
  <dcterms:created xsi:type="dcterms:W3CDTF">2015-02-26T05:22:00Z</dcterms:created>
  <dcterms:modified xsi:type="dcterms:W3CDTF">2015-03-02T02:37:00Z</dcterms:modified>
</cp:coreProperties>
</file>