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3" w:rsidRPr="00FF6203" w:rsidRDefault="00FF6203" w:rsidP="00FF6203">
      <w:pPr>
        <w:jc w:val="center"/>
        <w:rPr>
          <w:b/>
          <w:bCs/>
          <w:sz w:val="24"/>
          <w:szCs w:val="24"/>
        </w:rPr>
      </w:pPr>
      <w:bookmarkStart w:id="0" w:name="_GoBack"/>
      <w:r w:rsidRPr="00FF6203">
        <w:rPr>
          <w:b/>
          <w:bCs/>
          <w:sz w:val="24"/>
          <w:szCs w:val="24"/>
        </w:rPr>
        <w:t>Примерный перспективный план работы с родителями воспитанников</w:t>
      </w:r>
      <w:r w:rsidRPr="00FF6203">
        <w:rPr>
          <w:sz w:val="24"/>
          <w:szCs w:val="24"/>
        </w:rPr>
        <w:t xml:space="preserve"> </w:t>
      </w:r>
      <w:r w:rsidRPr="00FF6203">
        <w:rPr>
          <w:b/>
          <w:bCs/>
          <w:sz w:val="24"/>
          <w:szCs w:val="24"/>
        </w:rPr>
        <w:t>по речевому развитию из расчёта на один год (по необходимости может быть пролонгирован, скорректирован с учётом запроса родителей)</w:t>
      </w:r>
    </w:p>
    <w:bookmarkEnd w:id="0"/>
    <w:p w:rsidR="00FF6203" w:rsidRPr="00FF6203" w:rsidRDefault="00FF6203" w:rsidP="00FF6203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394"/>
        <w:gridCol w:w="9214"/>
      </w:tblGrid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Тема</w:t>
            </w:r>
          </w:p>
        </w:tc>
      </w:tr>
      <w:tr w:rsidR="00FF6203" w:rsidRPr="00FF6203" w:rsidTr="008C6149">
        <w:tc>
          <w:tcPr>
            <w:tcW w:w="1276" w:type="dxa"/>
            <w:vMerge w:val="restart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Собрание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«О развитии речи Вашего ребёнка»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Памятка для родителей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Cs/>
                <w:sz w:val="24"/>
                <w:szCs w:val="24"/>
              </w:rPr>
            </w:pPr>
            <w:r w:rsidRPr="00FF6203">
              <w:rPr>
                <w:bCs/>
                <w:sz w:val="24"/>
                <w:szCs w:val="24"/>
              </w:rPr>
              <w:t>«Особенности и проблемы речевого развития у детей младшего и дошкольного возраста «А как речь – то говорит, словно реченька журчит 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Анкетирование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«Роль семьи в преодолении речевых нарушений у детей»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Семинар-практикум (совместно с логопедом)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«Требования, предъявляемые к развитию речи ребенка (подготовительная группа)»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«Подготовка органов артикуляции к постановке звуков»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«Артикуляционные упражнения»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папки-передвижки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«Игры со звуками»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Выставка совместных детско-родительских творческих работ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почтового ящика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Развитие фонематического слуха у детей»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«Страна звуков»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«Шкатулка вопросов»</w:t>
            </w:r>
          </w:p>
        </w:tc>
      </w:tr>
      <w:tr w:rsidR="00FF6203" w:rsidRPr="00FF6203" w:rsidTr="008C6149">
        <w:tc>
          <w:tcPr>
            <w:tcW w:w="1276" w:type="dxa"/>
            <w:vMerge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Поход в лес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«День здоровья»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День открытых дверей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Консультация педагога-психолога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Устный педагогический журнал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папки-передвижки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Практикум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Посещение родителями занятий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«Самомассаж и массаж рук»,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 xml:space="preserve">«Развивающие игры с </w:t>
            </w:r>
            <w:proofErr w:type="spellStart"/>
            <w:r w:rsidRPr="00FF6203">
              <w:rPr>
                <w:sz w:val="24"/>
                <w:szCs w:val="24"/>
              </w:rPr>
              <w:t>хендгамом</w:t>
            </w:r>
            <w:proofErr w:type="spellEnd"/>
            <w:r w:rsidRPr="00FF6203">
              <w:rPr>
                <w:sz w:val="24"/>
                <w:szCs w:val="24"/>
              </w:rPr>
              <w:t>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«Влияние речевых нарушений на школьное обучение, на формирование личности ребенка»</w:t>
            </w:r>
          </w:p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«Что способствует развитию речи»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«Правильное дыхание – правильная речь»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«Учимся правильно дышать»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«Осенние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Родительское собрание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Выставка игр и пособий по развитию мелкой моторики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Памятка для родителей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Консультация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Семинар-практикум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(совместно с логопедом)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Создание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«Движение и речь»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«Развиваем мелкую моторику»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«Игры с мячом»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«Профилактика нарушений письменной речи у детей в детском саду»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«Как заниматься с ребенком дома»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«Поиграйте с ребенком»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«Яркие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Устный педагогический журнал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Выставка совместных детско-родительских творческих работ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Совместный праздник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Создание семейного альбома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«Создание развивающей домашней речевой среды»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«Новогодний вернисаж»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«Новый год у ворот»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 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«Праздник в моей семье»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  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«О пользе рисования и не только»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«Новогодние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Поход в лес (на каникулах)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Родительское собрание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Консультация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Презентация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«Зимние проказы»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«Познавательно-поисковая деятельность – эффективное средство развития речи»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«Развиваем внимание и мышление»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«Растим любознательных»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«Развивающие игры по вечерам и выходным дням»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«Белые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Мастер-класс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Открытое занятие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Совместное мероприятие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 xml:space="preserve">«Развитие речи детей с использованием </w:t>
            </w:r>
            <w:proofErr w:type="spellStart"/>
            <w:r w:rsidRPr="00FF6203">
              <w:rPr>
                <w:sz w:val="24"/>
                <w:szCs w:val="24"/>
              </w:rPr>
              <w:t>здоровьесберегающих</w:t>
            </w:r>
            <w:proofErr w:type="spellEnd"/>
            <w:r w:rsidRPr="00FF6203">
              <w:rPr>
                <w:sz w:val="24"/>
                <w:szCs w:val="24"/>
              </w:rPr>
              <w:t xml:space="preserve"> технологий»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«В Стране красивой речи»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«Рыцарский турнир»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«Развитие зрительного восприятия»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«Сильные слова», «Зимние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Театрализованный праздник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Семинар с элементами тренинга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Консультация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Литературная гостиная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«Мамы разные важны»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«Услышь меня»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«Как успешно подготовить ребенка к школе»,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«Нужно ли родителям обучать детей чтению»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«Конкурс чтецов»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«Готовим руку к школе»,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«Развиваем речь с помощью скороговорок»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«Добрые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Совместное мероприятие с родителями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Консультация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КВН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Анкетирование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Памятка для родителей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стенда «Скорая родительская помощь»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«Заочная» консультация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День смеха и потехи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«Если ваш ребенок сквернословит»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«Литературный»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«Использование художественной литературы в семье»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lastRenderedPageBreak/>
              <w:t>«Как читать детям»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«Загадки как средство развития речи детей»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«Веселые слова», «Весенние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По запросу родителей</w:t>
            </w:r>
          </w:p>
        </w:tc>
      </w:tr>
      <w:tr w:rsidR="00FF6203" w:rsidRPr="00FF6203" w:rsidTr="008C6149">
        <w:tc>
          <w:tcPr>
            <w:tcW w:w="1276" w:type="dxa"/>
          </w:tcPr>
          <w:p w:rsidR="00FF6203" w:rsidRPr="00FF6203" w:rsidRDefault="00FF6203" w:rsidP="00FF6203">
            <w:pPr>
              <w:rPr>
                <w:b/>
                <w:bCs/>
                <w:sz w:val="24"/>
                <w:szCs w:val="24"/>
              </w:rPr>
            </w:pPr>
            <w:r w:rsidRPr="00FF6203">
              <w:rPr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Конференция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Анкетирование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Оформление информационного стенда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Памятка для родителей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Презентация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proofErr w:type="gramStart"/>
            <w:r w:rsidRPr="00FF6203">
              <w:rPr>
                <w:sz w:val="24"/>
                <w:szCs w:val="24"/>
              </w:rPr>
              <w:t>Создании</w:t>
            </w:r>
            <w:proofErr w:type="gramEnd"/>
            <w:r w:rsidRPr="00FF6203">
              <w:rPr>
                <w:sz w:val="24"/>
                <w:szCs w:val="24"/>
              </w:rPr>
              <w:t xml:space="preserve"> речевого альбома «Копилка слов»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Совместное мероприятие</w:t>
            </w:r>
          </w:p>
        </w:tc>
        <w:tc>
          <w:tcPr>
            <w:tcW w:w="9214" w:type="dxa"/>
          </w:tcPr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«Школьное завтра» наших детей»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«Чему мы научились»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«Итоги работы по развитию и коррекции речи»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«Работа по развитию речи в летний период»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«Всё, всё, всё про нас»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«Умные слова»</w:t>
            </w:r>
          </w:p>
          <w:p w:rsidR="00FF6203" w:rsidRPr="00FF6203" w:rsidRDefault="00FF6203" w:rsidP="00FF6203">
            <w:pPr>
              <w:rPr>
                <w:sz w:val="24"/>
                <w:szCs w:val="24"/>
              </w:rPr>
            </w:pPr>
            <w:r w:rsidRPr="00FF6203">
              <w:rPr>
                <w:sz w:val="24"/>
                <w:szCs w:val="24"/>
              </w:rPr>
              <w:t>«Праздник правильной речи»</w:t>
            </w:r>
          </w:p>
        </w:tc>
      </w:tr>
    </w:tbl>
    <w:p w:rsidR="00F94FA3" w:rsidRPr="00FF6203" w:rsidRDefault="00F94FA3" w:rsidP="00FF6203">
      <w:pPr>
        <w:rPr>
          <w:sz w:val="24"/>
          <w:szCs w:val="24"/>
        </w:rPr>
      </w:pPr>
    </w:p>
    <w:sectPr w:rsidR="00F94FA3" w:rsidRPr="00FF6203" w:rsidSect="00FF6203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53"/>
    <w:rsid w:val="000C1553"/>
    <w:rsid w:val="0056345A"/>
    <w:rsid w:val="005E5E21"/>
    <w:rsid w:val="00886012"/>
    <w:rsid w:val="00F94FA3"/>
    <w:rsid w:val="00FD58AB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2"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12"/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2019-11-01T03:21:00Z</dcterms:created>
  <dcterms:modified xsi:type="dcterms:W3CDTF">2019-11-01T03:21:00Z</dcterms:modified>
</cp:coreProperties>
</file>