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bookmarkStart w:id="0" w:name="_GoBack"/>
      <w:bookmarkEnd w:id="0"/>
      <w:r w:rsidRPr="000D5FEF">
        <w:rPr>
          <w:b/>
          <w:color w:val="000000"/>
        </w:rPr>
        <w:t>Постановление Правительства Иркутской области от 08.12.2010 N 031-06-3047/10</w:t>
      </w:r>
      <w:r w:rsidRPr="000D5FEF">
        <w:rPr>
          <w:b/>
          <w:color w:val="000000"/>
        </w:rPr>
        <w:br/>
        <w:t>«Об установлении размера родительской платы, тарифов на платные услуги,</w:t>
      </w:r>
      <w:r w:rsidRPr="000D5FEF">
        <w:rPr>
          <w:b/>
          <w:color w:val="000000"/>
        </w:rPr>
        <w:br/>
        <w:t>оказываемые муниципальными образовательными учреждениями города Иркутска»</w:t>
      </w:r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proofErr w:type="gramStart"/>
      <w:r w:rsidRPr="000D5FEF">
        <w:rPr>
          <w:color w:val="000000"/>
        </w:rPr>
        <w:t xml:space="preserve">В целях реализации ст.52.1 закона Российской Федерации «Об образовании», руководствуясь </w:t>
      </w:r>
      <w:proofErr w:type="spellStart"/>
      <w:r w:rsidRPr="000D5FEF">
        <w:rPr>
          <w:color w:val="000000"/>
        </w:rPr>
        <w:t>ст.ст</w:t>
      </w:r>
      <w:proofErr w:type="spellEnd"/>
      <w:r w:rsidRPr="000D5FEF">
        <w:rPr>
          <w:color w:val="000000"/>
        </w:rPr>
        <w:t>. 16, 17 федерального закона «Об общих принципах организации местного самоуправления в Российской Федерации», постановлением Правительства Российской Федерации от 30.12.2006 N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Правилами оказания платных</w:t>
      </w:r>
      <w:proofErr w:type="gramEnd"/>
      <w:r w:rsidRPr="000D5FEF">
        <w:rPr>
          <w:color w:val="000000"/>
        </w:rPr>
        <w:t xml:space="preserve"> </w:t>
      </w:r>
      <w:proofErr w:type="gramStart"/>
      <w:r w:rsidRPr="000D5FEF">
        <w:rPr>
          <w:color w:val="000000"/>
        </w:rPr>
        <w:t xml:space="preserve">образовательных услуг, утвержденными постановлением Правительства Российской Федерации от 05.07.2001 N 505 (в редакции постановления Правительства Российской Федерации от 15.09.2008 N 682), Типовым положением об общеобразовательной школе-интернате, утвержденным постановлением Правительства РФ от 26.06.1995 N 612, </w:t>
      </w:r>
      <w:proofErr w:type="spellStart"/>
      <w:r w:rsidRPr="000D5FEF">
        <w:rPr>
          <w:color w:val="000000"/>
        </w:rPr>
        <w:t>ст.ст</w:t>
      </w:r>
      <w:proofErr w:type="spellEnd"/>
      <w:r w:rsidRPr="000D5FEF">
        <w:rPr>
          <w:color w:val="000000"/>
        </w:rPr>
        <w:t>. 11, 12, 37, 38, 42 Устава города Иркутска, решением Думы города Иркутска от 04.06.2007 N 004-20-380565/7 «Об оплате за содержание детей в муниципальных</w:t>
      </w:r>
      <w:proofErr w:type="gramEnd"/>
      <w:r w:rsidRPr="000D5FEF">
        <w:rPr>
          <w:color w:val="000000"/>
        </w:rPr>
        <w:t xml:space="preserve"> дошкольных образовательных учреждениях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», Порядком принятия решений об установлении цен (тарифов) на товары, услуги (работы) муниципальных унитарных предприятий и муниципальных учреждений </w:t>
      </w:r>
      <w:proofErr w:type="spellStart"/>
      <w:r w:rsidRPr="000D5FEF">
        <w:rPr>
          <w:color w:val="000000"/>
        </w:rPr>
        <w:t>г.Иркутска</w:t>
      </w:r>
      <w:proofErr w:type="spellEnd"/>
      <w:r w:rsidRPr="000D5FEF">
        <w:rPr>
          <w:color w:val="000000"/>
        </w:rPr>
        <w:t>, утвержденным решением Думы города Иркутска от 23.12.2009 N 005-20-040036/9, администрация города Иркутска постановляет:</w:t>
      </w:r>
      <w:r w:rsidRPr="000D5FEF">
        <w:rPr>
          <w:color w:val="000000"/>
        </w:rPr>
        <w:br/>
        <w:t>1. Установить с 01.01.2011 размер ежемесячной платы, взимаемой с родителей (законных представителей) за содержание детей в муниципальных дошкольных образовательных учреждениях города Иркутска, согласно Приложению N 1.</w:t>
      </w:r>
      <w:r w:rsidRPr="000D5FEF">
        <w:rPr>
          <w:color w:val="000000"/>
        </w:rPr>
        <w:br/>
        <w:t>2. Установить с 01.01.2011 размер ежемесячной платы, взимаемой с родителей (законных представителей) за содержание воспитанников в муниципальных общеобразовательных учреждениях города Иркутска согласно Приложению N 2.</w:t>
      </w:r>
      <w:r w:rsidRPr="000D5FEF">
        <w:rPr>
          <w:color w:val="000000"/>
        </w:rPr>
        <w:br/>
        <w:t>3. Установить предельные максимальные тарифы на платные услуги, оказываемые муниципальными образовательными учреждениями города Иркутска согласно Приложению N 3.</w:t>
      </w:r>
      <w:r w:rsidRPr="000D5FEF">
        <w:rPr>
          <w:color w:val="000000"/>
        </w:rPr>
        <w:br/>
        <w:t>4. Отменить:</w:t>
      </w:r>
      <w:r w:rsidRPr="000D5FEF">
        <w:rPr>
          <w:color w:val="000000"/>
        </w:rPr>
        <w:br/>
        <w:t xml:space="preserve">4.1. с 01.01.2011 постановление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от 31.12.2009 N 031-06-4207/9 «Об установлении размера платы, взимаемой за содержание детей в муниципальных дошкольных образовательных учреждениях города Иркутска»;</w:t>
      </w:r>
      <w:r w:rsidRPr="000D5FEF">
        <w:rPr>
          <w:color w:val="000000"/>
        </w:rPr>
        <w:br/>
        <w:t xml:space="preserve">4.2. с 01.01.2011 постановление администрации </w:t>
      </w:r>
      <w:proofErr w:type="spellStart"/>
      <w:r w:rsidRPr="000D5FEF">
        <w:rPr>
          <w:color w:val="000000"/>
        </w:rPr>
        <w:t>г.Иркутска</w:t>
      </w:r>
      <w:proofErr w:type="spellEnd"/>
      <w:r w:rsidRPr="000D5FEF">
        <w:rPr>
          <w:color w:val="000000"/>
        </w:rPr>
        <w:t xml:space="preserve"> от 15.02.2010 N 031-06-374/10 «Об установлении размера платы, взимаемой за содержание детей в муниципальных общеобразовательных школах-интернатах </w:t>
      </w:r>
      <w:proofErr w:type="spellStart"/>
      <w:r w:rsidRPr="000D5FEF">
        <w:rPr>
          <w:color w:val="000000"/>
        </w:rPr>
        <w:t>г.Иркутска</w:t>
      </w:r>
      <w:proofErr w:type="spellEnd"/>
      <w:r w:rsidRPr="000D5FEF">
        <w:rPr>
          <w:color w:val="000000"/>
        </w:rPr>
        <w:t>»;</w:t>
      </w:r>
      <w:r w:rsidRPr="000D5FEF">
        <w:rPr>
          <w:color w:val="000000"/>
        </w:rPr>
        <w:br/>
        <w:t xml:space="preserve">4.3. </w:t>
      </w:r>
      <w:proofErr w:type="spellStart"/>
      <w:r w:rsidRPr="000D5FEF">
        <w:rPr>
          <w:color w:val="000000"/>
        </w:rPr>
        <w:t>п.п</w:t>
      </w:r>
      <w:proofErr w:type="spellEnd"/>
      <w:r w:rsidRPr="000D5FEF">
        <w:rPr>
          <w:color w:val="000000"/>
        </w:rPr>
        <w:t xml:space="preserve">. 1, 3, 4, 5 постановления мэра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от 04.02.2009 N 031-06-270/9 «Об утверждении предельных максимальных тарифов на дополнительные платные образовательные услуги муниципальных образовательных учреждений </w:t>
      </w:r>
      <w:proofErr w:type="spellStart"/>
      <w:r w:rsidRPr="000D5FEF">
        <w:rPr>
          <w:color w:val="000000"/>
        </w:rPr>
        <w:t>г.Иркутска</w:t>
      </w:r>
      <w:proofErr w:type="spellEnd"/>
      <w:r w:rsidRPr="000D5FEF">
        <w:rPr>
          <w:color w:val="000000"/>
        </w:rPr>
        <w:t>».</w:t>
      </w:r>
      <w:r w:rsidRPr="000D5FEF">
        <w:rPr>
          <w:color w:val="000000"/>
        </w:rPr>
        <w:br/>
        <w:t xml:space="preserve">5. Архивному отделу организационно-контрольного управления аппарата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(Путинцева) внести информационную справку в оригинал:</w:t>
      </w:r>
      <w:r w:rsidRPr="000D5FEF">
        <w:rPr>
          <w:color w:val="000000"/>
        </w:rPr>
        <w:br/>
        <w:t xml:space="preserve">5.1. постановления администрации </w:t>
      </w:r>
      <w:proofErr w:type="spellStart"/>
      <w:r w:rsidRPr="000D5FEF">
        <w:rPr>
          <w:color w:val="000000"/>
        </w:rPr>
        <w:t>г.Иркутска</w:t>
      </w:r>
      <w:proofErr w:type="spellEnd"/>
      <w:r w:rsidRPr="000D5FEF">
        <w:rPr>
          <w:color w:val="000000"/>
        </w:rPr>
        <w:t xml:space="preserve"> от 31.12.2009 N 031-06-4207/9 о дате его отмены настоящим постановлением;</w:t>
      </w:r>
      <w:r w:rsidRPr="000D5FEF">
        <w:rPr>
          <w:color w:val="000000"/>
        </w:rPr>
        <w:br/>
        <w:t xml:space="preserve">5.2. постановления мэра </w:t>
      </w:r>
      <w:proofErr w:type="spellStart"/>
      <w:r w:rsidRPr="000D5FEF">
        <w:rPr>
          <w:color w:val="000000"/>
        </w:rPr>
        <w:t>г.Иркутска</w:t>
      </w:r>
      <w:proofErr w:type="spellEnd"/>
      <w:r w:rsidRPr="000D5FEF">
        <w:rPr>
          <w:color w:val="000000"/>
        </w:rPr>
        <w:t xml:space="preserve"> от 04.02.2009 N 031-06-270/9 о дате отмены </w:t>
      </w:r>
      <w:proofErr w:type="spellStart"/>
      <w:r w:rsidRPr="000D5FEF">
        <w:rPr>
          <w:color w:val="000000"/>
        </w:rPr>
        <w:t>п.п</w:t>
      </w:r>
      <w:proofErr w:type="spellEnd"/>
      <w:r w:rsidRPr="000D5FEF">
        <w:rPr>
          <w:color w:val="000000"/>
        </w:rPr>
        <w:t>. 1, 3, 4, 5 постановления.</w:t>
      </w:r>
      <w:r w:rsidRPr="000D5FEF">
        <w:rPr>
          <w:color w:val="000000"/>
        </w:rPr>
        <w:br/>
        <w:t xml:space="preserve">6. Контрольному отделу организационно-контрольного управления аппарата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(Попова) внести информационную справку в оригинал постановления администрации </w:t>
      </w:r>
      <w:proofErr w:type="spellStart"/>
      <w:r w:rsidRPr="000D5FEF">
        <w:rPr>
          <w:color w:val="000000"/>
        </w:rPr>
        <w:t>г.Иркутска</w:t>
      </w:r>
      <w:proofErr w:type="spellEnd"/>
      <w:r w:rsidRPr="000D5FEF">
        <w:rPr>
          <w:color w:val="000000"/>
        </w:rPr>
        <w:t xml:space="preserve"> от 15.02.2010 N 031-06-374/10 о дате его отмены настоящим постановлением.</w:t>
      </w:r>
      <w:r w:rsidRPr="000D5FEF">
        <w:rPr>
          <w:color w:val="000000"/>
        </w:rPr>
        <w:br/>
        <w:t xml:space="preserve">7. Управлению по информационной политике, связям со средствами массовой </w:t>
      </w:r>
      <w:r w:rsidRPr="000D5FEF">
        <w:rPr>
          <w:color w:val="000000"/>
        </w:rPr>
        <w:lastRenderedPageBreak/>
        <w:t>информации и общественностью администрации города Иркутска (</w:t>
      </w:r>
      <w:proofErr w:type="spellStart"/>
      <w:r w:rsidRPr="000D5FEF">
        <w:rPr>
          <w:color w:val="000000"/>
        </w:rPr>
        <w:t>Хадиева</w:t>
      </w:r>
      <w:proofErr w:type="spellEnd"/>
      <w:r w:rsidRPr="000D5FEF">
        <w:rPr>
          <w:color w:val="000000"/>
        </w:rPr>
        <w:t>) опубликовать настоящее постановление с приложениями в средствах массовой информации.</w:t>
      </w:r>
      <w:r w:rsidRPr="000D5FEF">
        <w:rPr>
          <w:color w:val="000000"/>
        </w:rPr>
        <w:br/>
        <w:t xml:space="preserve">8. Контроль за исполнением постановления возложить на заместителя мэра — председателя комитета по бюджетной политике и финансам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</w:t>
      </w:r>
      <w:proofErr w:type="spellStart"/>
      <w:r w:rsidRPr="000D5FEF">
        <w:rPr>
          <w:color w:val="000000"/>
        </w:rPr>
        <w:t>Зюбр</w:t>
      </w:r>
      <w:proofErr w:type="spellEnd"/>
      <w:r w:rsidRPr="000D5FEF">
        <w:rPr>
          <w:color w:val="000000"/>
        </w:rPr>
        <w:t xml:space="preserve"> Г.Д.</w:t>
      </w:r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 xml:space="preserve">Мэр города Иркутска </w:t>
      </w:r>
      <w:proofErr w:type="spellStart"/>
      <w:r w:rsidRPr="000D5FEF">
        <w:rPr>
          <w:color w:val="000000"/>
        </w:rPr>
        <w:t>В.И.Кондрашов</w:t>
      </w:r>
      <w:proofErr w:type="spellEnd"/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>Приложение N 1</w:t>
      </w:r>
      <w:r w:rsidRPr="000D5FEF">
        <w:rPr>
          <w:color w:val="000000"/>
        </w:rPr>
        <w:br/>
        <w:t xml:space="preserve">к Постановлению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br/>
        <w:t>от 8 декабря 2010 г. N 031-06-3047/10</w:t>
      </w:r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>Размер ежемесячной платы, взимаемой с родителей (законных представителей) за содержание детей в муниципальных дошкольных образовательных учреждениях города Иркутска</w:t>
      </w:r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>Контингент Размер платы, руб.</w:t>
      </w:r>
      <w:r w:rsidRPr="000D5FEF">
        <w:rPr>
          <w:color w:val="000000"/>
        </w:rPr>
        <w:br/>
        <w:t>Дети, посещающие группы с 12-часовым пребыванием 900</w:t>
      </w:r>
      <w:r w:rsidRPr="000D5FEF">
        <w:rPr>
          <w:color w:val="000000"/>
        </w:rPr>
        <w:br/>
        <w:t>Дети, посещающие группы с 24-часовым пребыванием 928</w:t>
      </w:r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 xml:space="preserve">Заместитель мэра — председатель комитета по бюджетной политике и финансам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</w:t>
      </w:r>
      <w:proofErr w:type="spellStart"/>
      <w:r w:rsidRPr="000D5FEF">
        <w:rPr>
          <w:color w:val="000000"/>
        </w:rPr>
        <w:t>Г.Д.Зюбр</w:t>
      </w:r>
      <w:proofErr w:type="spellEnd"/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 xml:space="preserve">Начальник отдела тарифного регулирования департамента закупок, ценового, тарифного регулирования и трудовых отношений комитета по бюджетной политике и финансам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</w:t>
      </w:r>
      <w:proofErr w:type="spellStart"/>
      <w:r w:rsidRPr="000D5FEF">
        <w:rPr>
          <w:color w:val="000000"/>
        </w:rPr>
        <w:t>Л.П.Сесько</w:t>
      </w:r>
      <w:proofErr w:type="spellEnd"/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>Приложение N 2</w:t>
      </w:r>
      <w:r w:rsidRPr="000D5FEF">
        <w:rPr>
          <w:color w:val="000000"/>
        </w:rPr>
        <w:br/>
        <w:t xml:space="preserve">к Постановлению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br/>
        <w:t>от 8 декабря 2010 г. N 031-06-3047/10</w:t>
      </w:r>
      <w:r w:rsidRPr="000D5FEF">
        <w:rPr>
          <w:color w:val="000000"/>
        </w:rPr>
        <w:br/>
        <w:t>Размер ежемесячной платы, взимаемой с родителей (законных представителей) за содержание воспитанников в муниципальных общеобразовательных учреждениях города Иркутска</w:t>
      </w:r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>N Категория воспитанников Размер платы, руб.</w:t>
      </w:r>
      <w:r w:rsidRPr="000D5FEF">
        <w:rPr>
          <w:color w:val="000000"/>
        </w:rPr>
        <w:br/>
        <w:t xml:space="preserve">1 проживающие в МОУ «Лицей-интернат N 1″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и получающие 5-ти разовое питание 2730</w:t>
      </w:r>
      <w:r w:rsidRPr="000D5FEF">
        <w:rPr>
          <w:color w:val="000000"/>
        </w:rPr>
        <w:br/>
        <w:t xml:space="preserve">2 посещающие МОУ «Лицей-интернат N 1″ </w:t>
      </w:r>
      <w:proofErr w:type="spellStart"/>
      <w:r w:rsidRPr="000D5FEF">
        <w:rPr>
          <w:color w:val="000000"/>
        </w:rPr>
        <w:t>г.Иркутска</w:t>
      </w:r>
      <w:proofErr w:type="spellEnd"/>
      <w:r w:rsidRPr="000D5FEF">
        <w:rPr>
          <w:color w:val="000000"/>
        </w:rPr>
        <w:t xml:space="preserve"> в режиме продленного дня и получающие 2-х разовое питание (2-ой завтрак и обед) 1520</w:t>
      </w:r>
      <w:r w:rsidRPr="000D5FEF">
        <w:rPr>
          <w:color w:val="000000"/>
        </w:rPr>
        <w:br/>
        <w:t xml:space="preserve">3 посещающие МОУ «Лицей-интернат N 1″ </w:t>
      </w:r>
      <w:proofErr w:type="spellStart"/>
      <w:r w:rsidRPr="000D5FEF">
        <w:rPr>
          <w:color w:val="000000"/>
        </w:rPr>
        <w:t>г.Иркутска</w:t>
      </w:r>
      <w:proofErr w:type="spellEnd"/>
      <w:r w:rsidRPr="000D5FEF">
        <w:rPr>
          <w:color w:val="000000"/>
        </w:rPr>
        <w:t xml:space="preserve"> в режиме продленного дня и получающие питание 1 раз в день (обед) 950</w:t>
      </w:r>
      <w:r w:rsidRPr="000D5FEF">
        <w:rPr>
          <w:color w:val="000000"/>
        </w:rPr>
        <w:br/>
        <w:t xml:space="preserve">4 посещающие МОУ «Лицей-интернат N 1″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в режиме продленного дня и получающие питание 1 раз в день (2-ой завтрак) 356</w:t>
      </w:r>
      <w:r w:rsidRPr="000D5FEF">
        <w:rPr>
          <w:color w:val="000000"/>
        </w:rPr>
        <w:br/>
        <w:t xml:space="preserve">5 проживающие в МОУ «Общеобразовательная школа-интернат N 13″ </w:t>
      </w:r>
      <w:proofErr w:type="spellStart"/>
      <w:r w:rsidRPr="000D5FEF">
        <w:rPr>
          <w:color w:val="000000"/>
        </w:rPr>
        <w:t>г.Иркутска</w:t>
      </w:r>
      <w:proofErr w:type="spellEnd"/>
      <w:r w:rsidRPr="000D5FEF">
        <w:rPr>
          <w:color w:val="000000"/>
        </w:rPr>
        <w:t xml:space="preserve">, МОУ «Общеобразовательная школа-интернат N 16″ </w:t>
      </w:r>
      <w:proofErr w:type="spellStart"/>
      <w:r w:rsidRPr="000D5FEF">
        <w:rPr>
          <w:color w:val="000000"/>
        </w:rPr>
        <w:t>г.Иркутска</w:t>
      </w:r>
      <w:proofErr w:type="spellEnd"/>
      <w:r w:rsidRPr="000D5FEF">
        <w:rPr>
          <w:color w:val="000000"/>
        </w:rPr>
        <w:t xml:space="preserve"> 704</w:t>
      </w:r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 xml:space="preserve">Заместитель мэра — председатель комитета по бюджетной политике и финансам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</w:t>
      </w:r>
      <w:proofErr w:type="spellStart"/>
      <w:r w:rsidRPr="000D5FEF">
        <w:rPr>
          <w:color w:val="000000"/>
        </w:rPr>
        <w:t>Г.Д.Зюбр</w:t>
      </w:r>
      <w:proofErr w:type="spellEnd"/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 xml:space="preserve">Начальник отдела тарифного регулирования департамента закупок, ценового, тарифного регулирования и трудовых отношений комитета по бюджетной политике и финансам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</w:t>
      </w:r>
      <w:proofErr w:type="spellStart"/>
      <w:r w:rsidRPr="000D5FEF">
        <w:rPr>
          <w:color w:val="000000"/>
        </w:rPr>
        <w:t>Л.П.Сесько</w:t>
      </w:r>
      <w:proofErr w:type="spellEnd"/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>Приложение N 3</w:t>
      </w:r>
      <w:r w:rsidRPr="000D5FEF">
        <w:rPr>
          <w:color w:val="000000"/>
        </w:rPr>
        <w:br/>
        <w:t xml:space="preserve">к Постановлению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br/>
        <w:t>от 8 декабря 2010 г. N 031-06-3047/10</w:t>
      </w:r>
      <w:r w:rsidRPr="000D5FEF">
        <w:rPr>
          <w:color w:val="000000"/>
        </w:rPr>
        <w:br/>
      </w:r>
      <w:r w:rsidRPr="000D5FEF">
        <w:rPr>
          <w:color w:val="000000"/>
        </w:rPr>
        <w:lastRenderedPageBreak/>
        <w:t>Предельные максимальные тарифы на платные услуги, оказываемые муниципальными образовательными учреждениями города Иркутска</w:t>
      </w:r>
      <w:r w:rsidRPr="000D5FEF">
        <w:rPr>
          <w:color w:val="000000"/>
        </w:rPr>
        <w:br/>
        <w:t>N Наименование услуги Тариф (руб.)</w:t>
      </w:r>
      <w:r w:rsidRPr="000D5FEF">
        <w:rPr>
          <w:color w:val="000000"/>
        </w:rPr>
        <w:br/>
        <w:t>1. Изучение иностранного языка (с 1 чел. в час):</w:t>
      </w:r>
      <w:r w:rsidRPr="000D5FEF">
        <w:rPr>
          <w:color w:val="000000"/>
        </w:rPr>
        <w:br/>
        <w:t>1.1. В начальном звене, дошкольники (МДОУ):</w:t>
      </w:r>
      <w:r w:rsidRPr="000D5FEF">
        <w:rPr>
          <w:color w:val="000000"/>
        </w:rPr>
        <w:br/>
        <w:t>1.1.1. индивидуальные занятия 341</w:t>
      </w:r>
      <w:r w:rsidRPr="000D5FEF">
        <w:rPr>
          <w:color w:val="000000"/>
        </w:rPr>
        <w:br/>
        <w:t>1.1.2. группа 5-10 чел. 68</w:t>
      </w:r>
      <w:r w:rsidRPr="000D5FEF">
        <w:rPr>
          <w:color w:val="000000"/>
        </w:rPr>
        <w:br/>
        <w:t>1.1.3. группа 10 и более чел. 34</w:t>
      </w:r>
      <w:r w:rsidRPr="000D5FEF">
        <w:rPr>
          <w:color w:val="000000"/>
        </w:rPr>
        <w:br/>
        <w:t>1.2. Углубленное изучение в среднем и старшем звене (МОУ):</w:t>
      </w:r>
      <w:r w:rsidRPr="000D5FEF">
        <w:rPr>
          <w:color w:val="000000"/>
        </w:rPr>
        <w:br/>
        <w:t>1.2.1. Индивидуальные занятия 379</w:t>
      </w:r>
      <w:r w:rsidRPr="000D5FEF">
        <w:rPr>
          <w:color w:val="000000"/>
        </w:rPr>
        <w:br/>
        <w:t>1.2.2. группа 5-10 чел. 76</w:t>
      </w:r>
      <w:r w:rsidRPr="000D5FEF">
        <w:rPr>
          <w:color w:val="000000"/>
        </w:rPr>
        <w:br/>
        <w:t>1.2.3. группа 10 и более чел. 38</w:t>
      </w:r>
      <w:r w:rsidRPr="000D5FEF">
        <w:rPr>
          <w:color w:val="000000"/>
        </w:rPr>
        <w:br/>
        <w:t>2. Преподавание специальных курсов и циклов дисциплин в МОУ (с 1 чел. в час):</w:t>
      </w:r>
      <w:r w:rsidRPr="000D5FEF">
        <w:rPr>
          <w:color w:val="000000"/>
        </w:rPr>
        <w:br/>
        <w:t>2.1. индивидуальные занятия 379</w:t>
      </w:r>
      <w:r w:rsidRPr="000D5FEF">
        <w:rPr>
          <w:color w:val="000000"/>
        </w:rPr>
        <w:br/>
        <w:t>2.2. группа 5-10 чел. 76</w:t>
      </w:r>
      <w:r w:rsidRPr="000D5FEF">
        <w:rPr>
          <w:color w:val="000000"/>
        </w:rPr>
        <w:br/>
        <w:t>2.3. группа 10 и более чел. 38</w:t>
      </w:r>
      <w:r w:rsidRPr="000D5FEF">
        <w:rPr>
          <w:color w:val="000000"/>
        </w:rPr>
        <w:br/>
        <w:t>3. Репетиторство по предметам школьной программы (с 1 чел. в час):</w:t>
      </w:r>
      <w:r w:rsidRPr="000D5FEF">
        <w:rPr>
          <w:color w:val="000000"/>
        </w:rPr>
        <w:br/>
        <w:t>3.1. В начальном звене:</w:t>
      </w:r>
      <w:r w:rsidRPr="000D5FEF">
        <w:rPr>
          <w:color w:val="000000"/>
        </w:rPr>
        <w:br/>
        <w:t>3.1.1. индивидуальные занятия 341</w:t>
      </w:r>
      <w:r w:rsidRPr="000D5FEF">
        <w:rPr>
          <w:color w:val="000000"/>
        </w:rPr>
        <w:br/>
        <w:t>3.1.2. группа 5-10 чел. 68</w:t>
      </w:r>
      <w:r w:rsidRPr="000D5FEF">
        <w:rPr>
          <w:color w:val="000000"/>
        </w:rPr>
        <w:br/>
        <w:t>3.1.3. группа 10 и более чел. 34</w:t>
      </w:r>
      <w:r w:rsidRPr="000D5FEF">
        <w:rPr>
          <w:color w:val="000000"/>
        </w:rPr>
        <w:br/>
        <w:t>3.2. В среднем и старшем звене:</w:t>
      </w:r>
      <w:r w:rsidRPr="000D5FEF">
        <w:rPr>
          <w:color w:val="000000"/>
        </w:rPr>
        <w:br/>
        <w:t>3.2.1. индивидуальные занятия 379</w:t>
      </w:r>
      <w:r w:rsidRPr="000D5FEF">
        <w:rPr>
          <w:color w:val="000000"/>
        </w:rPr>
        <w:br/>
        <w:t>3.2.2. группа 5-10 чел. 76</w:t>
      </w:r>
      <w:r w:rsidRPr="000D5FEF">
        <w:rPr>
          <w:color w:val="000000"/>
        </w:rPr>
        <w:br/>
        <w:t>3.2.3. группа 10 и более чел. 38</w:t>
      </w:r>
      <w:r w:rsidRPr="000D5FEF">
        <w:rPr>
          <w:color w:val="000000"/>
        </w:rPr>
        <w:br/>
        <w:t>4. Курсы профессиональной подготовки (группы 25 человек) (с 1 чел. в час) 14</w:t>
      </w:r>
      <w:r w:rsidRPr="000D5FEF">
        <w:rPr>
          <w:color w:val="000000"/>
        </w:rPr>
        <w:br/>
        <w:t>5. Курсы «Пользователь персонального компьютера» (с 1 чел. в час):</w:t>
      </w:r>
      <w:r w:rsidRPr="000D5FEF">
        <w:rPr>
          <w:color w:val="000000"/>
        </w:rPr>
        <w:br/>
        <w:t>5.1. индивидуальные занятия 425</w:t>
      </w:r>
      <w:r w:rsidRPr="000D5FEF">
        <w:rPr>
          <w:color w:val="000000"/>
        </w:rPr>
        <w:br/>
        <w:t>5.2. группа 5-10 чел. 86</w:t>
      </w:r>
      <w:r w:rsidRPr="000D5FEF">
        <w:rPr>
          <w:color w:val="000000"/>
        </w:rPr>
        <w:br/>
        <w:t>5.3. группа 10 и более чел. 42</w:t>
      </w:r>
      <w:r w:rsidRPr="000D5FEF">
        <w:rPr>
          <w:color w:val="000000"/>
        </w:rPr>
        <w:br/>
        <w:t>6. Оказание спортивно-оздоровительных услуг (с 1 чел. в час):</w:t>
      </w:r>
      <w:r w:rsidRPr="000D5FEF">
        <w:rPr>
          <w:color w:val="000000"/>
        </w:rPr>
        <w:br/>
        <w:t>6.1. спортивные секции (группа 10 и более чел.) 30</w:t>
      </w:r>
      <w:r w:rsidRPr="000D5FEF">
        <w:rPr>
          <w:color w:val="000000"/>
        </w:rPr>
        <w:br/>
        <w:t>6.2. аэробика, шейпинг 30</w:t>
      </w:r>
      <w:r w:rsidRPr="000D5FEF">
        <w:rPr>
          <w:color w:val="000000"/>
        </w:rPr>
        <w:br/>
        <w:t>6.3. бассейн (МОУ) 24</w:t>
      </w:r>
      <w:r w:rsidRPr="000D5FEF">
        <w:rPr>
          <w:color w:val="000000"/>
        </w:rPr>
        <w:br/>
        <w:t>6.4. бассейн (МДОУ) 36</w:t>
      </w:r>
      <w:r w:rsidRPr="000D5FEF">
        <w:rPr>
          <w:color w:val="000000"/>
        </w:rPr>
        <w:br/>
        <w:t xml:space="preserve">7. </w:t>
      </w:r>
      <w:proofErr w:type="gramStart"/>
      <w:r w:rsidRPr="000D5FEF">
        <w:rPr>
          <w:color w:val="000000"/>
        </w:rPr>
        <w:t>Обучение</w:t>
      </w:r>
      <w:proofErr w:type="gramEnd"/>
      <w:r w:rsidRPr="000D5FEF">
        <w:rPr>
          <w:color w:val="000000"/>
        </w:rPr>
        <w:t xml:space="preserve"> по дополнительным образовательным программам (с 1 чел. в час):</w:t>
      </w:r>
      <w:r w:rsidRPr="000D5FEF">
        <w:rPr>
          <w:color w:val="000000"/>
        </w:rPr>
        <w:br/>
        <w:t>7.1. Изостудия (МДОУ)</w:t>
      </w:r>
      <w:r w:rsidRPr="000D5FEF">
        <w:rPr>
          <w:color w:val="000000"/>
        </w:rPr>
        <w:br/>
        <w:t>7.1.1. индивидуальные занятия 292</w:t>
      </w:r>
      <w:r w:rsidRPr="000D5FEF">
        <w:rPr>
          <w:color w:val="000000"/>
        </w:rPr>
        <w:br/>
        <w:t>7.1. Изостудия (МДОУ)</w:t>
      </w:r>
      <w:r w:rsidRPr="000D5FEF">
        <w:rPr>
          <w:color w:val="000000"/>
        </w:rPr>
        <w:br/>
        <w:t>7.1.1. индивидуальные занятия 292</w:t>
      </w:r>
      <w:r w:rsidRPr="000D5FEF">
        <w:rPr>
          <w:color w:val="000000"/>
        </w:rPr>
        <w:br/>
        <w:t>7.1.2. группа 5-10 чел. 60</w:t>
      </w:r>
      <w:r w:rsidRPr="000D5FEF">
        <w:rPr>
          <w:color w:val="000000"/>
        </w:rPr>
        <w:br/>
        <w:t>7.1.3. группа 10 и более чел. 30</w:t>
      </w:r>
      <w:r w:rsidRPr="000D5FEF">
        <w:rPr>
          <w:color w:val="000000"/>
        </w:rPr>
        <w:br/>
        <w:t>7.2. Хореография, танцы (МДОУ)</w:t>
      </w:r>
      <w:r w:rsidRPr="000D5FEF">
        <w:rPr>
          <w:color w:val="000000"/>
        </w:rPr>
        <w:br/>
        <w:t>7.2.1. индивидуальные занятия 292</w:t>
      </w:r>
      <w:r w:rsidRPr="000D5FEF">
        <w:rPr>
          <w:color w:val="000000"/>
        </w:rPr>
        <w:br/>
        <w:t>7.2.2. группа 5-10 чел. 60</w:t>
      </w:r>
      <w:r w:rsidRPr="000D5FEF">
        <w:rPr>
          <w:color w:val="000000"/>
        </w:rPr>
        <w:br/>
        <w:t>7.2.3. группа 10 и более чел. 30</w:t>
      </w:r>
      <w:r w:rsidRPr="000D5FEF">
        <w:rPr>
          <w:color w:val="000000"/>
        </w:rPr>
        <w:br/>
        <w:t>7.3. Театральная студия (МДОУ) (группа 10 и более чел.) 30</w:t>
      </w:r>
      <w:r w:rsidRPr="000D5FEF">
        <w:rPr>
          <w:color w:val="000000"/>
        </w:rPr>
        <w:br/>
        <w:t>7.4. Образование в форме экстерна 26</w:t>
      </w:r>
      <w:r w:rsidRPr="000D5FEF">
        <w:rPr>
          <w:color w:val="000000"/>
        </w:rPr>
        <w:br/>
        <w:t>7.5. Вождение автомобиля:</w:t>
      </w:r>
      <w:r w:rsidRPr="000D5FEF">
        <w:rPr>
          <w:color w:val="000000"/>
        </w:rPr>
        <w:br/>
        <w:t>7.5.1. курсы профессиональной подготовки 57</w:t>
      </w:r>
      <w:r w:rsidRPr="000D5FEF">
        <w:rPr>
          <w:color w:val="000000"/>
        </w:rPr>
        <w:br/>
        <w:t>7.5.2. практика вождения (легковой автомобиль) 300</w:t>
      </w:r>
      <w:r w:rsidRPr="000D5FEF">
        <w:rPr>
          <w:color w:val="000000"/>
        </w:rPr>
        <w:br/>
        <w:t>7.5.3. практика вождения (грузовой автомобиль) 390</w:t>
      </w:r>
      <w:r w:rsidRPr="000D5FEF">
        <w:rPr>
          <w:color w:val="000000"/>
        </w:rPr>
        <w:br/>
      </w:r>
      <w:r w:rsidRPr="000D5FEF">
        <w:rPr>
          <w:color w:val="000000"/>
        </w:rPr>
        <w:lastRenderedPageBreak/>
        <w:t>8. Прогулка групп детей коммерческих дошкольных образовательных учреждений на территории муниципальных дошкольных образовательных учреждений (за 1 чел. в час) 18</w:t>
      </w:r>
      <w:r w:rsidRPr="000D5FEF">
        <w:rPr>
          <w:color w:val="000000"/>
        </w:rPr>
        <w:br/>
        <w:t xml:space="preserve">9. Предоставление питания обучающимся во время прохождения подготовительных курсов для поступления в муниципальное образовательное учреждение лицей-интернат N 1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(за 1 чел. в день) 162</w:t>
      </w:r>
      <w:r w:rsidRPr="000D5FEF">
        <w:rPr>
          <w:color w:val="000000"/>
        </w:rPr>
        <w:br/>
        <w:t xml:space="preserve">10. Проживание обучающихся во время прохождения подготовительных курсов для поступления в муниципальное образовательное учреждение лицей-интернат N 1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(за 1 чел. в сутки) 98</w:t>
      </w:r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 xml:space="preserve">Заместитель мэра — председатель комитета по бюджетной политике и финансам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</w:t>
      </w:r>
      <w:proofErr w:type="spellStart"/>
      <w:r w:rsidRPr="000D5FEF">
        <w:rPr>
          <w:color w:val="000000"/>
        </w:rPr>
        <w:t>Г.Д.Зюбр</w:t>
      </w:r>
      <w:proofErr w:type="spellEnd"/>
    </w:p>
    <w:p w:rsidR="000D5FEF" w:rsidRPr="000D5FEF" w:rsidRDefault="000D5FEF" w:rsidP="000D5FE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0D5FEF">
        <w:rPr>
          <w:color w:val="000000"/>
        </w:rPr>
        <w:t xml:space="preserve">Начальник отдела тарифного регулирования департамента закупок, ценового, тарифного регулирования и трудовых отношений комитета по бюджетной политике и финансам администрации </w:t>
      </w:r>
      <w:proofErr w:type="spellStart"/>
      <w:r w:rsidRPr="000D5FEF">
        <w:rPr>
          <w:color w:val="000000"/>
        </w:rPr>
        <w:t>г</w:t>
      </w:r>
      <w:proofErr w:type="gramStart"/>
      <w:r w:rsidRPr="000D5FEF">
        <w:rPr>
          <w:color w:val="000000"/>
        </w:rPr>
        <w:t>.И</w:t>
      </w:r>
      <w:proofErr w:type="gramEnd"/>
      <w:r w:rsidRPr="000D5FEF">
        <w:rPr>
          <w:color w:val="000000"/>
        </w:rPr>
        <w:t>ркутска</w:t>
      </w:r>
      <w:proofErr w:type="spellEnd"/>
      <w:r w:rsidRPr="000D5FEF">
        <w:rPr>
          <w:color w:val="000000"/>
        </w:rPr>
        <w:t xml:space="preserve"> </w:t>
      </w:r>
      <w:proofErr w:type="spellStart"/>
      <w:r w:rsidRPr="000D5FEF">
        <w:rPr>
          <w:color w:val="000000"/>
        </w:rPr>
        <w:t>Л.П.Сесько</w:t>
      </w:r>
      <w:proofErr w:type="spellEnd"/>
    </w:p>
    <w:p w:rsidR="008405B3" w:rsidRDefault="008405B3" w:rsidP="000D5FEF">
      <w:pPr>
        <w:jc w:val="right"/>
      </w:pPr>
    </w:p>
    <w:sectPr w:rsidR="0084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2C"/>
    <w:rsid w:val="000D5FEF"/>
    <w:rsid w:val="00115A2C"/>
    <w:rsid w:val="008405B3"/>
    <w:rsid w:val="00B0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2017-03-28T07:48:00Z</dcterms:created>
  <dcterms:modified xsi:type="dcterms:W3CDTF">2017-03-28T07:48:00Z</dcterms:modified>
</cp:coreProperties>
</file>