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44" w:rsidRPr="007A0544" w:rsidRDefault="00761BE2" w:rsidP="007A0544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6F2D11"/>
          <w:sz w:val="42"/>
          <w:szCs w:val="42"/>
          <w:lang w:eastAsia="ru-RU"/>
        </w:rPr>
      </w:pPr>
      <w:r w:rsidRPr="007A0544">
        <w:rPr>
          <w:rFonts w:ascii="Trebuchet MS" w:eastAsia="Times New Roman" w:hAnsi="Trebuchet MS" w:cs="Times New Roman"/>
          <w:color w:val="6F2D11"/>
          <w:sz w:val="42"/>
          <w:szCs w:val="42"/>
          <w:lang w:eastAsia="ru-RU"/>
        </w:rPr>
        <w:fldChar w:fldCharType="begin"/>
      </w:r>
      <w:r w:rsidR="007A0544" w:rsidRPr="007A0544">
        <w:rPr>
          <w:rFonts w:ascii="Trebuchet MS" w:eastAsia="Times New Roman" w:hAnsi="Trebuchet MS" w:cs="Times New Roman"/>
          <w:color w:val="6F2D11"/>
          <w:sz w:val="42"/>
          <w:szCs w:val="42"/>
          <w:lang w:eastAsia="ru-RU"/>
        </w:rPr>
        <w:instrText xml:space="preserve"> HYPERLINK "http://www.vishneviy-sad.ru/konsultaciya-muzykalnye-igry-v-seme/" \o "Постоянная ссылка на Консультация \«Музыкальные игры в семье\»" </w:instrText>
      </w:r>
      <w:r w:rsidRPr="007A0544">
        <w:rPr>
          <w:rFonts w:ascii="Trebuchet MS" w:eastAsia="Times New Roman" w:hAnsi="Trebuchet MS" w:cs="Times New Roman"/>
          <w:color w:val="6F2D11"/>
          <w:sz w:val="42"/>
          <w:szCs w:val="42"/>
          <w:lang w:eastAsia="ru-RU"/>
        </w:rPr>
        <w:fldChar w:fldCharType="separate"/>
      </w:r>
      <w:r w:rsidR="007A0544" w:rsidRPr="007A0544">
        <w:rPr>
          <w:rFonts w:ascii="Trebuchet MS" w:eastAsia="Times New Roman" w:hAnsi="Trebuchet MS" w:cs="Times New Roman"/>
          <w:smallCaps/>
          <w:color w:val="CC531E"/>
          <w:sz w:val="42"/>
          <w:szCs w:val="42"/>
          <w:lang w:eastAsia="ru-RU"/>
        </w:rPr>
        <w:t>Консультация «Музыкальные игры в семье»</w:t>
      </w:r>
      <w:r w:rsidRPr="007A0544">
        <w:rPr>
          <w:rFonts w:ascii="Trebuchet MS" w:eastAsia="Times New Roman" w:hAnsi="Trebuchet MS" w:cs="Times New Roman"/>
          <w:color w:val="6F2D11"/>
          <w:sz w:val="42"/>
          <w:szCs w:val="42"/>
          <w:lang w:eastAsia="ru-RU"/>
        </w:rPr>
        <w:fldChar w:fldCharType="end"/>
      </w:r>
    </w:p>
    <w:p w:rsidR="007A0544" w:rsidRPr="007A0544" w:rsidRDefault="007A0544" w:rsidP="007A0544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423C33"/>
          <w:sz w:val="17"/>
          <w:szCs w:val="17"/>
          <w:lang w:eastAsia="ru-RU"/>
        </w:rPr>
      </w:pP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по дороге в детский сад.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b/>
          <w:bCs/>
          <w:color w:val="2E2A23"/>
          <w:sz w:val="18"/>
          <w:szCs w:val="18"/>
          <w:lang w:eastAsia="ru-RU"/>
        </w:rPr>
        <w:t>Учитесь танцевать</w:t>
      </w: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Игровой материал: Большая кукла и маленькие (по числу играющих)</w:t>
      </w:r>
      <w:proofErr w:type="gramStart"/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 xml:space="preserve"> .</w:t>
      </w:r>
      <w:proofErr w:type="gramEnd"/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br/>
        <w:t>Ход игры: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b/>
          <w:bCs/>
          <w:color w:val="2E2A23"/>
          <w:sz w:val="18"/>
          <w:szCs w:val="18"/>
          <w:lang w:eastAsia="ru-RU"/>
        </w:rPr>
        <w:t>Громко – тихо.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Игровой материал: Два кубика: большой и маленький.</w:t>
      </w: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br/>
        <w:t>Ход игры: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1-й вариант: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br/>
        <w:t>2-й вариант: Громко или тихо сказать своё имя, помяукать, похрюкать. Взрослый исполняет громко 1-ю часть и тихо 2-ю. На форте дети хлопают в ладоши, на пиано – выполняют «фонарики». Можно использовать любые движения. Игра проводится сначала только по показу взрослого.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b/>
          <w:bCs/>
          <w:color w:val="2E2A23"/>
          <w:sz w:val="18"/>
          <w:szCs w:val="18"/>
          <w:lang w:eastAsia="ru-RU"/>
        </w:rPr>
        <w:t>Нарисуй песню.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Цель: Учить определять характер музыки и предавать свои впечатления в рисунке.</w:t>
      </w: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br/>
        <w:t>Игровой материал: Любая песня, альбомный лист, карандаши или фломастеры.</w:t>
      </w: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br/>
        <w:t>Ход игры: Предложить детям передать содержание любимой песни при помощи рисунка. Во время рисования, звучит эта песня.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b/>
          <w:bCs/>
          <w:color w:val="2E2A23"/>
          <w:sz w:val="18"/>
          <w:szCs w:val="18"/>
          <w:lang w:eastAsia="ru-RU"/>
        </w:rPr>
        <w:t>Громко – тихо запоём.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Игровой материал: Любая игрушка.</w:t>
      </w: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br/>
        <w:t>Ход игры: 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b/>
          <w:bCs/>
          <w:color w:val="2E2A23"/>
          <w:sz w:val="18"/>
          <w:szCs w:val="18"/>
          <w:lang w:eastAsia="ru-RU"/>
        </w:rPr>
        <w:t>Угадай мелодию.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Игровой материал: записи песен, фишки.</w:t>
      </w: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br/>
        <w:t>Ход игры: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b/>
          <w:bCs/>
          <w:color w:val="2E2A23"/>
          <w:sz w:val="18"/>
          <w:szCs w:val="18"/>
          <w:lang w:eastAsia="ru-RU"/>
        </w:rPr>
        <w:t>Танцы сказочных персонажей</w:t>
      </w: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.</w:t>
      </w:r>
    </w:p>
    <w:p w:rsidR="007A0544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Ход игры: Взрослый предлагает ребенку станцевать танец так, как его бы станцевали сказочные персонажи (лисичка, заяц, медведь, Чебурашка и т. д.)</w:t>
      </w:r>
    </w:p>
    <w:p w:rsidR="00FA578E" w:rsidRPr="007A0544" w:rsidRDefault="007A0544" w:rsidP="007A0544">
      <w:pPr>
        <w:shd w:val="clear" w:color="auto" w:fill="DF602A"/>
        <w:spacing w:before="120" w:after="120" w:line="240" w:lineRule="auto"/>
        <w:jc w:val="both"/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</w:pP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br/>
        <w:t>Только тогда он раскроется, будет искать творческий момент в любом деле. И наконец, будет сам придумывать новые игры.</w:t>
      </w:r>
      <w:r w:rsidRPr="007A0544">
        <w:rPr>
          <w:rFonts w:ascii="Verdana" w:eastAsia="Times New Roman" w:hAnsi="Verdana" w:cs="Times New Roman"/>
          <w:color w:val="2E2A23"/>
          <w:sz w:val="18"/>
          <w:szCs w:val="18"/>
          <w:lang w:eastAsia="ru-RU"/>
        </w:rPr>
        <w:br/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  <w:bookmarkStart w:id="0" w:name="_GoBack"/>
      <w:bookmarkEnd w:id="0"/>
    </w:p>
    <w:sectPr w:rsidR="00FA578E" w:rsidRPr="007A0544" w:rsidSect="0076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7CCE"/>
    <w:rsid w:val="00293305"/>
    <w:rsid w:val="00761BE2"/>
    <w:rsid w:val="007A0544"/>
    <w:rsid w:val="00AC7CCE"/>
    <w:rsid w:val="00FA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2</cp:revision>
  <dcterms:created xsi:type="dcterms:W3CDTF">2018-03-14T13:36:00Z</dcterms:created>
  <dcterms:modified xsi:type="dcterms:W3CDTF">2018-03-14T13:36:00Z</dcterms:modified>
</cp:coreProperties>
</file>