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E6" w:rsidRDefault="007B44E6" w:rsidP="0094777D">
      <w:pPr>
        <w:pStyle w:val="1"/>
        <w:spacing w:after="0"/>
        <w:jc w:val="both"/>
        <w:rPr>
          <w:b w:val="0"/>
          <w:color w:val="auto"/>
          <w:sz w:val="28"/>
          <w:szCs w:val="28"/>
        </w:rPr>
      </w:pPr>
      <w:bookmarkStart w:id="0" w:name="_GoBack"/>
      <w:bookmarkEnd w:id="0"/>
    </w:p>
    <w:p w:rsidR="007B44E6" w:rsidRDefault="00855C3D" w:rsidP="0094777D">
      <w:pPr>
        <w:pStyle w:val="1"/>
        <w:spacing w:after="0"/>
        <w:jc w:val="both"/>
        <w:rPr>
          <w:b w:val="0"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drawing>
          <wp:inline distT="0" distB="0" distL="0" distR="0">
            <wp:extent cx="6562774" cy="9031857"/>
            <wp:effectExtent l="0" t="0" r="0" b="0"/>
            <wp:docPr id="1" name="Рисунок 1" descr="C:\Users\Детсад\Desktop\1 стр  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1 стр   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66025" cy="903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E6" w:rsidRDefault="007B44E6" w:rsidP="0094777D">
      <w:pPr>
        <w:jc w:val="center"/>
        <w:rPr>
          <w:b/>
          <w:sz w:val="28"/>
          <w:szCs w:val="28"/>
        </w:rPr>
      </w:pPr>
    </w:p>
    <w:p w:rsidR="007B44E6" w:rsidRDefault="007B44E6" w:rsidP="0094777D">
      <w:pPr>
        <w:jc w:val="center"/>
        <w:rPr>
          <w:b/>
          <w:sz w:val="28"/>
          <w:szCs w:val="28"/>
        </w:rPr>
      </w:pPr>
    </w:p>
    <w:p w:rsidR="0094777D" w:rsidRPr="00BB7799" w:rsidRDefault="00D85B77" w:rsidP="0094777D">
      <w:pPr>
        <w:jc w:val="center"/>
        <w:rPr>
          <w:b/>
          <w:sz w:val="28"/>
          <w:szCs w:val="28"/>
        </w:rPr>
      </w:pPr>
      <w:r w:rsidRPr="00BB7799">
        <w:rPr>
          <w:b/>
          <w:sz w:val="28"/>
          <w:szCs w:val="28"/>
        </w:rPr>
        <w:lastRenderedPageBreak/>
        <w:t>4. Права и ответственность Совета Учреждения.</w:t>
      </w:r>
    </w:p>
    <w:p w:rsidR="00D85B77" w:rsidRPr="00BB7799" w:rsidRDefault="00D85B77" w:rsidP="0094777D">
      <w:pPr>
        <w:ind w:firstLine="708"/>
        <w:jc w:val="both"/>
        <w:rPr>
          <w:sz w:val="28"/>
          <w:szCs w:val="28"/>
        </w:rPr>
      </w:pPr>
    </w:p>
    <w:p w:rsidR="00BB7799" w:rsidRPr="00BB7799" w:rsidRDefault="0094777D" w:rsidP="00BB7799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B7799">
        <w:rPr>
          <w:sz w:val="28"/>
          <w:szCs w:val="28"/>
        </w:rPr>
        <w:t xml:space="preserve">4.1. </w:t>
      </w:r>
      <w:r w:rsidR="007B44E6">
        <w:rPr>
          <w:color w:val="000000"/>
          <w:sz w:val="28"/>
          <w:szCs w:val="28"/>
          <w:shd w:val="clear" w:color="auto" w:fill="FFFFFF"/>
        </w:rPr>
        <w:t>Запрашивает</w:t>
      </w:r>
      <w:r w:rsidR="00BB7799" w:rsidRPr="00BB7799">
        <w:rPr>
          <w:color w:val="000000"/>
          <w:sz w:val="28"/>
          <w:szCs w:val="28"/>
          <w:shd w:val="clear" w:color="auto" w:fill="FFFFFF"/>
        </w:rPr>
        <w:t xml:space="preserve"> от должностных лиц Учреждения информацию, касающуюся деятельности Совета Учреждения. </w:t>
      </w:r>
    </w:p>
    <w:p w:rsidR="00BB7799" w:rsidRPr="00BB7799" w:rsidRDefault="007B44E6" w:rsidP="00BB7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B7799" w:rsidRPr="00BB7799">
        <w:rPr>
          <w:rFonts w:ascii="Times New Roman" w:hAnsi="Times New Roman" w:cs="Times New Roman"/>
          <w:sz w:val="28"/>
          <w:szCs w:val="28"/>
        </w:rPr>
        <w:t>Заседания Совета Учреждения проводятся по инициативе его членов или заведующего Учреждения не реже 2 раз в год.</w:t>
      </w:r>
    </w:p>
    <w:p w:rsidR="00BB7799" w:rsidRPr="00BB7799" w:rsidRDefault="007B44E6" w:rsidP="00BB7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B7799" w:rsidRPr="00BB7799">
        <w:rPr>
          <w:sz w:val="28"/>
          <w:szCs w:val="28"/>
        </w:rPr>
        <w:t>Информация о дате и времени созыва Совет Учреждения размещается на  информационном стенде  Учреждения не позднее, чем за 5 дней до его проведения.</w:t>
      </w:r>
    </w:p>
    <w:p w:rsidR="00BB7799" w:rsidRPr="00BB7799" w:rsidRDefault="007B44E6" w:rsidP="00BB77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B7799" w:rsidRPr="00BB7799">
        <w:rPr>
          <w:sz w:val="28"/>
          <w:szCs w:val="28"/>
        </w:rPr>
        <w:t>Заседание  Совета  Учреждения  правомочно,  если  на заседании присутствует более  половины  его  членов.  Решения заседания Совет Учреждения по вопросам исключительной компетенции  Совета  Учреждения, а также по вопросу избрания членов Совета Учреждения принимается квалифицированным большинством голосов (не менее 2/3). По другим вопросам решение считается принятым, если за него проголосовало более половины членов Совета Учреждения.</w:t>
      </w:r>
    </w:p>
    <w:p w:rsidR="0094777D" w:rsidRPr="00BB7799" w:rsidRDefault="007B44E6" w:rsidP="00BB7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7799" w:rsidRPr="00BB7799">
        <w:rPr>
          <w:rFonts w:ascii="Times New Roman" w:hAnsi="Times New Roman" w:cs="Times New Roman"/>
          <w:sz w:val="28"/>
          <w:szCs w:val="28"/>
        </w:rPr>
        <w:t>5. Иные вопросы, касающиеся порядка формирования и деятельности Совета Учреждения, предусматриваются в Положении о Совете Учреждения. Положение о Совете Учреждения не должно противоречить законодательству об образовании и настоящему Уставу.</w:t>
      </w:r>
    </w:p>
    <w:p w:rsidR="0094777D" w:rsidRDefault="0094777D" w:rsidP="0094777D">
      <w:pPr>
        <w:rPr>
          <w:sz w:val="28"/>
          <w:szCs w:val="28"/>
        </w:rPr>
      </w:pPr>
    </w:p>
    <w:p w:rsidR="00F2454E" w:rsidRDefault="00F2454E" w:rsidP="0094777D">
      <w:pPr>
        <w:rPr>
          <w:sz w:val="28"/>
          <w:szCs w:val="28"/>
        </w:rPr>
      </w:pPr>
    </w:p>
    <w:p w:rsidR="00F2454E" w:rsidRPr="00BB7799" w:rsidRDefault="00F2454E" w:rsidP="0094777D">
      <w:pPr>
        <w:rPr>
          <w:sz w:val="28"/>
          <w:szCs w:val="28"/>
        </w:rPr>
      </w:pPr>
    </w:p>
    <w:p w:rsidR="0094777D" w:rsidRPr="00BB7799" w:rsidRDefault="00BB7799" w:rsidP="0094777D">
      <w:pPr>
        <w:tabs>
          <w:tab w:val="left" w:pos="2826"/>
        </w:tabs>
        <w:jc w:val="center"/>
        <w:rPr>
          <w:b/>
          <w:sz w:val="28"/>
          <w:szCs w:val="28"/>
        </w:rPr>
      </w:pPr>
      <w:r w:rsidRPr="00BB7799">
        <w:rPr>
          <w:b/>
          <w:sz w:val="28"/>
          <w:szCs w:val="28"/>
        </w:rPr>
        <w:t>5. Взаимосвязи Совета Учреждения с органами самоуправления учреждения.</w:t>
      </w:r>
    </w:p>
    <w:p w:rsidR="00BB7799" w:rsidRPr="00BB7799" w:rsidRDefault="0094777D" w:rsidP="0094777D">
      <w:pPr>
        <w:tabs>
          <w:tab w:val="left" w:pos="2826"/>
        </w:tabs>
        <w:jc w:val="both"/>
        <w:rPr>
          <w:sz w:val="28"/>
          <w:szCs w:val="28"/>
        </w:rPr>
      </w:pPr>
      <w:r w:rsidRPr="00BB7799">
        <w:rPr>
          <w:sz w:val="28"/>
          <w:szCs w:val="28"/>
        </w:rPr>
        <w:t xml:space="preserve">          </w:t>
      </w:r>
    </w:p>
    <w:p w:rsidR="0094777D" w:rsidRPr="00BB7799" w:rsidRDefault="0094777D" w:rsidP="00BB7799">
      <w:pPr>
        <w:tabs>
          <w:tab w:val="left" w:pos="2826"/>
        </w:tabs>
        <w:jc w:val="both"/>
        <w:rPr>
          <w:sz w:val="28"/>
          <w:szCs w:val="28"/>
        </w:rPr>
      </w:pPr>
      <w:r w:rsidRPr="00BB7799">
        <w:rPr>
          <w:sz w:val="28"/>
          <w:szCs w:val="28"/>
        </w:rPr>
        <w:t xml:space="preserve"> 5.1. </w:t>
      </w:r>
      <w:r w:rsidR="00BB7799" w:rsidRPr="00BB7799">
        <w:rPr>
          <w:sz w:val="28"/>
          <w:szCs w:val="28"/>
        </w:rPr>
        <w:t>Совет Учреждения организует взаимодействие с коллегиальными органами управления: педагогическим советом, общим собранием работнико</w:t>
      </w:r>
      <w:r w:rsidR="007B44E6">
        <w:rPr>
          <w:sz w:val="28"/>
          <w:szCs w:val="28"/>
        </w:rPr>
        <w:t>в</w:t>
      </w:r>
      <w:r w:rsidR="0011576B">
        <w:rPr>
          <w:sz w:val="28"/>
          <w:szCs w:val="28"/>
        </w:rPr>
        <w:t>, родительским комитетом.</w:t>
      </w:r>
    </w:p>
    <w:p w:rsidR="0094777D" w:rsidRPr="00BB7799" w:rsidRDefault="0094777D" w:rsidP="0094777D">
      <w:pPr>
        <w:tabs>
          <w:tab w:val="left" w:pos="2826"/>
        </w:tabs>
        <w:jc w:val="both"/>
        <w:rPr>
          <w:sz w:val="28"/>
          <w:szCs w:val="28"/>
        </w:rPr>
      </w:pPr>
    </w:p>
    <w:p w:rsidR="0094777D" w:rsidRPr="00BB7799" w:rsidRDefault="0094777D" w:rsidP="0094777D">
      <w:pPr>
        <w:tabs>
          <w:tab w:val="left" w:pos="2826"/>
        </w:tabs>
        <w:jc w:val="both"/>
        <w:rPr>
          <w:sz w:val="28"/>
          <w:szCs w:val="28"/>
        </w:rPr>
      </w:pPr>
    </w:p>
    <w:p w:rsidR="0094777D" w:rsidRPr="00BB7799" w:rsidRDefault="0094777D" w:rsidP="0094777D">
      <w:pPr>
        <w:tabs>
          <w:tab w:val="left" w:pos="2826"/>
        </w:tabs>
        <w:jc w:val="both"/>
        <w:rPr>
          <w:sz w:val="28"/>
          <w:szCs w:val="28"/>
        </w:rPr>
      </w:pPr>
    </w:p>
    <w:p w:rsidR="0094777D" w:rsidRPr="00BB7799" w:rsidRDefault="0094777D" w:rsidP="0094777D">
      <w:pPr>
        <w:tabs>
          <w:tab w:val="left" w:pos="2826"/>
        </w:tabs>
        <w:jc w:val="both"/>
        <w:rPr>
          <w:sz w:val="28"/>
          <w:szCs w:val="28"/>
        </w:rPr>
      </w:pPr>
    </w:p>
    <w:p w:rsidR="0094777D" w:rsidRPr="00BB7799" w:rsidRDefault="0094777D" w:rsidP="0094777D">
      <w:pPr>
        <w:tabs>
          <w:tab w:val="left" w:pos="2826"/>
        </w:tabs>
        <w:jc w:val="both"/>
        <w:rPr>
          <w:sz w:val="28"/>
          <w:szCs w:val="28"/>
        </w:rPr>
      </w:pPr>
    </w:p>
    <w:p w:rsidR="0094777D" w:rsidRPr="00BB7799" w:rsidRDefault="0094777D" w:rsidP="0094777D">
      <w:pPr>
        <w:tabs>
          <w:tab w:val="left" w:pos="2826"/>
        </w:tabs>
        <w:jc w:val="both"/>
        <w:rPr>
          <w:sz w:val="28"/>
          <w:szCs w:val="28"/>
        </w:rPr>
      </w:pPr>
    </w:p>
    <w:p w:rsidR="00150DC0" w:rsidRPr="00BB7799" w:rsidRDefault="00150DC0">
      <w:pPr>
        <w:rPr>
          <w:sz w:val="28"/>
          <w:szCs w:val="28"/>
        </w:rPr>
      </w:pPr>
    </w:p>
    <w:sectPr w:rsidR="00150DC0" w:rsidRPr="00BB7799" w:rsidSect="00BB7799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67EC"/>
    <w:multiLevelType w:val="hybridMultilevel"/>
    <w:tmpl w:val="5D446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464"/>
    <w:multiLevelType w:val="multilevel"/>
    <w:tmpl w:val="1AC4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 w15:restartNumberingAfterBreak="0">
    <w:nsid w:val="69D31F8E"/>
    <w:multiLevelType w:val="multilevel"/>
    <w:tmpl w:val="A1781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6FF66D40"/>
    <w:multiLevelType w:val="multilevel"/>
    <w:tmpl w:val="E11A5C4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35" w:hanging="139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D"/>
    <w:rsid w:val="0011576B"/>
    <w:rsid w:val="00150C54"/>
    <w:rsid w:val="00150DC0"/>
    <w:rsid w:val="002C2C9C"/>
    <w:rsid w:val="0048441B"/>
    <w:rsid w:val="00535A00"/>
    <w:rsid w:val="00552604"/>
    <w:rsid w:val="006565DA"/>
    <w:rsid w:val="007B44E6"/>
    <w:rsid w:val="00855C3D"/>
    <w:rsid w:val="0094777D"/>
    <w:rsid w:val="00BB7799"/>
    <w:rsid w:val="00BE1E2F"/>
    <w:rsid w:val="00C52FD0"/>
    <w:rsid w:val="00D85B77"/>
    <w:rsid w:val="00F2454E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2F22F-7A3A-4F9C-851D-9B693FB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777D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77D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3">
    <w:name w:val="List Paragraph"/>
    <w:basedOn w:val="a"/>
    <w:uiPriority w:val="34"/>
    <w:qFormat/>
    <w:rsid w:val="002C2C9C"/>
    <w:pPr>
      <w:ind w:left="720"/>
      <w:contextualSpacing/>
    </w:pPr>
  </w:style>
  <w:style w:type="paragraph" w:customStyle="1" w:styleId="ConsPlusNormal">
    <w:name w:val="ConsPlusNormal"/>
    <w:rsid w:val="00BB7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3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Windows User</cp:lastModifiedBy>
  <cp:revision>2</cp:revision>
  <dcterms:created xsi:type="dcterms:W3CDTF">2019-05-13T06:03:00Z</dcterms:created>
  <dcterms:modified xsi:type="dcterms:W3CDTF">2019-05-13T06:03:00Z</dcterms:modified>
</cp:coreProperties>
</file>