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5" w:rsidRPr="00820581" w:rsidRDefault="00852705" w:rsidP="00852705">
      <w:pPr>
        <w:pStyle w:val="a3"/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820581">
        <w:rPr>
          <w:rFonts w:ascii="Times New Roman" w:hAnsi="Times New Roman"/>
          <w:b/>
          <w:color w:val="0000CC"/>
          <w:sz w:val="32"/>
          <w:szCs w:val="32"/>
        </w:rPr>
        <w:t>Реестр психодиагностического инструментария</w:t>
      </w:r>
    </w:p>
    <w:p w:rsidR="00852705" w:rsidRPr="00820581" w:rsidRDefault="00852705" w:rsidP="00852705">
      <w:pPr>
        <w:pStyle w:val="a3"/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820581">
        <w:rPr>
          <w:rFonts w:ascii="Times New Roman" w:hAnsi="Times New Roman"/>
          <w:b/>
          <w:color w:val="0000CC"/>
          <w:sz w:val="32"/>
          <w:szCs w:val="32"/>
        </w:rPr>
        <w:t xml:space="preserve"> педагога-психолога ДОУ</w:t>
      </w:r>
      <w:r w:rsidR="00137CA2" w:rsidRPr="00820581">
        <w:rPr>
          <w:rFonts w:ascii="Times New Roman" w:hAnsi="Times New Roman"/>
          <w:b/>
          <w:color w:val="0000CC"/>
          <w:sz w:val="32"/>
          <w:szCs w:val="32"/>
        </w:rPr>
        <w:t xml:space="preserve"> (диагностический минимум)</w:t>
      </w:r>
    </w:p>
    <w:p w:rsidR="00852705" w:rsidRP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48"/>
        <w:gridCol w:w="3685"/>
        <w:gridCol w:w="1701"/>
        <w:gridCol w:w="2175"/>
      </w:tblGrid>
      <w:tr w:rsidR="00852705" w:rsidTr="00BE1ABD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52705" w:rsidRPr="00D21186" w:rsidTr="00BE1ABD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91015C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адаптации (К.Л. Печора, Г.В.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Н.В. Соколовская)</w:t>
            </w:r>
          </w:p>
        </w:tc>
        <w:tc>
          <w:tcPr>
            <w:tcW w:w="184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46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  <w:bookmarkStart w:id="0" w:name="_GoBack"/>
            <w:bookmarkEnd w:id="0"/>
          </w:p>
        </w:tc>
      </w:tr>
      <w:tr w:rsidR="0091015C" w:rsidRPr="00D21186" w:rsidTr="00BE1ABD">
        <w:tc>
          <w:tcPr>
            <w:tcW w:w="1293" w:type="pct"/>
          </w:tcPr>
          <w:p w:rsidR="0091015C" w:rsidRPr="0091015C" w:rsidRDefault="0091015C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психолога с детьми 2-4 лет в период адаптации к дошкольному учреждению. </w:t>
            </w:r>
            <w:proofErr w:type="spellStart"/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pct"/>
            <w:gridSpan w:val="2"/>
          </w:tcPr>
          <w:p w:rsidR="0091015C" w:rsidRDefault="0091015C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18" w:type="pct"/>
          </w:tcPr>
          <w:p w:rsidR="0091015C" w:rsidRDefault="0091015C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46" w:type="pct"/>
          </w:tcPr>
          <w:p w:rsidR="0091015C" w:rsidRPr="00D21186" w:rsidRDefault="0091015C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91015C" w:rsidRPr="00D21186" w:rsidTr="00BE1ABD">
        <w:tc>
          <w:tcPr>
            <w:tcW w:w="1293" w:type="pct"/>
          </w:tcPr>
          <w:p w:rsidR="0091015C" w:rsidRPr="0091015C" w:rsidRDefault="0091015C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развития детей раннего возраста. Развивающие игры и занятия. Печора К.Л., </w:t>
            </w:r>
            <w:proofErr w:type="spellStart"/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91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43" w:type="pct"/>
            <w:gridSpan w:val="2"/>
          </w:tcPr>
          <w:p w:rsidR="0091015C" w:rsidRDefault="0091015C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18" w:type="pct"/>
          </w:tcPr>
          <w:p w:rsidR="0091015C" w:rsidRDefault="0091015C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46" w:type="pct"/>
          </w:tcPr>
          <w:p w:rsidR="0091015C" w:rsidRPr="0091015C" w:rsidRDefault="0091015C" w:rsidP="00596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E1ABD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85270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ПОЗНАВАТЕЛЬНЫХ ПРОЦЕССОВ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91015C" w:rsidRDefault="0091015C" w:rsidP="0091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5C">
              <w:rPr>
                <w:rFonts w:ascii="Times New Roman" w:hAnsi="Times New Roman"/>
                <w:sz w:val="24"/>
                <w:szCs w:val="24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Л.Г. </w:t>
            </w:r>
            <w:hyperlink r:id="rId7" w:history="1">
              <w:r w:rsidRPr="0091015C">
                <w:rPr>
                  <w:rFonts w:ascii="Times New Roman" w:hAnsi="Times New Roman"/>
                  <w:sz w:val="24"/>
                  <w:szCs w:val="24"/>
                </w:rPr>
                <w:t xml:space="preserve">Руденко </w:t>
              </w:r>
            </w:hyperlink>
            <w:r w:rsidRPr="009101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015C">
              <w:rPr>
                <w:rFonts w:ascii="Times New Roman" w:hAnsi="Times New Roman"/>
                <w:sz w:val="24"/>
                <w:szCs w:val="24"/>
              </w:rPr>
              <w:t>Н.Н.</w:t>
            </w:r>
            <w:hyperlink r:id="rId8" w:history="1">
              <w:r w:rsidRPr="0091015C">
                <w:rPr>
                  <w:rFonts w:ascii="Times New Roman" w:hAnsi="Times New Roman"/>
                  <w:sz w:val="24"/>
                  <w:szCs w:val="24"/>
                </w:rPr>
                <w:t>Павловой</w:t>
              </w:r>
              <w:proofErr w:type="spellEnd"/>
              <w:r w:rsidRPr="0091015C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72" w:type="pct"/>
          </w:tcPr>
          <w:p w:rsidR="00852705" w:rsidRPr="00D21186" w:rsidRDefault="0091015C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процессов.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DB6D19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«Рисунок человека» К. </w:t>
            </w:r>
            <w:proofErr w:type="spellStart"/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pct"/>
          </w:tcPr>
          <w:p w:rsidR="00852705" w:rsidRPr="00D21186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18" w:type="pct"/>
          </w:tcPr>
          <w:p w:rsidR="00852705" w:rsidRPr="00D21186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B6D19" w:rsidRPr="00D21186" w:rsidTr="00BE1ABD">
        <w:tc>
          <w:tcPr>
            <w:tcW w:w="1364" w:type="pct"/>
            <w:gridSpan w:val="2"/>
          </w:tcPr>
          <w:p w:rsidR="00DB6D19" w:rsidRPr="00DB6D19" w:rsidRDefault="00DB6D19" w:rsidP="00137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«Домик» </w:t>
            </w:r>
            <w:proofErr w:type="spellStart"/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Гуткина</w:t>
            </w:r>
            <w:proofErr w:type="spellEnd"/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72" w:type="pct"/>
          </w:tcPr>
          <w:p w:rsidR="00DB6D19" w:rsidRDefault="00DB6D19" w:rsidP="00DB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способности действовать по образцу.</w:t>
            </w:r>
          </w:p>
        </w:tc>
        <w:tc>
          <w:tcPr>
            <w:tcW w:w="818" w:type="pct"/>
          </w:tcPr>
          <w:p w:rsidR="00DB6D19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дошкольного возраста.</w:t>
            </w:r>
          </w:p>
        </w:tc>
        <w:tc>
          <w:tcPr>
            <w:tcW w:w="1046" w:type="pct"/>
          </w:tcPr>
          <w:p w:rsidR="00DB6D19" w:rsidRPr="00D21186" w:rsidRDefault="00DB6D19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DB6D19" w:rsidRDefault="00DB6D19" w:rsidP="00DB6D1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Нестандартизированные</w:t>
            </w:r>
            <w:proofErr w:type="spellEnd"/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диагностические методики: индивидуальное обследование.</w:t>
            </w:r>
          </w:p>
        </w:tc>
        <w:tc>
          <w:tcPr>
            <w:tcW w:w="1772" w:type="pct"/>
          </w:tcPr>
          <w:p w:rsidR="00852705" w:rsidRPr="00D21186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развития познавательных процессов.</w:t>
            </w:r>
          </w:p>
        </w:tc>
        <w:tc>
          <w:tcPr>
            <w:tcW w:w="818" w:type="pct"/>
          </w:tcPr>
          <w:p w:rsidR="00852705" w:rsidRPr="00D21186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2705"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DB6D19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«Времена года»</w:t>
            </w:r>
          </w:p>
        </w:tc>
        <w:tc>
          <w:tcPr>
            <w:tcW w:w="1772" w:type="pct"/>
          </w:tcPr>
          <w:p w:rsidR="00852705" w:rsidRPr="00D21186" w:rsidRDefault="00DB6D19" w:rsidP="00137CA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развития ребенка.</w:t>
            </w:r>
          </w:p>
        </w:tc>
        <w:tc>
          <w:tcPr>
            <w:tcW w:w="818" w:type="pct"/>
          </w:tcPr>
          <w:p w:rsidR="00852705" w:rsidRPr="00D21186" w:rsidRDefault="00DB6D1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4 лет.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D21186" w:rsidRDefault="00DB6D19" w:rsidP="00137CA2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19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коррекция внимания  Осипова А.А.</w:t>
            </w:r>
          </w:p>
        </w:tc>
        <w:tc>
          <w:tcPr>
            <w:tcW w:w="1772" w:type="pct"/>
          </w:tcPr>
          <w:p w:rsidR="00852705" w:rsidRPr="00D21186" w:rsidRDefault="00DB6D19" w:rsidP="00DB6D19">
            <w:pPr>
              <w:shd w:val="clear" w:color="auto" w:fill="FFFFFF"/>
              <w:spacing w:after="0" w:line="240" w:lineRule="auto"/>
              <w:ind w:left="77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коррекция внимания у дошкольников.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1140E1" w:rsidRDefault="001140E1" w:rsidP="00137CA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</w:t>
            </w:r>
            <w:r w:rsidRPr="0011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 к «Диагностическому альбому для оценки развития познавательной деятельности ребенка. Дошкольный и младший школьный возраст» и Диагностический альбом.</w:t>
            </w:r>
          </w:p>
        </w:tc>
        <w:tc>
          <w:tcPr>
            <w:tcW w:w="1772" w:type="pct"/>
          </w:tcPr>
          <w:p w:rsidR="00852705" w:rsidRPr="00D21186" w:rsidRDefault="001140E1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Диагностика познавательной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ребенка.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E1ABD">
        <w:tc>
          <w:tcPr>
            <w:tcW w:w="1364" w:type="pct"/>
            <w:gridSpan w:val="2"/>
          </w:tcPr>
          <w:p w:rsidR="00852705" w:rsidRPr="001140E1" w:rsidRDefault="001140E1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Методические рекомендации к пособию «Практический материал для проведения психолого-педагогического обследования детей» и Практический материал.</w:t>
            </w:r>
          </w:p>
        </w:tc>
        <w:tc>
          <w:tcPr>
            <w:tcW w:w="1772" w:type="pct"/>
          </w:tcPr>
          <w:p w:rsidR="00852705" w:rsidRPr="00D21186" w:rsidRDefault="001140E1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познавательной деятельности ребенка.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rPr>
          <w:trHeight w:val="1209"/>
        </w:trPr>
        <w:tc>
          <w:tcPr>
            <w:tcW w:w="1364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5000" w:type="pct"/>
            <w:gridSpan w:val="5"/>
          </w:tcPr>
          <w:p w:rsidR="00830EB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ПРЕДПОСЫЛОК УЧЕБНОЙ ДЕЯТЕЛЬНОСТИ  </w:t>
            </w:r>
          </w:p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И ГОТОВНОСТИ К ШКОЛЕ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выявление пространственной ориентировки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мелких движений, зрительно-моторной координации, мелкой моторики, самостоятельного анализа образца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1140E1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школьной зрелости Керна-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Йиерасека</w:t>
            </w:r>
            <w:proofErr w:type="spellEnd"/>
          </w:p>
        </w:tc>
        <w:tc>
          <w:tcPr>
            <w:tcW w:w="1843" w:type="pct"/>
            <w:gridSpan w:val="2"/>
          </w:tcPr>
          <w:p w:rsidR="00852705" w:rsidRPr="00D21186" w:rsidRDefault="001140E1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уровня готовности ребенка к школьному обучению. </w:t>
            </w:r>
          </w:p>
        </w:tc>
        <w:tc>
          <w:tcPr>
            <w:tcW w:w="818" w:type="pct"/>
          </w:tcPr>
          <w:p w:rsidR="00852705" w:rsidRPr="00D21186" w:rsidRDefault="00852705" w:rsidP="0011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  <w:r w:rsidR="001140E1">
              <w:rPr>
                <w:rFonts w:ascii="Times New Roman" w:hAnsi="Times New Roman"/>
                <w:sz w:val="24"/>
                <w:szCs w:val="24"/>
              </w:rPr>
              <w:t>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1140E1">
              <w:rPr>
                <w:rFonts w:ascii="Times New Roman" w:hAnsi="Times New Roman"/>
                <w:sz w:val="24"/>
                <w:szCs w:val="24"/>
              </w:rPr>
              <w:t>/ групповая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1140E1" w:rsidP="001140E1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оценка готовности ребенка к началу школьного обучения</w:t>
            </w:r>
            <w:r w:rsidR="00852705"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(Семаго Н.Я., Семаго М.М.)</w:t>
            </w:r>
            <w:proofErr w:type="gramStart"/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рограмма и методические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рекомендации.</w:t>
            </w:r>
          </w:p>
        </w:tc>
        <w:tc>
          <w:tcPr>
            <w:tcW w:w="184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1140E1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Методика «Отношение ребенка к обучению в школе».</w:t>
            </w:r>
          </w:p>
        </w:tc>
        <w:tc>
          <w:tcPr>
            <w:tcW w:w="1843" w:type="pct"/>
            <w:gridSpan w:val="2"/>
          </w:tcPr>
          <w:p w:rsidR="00852705" w:rsidRPr="00D21186" w:rsidRDefault="00852705" w:rsidP="001140E1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</w:t>
            </w:r>
            <w:r w:rsidR="001140E1">
              <w:rPr>
                <w:rFonts w:ascii="Times New Roman" w:hAnsi="Times New Roman"/>
                <w:color w:val="000000"/>
                <w:sz w:val="24"/>
                <w:szCs w:val="24"/>
              </w:rPr>
              <w:t>мотивации учения у детей</w:t>
            </w:r>
            <w:r w:rsidR="00AE0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поступающих в школу. 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E0CD5" w:rsidRPr="00D21186" w:rsidTr="00BE1ABD">
        <w:tc>
          <w:tcPr>
            <w:tcW w:w="1293" w:type="pct"/>
          </w:tcPr>
          <w:p w:rsidR="00AE0CD5" w:rsidRDefault="00AE0CD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«Да и нет» Н.И.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Гуткиной</w:t>
            </w:r>
            <w:proofErr w:type="spellEnd"/>
          </w:p>
        </w:tc>
        <w:tc>
          <w:tcPr>
            <w:tcW w:w="1843" w:type="pct"/>
            <w:gridSpan w:val="2"/>
          </w:tcPr>
          <w:p w:rsidR="00AE0CD5" w:rsidRDefault="00AE0CD5" w:rsidP="001140E1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произвольного внимания и памяти при определении готовности детей к школе.</w:t>
            </w:r>
          </w:p>
        </w:tc>
        <w:tc>
          <w:tcPr>
            <w:tcW w:w="818" w:type="pct"/>
          </w:tcPr>
          <w:p w:rsidR="00AE0CD5" w:rsidRDefault="00AE0CD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подготовительных групп. </w:t>
            </w:r>
          </w:p>
        </w:tc>
        <w:tc>
          <w:tcPr>
            <w:tcW w:w="1046" w:type="pct"/>
          </w:tcPr>
          <w:p w:rsidR="00AE0CD5" w:rsidRPr="00D21186" w:rsidRDefault="00AE0CD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852705" w:rsidRPr="00D21186" w:rsidTr="00BE1ABD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  <w:r w:rsidR="00AE0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0671DF" w:rsidRDefault="000671DF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Проективная </w:t>
            </w:r>
            <w:r w:rsidRPr="0006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методика «Детский сад»</w:t>
            </w:r>
            <w:r w:rsidR="009A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pct"/>
            <w:gridSpan w:val="2"/>
          </w:tcPr>
          <w:p w:rsidR="00852705" w:rsidRPr="00D21186" w:rsidRDefault="009A42A9" w:rsidP="0006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психологической комфортности пребывания детей в группе детского сада. 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0671DF" w:rsidRPr="00D21186" w:rsidTr="00BE1ABD">
        <w:tc>
          <w:tcPr>
            <w:tcW w:w="1293" w:type="pct"/>
          </w:tcPr>
          <w:p w:rsidR="000671DF" w:rsidRPr="00D21186" w:rsidRDefault="009A42A9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Проективная методика «Рисунок воспитателя».</w:t>
            </w:r>
          </w:p>
        </w:tc>
        <w:tc>
          <w:tcPr>
            <w:tcW w:w="1843" w:type="pct"/>
            <w:gridSpan w:val="2"/>
          </w:tcPr>
          <w:p w:rsidR="000671DF" w:rsidRPr="00D70151" w:rsidRDefault="009A42A9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42A9">
              <w:rPr>
                <w:rFonts w:ascii="Times New Roman" w:hAnsi="Times New Roman"/>
                <w:color w:val="000000"/>
                <w:sz w:val="24"/>
                <w:szCs w:val="24"/>
              </w:rPr>
              <w:t>ыявление индивидуальных переживаний ребенка старшего дошкольного возраста по отношению к воспитателю, а также эмоциональных состояний и чувств, переживаемых автором рисунка.</w:t>
            </w:r>
          </w:p>
        </w:tc>
        <w:tc>
          <w:tcPr>
            <w:tcW w:w="818" w:type="pct"/>
          </w:tcPr>
          <w:p w:rsidR="000671DF" w:rsidRPr="00D21186" w:rsidRDefault="009A42A9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46" w:type="pct"/>
          </w:tcPr>
          <w:p w:rsidR="000671DF" w:rsidRPr="00D21186" w:rsidRDefault="009A42A9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Групповая/индивидуальная</w:t>
            </w:r>
          </w:p>
        </w:tc>
      </w:tr>
      <w:tr w:rsidR="00852705" w:rsidRPr="00D21186" w:rsidTr="00BE1ABD">
        <w:trPr>
          <w:trHeight w:val="397"/>
        </w:trPr>
        <w:tc>
          <w:tcPr>
            <w:tcW w:w="5000" w:type="pct"/>
            <w:gridSpan w:val="5"/>
            <w:vAlign w:val="center"/>
          </w:tcPr>
          <w:p w:rsidR="00830EB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СВОЙСТВ </w:t>
            </w:r>
            <w:proofErr w:type="gramStart"/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ЛИЧНОСТНОЙ</w:t>
            </w:r>
            <w:proofErr w:type="gramEnd"/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ЭМОЦИОНАЛЬНО-ВОЛЕВОЙ СФЕРЫ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9A42A9" w:rsidRDefault="009A42A9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«Несуществующее животное» М.З. </w:t>
            </w:r>
            <w:proofErr w:type="spellStart"/>
            <w:r w:rsidRPr="009A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Дукаревич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pct"/>
            <w:gridSpan w:val="2"/>
          </w:tcPr>
          <w:p w:rsidR="00852705" w:rsidRPr="00D21186" w:rsidRDefault="009A42A9" w:rsidP="000D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личностных </w:t>
            </w:r>
            <w:r w:rsidR="000D256A">
              <w:rPr>
                <w:rFonts w:ascii="Times New Roman" w:hAnsi="Times New Roman"/>
                <w:sz w:val="24"/>
                <w:szCs w:val="24"/>
              </w:rPr>
              <w:t xml:space="preserve">и эмоциональных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0D2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D256A">
              <w:rPr>
                <w:rFonts w:ascii="Times New Roman" w:hAnsi="Times New Roman"/>
                <w:sz w:val="24"/>
                <w:szCs w:val="24"/>
              </w:rPr>
              <w:t>/ групповая</w:t>
            </w:r>
          </w:p>
        </w:tc>
      </w:tr>
      <w:tr w:rsidR="000D256A" w:rsidRPr="00D21186" w:rsidTr="00BE1ABD">
        <w:tc>
          <w:tcPr>
            <w:tcW w:w="1293" w:type="pct"/>
          </w:tcPr>
          <w:p w:rsidR="000D256A" w:rsidRPr="000D256A" w:rsidRDefault="000D256A" w:rsidP="00137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методика «Кактус»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pct"/>
            <w:gridSpan w:val="2"/>
          </w:tcPr>
          <w:p w:rsidR="000D256A" w:rsidRDefault="000D256A" w:rsidP="000D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состояний эмоциональной</w:t>
            </w:r>
            <w:r w:rsidR="0001043D">
              <w:rPr>
                <w:rFonts w:ascii="Times New Roman" w:hAnsi="Times New Roman"/>
                <w:sz w:val="24"/>
                <w:szCs w:val="24"/>
              </w:rPr>
              <w:t xml:space="preserve"> сферы ребенка.</w:t>
            </w:r>
          </w:p>
        </w:tc>
        <w:tc>
          <w:tcPr>
            <w:tcW w:w="818" w:type="pct"/>
          </w:tcPr>
          <w:p w:rsidR="000D256A" w:rsidRDefault="0001043D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старше 3-х лет.</w:t>
            </w:r>
          </w:p>
        </w:tc>
        <w:tc>
          <w:tcPr>
            <w:tcW w:w="1046" w:type="pct"/>
          </w:tcPr>
          <w:p w:rsidR="000D256A" w:rsidRPr="00D21186" w:rsidRDefault="0001043D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852705" w:rsidRPr="00D21186" w:rsidTr="00BE1ABD">
        <w:trPr>
          <w:trHeight w:val="850"/>
        </w:trPr>
        <w:tc>
          <w:tcPr>
            <w:tcW w:w="1293" w:type="pct"/>
          </w:tcPr>
          <w:p w:rsidR="00852705" w:rsidRPr="0001043D" w:rsidRDefault="0001043D" w:rsidP="00010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м</w:t>
            </w:r>
            <w:r w:rsidRPr="0001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етодика «Нарисуй себя»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pct"/>
            <w:gridSpan w:val="2"/>
          </w:tcPr>
          <w:p w:rsidR="00852705" w:rsidRPr="00D21186" w:rsidRDefault="0001043D" w:rsidP="00010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01043D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1043D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себе у детей старшего дошкольного и младшего 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01043D" w:rsidRDefault="0001043D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«Рука» Э. </w:t>
            </w:r>
            <w:proofErr w:type="spellStart"/>
            <w:r w:rsidRPr="0001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Вангер</w:t>
            </w:r>
            <w:proofErr w:type="spellEnd"/>
          </w:p>
        </w:tc>
        <w:tc>
          <w:tcPr>
            <w:tcW w:w="1843" w:type="pct"/>
            <w:gridSpan w:val="2"/>
          </w:tcPr>
          <w:p w:rsidR="00852705" w:rsidRPr="00D21186" w:rsidRDefault="00852705" w:rsidP="000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01043D">
              <w:rPr>
                <w:rFonts w:ascii="Times New Roman" w:hAnsi="Times New Roman"/>
                <w:sz w:val="24"/>
                <w:szCs w:val="24"/>
              </w:rPr>
              <w:t>агрессивности.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D21186" w:rsidRDefault="0001043D" w:rsidP="00137CA2">
            <w:pPr>
              <w:pStyle w:val="a5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 xml:space="preserve">Лесенка </w:t>
            </w:r>
            <w:proofErr w:type="spellStart"/>
            <w:r>
              <w:rPr>
                <w:rFonts w:eastAsia="Calibri"/>
                <w:lang w:eastAsia="en-US"/>
              </w:rPr>
              <w:t>Хухлаева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843" w:type="pct"/>
            <w:gridSpan w:val="2"/>
          </w:tcPr>
          <w:p w:rsidR="00852705" w:rsidRPr="00D21186" w:rsidRDefault="0001043D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самооценки детей. 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Pr="0001043D" w:rsidRDefault="0001043D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«Выбери нужное лицо»</w:t>
            </w:r>
            <w:r w:rsidRPr="0001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Р.Теммл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pct"/>
            <w:gridSpan w:val="2"/>
          </w:tcPr>
          <w:p w:rsidR="00852705" w:rsidRPr="00D21186" w:rsidRDefault="0001043D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и оценка тревожности ребенка в типичных для него жизненных ситуациях. </w:t>
            </w:r>
          </w:p>
        </w:tc>
        <w:tc>
          <w:tcPr>
            <w:tcW w:w="818" w:type="pct"/>
          </w:tcPr>
          <w:p w:rsidR="00852705" w:rsidRPr="00D21186" w:rsidRDefault="0001043D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до 7 лет.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E1ABD">
        <w:tc>
          <w:tcPr>
            <w:tcW w:w="1293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843" w:type="pct"/>
            <w:gridSpan w:val="2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18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46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E1ABD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852705" w:rsidRPr="00D21186" w:rsidTr="00BE1ABD">
        <w:tc>
          <w:tcPr>
            <w:tcW w:w="1293" w:type="pct"/>
          </w:tcPr>
          <w:p w:rsidR="002F7AC8" w:rsidRPr="00D21186" w:rsidRDefault="00852705" w:rsidP="002F7AC8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2F7AC8"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эмоционального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и структуры семейных отношений.</w:t>
            </w:r>
          </w:p>
        </w:tc>
        <w:tc>
          <w:tcPr>
            <w:tcW w:w="818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для детей дошкольного возраста</w:t>
            </w:r>
          </w:p>
        </w:tc>
        <w:tc>
          <w:tcPr>
            <w:tcW w:w="1046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</w:tbl>
    <w:p w:rsid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86" w:rsidRDefault="00B75386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AC8" w:rsidRDefault="002F7AC8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Диагностическое сопров</w:t>
      </w:r>
      <w:r w:rsidR="00137CA2">
        <w:rPr>
          <w:rFonts w:ascii="Times New Roman" w:hAnsi="Times New Roman"/>
          <w:b/>
          <w:sz w:val="28"/>
          <w:szCs w:val="28"/>
        </w:rPr>
        <w:t>ождение  родителей дошкольников:</w:t>
      </w: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Pr="00610504" w:rsidRDefault="002F7AC8" w:rsidP="002F7AC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>«Ваш стиль воспитания» Н.В. Клюева</w:t>
      </w:r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7AC8" w:rsidRPr="00610504" w:rsidRDefault="002F7AC8" w:rsidP="002F7AC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 наблюдения «Психолого-педагогические параметры определения готовности поступления ребенка в дошкольное учреждение» Печора К.Л. </w:t>
      </w:r>
      <w:r w:rsidRPr="00610504">
        <w:rPr>
          <w:rFonts w:ascii="Times New Roman" w:eastAsia="Times New Roman" w:hAnsi="Times New Roman"/>
          <w:i/>
          <w:sz w:val="24"/>
          <w:szCs w:val="24"/>
          <w:lang w:eastAsia="ru-RU"/>
        </w:rPr>
        <w:t>Анкета для родителей</w:t>
      </w:r>
      <w:r w:rsidRPr="0061050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F7AC8" w:rsidRPr="00610504" w:rsidRDefault="002F7AC8" w:rsidP="002F7AC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>Анкета для родителей «Готов ли Ваш ребенок к обучению в школе?».</w:t>
      </w:r>
    </w:p>
    <w:p w:rsidR="002F7AC8" w:rsidRPr="00610504" w:rsidRDefault="002F7AC8" w:rsidP="002F7AC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для выяснения эмоциональных и волевых качеств ребенка. </w:t>
      </w:r>
      <w:proofErr w:type="spellStart"/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>В.Орман</w:t>
      </w:r>
      <w:proofErr w:type="spellEnd"/>
      <w:r w:rsidRPr="006105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</w:t>
      </w:r>
      <w:r w:rsidR="00137CA2">
        <w:rPr>
          <w:rFonts w:ascii="Times New Roman" w:hAnsi="Times New Roman"/>
          <w:b/>
          <w:sz w:val="28"/>
          <w:szCs w:val="28"/>
        </w:rPr>
        <w:t>: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Методика изучения мотивации профессиональной деятельности </w:t>
      </w:r>
      <w:proofErr w:type="spellStart"/>
      <w:r w:rsidRPr="00EC25D7">
        <w:rPr>
          <w:rFonts w:ascii="Times New Roman" w:hAnsi="Times New Roman"/>
          <w:sz w:val="24"/>
          <w:szCs w:val="24"/>
        </w:rPr>
        <w:t>Замфир</w:t>
      </w:r>
      <w:proofErr w:type="spellEnd"/>
      <w:r w:rsidRPr="00EC25D7">
        <w:rPr>
          <w:rFonts w:ascii="Times New Roman" w:hAnsi="Times New Roman"/>
          <w:sz w:val="24"/>
          <w:szCs w:val="24"/>
        </w:rPr>
        <w:t>.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>Анкета для воспитателей ДОУ «Мои плюсы и минусы в общении с родителями».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Оценка уровня тревожности. Методика Спилберга, Ханина. 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5D7">
        <w:rPr>
          <w:rFonts w:ascii="Times New Roman" w:hAnsi="Times New Roman"/>
          <w:sz w:val="24"/>
          <w:szCs w:val="24"/>
        </w:rPr>
        <w:t>Диагностический</w:t>
      </w:r>
      <w:proofErr w:type="gramEnd"/>
      <w:r w:rsidRPr="00EC25D7">
        <w:rPr>
          <w:rFonts w:ascii="Times New Roman" w:hAnsi="Times New Roman"/>
          <w:sz w:val="24"/>
          <w:szCs w:val="24"/>
        </w:rPr>
        <w:t xml:space="preserve"> опросник социально-психологического климата группы. 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>Опросник Томаса.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EC25D7">
        <w:rPr>
          <w:rFonts w:ascii="Times New Roman" w:hAnsi="Times New Roman"/>
          <w:sz w:val="24"/>
          <w:szCs w:val="24"/>
        </w:rPr>
        <w:t>смысложизненных</w:t>
      </w:r>
      <w:proofErr w:type="spellEnd"/>
      <w:r w:rsidRPr="00EC25D7">
        <w:rPr>
          <w:rFonts w:ascii="Times New Roman" w:hAnsi="Times New Roman"/>
          <w:sz w:val="24"/>
          <w:szCs w:val="24"/>
        </w:rPr>
        <w:t xml:space="preserve"> ориентаций (СЖО) Д.А. Леонтьев.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>Определение самооценки воспитателя (Кабаченко Т.С.)</w:t>
      </w:r>
    </w:p>
    <w:p w:rsidR="00610504" w:rsidRPr="00EC25D7" w:rsidRDefault="00610504" w:rsidP="0061050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Определение психологического климата коллектива. Карта-схема Н.Л. </w:t>
      </w:r>
      <w:proofErr w:type="spellStart"/>
      <w:r w:rsidRPr="00EC25D7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EC25D7">
        <w:rPr>
          <w:rFonts w:ascii="Times New Roman" w:hAnsi="Times New Roman"/>
          <w:sz w:val="24"/>
          <w:szCs w:val="24"/>
        </w:rPr>
        <w:t>.</w:t>
      </w:r>
    </w:p>
    <w:p w:rsidR="00830EB5" w:rsidRPr="00EC25D7" w:rsidRDefault="00EC25D7" w:rsidP="00EC25D7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 w:rsidRPr="00EC25D7">
        <w:rPr>
          <w:rFonts w:ascii="Times New Roman" w:hAnsi="Times New Roman"/>
          <w:sz w:val="24"/>
          <w:szCs w:val="24"/>
        </w:rPr>
        <w:t>Т.Лири</w:t>
      </w:r>
      <w:proofErr w:type="spellEnd"/>
      <w:r w:rsidRPr="00EC25D7">
        <w:rPr>
          <w:rFonts w:ascii="Times New Roman" w:hAnsi="Times New Roman"/>
          <w:sz w:val="24"/>
          <w:szCs w:val="24"/>
        </w:rPr>
        <w:t>.</w:t>
      </w:r>
    </w:p>
    <w:p w:rsidR="00830EB5" w:rsidRPr="00EC25D7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852705" w:rsidRPr="00EC25D7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EC25D7">
        <w:rPr>
          <w:rFonts w:ascii="Times New Roman" w:hAnsi="Times New Roman"/>
          <w:sz w:val="24"/>
          <w:szCs w:val="24"/>
        </w:rPr>
        <w:t>Басса</w:t>
      </w:r>
      <w:proofErr w:type="spellEnd"/>
      <w:r w:rsidRPr="00EC25D7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EC25D7">
        <w:rPr>
          <w:rFonts w:ascii="Times New Roman" w:hAnsi="Times New Roman"/>
          <w:sz w:val="24"/>
          <w:szCs w:val="24"/>
        </w:rPr>
        <w:t>Дарки</w:t>
      </w:r>
      <w:proofErr w:type="spellEnd"/>
      <w:r w:rsidRPr="00EC25D7">
        <w:rPr>
          <w:rFonts w:ascii="Times New Roman" w:hAnsi="Times New Roman"/>
          <w:sz w:val="24"/>
          <w:szCs w:val="24"/>
        </w:rPr>
        <w:t>.</w:t>
      </w:r>
    </w:p>
    <w:p w:rsidR="00852705" w:rsidRPr="00EC25D7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25D7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(КОС).</w:t>
      </w:r>
    </w:p>
    <w:p w:rsidR="00852705" w:rsidRPr="00D21186" w:rsidRDefault="00852705" w:rsidP="00EC25D7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C25D7" w:rsidRPr="00D21186" w:rsidRDefault="00EC25D7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EC25D7" w:rsidRPr="00D21186" w:rsidSect="00B7538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FBB"/>
    <w:multiLevelType w:val="hybridMultilevel"/>
    <w:tmpl w:val="524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88C"/>
    <w:multiLevelType w:val="hybridMultilevel"/>
    <w:tmpl w:val="FE12A71E"/>
    <w:lvl w:ilvl="0" w:tplc="B688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5"/>
    <w:rsid w:val="0001043D"/>
    <w:rsid w:val="000671DF"/>
    <w:rsid w:val="000D256A"/>
    <w:rsid w:val="000D68B6"/>
    <w:rsid w:val="001140E1"/>
    <w:rsid w:val="00125ADE"/>
    <w:rsid w:val="00137CA2"/>
    <w:rsid w:val="001C4BEC"/>
    <w:rsid w:val="002E0EA8"/>
    <w:rsid w:val="002F7AC8"/>
    <w:rsid w:val="003309BB"/>
    <w:rsid w:val="00352805"/>
    <w:rsid w:val="0041262D"/>
    <w:rsid w:val="00462BA4"/>
    <w:rsid w:val="004923A5"/>
    <w:rsid w:val="00610504"/>
    <w:rsid w:val="00820581"/>
    <w:rsid w:val="00830EB5"/>
    <w:rsid w:val="00852705"/>
    <w:rsid w:val="0091015C"/>
    <w:rsid w:val="009844CC"/>
    <w:rsid w:val="009A42A9"/>
    <w:rsid w:val="00AE0CD5"/>
    <w:rsid w:val="00B332D7"/>
    <w:rsid w:val="00B75386"/>
    <w:rsid w:val="00BE1ABD"/>
    <w:rsid w:val="00DB6D19"/>
    <w:rsid w:val="00E02A3D"/>
    <w:rsid w:val="00EC25D7"/>
    <w:rsid w:val="00F5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0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ldpsy.ru/lib/authors/id/2168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C3D8-BF0B-4E9B-BC3F-CAD7434C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Admin</cp:lastModifiedBy>
  <cp:revision>3</cp:revision>
  <dcterms:created xsi:type="dcterms:W3CDTF">2019-09-03T07:02:00Z</dcterms:created>
  <dcterms:modified xsi:type="dcterms:W3CDTF">2019-09-04T01:01:00Z</dcterms:modified>
</cp:coreProperties>
</file>