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99" w:rsidRPr="00841A4B" w:rsidRDefault="00C27799" w:rsidP="00FA14F0">
      <w:pPr>
        <w:widowControl w:val="0"/>
        <w:shd w:val="clear" w:color="auto" w:fill="FFFFFF"/>
        <w:autoSpaceDE w:val="0"/>
        <w:autoSpaceDN w:val="0"/>
        <w:adjustRightInd w:val="0"/>
        <w:spacing w:after="0" w:line="240" w:lineRule="auto"/>
        <w:ind w:left="-567" w:right="172" w:firstLine="709"/>
        <w:jc w:val="center"/>
        <w:rPr>
          <w:rFonts w:ascii="Times New Roman" w:eastAsia="Times New Roman" w:hAnsi="Times New Roman"/>
          <w:b/>
          <w:color w:val="000000"/>
          <w:spacing w:val="7"/>
          <w:sz w:val="28"/>
          <w:szCs w:val="28"/>
          <w:lang w:eastAsia="ru-RU"/>
        </w:rPr>
      </w:pPr>
      <w:bookmarkStart w:id="0" w:name="_GoBack"/>
      <w:bookmarkEnd w:id="0"/>
    </w:p>
    <w:p w:rsidR="00B94C8E" w:rsidRPr="00F40C5F" w:rsidRDefault="0089053F" w:rsidP="00B94C8E">
      <w:pPr>
        <w:autoSpaceDE w:val="0"/>
        <w:autoSpaceDN w:val="0"/>
        <w:adjustRightInd w:val="0"/>
        <w:spacing w:after="0" w:line="240" w:lineRule="auto"/>
        <w:rPr>
          <w:rFonts w:ascii="Times New Roman" w:hAnsi="Times New Roman"/>
          <w:b/>
          <w:sz w:val="36"/>
          <w:szCs w:val="36"/>
        </w:rPr>
      </w:pPr>
      <w:r>
        <w:rPr>
          <w:rFonts w:ascii="Times New Roman" w:hAnsi="Times New Roman"/>
          <w:b/>
          <w:noProof/>
          <w:sz w:val="36"/>
          <w:szCs w:val="36"/>
          <w:lang w:eastAsia="ru-RU"/>
        </w:rPr>
        <w:drawing>
          <wp:inline distT="0" distB="0" distL="0" distR="0">
            <wp:extent cx="6210300" cy="8541634"/>
            <wp:effectExtent l="0" t="0" r="0" b="0"/>
            <wp:docPr id="1" name="Рисунок 1" descr="C:\Users\Детсад\Desktop\Сайт 2019\1 стр самообс 2016 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етсад\Desktop\Сайт 2019\1 стр самообс 2016 г.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210300" cy="8541634"/>
                    </a:xfrm>
                    <a:prstGeom prst="rect">
                      <a:avLst/>
                    </a:prstGeom>
                    <a:noFill/>
                    <a:ln>
                      <a:noFill/>
                    </a:ln>
                  </pic:spPr>
                </pic:pic>
              </a:graphicData>
            </a:graphic>
          </wp:inline>
        </w:drawing>
      </w:r>
    </w:p>
    <w:p w:rsidR="001F0DB6" w:rsidRDefault="001F0DB6" w:rsidP="005E29F6">
      <w:pPr>
        <w:autoSpaceDE w:val="0"/>
        <w:autoSpaceDN w:val="0"/>
        <w:adjustRightInd w:val="0"/>
        <w:spacing w:after="0" w:line="240" w:lineRule="auto"/>
        <w:rPr>
          <w:rFonts w:ascii="Times New Roman" w:eastAsia="Times New Roman" w:hAnsi="Times New Roman"/>
          <w:b/>
          <w:color w:val="000000"/>
          <w:spacing w:val="7"/>
          <w:sz w:val="28"/>
          <w:szCs w:val="28"/>
          <w:lang w:eastAsia="ru-RU"/>
        </w:rPr>
      </w:pPr>
    </w:p>
    <w:p w:rsidR="00B94C8E" w:rsidRDefault="00B94C8E" w:rsidP="005E29F6">
      <w:pPr>
        <w:autoSpaceDE w:val="0"/>
        <w:autoSpaceDN w:val="0"/>
        <w:adjustRightInd w:val="0"/>
        <w:spacing w:after="0" w:line="240" w:lineRule="auto"/>
        <w:rPr>
          <w:rFonts w:ascii="Times New Roman" w:eastAsia="Times New Roman" w:hAnsi="Times New Roman"/>
          <w:b/>
          <w:color w:val="000000"/>
          <w:spacing w:val="7"/>
          <w:sz w:val="28"/>
          <w:szCs w:val="28"/>
          <w:lang w:eastAsia="ru-RU"/>
        </w:rPr>
      </w:pPr>
    </w:p>
    <w:p w:rsidR="00B94C8E" w:rsidRDefault="00B94C8E" w:rsidP="005E29F6">
      <w:pPr>
        <w:autoSpaceDE w:val="0"/>
        <w:autoSpaceDN w:val="0"/>
        <w:adjustRightInd w:val="0"/>
        <w:spacing w:after="0" w:line="240" w:lineRule="auto"/>
        <w:rPr>
          <w:rFonts w:ascii="Times New Roman" w:eastAsia="Times New Roman" w:hAnsi="Times New Roman"/>
          <w:b/>
          <w:color w:val="000000"/>
          <w:spacing w:val="7"/>
          <w:sz w:val="28"/>
          <w:szCs w:val="28"/>
          <w:lang w:eastAsia="ru-RU"/>
        </w:rPr>
      </w:pPr>
    </w:p>
    <w:p w:rsidR="00B94C8E" w:rsidRPr="0089053F" w:rsidRDefault="00B94C8E" w:rsidP="0089053F">
      <w:pPr>
        <w:spacing w:after="0" w:line="240" w:lineRule="auto"/>
        <w:rPr>
          <w:rFonts w:ascii="Times New Roman" w:hAnsi="Times New Roman"/>
          <w:b/>
          <w:sz w:val="24"/>
          <w:szCs w:val="24"/>
          <w:u w:val="single"/>
        </w:rPr>
      </w:pPr>
    </w:p>
    <w:p w:rsidR="00581C2B" w:rsidRPr="00B94C8E" w:rsidRDefault="00581C2B" w:rsidP="00581C2B">
      <w:pPr>
        <w:pStyle w:val="a8"/>
        <w:spacing w:after="0" w:line="240" w:lineRule="auto"/>
        <w:jc w:val="center"/>
        <w:rPr>
          <w:rFonts w:ascii="Times New Roman" w:hAnsi="Times New Roman"/>
          <w:b/>
          <w:sz w:val="24"/>
          <w:szCs w:val="24"/>
          <w:u w:val="single"/>
        </w:rPr>
      </w:pPr>
      <w:r w:rsidRPr="00B94C8E">
        <w:rPr>
          <w:rFonts w:ascii="Times New Roman" w:hAnsi="Times New Roman"/>
          <w:b/>
          <w:sz w:val="24"/>
          <w:szCs w:val="24"/>
          <w:u w:val="single"/>
        </w:rPr>
        <w:t>Информационная справка</w:t>
      </w:r>
    </w:p>
    <w:p w:rsidR="00581C2B" w:rsidRPr="00B94C8E" w:rsidRDefault="00581C2B" w:rsidP="00581C2B">
      <w:pPr>
        <w:spacing w:after="0" w:line="240" w:lineRule="auto"/>
        <w:jc w:val="both"/>
        <w:rPr>
          <w:rStyle w:val="af4"/>
          <w:rFonts w:ascii="Times New Roman" w:hAnsi="Times New Roman"/>
          <w:b/>
          <w:bCs/>
          <w:sz w:val="24"/>
          <w:szCs w:val="24"/>
          <w:bdr w:val="none" w:sz="0" w:space="0" w:color="auto" w:frame="1"/>
        </w:rPr>
      </w:pPr>
    </w:p>
    <w:p w:rsidR="00581C2B" w:rsidRPr="00B94C8E" w:rsidRDefault="00581C2B" w:rsidP="00581C2B">
      <w:pPr>
        <w:spacing w:after="0" w:line="240" w:lineRule="auto"/>
        <w:jc w:val="both"/>
        <w:rPr>
          <w:rFonts w:ascii="Times New Roman" w:hAnsi="Times New Roman"/>
          <w:sz w:val="24"/>
          <w:szCs w:val="24"/>
        </w:rPr>
      </w:pPr>
      <w:r w:rsidRPr="00B94C8E">
        <w:rPr>
          <w:rStyle w:val="af4"/>
          <w:rFonts w:ascii="Times New Roman" w:hAnsi="Times New Roman"/>
          <w:b/>
          <w:bCs/>
          <w:sz w:val="24"/>
          <w:szCs w:val="24"/>
          <w:bdr w:val="none" w:sz="0" w:space="0" w:color="auto" w:frame="1"/>
        </w:rPr>
        <w:t>Полное наименование в соответствии с уставом:</w:t>
      </w:r>
      <w:r w:rsidRPr="00B94C8E">
        <w:rPr>
          <w:rFonts w:ascii="Times New Roman" w:hAnsi="Times New Roman"/>
          <w:sz w:val="24"/>
          <w:szCs w:val="24"/>
        </w:rPr>
        <w:t xml:space="preserve">  </w:t>
      </w:r>
    </w:p>
    <w:p w:rsidR="00581C2B" w:rsidRPr="00B94C8E" w:rsidRDefault="00581C2B" w:rsidP="00581C2B">
      <w:pPr>
        <w:spacing w:after="0" w:line="240" w:lineRule="auto"/>
        <w:jc w:val="both"/>
        <w:rPr>
          <w:rFonts w:ascii="Times New Roman" w:hAnsi="Times New Roman"/>
          <w:sz w:val="24"/>
          <w:szCs w:val="24"/>
        </w:rPr>
      </w:pPr>
      <w:r w:rsidRPr="00B94C8E">
        <w:rPr>
          <w:rFonts w:ascii="Times New Roman" w:hAnsi="Times New Roman"/>
          <w:sz w:val="24"/>
          <w:szCs w:val="24"/>
        </w:rPr>
        <w:t>МУНИЦИПАЛЬНОЕ БЮДЖЕТНОЕ ДОШКОЛЬНОЕ ОБРАЗОВАТЕЛЬНОЕ УЧРЕЖДЕНИЕ ГОРОДА  ИРКУТСКА ДЕТСКИЙ САД  № 128</w:t>
      </w:r>
    </w:p>
    <w:p w:rsidR="00581C2B" w:rsidRPr="00B94C8E" w:rsidRDefault="00581C2B" w:rsidP="00581C2B">
      <w:pPr>
        <w:pStyle w:val="a9"/>
        <w:shd w:val="clear" w:color="auto" w:fill="FFFFFF"/>
        <w:spacing w:before="0" w:beforeAutospacing="0" w:after="0" w:afterAutospacing="0"/>
        <w:textAlignment w:val="baseline"/>
        <w:rPr>
          <w:rStyle w:val="af4"/>
          <w:b/>
          <w:bCs/>
          <w:bdr w:val="none" w:sz="0" w:space="0" w:color="auto" w:frame="1"/>
        </w:rPr>
      </w:pPr>
    </w:p>
    <w:p w:rsidR="00581C2B" w:rsidRPr="00B94C8E" w:rsidRDefault="00581C2B" w:rsidP="00581C2B">
      <w:pPr>
        <w:pStyle w:val="a9"/>
        <w:shd w:val="clear" w:color="auto" w:fill="FFFFFF"/>
        <w:spacing w:before="0" w:beforeAutospacing="0" w:after="0" w:afterAutospacing="0"/>
        <w:textAlignment w:val="baseline"/>
      </w:pPr>
      <w:r w:rsidRPr="00B94C8E">
        <w:rPr>
          <w:rStyle w:val="af4"/>
          <w:b/>
          <w:bCs/>
          <w:bdr w:val="none" w:sz="0" w:space="0" w:color="auto" w:frame="1"/>
        </w:rPr>
        <w:t>Юридический адрес</w:t>
      </w:r>
      <w:r w:rsidRPr="00B94C8E">
        <w:t>:</w:t>
      </w:r>
    </w:p>
    <w:p w:rsidR="00581C2B" w:rsidRPr="00B94C8E" w:rsidRDefault="00581C2B" w:rsidP="00581C2B">
      <w:pPr>
        <w:spacing w:after="0" w:line="240" w:lineRule="auto"/>
        <w:rPr>
          <w:rFonts w:ascii="Times New Roman" w:hAnsi="Times New Roman"/>
          <w:sz w:val="24"/>
          <w:szCs w:val="24"/>
        </w:rPr>
      </w:pPr>
      <w:r w:rsidRPr="00B94C8E">
        <w:rPr>
          <w:rFonts w:ascii="Times New Roman" w:hAnsi="Times New Roman"/>
          <w:sz w:val="24"/>
          <w:szCs w:val="24"/>
        </w:rPr>
        <w:t>664046   г. Иркутск бульвар Постышева, дом  25-а</w:t>
      </w:r>
    </w:p>
    <w:p w:rsidR="00581C2B" w:rsidRPr="00B94C8E" w:rsidRDefault="00581C2B" w:rsidP="00581C2B">
      <w:pPr>
        <w:pStyle w:val="a9"/>
        <w:shd w:val="clear" w:color="auto" w:fill="FFFFFF"/>
        <w:spacing w:before="0" w:beforeAutospacing="0" w:after="0" w:afterAutospacing="0"/>
        <w:textAlignment w:val="baseline"/>
        <w:rPr>
          <w:rStyle w:val="af4"/>
          <w:b/>
          <w:bCs/>
          <w:bdr w:val="none" w:sz="0" w:space="0" w:color="auto" w:frame="1"/>
        </w:rPr>
      </w:pPr>
    </w:p>
    <w:p w:rsidR="00581C2B" w:rsidRPr="00B94C8E" w:rsidRDefault="00581C2B" w:rsidP="00581C2B">
      <w:pPr>
        <w:pStyle w:val="a9"/>
        <w:shd w:val="clear" w:color="auto" w:fill="FFFFFF"/>
        <w:spacing w:before="0" w:beforeAutospacing="0" w:after="0" w:afterAutospacing="0"/>
        <w:textAlignment w:val="baseline"/>
      </w:pPr>
      <w:r w:rsidRPr="00B94C8E">
        <w:rPr>
          <w:rStyle w:val="af4"/>
          <w:b/>
          <w:bCs/>
          <w:bdr w:val="none" w:sz="0" w:space="0" w:color="auto" w:frame="1"/>
        </w:rPr>
        <w:t>Контактная информация:</w:t>
      </w:r>
    </w:p>
    <w:p w:rsidR="00581C2B" w:rsidRPr="00B94C8E" w:rsidRDefault="00581C2B" w:rsidP="00581C2B">
      <w:pPr>
        <w:spacing w:after="0" w:line="240" w:lineRule="auto"/>
        <w:rPr>
          <w:rFonts w:ascii="Times New Roman" w:hAnsi="Times New Roman"/>
          <w:sz w:val="24"/>
          <w:szCs w:val="24"/>
        </w:rPr>
      </w:pPr>
      <w:r w:rsidRPr="00B94C8E">
        <w:rPr>
          <w:rFonts w:ascii="Times New Roman" w:hAnsi="Times New Roman"/>
          <w:sz w:val="24"/>
          <w:szCs w:val="24"/>
        </w:rPr>
        <w:t>тел. факс: 395(2)22-86-17</w:t>
      </w:r>
    </w:p>
    <w:p w:rsidR="00581C2B" w:rsidRPr="00B94C8E" w:rsidRDefault="00C81026" w:rsidP="00581C2B">
      <w:pPr>
        <w:tabs>
          <w:tab w:val="left" w:pos="930"/>
        </w:tabs>
        <w:spacing w:after="0" w:line="240" w:lineRule="auto"/>
        <w:rPr>
          <w:rFonts w:ascii="Times New Roman" w:hAnsi="Times New Roman"/>
          <w:b/>
          <w:sz w:val="24"/>
          <w:szCs w:val="24"/>
        </w:rPr>
      </w:pPr>
      <w:hyperlink r:id="rId8" w:history="1">
        <w:r w:rsidR="00581C2B" w:rsidRPr="00B94C8E">
          <w:rPr>
            <w:rStyle w:val="af3"/>
            <w:rFonts w:ascii="Times New Roman" w:hAnsi="Times New Roman"/>
            <w:color w:val="auto"/>
            <w:sz w:val="24"/>
            <w:szCs w:val="24"/>
          </w:rPr>
          <w:t>http://128.detirkutsk.ru</w:t>
        </w:r>
      </w:hyperlink>
      <w:r w:rsidR="00581C2B" w:rsidRPr="00B94C8E">
        <w:rPr>
          <w:rFonts w:ascii="Times New Roman" w:hAnsi="Times New Roman"/>
          <w:sz w:val="24"/>
          <w:szCs w:val="24"/>
        </w:rPr>
        <w:t xml:space="preserve"> –  сайт </w:t>
      </w:r>
    </w:p>
    <w:p w:rsidR="00581C2B" w:rsidRPr="00B94C8E" w:rsidRDefault="00C81026" w:rsidP="00581C2B">
      <w:pPr>
        <w:spacing w:after="0" w:line="240" w:lineRule="auto"/>
        <w:rPr>
          <w:rFonts w:ascii="Times New Roman" w:hAnsi="Times New Roman"/>
          <w:sz w:val="24"/>
          <w:szCs w:val="24"/>
        </w:rPr>
      </w:pPr>
      <w:hyperlink r:id="rId9" w:history="1">
        <w:r w:rsidR="00581C2B" w:rsidRPr="00B94C8E">
          <w:rPr>
            <w:rStyle w:val="af3"/>
            <w:rFonts w:ascii="Times New Roman" w:hAnsi="Times New Roman"/>
            <w:color w:val="auto"/>
            <w:sz w:val="24"/>
            <w:szCs w:val="24"/>
            <w:lang w:val="en-US"/>
          </w:rPr>
          <w:t>doy</w:t>
        </w:r>
        <w:r w:rsidR="00581C2B" w:rsidRPr="00B94C8E">
          <w:rPr>
            <w:rStyle w:val="af3"/>
            <w:rFonts w:ascii="Times New Roman" w:hAnsi="Times New Roman"/>
            <w:color w:val="auto"/>
            <w:sz w:val="24"/>
            <w:szCs w:val="24"/>
          </w:rPr>
          <w:t>_128@</w:t>
        </w:r>
        <w:r w:rsidR="00581C2B" w:rsidRPr="00B94C8E">
          <w:rPr>
            <w:rStyle w:val="af3"/>
            <w:rFonts w:ascii="Times New Roman" w:hAnsi="Times New Roman"/>
            <w:color w:val="auto"/>
            <w:sz w:val="24"/>
            <w:szCs w:val="24"/>
            <w:lang w:val="en-US"/>
          </w:rPr>
          <w:t>mail</w:t>
        </w:r>
        <w:r w:rsidR="00581C2B" w:rsidRPr="00B94C8E">
          <w:rPr>
            <w:rStyle w:val="af3"/>
            <w:rFonts w:ascii="Times New Roman" w:hAnsi="Times New Roman"/>
            <w:color w:val="auto"/>
            <w:sz w:val="24"/>
            <w:szCs w:val="24"/>
          </w:rPr>
          <w:t>.</w:t>
        </w:r>
        <w:r w:rsidR="00581C2B" w:rsidRPr="00B94C8E">
          <w:rPr>
            <w:rStyle w:val="af3"/>
            <w:rFonts w:ascii="Times New Roman" w:hAnsi="Times New Roman"/>
            <w:color w:val="auto"/>
            <w:sz w:val="24"/>
            <w:szCs w:val="24"/>
            <w:lang w:val="en-US"/>
          </w:rPr>
          <w:t>ru</w:t>
        </w:r>
      </w:hyperlink>
      <w:r w:rsidR="00581C2B" w:rsidRPr="00B94C8E">
        <w:rPr>
          <w:rFonts w:ascii="Times New Roman" w:hAnsi="Times New Roman"/>
          <w:sz w:val="24"/>
          <w:szCs w:val="24"/>
        </w:rPr>
        <w:t xml:space="preserve"> – электронная почта </w:t>
      </w:r>
    </w:p>
    <w:p w:rsidR="00581C2B" w:rsidRPr="00B94C8E" w:rsidRDefault="00581C2B" w:rsidP="00581C2B">
      <w:pPr>
        <w:spacing w:after="0" w:line="240" w:lineRule="auto"/>
        <w:rPr>
          <w:rStyle w:val="af4"/>
          <w:rFonts w:ascii="Times New Roman" w:hAnsi="Times New Roman"/>
          <w:i w:val="0"/>
          <w:iCs w:val="0"/>
          <w:sz w:val="24"/>
          <w:szCs w:val="24"/>
        </w:rPr>
      </w:pPr>
    </w:p>
    <w:p w:rsidR="00581C2B" w:rsidRPr="00B94C8E" w:rsidRDefault="00581C2B" w:rsidP="00581C2B">
      <w:pPr>
        <w:pStyle w:val="a9"/>
        <w:shd w:val="clear" w:color="auto" w:fill="FFFFFF"/>
        <w:spacing w:before="0" w:beforeAutospacing="0" w:after="0" w:afterAutospacing="0"/>
        <w:jc w:val="both"/>
        <w:textAlignment w:val="baseline"/>
        <w:rPr>
          <w:rStyle w:val="af2"/>
          <w:bdr w:val="none" w:sz="0" w:space="0" w:color="auto" w:frame="1"/>
        </w:rPr>
      </w:pPr>
      <w:r w:rsidRPr="00B94C8E">
        <w:rPr>
          <w:rStyle w:val="af4"/>
          <w:b/>
          <w:bCs/>
          <w:bdr w:val="none" w:sz="0" w:space="0" w:color="auto" w:frame="1"/>
        </w:rPr>
        <w:t>Режим работы:</w:t>
      </w:r>
      <w:r w:rsidRPr="00B94C8E">
        <w:rPr>
          <w:rStyle w:val="af2"/>
          <w:bdr w:val="none" w:sz="0" w:space="0" w:color="auto" w:frame="1"/>
        </w:rPr>
        <w:t> </w:t>
      </w:r>
    </w:p>
    <w:p w:rsidR="00581C2B" w:rsidRPr="00B94C8E" w:rsidRDefault="00581C2B" w:rsidP="00581C2B">
      <w:pPr>
        <w:pStyle w:val="a9"/>
        <w:shd w:val="clear" w:color="auto" w:fill="FFFFFF"/>
        <w:spacing w:before="0" w:beforeAutospacing="0" w:after="0" w:afterAutospacing="0"/>
        <w:jc w:val="both"/>
        <w:textAlignment w:val="baseline"/>
      </w:pPr>
      <w:r w:rsidRPr="00B94C8E">
        <w:t>Пятидневная рабочая неделя с 7.00 до 19.00.</w:t>
      </w:r>
    </w:p>
    <w:p w:rsidR="00581C2B" w:rsidRPr="00B94C8E" w:rsidRDefault="00581C2B" w:rsidP="00581C2B">
      <w:pPr>
        <w:pStyle w:val="a9"/>
        <w:shd w:val="clear" w:color="auto" w:fill="FFFFFF"/>
        <w:spacing w:before="0" w:beforeAutospacing="0" w:after="0" w:afterAutospacing="0"/>
        <w:jc w:val="both"/>
        <w:textAlignment w:val="baseline"/>
      </w:pPr>
      <w:r w:rsidRPr="00B94C8E">
        <w:t>Выходные: суббота, воскресенье, праздничные дни.</w:t>
      </w:r>
    </w:p>
    <w:p w:rsidR="00581C2B" w:rsidRPr="00B94C8E" w:rsidRDefault="00581C2B" w:rsidP="00581C2B">
      <w:pPr>
        <w:shd w:val="clear" w:color="auto" w:fill="FFFFFF"/>
        <w:spacing w:after="0" w:line="240" w:lineRule="auto"/>
        <w:rPr>
          <w:rFonts w:ascii="Times New Roman" w:eastAsia="Times New Roman" w:hAnsi="Times New Roman"/>
          <w:bCs/>
          <w:i/>
          <w:sz w:val="24"/>
          <w:szCs w:val="24"/>
          <w:lang w:eastAsia="ru-RU"/>
        </w:rPr>
      </w:pPr>
    </w:p>
    <w:p w:rsidR="00581C2B" w:rsidRPr="00B94C8E" w:rsidRDefault="00581C2B" w:rsidP="00581C2B">
      <w:pPr>
        <w:shd w:val="clear" w:color="auto" w:fill="FFFFFF"/>
        <w:spacing w:after="0" w:line="240" w:lineRule="auto"/>
        <w:rPr>
          <w:rFonts w:ascii="Times New Roman" w:eastAsia="Times New Roman" w:hAnsi="Times New Roman"/>
          <w:b/>
          <w:bCs/>
          <w:i/>
          <w:sz w:val="24"/>
          <w:szCs w:val="24"/>
          <w:lang w:eastAsia="ru-RU"/>
        </w:rPr>
      </w:pPr>
      <w:r w:rsidRPr="00B94C8E">
        <w:rPr>
          <w:rFonts w:ascii="Times New Roman" w:eastAsia="Times New Roman" w:hAnsi="Times New Roman"/>
          <w:b/>
          <w:bCs/>
          <w:i/>
          <w:sz w:val="24"/>
          <w:szCs w:val="24"/>
          <w:lang w:eastAsia="ru-RU"/>
        </w:rPr>
        <w:t>Структура и органы управления образовательной организацией</w:t>
      </w:r>
      <w:r w:rsidR="00C61A8A" w:rsidRPr="00B94C8E">
        <w:rPr>
          <w:rFonts w:ascii="Times New Roman" w:eastAsia="Times New Roman" w:hAnsi="Times New Roman"/>
          <w:b/>
          <w:bCs/>
          <w:i/>
          <w:sz w:val="24"/>
          <w:szCs w:val="24"/>
          <w:lang w:eastAsia="ru-RU"/>
        </w:rPr>
        <w:t>:</w:t>
      </w:r>
    </w:p>
    <w:p w:rsidR="00581C2B" w:rsidRPr="00B94C8E" w:rsidRDefault="00581C2B" w:rsidP="00581C2B">
      <w:pPr>
        <w:shd w:val="clear" w:color="auto" w:fill="FFFFFF"/>
        <w:spacing w:after="0" w:line="240" w:lineRule="auto"/>
        <w:ind w:firstLine="567"/>
        <w:jc w:val="both"/>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Учредитель Муниципального бюджетного дошкольного образовательного учреждения города Иркутска детского сада  № 128 - Муниципальное образование город Иркутск. Права и обязанности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p w:rsidR="00581C2B" w:rsidRPr="00B94C8E" w:rsidRDefault="00581C2B" w:rsidP="00581C2B">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Образовательное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вышестоящих органов управления образованием, Уставом, договором между образовательным учреждением и родителями (законными представителями) и локальными актами образовательного учреждения. </w:t>
      </w:r>
    </w:p>
    <w:p w:rsidR="00581C2B" w:rsidRPr="00B94C8E" w:rsidRDefault="00581C2B" w:rsidP="00581C2B">
      <w:pPr>
        <w:spacing w:after="0" w:line="240" w:lineRule="auto"/>
        <w:ind w:firstLine="567"/>
        <w:jc w:val="both"/>
        <w:rPr>
          <w:rFonts w:ascii="Times New Roman" w:hAnsi="Times New Roman"/>
          <w:sz w:val="24"/>
          <w:szCs w:val="24"/>
        </w:rPr>
      </w:pPr>
    </w:p>
    <w:p w:rsidR="00581C2B" w:rsidRPr="00B94C8E" w:rsidRDefault="00581C2B" w:rsidP="00581C2B">
      <w:pPr>
        <w:spacing w:after="0" w:line="240" w:lineRule="auto"/>
        <w:jc w:val="both"/>
        <w:rPr>
          <w:rFonts w:ascii="Times New Roman" w:hAnsi="Times New Roman"/>
          <w:b/>
          <w:i/>
          <w:sz w:val="24"/>
          <w:szCs w:val="24"/>
        </w:rPr>
      </w:pPr>
      <w:r w:rsidRPr="00B94C8E">
        <w:rPr>
          <w:rFonts w:ascii="Times New Roman" w:hAnsi="Times New Roman"/>
          <w:b/>
          <w:i/>
          <w:sz w:val="24"/>
          <w:szCs w:val="24"/>
        </w:rPr>
        <w:t>В Учреждении формируются коллегиальные органы управления:</w:t>
      </w:r>
    </w:p>
    <w:p w:rsidR="00581C2B" w:rsidRPr="00B94C8E" w:rsidRDefault="00581C2B" w:rsidP="00581C2B">
      <w:pPr>
        <w:pStyle w:val="a8"/>
        <w:numPr>
          <w:ilvl w:val="0"/>
          <w:numId w:val="37"/>
        </w:numPr>
        <w:spacing w:after="0" w:line="240" w:lineRule="auto"/>
        <w:jc w:val="both"/>
        <w:rPr>
          <w:rFonts w:ascii="Times New Roman" w:hAnsi="Times New Roman"/>
          <w:sz w:val="24"/>
          <w:szCs w:val="24"/>
        </w:rPr>
      </w:pPr>
      <w:r w:rsidRPr="00B94C8E">
        <w:rPr>
          <w:rFonts w:ascii="Times New Roman" w:hAnsi="Times New Roman"/>
          <w:sz w:val="24"/>
          <w:szCs w:val="24"/>
        </w:rPr>
        <w:t>общее собрание работников</w:t>
      </w:r>
    </w:p>
    <w:p w:rsidR="00581C2B" w:rsidRPr="00B94C8E" w:rsidRDefault="00581C2B" w:rsidP="00581C2B">
      <w:pPr>
        <w:pStyle w:val="a8"/>
        <w:numPr>
          <w:ilvl w:val="0"/>
          <w:numId w:val="37"/>
        </w:numPr>
        <w:spacing w:after="0" w:line="240" w:lineRule="auto"/>
        <w:jc w:val="both"/>
        <w:rPr>
          <w:rFonts w:ascii="Times New Roman" w:hAnsi="Times New Roman"/>
          <w:sz w:val="24"/>
          <w:szCs w:val="24"/>
        </w:rPr>
      </w:pPr>
      <w:r w:rsidRPr="00B94C8E">
        <w:rPr>
          <w:rFonts w:ascii="Times New Roman" w:hAnsi="Times New Roman"/>
          <w:sz w:val="24"/>
          <w:szCs w:val="24"/>
        </w:rPr>
        <w:t>Совет Учреждения</w:t>
      </w:r>
    </w:p>
    <w:p w:rsidR="00581C2B" w:rsidRPr="00B94C8E" w:rsidRDefault="00581C2B" w:rsidP="00581C2B">
      <w:pPr>
        <w:pStyle w:val="a8"/>
        <w:numPr>
          <w:ilvl w:val="0"/>
          <w:numId w:val="37"/>
        </w:numPr>
        <w:spacing w:after="0" w:line="240" w:lineRule="auto"/>
        <w:jc w:val="both"/>
        <w:rPr>
          <w:rFonts w:ascii="Times New Roman" w:hAnsi="Times New Roman"/>
          <w:sz w:val="24"/>
          <w:szCs w:val="24"/>
        </w:rPr>
      </w:pPr>
      <w:r w:rsidRPr="00B94C8E">
        <w:rPr>
          <w:rFonts w:ascii="Times New Roman" w:hAnsi="Times New Roman"/>
          <w:sz w:val="24"/>
          <w:szCs w:val="24"/>
        </w:rPr>
        <w:t xml:space="preserve">педагогический совет </w:t>
      </w:r>
    </w:p>
    <w:p w:rsidR="00581C2B" w:rsidRPr="00B94C8E" w:rsidRDefault="00581C2B" w:rsidP="00581C2B">
      <w:pPr>
        <w:pStyle w:val="a8"/>
        <w:spacing w:after="0" w:line="240" w:lineRule="auto"/>
        <w:ind w:left="927"/>
        <w:jc w:val="both"/>
        <w:rPr>
          <w:rFonts w:ascii="Times New Roman" w:hAnsi="Times New Roman"/>
          <w:sz w:val="24"/>
          <w:szCs w:val="24"/>
        </w:rPr>
      </w:pPr>
    </w:p>
    <w:p w:rsidR="00581C2B" w:rsidRPr="00B94C8E" w:rsidRDefault="00581C2B" w:rsidP="00581C2B">
      <w:pPr>
        <w:spacing w:after="0" w:line="240" w:lineRule="auto"/>
        <w:jc w:val="both"/>
        <w:rPr>
          <w:rFonts w:ascii="Times New Roman" w:hAnsi="Times New Roman"/>
          <w:sz w:val="24"/>
          <w:szCs w:val="24"/>
        </w:rPr>
      </w:pPr>
      <w:r w:rsidRPr="00B94C8E">
        <w:rPr>
          <w:rFonts w:ascii="Times New Roman" w:hAnsi="Times New Roman"/>
          <w:b/>
          <w:i/>
          <w:sz w:val="24"/>
          <w:szCs w:val="24"/>
        </w:rPr>
        <w:t>Руководство</w:t>
      </w:r>
      <w:r w:rsidRPr="00B94C8E">
        <w:rPr>
          <w:rFonts w:ascii="Times New Roman" w:hAnsi="Times New Roman"/>
          <w:sz w:val="24"/>
          <w:szCs w:val="24"/>
        </w:rPr>
        <w:t xml:space="preserve"> </w:t>
      </w:r>
      <w:r w:rsidRPr="00B94C8E">
        <w:rPr>
          <w:rFonts w:ascii="Times New Roman" w:hAnsi="Times New Roman"/>
          <w:b/>
          <w:i/>
          <w:sz w:val="24"/>
          <w:szCs w:val="24"/>
        </w:rPr>
        <w:t>Учреждением осуществляет</w:t>
      </w:r>
      <w:r w:rsidR="00C61A8A" w:rsidRPr="00B94C8E">
        <w:rPr>
          <w:rFonts w:ascii="Times New Roman" w:hAnsi="Times New Roman"/>
          <w:b/>
          <w:i/>
          <w:sz w:val="24"/>
          <w:szCs w:val="24"/>
        </w:rPr>
        <w:t>:</w:t>
      </w:r>
      <w:r w:rsidRPr="00B94C8E">
        <w:rPr>
          <w:rFonts w:ascii="Times New Roman" w:hAnsi="Times New Roman"/>
          <w:sz w:val="24"/>
          <w:szCs w:val="24"/>
        </w:rPr>
        <w:t xml:space="preserve"> </w:t>
      </w:r>
    </w:p>
    <w:p w:rsidR="00581C2B" w:rsidRPr="00B94C8E" w:rsidRDefault="00581C2B" w:rsidP="00581C2B">
      <w:pPr>
        <w:spacing w:after="0" w:line="240" w:lineRule="auto"/>
        <w:jc w:val="both"/>
        <w:rPr>
          <w:rFonts w:ascii="Times New Roman" w:hAnsi="Times New Roman"/>
          <w:sz w:val="24"/>
          <w:szCs w:val="24"/>
        </w:rPr>
      </w:pPr>
      <w:r w:rsidRPr="00B94C8E">
        <w:rPr>
          <w:rFonts w:ascii="Times New Roman" w:hAnsi="Times New Roman"/>
          <w:sz w:val="24"/>
          <w:szCs w:val="24"/>
        </w:rPr>
        <w:t>Заведующий Казакова Ольга Александровна</w:t>
      </w:r>
    </w:p>
    <w:p w:rsidR="00581C2B" w:rsidRPr="00B94C8E" w:rsidRDefault="00581C2B" w:rsidP="00581C2B">
      <w:pPr>
        <w:spacing w:after="0" w:line="240" w:lineRule="auto"/>
        <w:jc w:val="both"/>
        <w:rPr>
          <w:rFonts w:ascii="Times New Roman" w:hAnsi="Times New Roman"/>
          <w:sz w:val="24"/>
          <w:szCs w:val="24"/>
        </w:rPr>
      </w:pPr>
    </w:p>
    <w:p w:rsidR="00FA14F0" w:rsidRDefault="00FA14F0"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Default="00B94C8E" w:rsidP="00FA14F0">
      <w:pPr>
        <w:tabs>
          <w:tab w:val="left" w:pos="4180"/>
        </w:tabs>
        <w:spacing w:after="0" w:line="240" w:lineRule="auto"/>
        <w:rPr>
          <w:rFonts w:ascii="Times New Roman" w:hAnsi="Times New Roman"/>
          <w:i/>
          <w:sz w:val="24"/>
          <w:szCs w:val="24"/>
        </w:rPr>
      </w:pPr>
    </w:p>
    <w:p w:rsidR="00B94C8E" w:rsidRPr="00B94C8E" w:rsidRDefault="00B94C8E" w:rsidP="00FA14F0">
      <w:pPr>
        <w:tabs>
          <w:tab w:val="left" w:pos="4180"/>
        </w:tabs>
        <w:spacing w:after="0" w:line="240" w:lineRule="auto"/>
        <w:rPr>
          <w:rFonts w:ascii="Times New Roman" w:hAnsi="Times New Roman"/>
          <w:i/>
          <w:sz w:val="24"/>
          <w:szCs w:val="24"/>
        </w:rPr>
      </w:pPr>
    </w:p>
    <w:p w:rsidR="00C61A8A" w:rsidRPr="00B94C8E" w:rsidRDefault="00C61A8A" w:rsidP="00FA14F0">
      <w:pPr>
        <w:tabs>
          <w:tab w:val="left" w:pos="4180"/>
        </w:tabs>
        <w:spacing w:after="0" w:line="240" w:lineRule="auto"/>
        <w:rPr>
          <w:rFonts w:ascii="Times New Roman" w:hAnsi="Times New Roman"/>
          <w:i/>
          <w:sz w:val="24"/>
          <w:szCs w:val="24"/>
        </w:rPr>
      </w:pPr>
    </w:p>
    <w:p w:rsidR="00C85051" w:rsidRPr="00B94C8E" w:rsidRDefault="00C85051" w:rsidP="00B94C8E">
      <w:pPr>
        <w:pStyle w:val="a8"/>
        <w:spacing w:after="0" w:line="240" w:lineRule="auto"/>
        <w:jc w:val="center"/>
        <w:rPr>
          <w:rFonts w:ascii="Times New Roman" w:eastAsia="Times New Roman" w:hAnsi="Times New Roman"/>
          <w:b/>
          <w:sz w:val="24"/>
          <w:szCs w:val="24"/>
          <w:u w:val="single"/>
          <w:lang w:eastAsia="ru-RU"/>
        </w:rPr>
      </w:pPr>
      <w:r w:rsidRPr="00B94C8E">
        <w:rPr>
          <w:rFonts w:ascii="Times New Roman" w:eastAsia="Times New Roman" w:hAnsi="Times New Roman"/>
          <w:b/>
          <w:sz w:val="24"/>
          <w:szCs w:val="24"/>
          <w:u w:val="single"/>
          <w:lang w:eastAsia="ru-RU"/>
        </w:rPr>
        <w:t>К</w:t>
      </w:r>
      <w:r w:rsidRPr="00B94C8E">
        <w:rPr>
          <w:rFonts w:ascii="Times New Roman" w:hAnsi="Times New Roman"/>
          <w:b/>
          <w:sz w:val="24"/>
          <w:szCs w:val="24"/>
          <w:u w:val="single"/>
        </w:rPr>
        <w:t>адровое обеспечение</w:t>
      </w:r>
      <w:r w:rsidRPr="00B94C8E">
        <w:rPr>
          <w:rFonts w:ascii="Times New Roman" w:eastAsia="Times New Roman" w:hAnsi="Times New Roman"/>
          <w:b/>
          <w:sz w:val="24"/>
          <w:szCs w:val="24"/>
          <w:u w:val="single"/>
          <w:lang w:eastAsia="ru-RU"/>
        </w:rPr>
        <w:t xml:space="preserve"> </w:t>
      </w:r>
      <w:r w:rsidRPr="00B94C8E">
        <w:rPr>
          <w:rFonts w:ascii="Times New Roman" w:hAnsi="Times New Roman"/>
          <w:b/>
          <w:sz w:val="24"/>
          <w:szCs w:val="24"/>
          <w:u w:val="single"/>
        </w:rPr>
        <w:t>образовательного процесса</w:t>
      </w:r>
    </w:p>
    <w:p w:rsidR="00B94C8E" w:rsidRPr="00B94C8E" w:rsidRDefault="00B94C8E" w:rsidP="00B94C8E">
      <w:pPr>
        <w:spacing w:after="0" w:line="240" w:lineRule="auto"/>
        <w:jc w:val="center"/>
        <w:rPr>
          <w:rFonts w:ascii="Times New Roman" w:hAnsi="Times New Roman"/>
          <w:b/>
          <w:i/>
          <w:sz w:val="24"/>
          <w:szCs w:val="24"/>
        </w:rPr>
      </w:pPr>
    </w:p>
    <w:p w:rsidR="00C85051" w:rsidRPr="00B94C8E" w:rsidRDefault="00C85051" w:rsidP="00B94C8E">
      <w:pPr>
        <w:spacing w:after="0" w:line="240" w:lineRule="auto"/>
        <w:jc w:val="center"/>
        <w:rPr>
          <w:rFonts w:ascii="Times New Roman" w:hAnsi="Times New Roman"/>
          <w:b/>
          <w:i/>
          <w:sz w:val="24"/>
          <w:szCs w:val="24"/>
        </w:rPr>
      </w:pPr>
      <w:r w:rsidRPr="00B94C8E">
        <w:rPr>
          <w:rFonts w:ascii="Times New Roman" w:hAnsi="Times New Roman"/>
          <w:b/>
          <w:i/>
          <w:sz w:val="24"/>
          <w:szCs w:val="24"/>
        </w:rPr>
        <w:t>Распределение персонала по уровню образования и полу</w:t>
      </w:r>
    </w:p>
    <w:p w:rsidR="00C85051" w:rsidRPr="00B94C8E" w:rsidRDefault="00C85051" w:rsidP="00B94C8E">
      <w:pPr>
        <w:spacing w:after="0" w:line="240" w:lineRule="auto"/>
        <w:jc w:val="center"/>
        <w:rPr>
          <w:rFonts w:ascii="Times New Roman" w:hAnsi="Times New Roman"/>
          <w:b/>
          <w:sz w:val="24"/>
          <w:szCs w:val="24"/>
        </w:rPr>
      </w:pPr>
    </w:p>
    <w:tbl>
      <w:tblPr>
        <w:tblW w:w="11111" w:type="dxa"/>
        <w:tblInd w:w="108" w:type="dxa"/>
        <w:tblLayout w:type="fixed"/>
        <w:tblLook w:val="04A0" w:firstRow="1" w:lastRow="0" w:firstColumn="1" w:lastColumn="0" w:noHBand="0" w:noVBand="1"/>
      </w:tblPr>
      <w:tblGrid>
        <w:gridCol w:w="2977"/>
        <w:gridCol w:w="317"/>
        <w:gridCol w:w="675"/>
        <w:gridCol w:w="992"/>
        <w:gridCol w:w="1149"/>
        <w:gridCol w:w="993"/>
        <w:gridCol w:w="1275"/>
        <w:gridCol w:w="1263"/>
        <w:gridCol w:w="13"/>
        <w:gridCol w:w="1457"/>
      </w:tblGrid>
      <w:tr w:rsidR="00C85051" w:rsidRPr="00B94C8E" w:rsidTr="00463C4B">
        <w:trPr>
          <w:trHeight w:val="600"/>
        </w:trPr>
        <w:tc>
          <w:tcPr>
            <w:tcW w:w="2977" w:type="dxa"/>
            <w:vMerge w:val="restart"/>
            <w:tcBorders>
              <w:top w:val="single" w:sz="4" w:space="0" w:color="auto"/>
              <w:left w:val="single" w:sz="4" w:space="0" w:color="auto"/>
              <w:right w:val="single" w:sz="4" w:space="0" w:color="auto"/>
            </w:tcBorders>
            <w:shd w:val="clear" w:color="000000" w:fill="FFFFFF"/>
            <w:noWrap/>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Наименование показателей</w:t>
            </w:r>
          </w:p>
        </w:tc>
        <w:tc>
          <w:tcPr>
            <w:tcW w:w="992" w:type="dxa"/>
            <w:gridSpan w:val="2"/>
            <w:vMerge w:val="restart"/>
            <w:tcBorders>
              <w:top w:val="single" w:sz="4" w:space="0" w:color="000000"/>
              <w:left w:val="single" w:sz="4" w:space="0" w:color="auto"/>
              <w:right w:val="single" w:sz="4" w:space="0" w:color="auto"/>
            </w:tcBorders>
            <w:shd w:val="clear" w:color="000000" w:fill="FFFFFF"/>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Всего работников</w:t>
            </w:r>
          </w:p>
        </w:tc>
        <w:tc>
          <w:tcPr>
            <w:tcW w:w="4409" w:type="dxa"/>
            <w:gridSpan w:val="4"/>
            <w:tcBorders>
              <w:top w:val="single" w:sz="4" w:space="0" w:color="auto"/>
              <w:left w:val="nil"/>
              <w:bottom w:val="single" w:sz="4" w:space="0" w:color="auto"/>
              <w:right w:val="single" w:sz="4" w:space="0" w:color="000000"/>
            </w:tcBorders>
            <w:shd w:val="clear" w:color="000000" w:fill="FFFFFF"/>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из административного и педагогического персонала имеют образование:</w:t>
            </w:r>
          </w:p>
        </w:tc>
        <w:tc>
          <w:tcPr>
            <w:tcW w:w="1263" w:type="dxa"/>
            <w:vMerge w:val="restart"/>
            <w:tcBorders>
              <w:top w:val="single" w:sz="4" w:space="0" w:color="auto"/>
              <w:left w:val="single" w:sz="4" w:space="0" w:color="auto"/>
              <w:right w:val="single" w:sz="4" w:space="0" w:color="auto"/>
            </w:tcBorders>
            <w:shd w:val="clear" w:color="000000" w:fill="FFFFFF"/>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женщины</w:t>
            </w:r>
          </w:p>
        </w:tc>
        <w:tc>
          <w:tcPr>
            <w:tcW w:w="1470" w:type="dxa"/>
            <w:gridSpan w:val="2"/>
            <w:vMerge w:val="restart"/>
            <w:tcBorders>
              <w:top w:val="nil"/>
              <w:left w:val="single" w:sz="4" w:space="0" w:color="auto"/>
            </w:tcBorders>
            <w:shd w:val="clear" w:color="000000" w:fill="FFFFFF"/>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p>
        </w:tc>
      </w:tr>
      <w:tr w:rsidR="00C85051" w:rsidRPr="00B94C8E" w:rsidTr="00463C4B">
        <w:trPr>
          <w:trHeight w:val="823"/>
        </w:trPr>
        <w:tc>
          <w:tcPr>
            <w:tcW w:w="2977" w:type="dxa"/>
            <w:vMerge/>
            <w:tcBorders>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sz w:val="24"/>
                <w:szCs w:val="24"/>
                <w:lang w:eastAsia="ru-RU"/>
              </w:rPr>
            </w:pPr>
          </w:p>
        </w:tc>
        <w:tc>
          <w:tcPr>
            <w:tcW w:w="992" w:type="dxa"/>
            <w:gridSpan w:val="2"/>
            <w:vMerge/>
            <w:tcBorders>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000000"/>
              <w:right w:val="single" w:sz="4" w:space="0" w:color="auto"/>
            </w:tcBorders>
            <w:shd w:val="clear" w:color="000000" w:fill="FFFFFF"/>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высшее профессиональное</w:t>
            </w:r>
          </w:p>
        </w:tc>
        <w:tc>
          <w:tcPr>
            <w:tcW w:w="1149" w:type="dxa"/>
            <w:tcBorders>
              <w:top w:val="nil"/>
              <w:left w:val="nil"/>
              <w:bottom w:val="single" w:sz="4" w:space="0" w:color="000000"/>
              <w:right w:val="single" w:sz="4" w:space="0" w:color="auto"/>
            </w:tcBorders>
            <w:shd w:val="clear" w:color="000000" w:fill="FFFFFF"/>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из них педагогическое</w:t>
            </w:r>
          </w:p>
        </w:tc>
        <w:tc>
          <w:tcPr>
            <w:tcW w:w="993" w:type="dxa"/>
            <w:tcBorders>
              <w:top w:val="nil"/>
              <w:left w:val="nil"/>
              <w:bottom w:val="single" w:sz="4" w:space="0" w:color="000000"/>
              <w:right w:val="single" w:sz="4" w:space="0" w:color="auto"/>
            </w:tcBorders>
            <w:shd w:val="clear" w:color="000000" w:fill="FFFFFF"/>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среднее профессиональное</w:t>
            </w:r>
          </w:p>
        </w:tc>
        <w:tc>
          <w:tcPr>
            <w:tcW w:w="1275" w:type="dxa"/>
            <w:tcBorders>
              <w:top w:val="nil"/>
              <w:left w:val="nil"/>
              <w:bottom w:val="single" w:sz="4" w:space="0" w:color="000000"/>
              <w:right w:val="single" w:sz="4" w:space="0" w:color="auto"/>
            </w:tcBorders>
            <w:shd w:val="clear" w:color="000000" w:fill="FFFFFF"/>
            <w:vAlign w:val="center"/>
            <w:hideMark/>
          </w:tcPr>
          <w:p w:rsidR="00C85051" w:rsidRPr="00B94C8E" w:rsidRDefault="00C85051"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из них педагогическое</w:t>
            </w:r>
          </w:p>
        </w:tc>
        <w:tc>
          <w:tcPr>
            <w:tcW w:w="1263" w:type="dxa"/>
            <w:vMerge/>
            <w:tcBorders>
              <w:left w:val="single" w:sz="4" w:space="0" w:color="auto"/>
              <w:bottom w:val="nil"/>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sz w:val="24"/>
                <w:szCs w:val="24"/>
                <w:lang w:eastAsia="ru-RU"/>
              </w:rPr>
            </w:pPr>
          </w:p>
        </w:tc>
        <w:tc>
          <w:tcPr>
            <w:tcW w:w="1470" w:type="dxa"/>
            <w:gridSpan w:val="2"/>
            <w:vMerge/>
            <w:tcBorders>
              <w:left w:val="single" w:sz="4" w:space="0" w:color="auto"/>
              <w:bottom w:val="nil"/>
            </w:tcBorders>
            <w:vAlign w:val="center"/>
            <w:hideMark/>
          </w:tcPr>
          <w:p w:rsidR="00C85051" w:rsidRPr="00B94C8E" w:rsidRDefault="00C85051" w:rsidP="00B94C8E">
            <w:pPr>
              <w:spacing w:after="0" w:line="240" w:lineRule="auto"/>
              <w:rPr>
                <w:rFonts w:ascii="Times New Roman" w:eastAsia="Times New Roman" w:hAnsi="Times New Roman"/>
                <w:sz w:val="24"/>
                <w:szCs w:val="24"/>
                <w:lang w:eastAsia="ru-RU"/>
              </w:rPr>
            </w:pPr>
          </w:p>
        </w:tc>
      </w:tr>
      <w:tr w:rsidR="00C85051" w:rsidRPr="00B94C8E"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xml:space="preserve">Численность работников </w:t>
            </w:r>
          </w:p>
        </w:tc>
        <w:tc>
          <w:tcPr>
            <w:tcW w:w="317" w:type="dxa"/>
            <w:tcBorders>
              <w:top w:val="nil"/>
              <w:left w:val="single" w:sz="4" w:space="0" w:color="000000"/>
              <w:bottom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FFFF00" w:fill="FFFFFF"/>
            <w:noWrap/>
            <w:vAlign w:val="bottom"/>
            <w:hideMark/>
          </w:tcPr>
          <w:p w:rsidR="00C85051" w:rsidRPr="00B94C8E" w:rsidRDefault="00C85051" w:rsidP="00B94C8E">
            <w:pPr>
              <w:spacing w:after="0" w:line="240" w:lineRule="auto"/>
              <w:ind w:right="51" w:hanging="264"/>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45</w:t>
            </w:r>
          </w:p>
        </w:tc>
        <w:tc>
          <w:tcPr>
            <w:tcW w:w="992"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p>
        </w:tc>
        <w:tc>
          <w:tcPr>
            <w:tcW w:w="1149" w:type="dxa"/>
            <w:vMerge w:val="restart"/>
            <w:tcBorders>
              <w:top w:val="nil"/>
              <w:left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FFFF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FFFF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42</w:t>
            </w:r>
          </w:p>
        </w:tc>
      </w:tr>
      <w:tr w:rsidR="00C85051" w:rsidRPr="00B94C8E" w:rsidTr="00463C4B">
        <w:trPr>
          <w:gridAfter w:val="1"/>
          <w:wAfter w:w="1457" w:type="dxa"/>
          <w:trHeight w:val="64"/>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p>
        </w:tc>
        <w:tc>
          <w:tcPr>
            <w:tcW w:w="317" w:type="dxa"/>
            <w:tcBorders>
              <w:top w:val="nil"/>
              <w:left w:val="single" w:sz="4" w:space="0" w:color="000000"/>
              <w:bottom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1149" w:type="dxa"/>
            <w:vMerge/>
            <w:tcBorders>
              <w:left w:val="single" w:sz="4" w:space="0" w:color="000000"/>
              <w:bottom w:val="single" w:sz="4" w:space="0" w:color="000000"/>
              <w:right w:val="single" w:sz="4" w:space="0" w:color="000000"/>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993" w:type="dxa"/>
            <w:vMerge/>
            <w:tcBorders>
              <w:top w:val="nil"/>
              <w:left w:val="single" w:sz="4" w:space="0" w:color="000000"/>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r>
      <w:tr w:rsidR="00C85051" w:rsidRPr="00B94C8E"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в том числе персонал:</w:t>
            </w:r>
          </w:p>
        </w:tc>
        <w:tc>
          <w:tcPr>
            <w:tcW w:w="317" w:type="dxa"/>
            <w:tcBorders>
              <w:top w:val="nil"/>
              <w:left w:val="single" w:sz="4" w:space="0" w:color="000000"/>
              <w:bottom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992"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1149" w:type="dxa"/>
            <w:vMerge w:val="restart"/>
            <w:tcBorders>
              <w:top w:val="nil"/>
              <w:left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2</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административный —</w:t>
            </w:r>
          </w:p>
        </w:tc>
        <w:tc>
          <w:tcPr>
            <w:tcW w:w="317" w:type="dxa"/>
            <w:tcBorders>
              <w:top w:val="nil"/>
              <w:left w:val="single" w:sz="4" w:space="0" w:color="000000"/>
              <w:bottom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1149" w:type="dxa"/>
            <w:vMerge/>
            <w:tcBorders>
              <w:left w:val="single" w:sz="4" w:space="0" w:color="000000"/>
              <w:bottom w:val="single" w:sz="4" w:space="0" w:color="000000"/>
              <w:right w:val="single" w:sz="4" w:space="0" w:color="000000"/>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993" w:type="dxa"/>
            <w:vMerge/>
            <w:tcBorders>
              <w:top w:val="nil"/>
              <w:left w:val="single" w:sz="4" w:space="0" w:color="000000"/>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r>
      <w:tr w:rsidR="00C85051" w:rsidRPr="00B94C8E"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из него заведующий,</w:t>
            </w:r>
          </w:p>
        </w:tc>
        <w:tc>
          <w:tcPr>
            <w:tcW w:w="317" w:type="dxa"/>
            <w:tcBorders>
              <w:top w:val="nil"/>
              <w:left w:val="single" w:sz="4" w:space="0" w:color="000000"/>
              <w:bottom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992"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1149" w:type="dxa"/>
            <w:vMerge w:val="restart"/>
            <w:tcBorders>
              <w:top w:val="nil"/>
              <w:left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2</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заместители заведующего</w:t>
            </w:r>
          </w:p>
        </w:tc>
        <w:tc>
          <w:tcPr>
            <w:tcW w:w="317" w:type="dxa"/>
            <w:tcBorders>
              <w:top w:val="nil"/>
              <w:left w:val="single" w:sz="4" w:space="0" w:color="000000"/>
              <w:bottom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1149" w:type="dxa"/>
            <w:vMerge/>
            <w:tcBorders>
              <w:left w:val="single" w:sz="4" w:space="0" w:color="000000"/>
              <w:bottom w:val="single" w:sz="4" w:space="0" w:color="000000"/>
              <w:right w:val="single" w:sz="4" w:space="0" w:color="000000"/>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993" w:type="dxa"/>
            <w:vMerge/>
            <w:tcBorders>
              <w:top w:val="nil"/>
              <w:left w:val="single" w:sz="4" w:space="0" w:color="000000"/>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педагогический — всего</w:t>
            </w:r>
          </w:p>
          <w:p w:rsidR="00C85051" w:rsidRPr="00B94C8E" w:rsidRDefault="00C85051" w:rsidP="00B94C8E">
            <w:pPr>
              <w:spacing w:after="0" w:line="240" w:lineRule="auto"/>
              <w:rPr>
                <w:rFonts w:ascii="Times New Roman" w:eastAsia="Times New Roman" w:hAnsi="Times New Roman"/>
                <w:sz w:val="24"/>
                <w:szCs w:val="24"/>
                <w:lang w:eastAsia="ru-RU"/>
              </w:rPr>
            </w:pP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28</w:t>
            </w:r>
          </w:p>
        </w:tc>
        <w:tc>
          <w:tcPr>
            <w:tcW w:w="992" w:type="dxa"/>
            <w:tcBorders>
              <w:top w:val="nil"/>
              <w:left w:val="single" w:sz="4" w:space="0" w:color="000000"/>
              <w:bottom w:val="single" w:sz="4" w:space="0" w:color="000000"/>
              <w:right w:val="nil"/>
            </w:tcBorders>
            <w:shd w:val="clear" w:color="FFFF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13</w:t>
            </w:r>
          </w:p>
        </w:tc>
        <w:tc>
          <w:tcPr>
            <w:tcW w:w="1149" w:type="dxa"/>
            <w:tcBorders>
              <w:top w:val="nil"/>
              <w:left w:val="single" w:sz="4" w:space="0" w:color="000000"/>
              <w:bottom w:val="single" w:sz="4" w:space="0" w:color="000000"/>
              <w:right w:val="nil"/>
            </w:tcBorders>
            <w:shd w:val="clear" w:color="FFFF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12</w:t>
            </w:r>
          </w:p>
        </w:tc>
        <w:tc>
          <w:tcPr>
            <w:tcW w:w="993" w:type="dxa"/>
            <w:tcBorders>
              <w:top w:val="nil"/>
              <w:left w:val="single" w:sz="4" w:space="0" w:color="000000"/>
              <w:bottom w:val="single" w:sz="4" w:space="0" w:color="000000"/>
              <w:right w:val="nil"/>
            </w:tcBorders>
            <w:shd w:val="clear" w:color="FFFF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15</w:t>
            </w:r>
          </w:p>
        </w:tc>
        <w:tc>
          <w:tcPr>
            <w:tcW w:w="1275" w:type="dxa"/>
            <w:tcBorders>
              <w:top w:val="nil"/>
              <w:left w:val="single" w:sz="4" w:space="0" w:color="000000"/>
              <w:bottom w:val="single" w:sz="4" w:space="0" w:color="000000"/>
              <w:right w:val="nil"/>
            </w:tcBorders>
            <w:shd w:val="clear" w:color="FFFF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11</w:t>
            </w:r>
          </w:p>
        </w:tc>
        <w:tc>
          <w:tcPr>
            <w:tcW w:w="1276" w:type="dxa"/>
            <w:gridSpan w:val="2"/>
            <w:tcBorders>
              <w:top w:val="nil"/>
              <w:left w:val="single" w:sz="4" w:space="0" w:color="auto"/>
              <w:bottom w:val="single" w:sz="4" w:space="0" w:color="auto"/>
              <w:right w:val="single" w:sz="4" w:space="0" w:color="auto"/>
            </w:tcBorders>
            <w:shd w:val="clear" w:color="FFFF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28</w:t>
            </w:r>
          </w:p>
        </w:tc>
      </w:tr>
      <w:tr w:rsidR="00C85051" w:rsidRPr="00B94C8E"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из него:</w:t>
            </w:r>
          </w:p>
        </w:tc>
        <w:tc>
          <w:tcPr>
            <w:tcW w:w="317" w:type="dxa"/>
            <w:tcBorders>
              <w:top w:val="nil"/>
              <w:left w:val="single" w:sz="4" w:space="0" w:color="000000"/>
              <w:bottom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ind w:left="-156" w:right="51" w:firstLine="156"/>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20</w:t>
            </w:r>
          </w:p>
        </w:tc>
        <w:tc>
          <w:tcPr>
            <w:tcW w:w="992"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5</w:t>
            </w:r>
          </w:p>
        </w:tc>
        <w:tc>
          <w:tcPr>
            <w:tcW w:w="1149" w:type="dxa"/>
            <w:vMerge w:val="restart"/>
            <w:tcBorders>
              <w:top w:val="nil"/>
              <w:left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5</w:t>
            </w: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15</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11</w:t>
            </w: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20</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воспитатели</w:t>
            </w:r>
          </w:p>
        </w:tc>
        <w:tc>
          <w:tcPr>
            <w:tcW w:w="317" w:type="dxa"/>
            <w:tcBorders>
              <w:top w:val="nil"/>
              <w:left w:val="single" w:sz="4" w:space="0" w:color="000000"/>
              <w:bottom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1149" w:type="dxa"/>
            <w:vMerge/>
            <w:tcBorders>
              <w:left w:val="single" w:sz="4" w:space="0" w:color="000000"/>
              <w:bottom w:val="single" w:sz="4" w:space="0" w:color="000000"/>
              <w:right w:val="single" w:sz="4" w:space="0" w:color="000000"/>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993" w:type="dxa"/>
            <w:vMerge/>
            <w:tcBorders>
              <w:top w:val="nil"/>
              <w:left w:val="single" w:sz="4" w:space="0" w:color="000000"/>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старшие воспитатели</w:t>
            </w:r>
          </w:p>
          <w:p w:rsidR="00C85051" w:rsidRPr="00B94C8E" w:rsidRDefault="00C85051" w:rsidP="00B94C8E">
            <w:pPr>
              <w:spacing w:after="0" w:line="240" w:lineRule="auto"/>
              <w:rPr>
                <w:rFonts w:ascii="Times New Roman" w:eastAsia="Times New Roman" w:hAnsi="Times New Roman"/>
                <w:sz w:val="24"/>
                <w:szCs w:val="24"/>
                <w:lang w:eastAsia="ru-RU"/>
              </w:rPr>
            </w:pP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1</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1</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музыкальные работники</w:t>
            </w:r>
          </w:p>
          <w:p w:rsidR="00C85051" w:rsidRPr="00B94C8E" w:rsidRDefault="00C85051" w:rsidP="00B94C8E">
            <w:pPr>
              <w:spacing w:after="0" w:line="240" w:lineRule="auto"/>
              <w:rPr>
                <w:rFonts w:ascii="Times New Roman" w:eastAsia="Times New Roman" w:hAnsi="Times New Roman"/>
                <w:sz w:val="24"/>
                <w:szCs w:val="24"/>
                <w:lang w:eastAsia="ru-RU"/>
              </w:rPr>
            </w:pP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1</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инструкторы по физической культуре</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1</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1</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учителя-логопеды</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2</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2</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учителя-дефектологи</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2</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2</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педагоги-психологи</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1</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1</w:t>
            </w:r>
          </w:p>
        </w:tc>
      </w:tr>
      <w:tr w:rsidR="00C85051" w:rsidRPr="00B94C8E" w:rsidTr="00463C4B">
        <w:trPr>
          <w:gridAfter w:val="1"/>
          <w:wAfter w:w="1457" w:type="dxa"/>
          <w:trHeight w:val="317"/>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помощники воспитателей</w:t>
            </w:r>
          </w:p>
          <w:p w:rsidR="00C85051" w:rsidRPr="00B94C8E" w:rsidRDefault="00C85051" w:rsidP="00B94C8E">
            <w:pPr>
              <w:spacing w:after="0" w:line="240" w:lineRule="auto"/>
              <w:rPr>
                <w:rFonts w:ascii="Times New Roman" w:eastAsia="Times New Roman" w:hAnsi="Times New Roman"/>
                <w:sz w:val="24"/>
                <w:szCs w:val="24"/>
                <w:lang w:eastAsia="ru-RU"/>
              </w:rPr>
            </w:pP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8</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8</w:t>
            </w:r>
          </w:p>
        </w:tc>
      </w:tr>
      <w:tr w:rsidR="00C85051" w:rsidRPr="00B94C8E" w:rsidTr="00463C4B">
        <w:trPr>
          <w:gridAfter w:val="1"/>
          <w:wAfter w:w="1457" w:type="dxa"/>
          <w:trHeight w:val="281"/>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медицинский персонал — всего</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tc>
      </w:tr>
      <w:tr w:rsidR="00C85051" w:rsidRPr="00B94C8E"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медицинские сестры</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w:t>
            </w:r>
          </w:p>
        </w:tc>
      </w:tr>
      <w:tr w:rsidR="00C85051" w:rsidRPr="00B94C8E"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обслуживающий персонал</w:t>
            </w:r>
          </w:p>
        </w:tc>
        <w:tc>
          <w:tcPr>
            <w:tcW w:w="317" w:type="dxa"/>
            <w:tcBorders>
              <w:top w:val="nil"/>
              <w:left w:val="single" w:sz="4" w:space="0" w:color="000000"/>
              <w:bottom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000000" w:fill="FFFFFF"/>
            <w:noWrap/>
            <w:vAlign w:val="bottom"/>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7</w:t>
            </w:r>
          </w:p>
        </w:tc>
        <w:tc>
          <w:tcPr>
            <w:tcW w:w="992" w:type="dxa"/>
            <w:tcBorders>
              <w:top w:val="nil"/>
              <w:left w:val="nil"/>
              <w:bottom w:val="nil"/>
              <w:right w:val="nil"/>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bCs/>
                <w:sz w:val="24"/>
                <w:szCs w:val="24"/>
                <w:lang w:eastAsia="ru-RU"/>
              </w:rPr>
            </w:pPr>
          </w:p>
        </w:tc>
        <w:tc>
          <w:tcPr>
            <w:tcW w:w="1149" w:type="dxa"/>
            <w:tcBorders>
              <w:top w:val="nil"/>
              <w:left w:val="single" w:sz="4" w:space="0" w:color="000000"/>
              <w:bottom w:val="nil"/>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993" w:type="dxa"/>
            <w:tcBorders>
              <w:top w:val="nil"/>
              <w:left w:val="single" w:sz="4" w:space="0" w:color="000000"/>
              <w:bottom w:val="nil"/>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4</w:t>
            </w:r>
          </w:p>
        </w:tc>
      </w:tr>
      <w:tr w:rsidR="00C85051" w:rsidRPr="00B94C8E" w:rsidTr="00463C4B">
        <w:trPr>
          <w:gridAfter w:val="1"/>
          <w:wAfter w:w="1457" w:type="dxa"/>
          <w:trHeight w:val="80"/>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rPr>
                <w:rFonts w:ascii="Times New Roman" w:eastAsia="Times New Roman" w:hAnsi="Times New Roman"/>
                <w:sz w:val="24"/>
                <w:szCs w:val="24"/>
                <w:lang w:eastAsia="ru-RU"/>
              </w:rPr>
            </w:pPr>
          </w:p>
        </w:tc>
        <w:tc>
          <w:tcPr>
            <w:tcW w:w="317" w:type="dxa"/>
            <w:tcBorders>
              <w:top w:val="nil"/>
              <w:left w:val="single" w:sz="4" w:space="0" w:color="000000"/>
              <w:bottom w:val="single" w:sz="4" w:space="0" w:color="000000"/>
            </w:tcBorders>
            <w:shd w:val="clear" w:color="000000" w:fill="FFFFFF"/>
            <w:noWrap/>
            <w:vAlign w:val="bottom"/>
            <w:hideMark/>
          </w:tcPr>
          <w:p w:rsidR="00C85051" w:rsidRPr="00B94C8E" w:rsidRDefault="00C85051" w:rsidP="00B94C8E">
            <w:pPr>
              <w:spacing w:after="0" w:line="240" w:lineRule="auto"/>
              <w:ind w:right="51"/>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992" w:type="dxa"/>
            <w:tcBorders>
              <w:top w:val="nil"/>
              <w:left w:val="nil"/>
              <w:bottom w:val="single" w:sz="4" w:space="0" w:color="000000"/>
              <w:right w:val="nil"/>
            </w:tcBorders>
            <w:shd w:val="clear" w:color="000000" w:fill="FFFFFF"/>
            <w:noWrap/>
            <w:vAlign w:val="bottom"/>
            <w:hideMark/>
          </w:tcPr>
          <w:p w:rsidR="00C85051" w:rsidRPr="00B94C8E" w:rsidRDefault="00C85051" w:rsidP="00B94C8E">
            <w:pPr>
              <w:spacing w:after="0" w:line="240" w:lineRule="auto"/>
              <w:ind w:right="51"/>
              <w:rPr>
                <w:rFonts w:ascii="Times New Roman" w:eastAsia="Times New Roman" w:hAnsi="Times New Roman"/>
                <w:bCs/>
                <w:sz w:val="24"/>
                <w:szCs w:val="24"/>
                <w:lang w:eastAsia="ru-RU"/>
              </w:rPr>
            </w:pP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94C8E" w:rsidRDefault="00C85051"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85051" w:rsidRPr="00B94C8E" w:rsidRDefault="00C85051" w:rsidP="00B94C8E">
            <w:pPr>
              <w:spacing w:after="0" w:line="240" w:lineRule="auto"/>
              <w:rPr>
                <w:rFonts w:ascii="Times New Roman" w:eastAsia="Times New Roman" w:hAnsi="Times New Roman"/>
                <w:bCs/>
                <w:sz w:val="24"/>
                <w:szCs w:val="24"/>
                <w:lang w:eastAsia="ru-RU"/>
              </w:rPr>
            </w:pPr>
          </w:p>
        </w:tc>
      </w:tr>
    </w:tbl>
    <w:p w:rsidR="00C85051" w:rsidRPr="00B94C8E" w:rsidRDefault="00C85051" w:rsidP="00B94C8E">
      <w:pPr>
        <w:spacing w:after="0" w:line="240" w:lineRule="auto"/>
        <w:rPr>
          <w:rFonts w:ascii="Times New Roman" w:hAnsi="Times New Roman"/>
          <w:sz w:val="24"/>
          <w:szCs w:val="24"/>
        </w:rPr>
      </w:pPr>
    </w:p>
    <w:p w:rsidR="00C85051" w:rsidRPr="00B94C8E" w:rsidRDefault="00C85051" w:rsidP="00B94C8E">
      <w:pPr>
        <w:spacing w:after="0" w:line="240" w:lineRule="auto"/>
        <w:rPr>
          <w:rFonts w:ascii="Times New Roman" w:hAnsi="Times New Roman"/>
          <w:sz w:val="24"/>
          <w:szCs w:val="24"/>
        </w:rPr>
      </w:pPr>
    </w:p>
    <w:p w:rsidR="00C85051" w:rsidRPr="00B94C8E" w:rsidRDefault="00C85051" w:rsidP="00B94C8E">
      <w:pPr>
        <w:spacing w:after="0" w:line="240" w:lineRule="auto"/>
        <w:rPr>
          <w:rFonts w:ascii="Times New Roman" w:hAnsi="Times New Roman"/>
          <w:sz w:val="24"/>
          <w:szCs w:val="24"/>
        </w:rPr>
      </w:pPr>
    </w:p>
    <w:p w:rsidR="00C85051" w:rsidRDefault="00C85051" w:rsidP="00B94C8E">
      <w:pPr>
        <w:spacing w:after="0" w:line="240" w:lineRule="auto"/>
        <w:rPr>
          <w:rFonts w:ascii="Times New Roman" w:hAnsi="Times New Roman"/>
          <w:b/>
          <w:sz w:val="24"/>
          <w:szCs w:val="24"/>
        </w:rPr>
      </w:pPr>
    </w:p>
    <w:p w:rsidR="0089053F" w:rsidRDefault="0089053F" w:rsidP="00B94C8E">
      <w:pPr>
        <w:spacing w:after="0" w:line="240" w:lineRule="auto"/>
        <w:rPr>
          <w:rFonts w:ascii="Times New Roman" w:hAnsi="Times New Roman"/>
          <w:b/>
          <w:sz w:val="24"/>
          <w:szCs w:val="24"/>
        </w:rPr>
      </w:pPr>
    </w:p>
    <w:p w:rsidR="0089053F" w:rsidRDefault="0089053F" w:rsidP="00B94C8E">
      <w:pPr>
        <w:spacing w:after="0" w:line="240" w:lineRule="auto"/>
        <w:rPr>
          <w:rFonts w:ascii="Times New Roman" w:hAnsi="Times New Roman"/>
          <w:b/>
          <w:sz w:val="24"/>
          <w:szCs w:val="24"/>
        </w:rPr>
      </w:pPr>
    </w:p>
    <w:p w:rsidR="0089053F" w:rsidRPr="00B94C8E" w:rsidRDefault="0089053F" w:rsidP="00B94C8E">
      <w:pPr>
        <w:spacing w:after="0" w:line="240" w:lineRule="auto"/>
        <w:rPr>
          <w:rFonts w:ascii="Times New Roman" w:hAnsi="Times New Roman"/>
          <w:b/>
          <w:sz w:val="24"/>
          <w:szCs w:val="24"/>
        </w:rPr>
      </w:pPr>
    </w:p>
    <w:p w:rsidR="00517F9D" w:rsidRDefault="00517F9D" w:rsidP="00517F9D">
      <w:pPr>
        <w:spacing w:after="0" w:line="240" w:lineRule="auto"/>
        <w:rPr>
          <w:rFonts w:ascii="Times New Roman" w:hAnsi="Times New Roman"/>
          <w:b/>
          <w:i/>
          <w:sz w:val="24"/>
          <w:szCs w:val="24"/>
        </w:rPr>
      </w:pPr>
    </w:p>
    <w:p w:rsidR="00216B1A" w:rsidRPr="00B94C8E" w:rsidRDefault="00216B1A" w:rsidP="00B94C8E">
      <w:pPr>
        <w:spacing w:after="0" w:line="240" w:lineRule="auto"/>
        <w:jc w:val="center"/>
        <w:rPr>
          <w:rFonts w:ascii="Times New Roman" w:hAnsi="Times New Roman"/>
          <w:b/>
          <w:i/>
          <w:sz w:val="24"/>
          <w:szCs w:val="24"/>
        </w:rPr>
      </w:pPr>
      <w:r w:rsidRPr="00B94C8E">
        <w:rPr>
          <w:rFonts w:ascii="Times New Roman" w:hAnsi="Times New Roman"/>
          <w:b/>
          <w:i/>
          <w:sz w:val="24"/>
          <w:szCs w:val="24"/>
        </w:rPr>
        <w:lastRenderedPageBreak/>
        <w:t>Распределение административного и педагогического персонала по возрасту</w:t>
      </w:r>
    </w:p>
    <w:p w:rsidR="00216B1A" w:rsidRPr="00B94C8E" w:rsidRDefault="00216B1A" w:rsidP="00B94C8E">
      <w:pPr>
        <w:spacing w:after="0" w:line="240" w:lineRule="auto"/>
        <w:rPr>
          <w:rFonts w:ascii="Times New Roman" w:hAnsi="Times New Roman"/>
          <w:b/>
          <w:sz w:val="24"/>
          <w:szCs w:val="24"/>
        </w:rPr>
      </w:pPr>
    </w:p>
    <w:tbl>
      <w:tblPr>
        <w:tblW w:w="9923" w:type="dxa"/>
        <w:tblInd w:w="108" w:type="dxa"/>
        <w:tblLayout w:type="fixed"/>
        <w:tblLook w:val="04A0" w:firstRow="1" w:lastRow="0" w:firstColumn="1" w:lastColumn="0" w:noHBand="0" w:noVBand="1"/>
      </w:tblPr>
      <w:tblGrid>
        <w:gridCol w:w="1985"/>
        <w:gridCol w:w="284"/>
        <w:gridCol w:w="567"/>
        <w:gridCol w:w="992"/>
        <w:gridCol w:w="851"/>
        <w:gridCol w:w="851"/>
        <w:gridCol w:w="850"/>
        <w:gridCol w:w="850"/>
        <w:gridCol w:w="851"/>
        <w:gridCol w:w="850"/>
        <w:gridCol w:w="992"/>
      </w:tblGrid>
      <w:tr w:rsidR="00216B1A" w:rsidRPr="00B94C8E" w:rsidTr="00463C4B">
        <w:trPr>
          <w:trHeight w:val="853"/>
        </w:trPr>
        <w:tc>
          <w:tcPr>
            <w:tcW w:w="1985" w:type="dxa"/>
            <w:tcBorders>
              <w:top w:val="single" w:sz="4" w:space="0" w:color="000000"/>
              <w:left w:val="single" w:sz="4" w:space="0" w:color="000000"/>
              <w:bottom w:val="single" w:sz="4" w:space="0" w:color="000000"/>
              <w:right w:val="nil"/>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Наименование показателей</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xml:space="preserve">Всего работников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xml:space="preserve">моложе </w:t>
            </w:r>
          </w:p>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25 лет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25—29</w:t>
            </w:r>
          </w:p>
        </w:tc>
        <w:tc>
          <w:tcPr>
            <w:tcW w:w="851" w:type="dxa"/>
            <w:tcBorders>
              <w:top w:val="single" w:sz="4" w:space="0" w:color="auto"/>
              <w:left w:val="nil"/>
              <w:bottom w:val="single" w:sz="4" w:space="0" w:color="000000"/>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30—39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40-44</w:t>
            </w:r>
          </w:p>
        </w:tc>
        <w:tc>
          <w:tcPr>
            <w:tcW w:w="850" w:type="dxa"/>
            <w:tcBorders>
              <w:top w:val="single" w:sz="4" w:space="0" w:color="auto"/>
              <w:left w:val="nil"/>
              <w:bottom w:val="nil"/>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45-49</w:t>
            </w:r>
          </w:p>
        </w:tc>
        <w:tc>
          <w:tcPr>
            <w:tcW w:w="851" w:type="dxa"/>
            <w:tcBorders>
              <w:top w:val="single" w:sz="4" w:space="0" w:color="auto"/>
              <w:left w:val="nil"/>
              <w:bottom w:val="nil"/>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50—54</w:t>
            </w:r>
          </w:p>
        </w:tc>
        <w:tc>
          <w:tcPr>
            <w:tcW w:w="850" w:type="dxa"/>
            <w:tcBorders>
              <w:top w:val="single" w:sz="4" w:space="0" w:color="auto"/>
              <w:left w:val="nil"/>
              <w:bottom w:val="nil"/>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55—59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60 лет и старше</w:t>
            </w:r>
          </w:p>
        </w:tc>
      </w:tr>
      <w:tr w:rsidR="00216B1A" w:rsidRPr="00B94C8E"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xml:space="preserve">Численность работников </w:t>
            </w:r>
          </w:p>
        </w:tc>
        <w:tc>
          <w:tcPr>
            <w:tcW w:w="284" w:type="dxa"/>
            <w:tcBorders>
              <w:top w:val="nil"/>
              <w:left w:val="single" w:sz="4" w:space="0" w:color="000000"/>
              <w:bottom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p>
        </w:tc>
        <w:tc>
          <w:tcPr>
            <w:tcW w:w="567" w:type="dxa"/>
            <w:vMerge w:val="restart"/>
            <w:tcBorders>
              <w:top w:val="nil"/>
              <w:left w:val="nil"/>
              <w:bottom w:val="single" w:sz="4" w:space="0" w:color="auto"/>
              <w:right w:val="single" w:sz="4" w:space="0" w:color="auto"/>
            </w:tcBorders>
            <w:shd w:val="clear" w:color="FFFF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30</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9</w:t>
            </w:r>
          </w:p>
        </w:tc>
        <w:tc>
          <w:tcPr>
            <w:tcW w:w="850"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w:t>
            </w:r>
          </w:p>
        </w:tc>
        <w:tc>
          <w:tcPr>
            <w:tcW w:w="850" w:type="dxa"/>
            <w:vMerge w:val="restart"/>
            <w:tcBorders>
              <w:top w:val="single" w:sz="4" w:space="0" w:color="auto"/>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5</w:t>
            </w:r>
          </w:p>
        </w:tc>
        <w:tc>
          <w:tcPr>
            <w:tcW w:w="851" w:type="dxa"/>
            <w:vMerge w:val="restart"/>
            <w:tcBorders>
              <w:top w:val="single" w:sz="4" w:space="0" w:color="auto"/>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0</w:t>
            </w:r>
          </w:p>
        </w:tc>
        <w:tc>
          <w:tcPr>
            <w:tcW w:w="850" w:type="dxa"/>
            <w:vMerge w:val="restart"/>
            <w:tcBorders>
              <w:top w:val="single" w:sz="4" w:space="0" w:color="auto"/>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4</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4</w:t>
            </w:r>
          </w:p>
        </w:tc>
      </w:tr>
      <w:tr w:rsidR="00216B1A" w:rsidRPr="00B94C8E"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284" w:type="dxa"/>
            <w:tcBorders>
              <w:top w:val="nil"/>
              <w:left w:val="single" w:sz="4" w:space="0" w:color="000000"/>
              <w:bottom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567" w:type="dxa"/>
            <w:vMerge/>
            <w:tcBorders>
              <w:top w:val="nil"/>
              <w:left w:val="nil"/>
              <w:bottom w:val="single" w:sz="4" w:space="0" w:color="auto"/>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bCs/>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r>
      <w:tr w:rsidR="00216B1A" w:rsidRPr="00B94C8E"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в том числе персонал:</w:t>
            </w:r>
          </w:p>
        </w:tc>
        <w:tc>
          <w:tcPr>
            <w:tcW w:w="284" w:type="dxa"/>
            <w:tcBorders>
              <w:top w:val="nil"/>
              <w:left w:val="single" w:sz="4" w:space="0" w:color="000000"/>
              <w:bottom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p>
        </w:tc>
        <w:tc>
          <w:tcPr>
            <w:tcW w:w="567" w:type="dxa"/>
            <w:vMerge w:val="restart"/>
            <w:tcBorders>
              <w:top w:val="nil"/>
              <w:left w:val="nil"/>
              <w:bottom w:val="single" w:sz="4" w:space="0" w:color="auto"/>
              <w:right w:val="single" w:sz="4" w:space="0" w:color="auto"/>
            </w:tcBorders>
            <w:shd w:val="clear" w:color="FFFF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0</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0</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0</w:t>
            </w:r>
          </w:p>
        </w:tc>
        <w:tc>
          <w:tcPr>
            <w:tcW w:w="850"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0</w:t>
            </w:r>
          </w:p>
        </w:tc>
        <w:tc>
          <w:tcPr>
            <w:tcW w:w="850"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0</w:t>
            </w:r>
          </w:p>
        </w:tc>
        <w:tc>
          <w:tcPr>
            <w:tcW w:w="850"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0</w:t>
            </w:r>
          </w:p>
        </w:tc>
      </w:tr>
      <w:tr w:rsidR="00216B1A" w:rsidRPr="00B94C8E"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xml:space="preserve">административный </w:t>
            </w:r>
          </w:p>
        </w:tc>
        <w:tc>
          <w:tcPr>
            <w:tcW w:w="284" w:type="dxa"/>
            <w:tcBorders>
              <w:top w:val="nil"/>
              <w:left w:val="single" w:sz="4" w:space="0" w:color="000000"/>
              <w:bottom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567" w:type="dxa"/>
            <w:vMerge/>
            <w:tcBorders>
              <w:top w:val="nil"/>
              <w:left w:val="nil"/>
              <w:bottom w:val="single" w:sz="4" w:space="0" w:color="auto"/>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bCs/>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r>
      <w:tr w:rsidR="00216B1A" w:rsidRPr="00B94C8E"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из него заведующий,</w:t>
            </w:r>
          </w:p>
        </w:tc>
        <w:tc>
          <w:tcPr>
            <w:tcW w:w="284" w:type="dxa"/>
            <w:tcBorders>
              <w:top w:val="nil"/>
              <w:left w:val="single" w:sz="4" w:space="0" w:color="000000"/>
              <w:bottom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p>
        </w:tc>
        <w:tc>
          <w:tcPr>
            <w:tcW w:w="567" w:type="dxa"/>
            <w:vMerge w:val="restart"/>
            <w:tcBorders>
              <w:top w:val="nil"/>
              <w:left w:val="nil"/>
              <w:bottom w:val="single" w:sz="4" w:space="0" w:color="auto"/>
              <w:right w:val="single" w:sz="4" w:space="0" w:color="auto"/>
            </w:tcBorders>
            <w:shd w:val="clear" w:color="FFFF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992" w:type="dxa"/>
            <w:vMerge w:val="restart"/>
            <w:tcBorders>
              <w:top w:val="nil"/>
              <w:left w:val="nil"/>
              <w:bottom w:val="nil"/>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vMerge w:val="restart"/>
            <w:tcBorders>
              <w:top w:val="nil"/>
              <w:left w:val="single" w:sz="4" w:space="0" w:color="000000"/>
              <w:bottom w:val="nil"/>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vMerge w:val="restart"/>
            <w:tcBorders>
              <w:top w:val="nil"/>
              <w:left w:val="single" w:sz="4" w:space="0" w:color="000000"/>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vMerge w:val="restart"/>
            <w:tcBorders>
              <w:top w:val="nil"/>
              <w:left w:val="single" w:sz="4" w:space="0" w:color="auto"/>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vMerge w:val="restart"/>
            <w:tcBorders>
              <w:top w:val="nil"/>
              <w:left w:val="single" w:sz="4" w:space="0" w:color="auto"/>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c>
          <w:tcPr>
            <w:tcW w:w="851" w:type="dxa"/>
            <w:vMerge w:val="restart"/>
            <w:tcBorders>
              <w:top w:val="nil"/>
              <w:left w:val="single" w:sz="4" w:space="0" w:color="auto"/>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vMerge w:val="restart"/>
            <w:tcBorders>
              <w:top w:val="nil"/>
              <w:left w:val="single" w:sz="4" w:space="0" w:color="auto"/>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c>
          <w:tcPr>
            <w:tcW w:w="992" w:type="dxa"/>
            <w:vMerge w:val="restart"/>
            <w:tcBorders>
              <w:top w:val="nil"/>
              <w:left w:val="single" w:sz="4" w:space="0" w:color="auto"/>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r>
      <w:tr w:rsidR="00216B1A" w:rsidRPr="00B94C8E"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заместители заведующего</w:t>
            </w:r>
          </w:p>
        </w:tc>
        <w:tc>
          <w:tcPr>
            <w:tcW w:w="284" w:type="dxa"/>
            <w:tcBorders>
              <w:top w:val="nil"/>
              <w:left w:val="single" w:sz="4" w:space="0" w:color="000000"/>
              <w:bottom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567" w:type="dxa"/>
            <w:vMerge/>
            <w:tcBorders>
              <w:top w:val="nil"/>
              <w:left w:val="nil"/>
              <w:bottom w:val="single" w:sz="4" w:space="0" w:color="auto"/>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bCs/>
                <w:sz w:val="24"/>
                <w:szCs w:val="24"/>
                <w:lang w:eastAsia="ru-RU"/>
              </w:rPr>
            </w:pPr>
          </w:p>
        </w:tc>
        <w:tc>
          <w:tcPr>
            <w:tcW w:w="992" w:type="dxa"/>
            <w:vMerge/>
            <w:tcBorders>
              <w:top w:val="nil"/>
              <w:left w:val="nil"/>
              <w:bottom w:val="nil"/>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000000"/>
              <w:bottom w:val="nil"/>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000000"/>
              <w:bottom w:val="nil"/>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nil"/>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nil"/>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nil"/>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nil"/>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nil"/>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r>
      <w:tr w:rsidR="00216B1A" w:rsidRPr="00B94C8E" w:rsidTr="00463C4B">
        <w:trPr>
          <w:trHeight w:val="28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xml:space="preserve">педагогический </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28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9</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4</w:t>
            </w:r>
          </w:p>
        </w:tc>
      </w:tr>
      <w:tr w:rsidR="00216B1A" w:rsidRPr="00B94C8E"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284" w:type="dxa"/>
            <w:tcBorders>
              <w:top w:val="nil"/>
              <w:left w:val="single" w:sz="4" w:space="0" w:color="000000"/>
              <w:bottom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p>
        </w:tc>
        <w:tc>
          <w:tcPr>
            <w:tcW w:w="567" w:type="dxa"/>
            <w:vMerge w:val="restart"/>
            <w:tcBorders>
              <w:top w:val="nil"/>
              <w:left w:val="nil"/>
              <w:bottom w:val="single" w:sz="4" w:space="0" w:color="auto"/>
              <w:right w:val="single" w:sz="4" w:space="0" w:color="auto"/>
            </w:tcBorders>
            <w:shd w:val="clear" w:color="FFFF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20</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c>
          <w:tcPr>
            <w:tcW w:w="851"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c>
          <w:tcPr>
            <w:tcW w:w="851"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6</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r>
      <w:tr w:rsidR="00216B1A" w:rsidRPr="00B94C8E"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воспитатели</w:t>
            </w:r>
          </w:p>
        </w:tc>
        <w:tc>
          <w:tcPr>
            <w:tcW w:w="284" w:type="dxa"/>
            <w:tcBorders>
              <w:top w:val="nil"/>
              <w:left w:val="single" w:sz="4" w:space="0" w:color="000000"/>
              <w:bottom w:val="single" w:sz="4" w:space="0" w:color="000000"/>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567" w:type="dxa"/>
            <w:vMerge/>
            <w:tcBorders>
              <w:top w:val="nil"/>
              <w:left w:val="nil"/>
              <w:bottom w:val="single" w:sz="4" w:space="0" w:color="auto"/>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bCs/>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000000"/>
              <w:bottom w:val="single" w:sz="4" w:space="0" w:color="000000"/>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16B1A" w:rsidRPr="00B94C8E" w:rsidRDefault="00216B1A" w:rsidP="00B94C8E">
            <w:pPr>
              <w:spacing w:after="0" w:line="240" w:lineRule="auto"/>
              <w:rPr>
                <w:rFonts w:ascii="Times New Roman" w:eastAsia="Times New Roman" w:hAnsi="Times New Roman"/>
                <w:sz w:val="24"/>
                <w:szCs w:val="24"/>
                <w:lang w:eastAsia="ru-RU"/>
              </w:rPr>
            </w:pPr>
          </w:p>
        </w:tc>
      </w:tr>
      <w:tr w:rsidR="00216B1A" w:rsidRPr="00B94C8E"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старшие воспитатели</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1</w:t>
            </w:r>
          </w:p>
        </w:tc>
        <w:tc>
          <w:tcPr>
            <w:tcW w:w="992" w:type="dxa"/>
            <w:tcBorders>
              <w:top w:val="nil"/>
              <w:left w:val="nil"/>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r>
      <w:tr w:rsidR="00216B1A" w:rsidRPr="00B94C8E"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музыкальные работники</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1</w:t>
            </w:r>
          </w:p>
        </w:tc>
        <w:tc>
          <w:tcPr>
            <w:tcW w:w="992" w:type="dxa"/>
            <w:tcBorders>
              <w:top w:val="nil"/>
              <w:left w:val="nil"/>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r>
      <w:tr w:rsidR="00216B1A" w:rsidRPr="00B94C8E"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инструкторы по физической культуре</w:t>
            </w:r>
          </w:p>
        </w:tc>
        <w:tc>
          <w:tcPr>
            <w:tcW w:w="851" w:type="dxa"/>
            <w:gridSpan w:val="2"/>
            <w:tcBorders>
              <w:top w:val="nil"/>
              <w:left w:val="single" w:sz="4" w:space="0" w:color="000000"/>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1</w:t>
            </w:r>
          </w:p>
        </w:tc>
        <w:tc>
          <w:tcPr>
            <w:tcW w:w="992"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c>
          <w:tcPr>
            <w:tcW w:w="851" w:type="dxa"/>
            <w:tcBorders>
              <w:top w:val="nil"/>
              <w:left w:val="single" w:sz="4" w:space="0" w:color="000000"/>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single" w:sz="4" w:space="0" w:color="auto"/>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single" w:sz="4" w:space="0" w:color="auto"/>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nil"/>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nil"/>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992" w:type="dxa"/>
            <w:tcBorders>
              <w:top w:val="nil"/>
              <w:left w:val="nil"/>
              <w:bottom w:val="nil"/>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r>
      <w:tr w:rsidR="00216B1A" w:rsidRPr="00B94C8E" w:rsidTr="00463C4B">
        <w:trPr>
          <w:trHeight w:val="255"/>
        </w:trPr>
        <w:tc>
          <w:tcPr>
            <w:tcW w:w="1985" w:type="dxa"/>
            <w:tcBorders>
              <w:top w:val="single" w:sz="4" w:space="0" w:color="000000"/>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учителя-логопеды</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2</w:t>
            </w:r>
          </w:p>
        </w:tc>
        <w:tc>
          <w:tcPr>
            <w:tcW w:w="992" w:type="dxa"/>
            <w:tcBorders>
              <w:top w:val="single" w:sz="4" w:space="0" w:color="000000"/>
              <w:left w:val="nil"/>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single" w:sz="4" w:space="0" w:color="000000"/>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single" w:sz="4" w:space="0" w:color="000000"/>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single" w:sz="4" w:space="0" w:color="auto"/>
              <w:left w:val="single" w:sz="4" w:space="0" w:color="auto"/>
              <w:bottom w:val="single" w:sz="4" w:space="0" w:color="auto"/>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r>
      <w:tr w:rsidR="00216B1A" w:rsidRPr="00B94C8E"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учителя-дефектологи</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2</w:t>
            </w:r>
          </w:p>
        </w:tc>
        <w:tc>
          <w:tcPr>
            <w:tcW w:w="992" w:type="dxa"/>
            <w:tcBorders>
              <w:top w:val="nil"/>
              <w:left w:val="nil"/>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c>
          <w:tcPr>
            <w:tcW w:w="850" w:type="dxa"/>
            <w:tcBorders>
              <w:top w:val="nil"/>
              <w:left w:val="single" w:sz="4" w:space="0" w:color="auto"/>
              <w:bottom w:val="single" w:sz="4" w:space="0" w:color="auto"/>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r>
      <w:tr w:rsidR="00216B1A" w:rsidRPr="00B94C8E"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педагоги-психологи</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xml:space="preserve">    1</w:t>
            </w:r>
          </w:p>
        </w:tc>
        <w:tc>
          <w:tcPr>
            <w:tcW w:w="992" w:type="dxa"/>
            <w:tcBorders>
              <w:top w:val="nil"/>
              <w:left w:val="nil"/>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w:t>
            </w:r>
          </w:p>
        </w:tc>
        <w:tc>
          <w:tcPr>
            <w:tcW w:w="850" w:type="dxa"/>
            <w:tcBorders>
              <w:top w:val="nil"/>
              <w:left w:val="single" w:sz="4" w:space="0" w:color="auto"/>
              <w:bottom w:val="single" w:sz="4" w:space="0" w:color="auto"/>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r>
      <w:tr w:rsidR="00216B1A" w:rsidRPr="00B94C8E" w:rsidTr="00463C4B">
        <w:trPr>
          <w:trHeight w:val="255"/>
        </w:trPr>
        <w:tc>
          <w:tcPr>
            <w:tcW w:w="1985"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284"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567"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992"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1"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850"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992" w:type="dxa"/>
            <w:tcBorders>
              <w:top w:val="nil"/>
              <w:left w:val="nil"/>
              <w:bottom w:val="nil"/>
              <w:right w:val="nil"/>
            </w:tcBorders>
            <w:shd w:val="clear" w:color="000000" w:fill="FFFFFF"/>
            <w:noWrap/>
            <w:vAlign w:val="bottom"/>
            <w:hideMark/>
          </w:tcPr>
          <w:p w:rsidR="00216B1A" w:rsidRPr="00B94C8E" w:rsidRDefault="00216B1A"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r>
    </w:tbl>
    <w:p w:rsidR="00216B1A" w:rsidRPr="00B94C8E" w:rsidRDefault="00216B1A" w:rsidP="00B94C8E">
      <w:pPr>
        <w:spacing w:after="0" w:line="240" w:lineRule="auto"/>
        <w:jc w:val="center"/>
        <w:rPr>
          <w:rFonts w:ascii="Times New Roman" w:hAnsi="Times New Roman"/>
          <w:b/>
          <w:i/>
          <w:sz w:val="24"/>
          <w:szCs w:val="24"/>
        </w:rPr>
      </w:pPr>
      <w:r w:rsidRPr="00B94C8E">
        <w:rPr>
          <w:rFonts w:ascii="Times New Roman" w:hAnsi="Times New Roman"/>
          <w:b/>
          <w:i/>
          <w:sz w:val="24"/>
          <w:szCs w:val="24"/>
        </w:rPr>
        <w:t>Повышение квалификации педагогов</w:t>
      </w:r>
    </w:p>
    <w:p w:rsidR="00216B1A" w:rsidRPr="00B94C8E" w:rsidRDefault="00216B1A" w:rsidP="00B94C8E">
      <w:pPr>
        <w:spacing w:after="0" w:line="240" w:lineRule="auto"/>
        <w:jc w:val="center"/>
        <w:rPr>
          <w:rFonts w:ascii="Times New Roman" w:hAnsi="Times New Roman"/>
          <w:b/>
          <w:sz w:val="24"/>
          <w:szCs w:val="24"/>
        </w:rPr>
      </w:pP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577"/>
        <w:gridCol w:w="1051"/>
        <w:gridCol w:w="1043"/>
        <w:gridCol w:w="1035"/>
        <w:gridCol w:w="1190"/>
        <w:gridCol w:w="1035"/>
        <w:gridCol w:w="1190"/>
        <w:gridCol w:w="1168"/>
      </w:tblGrid>
      <w:tr w:rsidR="00216B1A" w:rsidRPr="00B94C8E" w:rsidTr="00517F9D">
        <w:trPr>
          <w:trHeight w:val="394"/>
        </w:trPr>
        <w:tc>
          <w:tcPr>
            <w:tcW w:w="883" w:type="pct"/>
            <w:vMerge w:val="restart"/>
            <w:shd w:val="clear" w:color="auto" w:fill="auto"/>
          </w:tcPr>
          <w:p w:rsidR="00216B1A" w:rsidRPr="00B94C8E" w:rsidRDefault="00216B1A" w:rsidP="00B94C8E">
            <w:pPr>
              <w:tabs>
                <w:tab w:val="left" w:pos="72"/>
              </w:tabs>
              <w:spacing w:after="0" w:line="240" w:lineRule="auto"/>
              <w:ind w:right="63"/>
              <w:jc w:val="center"/>
              <w:rPr>
                <w:rFonts w:ascii="Times New Roman" w:hAnsi="Times New Roman"/>
                <w:sz w:val="24"/>
                <w:szCs w:val="24"/>
              </w:rPr>
            </w:pPr>
            <w:r w:rsidRPr="00B94C8E">
              <w:rPr>
                <w:rFonts w:ascii="Times New Roman" w:hAnsi="Times New Roman"/>
                <w:sz w:val="24"/>
                <w:szCs w:val="24"/>
              </w:rPr>
              <w:t>Педагогические</w:t>
            </w:r>
          </w:p>
          <w:p w:rsidR="00216B1A" w:rsidRPr="00B94C8E" w:rsidRDefault="00216B1A" w:rsidP="00B94C8E">
            <w:pPr>
              <w:tabs>
                <w:tab w:val="left" w:pos="72"/>
              </w:tabs>
              <w:spacing w:after="0" w:line="240" w:lineRule="auto"/>
              <w:ind w:right="63"/>
              <w:jc w:val="center"/>
              <w:rPr>
                <w:rFonts w:ascii="Times New Roman" w:hAnsi="Times New Roman"/>
                <w:sz w:val="24"/>
                <w:szCs w:val="24"/>
              </w:rPr>
            </w:pPr>
            <w:r w:rsidRPr="00B94C8E">
              <w:rPr>
                <w:rFonts w:ascii="Times New Roman" w:hAnsi="Times New Roman"/>
                <w:sz w:val="24"/>
                <w:szCs w:val="24"/>
              </w:rPr>
              <w:t>работники в т.ч.:</w:t>
            </w:r>
          </w:p>
        </w:tc>
        <w:tc>
          <w:tcPr>
            <w:tcW w:w="287" w:type="pct"/>
            <w:vMerge w:val="restart"/>
            <w:shd w:val="clear" w:color="auto" w:fill="auto"/>
            <w:textDirection w:val="btLr"/>
          </w:tcPr>
          <w:p w:rsidR="00216B1A" w:rsidRPr="00B94C8E" w:rsidRDefault="00216B1A" w:rsidP="00B94C8E">
            <w:pPr>
              <w:tabs>
                <w:tab w:val="left" w:pos="6360"/>
              </w:tabs>
              <w:spacing w:after="0" w:line="240" w:lineRule="auto"/>
              <w:ind w:left="113" w:right="113"/>
              <w:jc w:val="center"/>
              <w:rPr>
                <w:rFonts w:ascii="Times New Roman" w:hAnsi="Times New Roman"/>
                <w:b/>
                <w:sz w:val="24"/>
                <w:szCs w:val="24"/>
              </w:rPr>
            </w:pPr>
            <w:r w:rsidRPr="00B94C8E">
              <w:rPr>
                <w:rFonts w:ascii="Times New Roman" w:hAnsi="Times New Roman"/>
                <w:b/>
                <w:sz w:val="24"/>
                <w:szCs w:val="24"/>
              </w:rPr>
              <w:t>Всего</w:t>
            </w:r>
          </w:p>
        </w:tc>
        <w:tc>
          <w:tcPr>
            <w:tcW w:w="3831" w:type="pct"/>
            <w:gridSpan w:val="7"/>
            <w:shd w:val="clear" w:color="auto" w:fill="auto"/>
          </w:tcPr>
          <w:p w:rsidR="00216B1A" w:rsidRPr="00B94C8E" w:rsidRDefault="00216B1A" w:rsidP="00B94C8E">
            <w:pPr>
              <w:tabs>
                <w:tab w:val="left" w:pos="6360"/>
              </w:tabs>
              <w:spacing w:after="0" w:line="240" w:lineRule="auto"/>
              <w:ind w:right="1153"/>
              <w:jc w:val="center"/>
              <w:rPr>
                <w:rFonts w:ascii="Times New Roman" w:hAnsi="Times New Roman"/>
                <w:sz w:val="24"/>
                <w:szCs w:val="24"/>
              </w:rPr>
            </w:pPr>
            <w:r w:rsidRPr="00B94C8E">
              <w:rPr>
                <w:rFonts w:ascii="Times New Roman" w:hAnsi="Times New Roman"/>
                <w:sz w:val="24"/>
                <w:szCs w:val="24"/>
              </w:rPr>
              <w:t>Имеющих квалификационные категории</w:t>
            </w:r>
          </w:p>
        </w:tc>
      </w:tr>
      <w:tr w:rsidR="00216B1A" w:rsidRPr="00B94C8E" w:rsidTr="00517F9D">
        <w:trPr>
          <w:trHeight w:val="450"/>
        </w:trPr>
        <w:tc>
          <w:tcPr>
            <w:tcW w:w="883" w:type="pct"/>
            <w:vMerge/>
            <w:shd w:val="clear" w:color="auto" w:fill="auto"/>
          </w:tcPr>
          <w:p w:rsidR="00216B1A" w:rsidRPr="00B94C8E" w:rsidRDefault="00216B1A" w:rsidP="00B94C8E">
            <w:pPr>
              <w:tabs>
                <w:tab w:val="left" w:pos="6360"/>
              </w:tabs>
              <w:spacing w:after="0" w:line="240" w:lineRule="auto"/>
              <w:ind w:right="535"/>
              <w:jc w:val="center"/>
              <w:rPr>
                <w:rFonts w:ascii="Times New Roman" w:hAnsi="Times New Roman"/>
                <w:sz w:val="24"/>
                <w:szCs w:val="24"/>
              </w:rPr>
            </w:pPr>
          </w:p>
        </w:tc>
        <w:tc>
          <w:tcPr>
            <w:tcW w:w="287" w:type="pct"/>
            <w:vMerge/>
            <w:shd w:val="clear" w:color="auto" w:fill="auto"/>
          </w:tcPr>
          <w:p w:rsidR="00216B1A" w:rsidRPr="00B94C8E" w:rsidRDefault="00216B1A" w:rsidP="00B94C8E">
            <w:pPr>
              <w:tabs>
                <w:tab w:val="left" w:pos="6360"/>
              </w:tabs>
              <w:spacing w:after="0" w:line="240" w:lineRule="auto"/>
              <w:ind w:right="535"/>
              <w:jc w:val="center"/>
              <w:rPr>
                <w:rFonts w:ascii="Times New Roman" w:hAnsi="Times New Roman"/>
                <w:sz w:val="24"/>
                <w:szCs w:val="24"/>
              </w:rPr>
            </w:pPr>
          </w:p>
        </w:tc>
        <w:tc>
          <w:tcPr>
            <w:tcW w:w="1040" w:type="pct"/>
            <w:gridSpan w:val="2"/>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Высшая квалификационная категория</w:t>
            </w:r>
          </w:p>
        </w:tc>
        <w:tc>
          <w:tcPr>
            <w:tcW w:w="1105" w:type="pct"/>
            <w:gridSpan w:val="2"/>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Первая квалификационная категория</w:t>
            </w:r>
          </w:p>
        </w:tc>
        <w:tc>
          <w:tcPr>
            <w:tcW w:w="1105" w:type="pct"/>
            <w:gridSpan w:val="2"/>
            <w:shd w:val="clear" w:color="auto" w:fill="auto"/>
          </w:tcPr>
          <w:p w:rsidR="00216B1A" w:rsidRPr="00B94C8E" w:rsidRDefault="00216B1A" w:rsidP="00B94C8E">
            <w:pPr>
              <w:tabs>
                <w:tab w:val="left" w:pos="6360"/>
              </w:tabs>
              <w:spacing w:after="0" w:line="240" w:lineRule="auto"/>
              <w:ind w:right="176"/>
              <w:jc w:val="center"/>
              <w:rPr>
                <w:rFonts w:ascii="Times New Roman" w:hAnsi="Times New Roman"/>
                <w:sz w:val="24"/>
                <w:szCs w:val="24"/>
              </w:rPr>
            </w:pPr>
            <w:r w:rsidRPr="00B94C8E">
              <w:rPr>
                <w:rFonts w:ascii="Times New Roman" w:hAnsi="Times New Roman"/>
                <w:sz w:val="24"/>
                <w:szCs w:val="24"/>
              </w:rPr>
              <w:t>Аттестованных на соответствие занимаемой должности</w:t>
            </w:r>
          </w:p>
        </w:tc>
        <w:tc>
          <w:tcPr>
            <w:tcW w:w="581" w:type="pct"/>
            <w:vMerge w:val="restart"/>
            <w:shd w:val="clear" w:color="auto" w:fill="auto"/>
          </w:tcPr>
          <w:p w:rsidR="00216B1A" w:rsidRPr="00B94C8E" w:rsidRDefault="00216B1A" w:rsidP="00B94C8E">
            <w:pPr>
              <w:tabs>
                <w:tab w:val="left" w:pos="6360"/>
              </w:tabs>
              <w:spacing w:after="0" w:line="240" w:lineRule="auto"/>
              <w:ind w:right="34"/>
              <w:jc w:val="center"/>
              <w:rPr>
                <w:rFonts w:ascii="Times New Roman" w:hAnsi="Times New Roman"/>
                <w:sz w:val="24"/>
                <w:szCs w:val="24"/>
              </w:rPr>
            </w:pPr>
            <w:r w:rsidRPr="00B94C8E">
              <w:rPr>
                <w:rFonts w:ascii="Times New Roman" w:hAnsi="Times New Roman"/>
                <w:sz w:val="24"/>
                <w:szCs w:val="24"/>
              </w:rPr>
              <w:t>Не имеющих квалификационной категории</w:t>
            </w:r>
          </w:p>
        </w:tc>
      </w:tr>
      <w:tr w:rsidR="00F35AE4" w:rsidRPr="00B94C8E" w:rsidTr="00517F9D">
        <w:trPr>
          <w:trHeight w:val="530"/>
        </w:trPr>
        <w:tc>
          <w:tcPr>
            <w:tcW w:w="883" w:type="pct"/>
            <w:vMerge/>
            <w:shd w:val="clear" w:color="auto" w:fill="auto"/>
          </w:tcPr>
          <w:p w:rsidR="00216B1A" w:rsidRPr="00B94C8E" w:rsidRDefault="00216B1A" w:rsidP="00B94C8E">
            <w:pPr>
              <w:spacing w:after="0" w:line="240" w:lineRule="auto"/>
              <w:rPr>
                <w:rFonts w:ascii="Times New Roman" w:hAnsi="Times New Roman"/>
                <w:sz w:val="24"/>
                <w:szCs w:val="24"/>
              </w:rPr>
            </w:pPr>
          </w:p>
        </w:tc>
        <w:tc>
          <w:tcPr>
            <w:tcW w:w="287" w:type="pct"/>
            <w:vMerge/>
            <w:shd w:val="clear" w:color="auto" w:fill="auto"/>
            <w:vAlign w:val="center"/>
          </w:tcPr>
          <w:p w:rsidR="00216B1A" w:rsidRPr="00B94C8E" w:rsidRDefault="00216B1A" w:rsidP="00B94C8E">
            <w:pPr>
              <w:spacing w:after="0" w:line="240" w:lineRule="auto"/>
              <w:jc w:val="center"/>
              <w:rPr>
                <w:rFonts w:ascii="Times New Roman" w:hAnsi="Times New Roman"/>
                <w:sz w:val="24"/>
                <w:szCs w:val="24"/>
              </w:rPr>
            </w:pPr>
          </w:p>
        </w:tc>
        <w:tc>
          <w:tcPr>
            <w:tcW w:w="522"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всего</w:t>
            </w:r>
          </w:p>
        </w:tc>
        <w:tc>
          <w:tcPr>
            <w:tcW w:w="518"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В 2015-2016 учебном году</w:t>
            </w:r>
          </w:p>
        </w:tc>
        <w:tc>
          <w:tcPr>
            <w:tcW w:w="514"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всего</w:t>
            </w:r>
          </w:p>
        </w:tc>
        <w:tc>
          <w:tcPr>
            <w:tcW w:w="591"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В 2015-2016 учебном году</w:t>
            </w:r>
          </w:p>
        </w:tc>
        <w:tc>
          <w:tcPr>
            <w:tcW w:w="514"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всего</w:t>
            </w:r>
          </w:p>
        </w:tc>
        <w:tc>
          <w:tcPr>
            <w:tcW w:w="591"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В 2015-2016 учебном году</w:t>
            </w:r>
          </w:p>
        </w:tc>
        <w:tc>
          <w:tcPr>
            <w:tcW w:w="581" w:type="pct"/>
            <w:vMerge/>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p>
        </w:tc>
      </w:tr>
      <w:tr w:rsidR="00F35AE4" w:rsidRPr="00B94C8E" w:rsidTr="00517F9D">
        <w:trPr>
          <w:trHeight w:val="530"/>
        </w:trPr>
        <w:tc>
          <w:tcPr>
            <w:tcW w:w="883"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Старшие воспитатели</w:t>
            </w:r>
          </w:p>
        </w:tc>
        <w:tc>
          <w:tcPr>
            <w:tcW w:w="287" w:type="pct"/>
            <w:shd w:val="clear" w:color="auto" w:fill="auto"/>
            <w:vAlign w:val="center"/>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522"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w:t>
            </w:r>
          </w:p>
        </w:tc>
        <w:tc>
          <w:tcPr>
            <w:tcW w:w="518"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81" w:type="pct"/>
            <w:shd w:val="clear" w:color="auto" w:fill="auto"/>
            <w:vAlign w:val="center"/>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r>
      <w:tr w:rsidR="00F35AE4" w:rsidRPr="00B94C8E" w:rsidTr="00517F9D">
        <w:trPr>
          <w:trHeight w:val="431"/>
        </w:trPr>
        <w:tc>
          <w:tcPr>
            <w:tcW w:w="883"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Воспитатели</w:t>
            </w:r>
          </w:p>
        </w:tc>
        <w:tc>
          <w:tcPr>
            <w:tcW w:w="287"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18</w:t>
            </w:r>
          </w:p>
        </w:tc>
        <w:tc>
          <w:tcPr>
            <w:tcW w:w="522"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2</w:t>
            </w:r>
          </w:p>
        </w:tc>
        <w:tc>
          <w:tcPr>
            <w:tcW w:w="518"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14</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14</w:t>
            </w:r>
          </w:p>
        </w:tc>
        <w:tc>
          <w:tcPr>
            <w:tcW w:w="58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15</w:t>
            </w:r>
          </w:p>
        </w:tc>
      </w:tr>
      <w:tr w:rsidR="00F35AE4" w:rsidRPr="00B94C8E" w:rsidTr="00517F9D">
        <w:tc>
          <w:tcPr>
            <w:tcW w:w="883"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Педагоги-психологи</w:t>
            </w:r>
          </w:p>
        </w:tc>
        <w:tc>
          <w:tcPr>
            <w:tcW w:w="287"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522"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8"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8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w:t>
            </w:r>
          </w:p>
        </w:tc>
      </w:tr>
      <w:tr w:rsidR="00F35AE4" w:rsidRPr="00B94C8E" w:rsidTr="00517F9D">
        <w:tc>
          <w:tcPr>
            <w:tcW w:w="883"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Учителя </w:t>
            </w:r>
            <w:r w:rsidRPr="00B94C8E">
              <w:rPr>
                <w:rFonts w:ascii="Times New Roman" w:hAnsi="Times New Roman"/>
                <w:sz w:val="24"/>
                <w:szCs w:val="24"/>
              </w:rPr>
              <w:lastRenderedPageBreak/>
              <w:t>логопеды</w:t>
            </w:r>
          </w:p>
        </w:tc>
        <w:tc>
          <w:tcPr>
            <w:tcW w:w="287"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lastRenderedPageBreak/>
              <w:t>2</w:t>
            </w:r>
          </w:p>
        </w:tc>
        <w:tc>
          <w:tcPr>
            <w:tcW w:w="522"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w:t>
            </w:r>
          </w:p>
        </w:tc>
        <w:tc>
          <w:tcPr>
            <w:tcW w:w="518"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8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r>
      <w:tr w:rsidR="00F35AE4" w:rsidRPr="00B94C8E" w:rsidTr="00517F9D">
        <w:tc>
          <w:tcPr>
            <w:tcW w:w="883"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Музыкальные руководители</w:t>
            </w:r>
          </w:p>
        </w:tc>
        <w:tc>
          <w:tcPr>
            <w:tcW w:w="287"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522"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8"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8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2</w:t>
            </w:r>
          </w:p>
        </w:tc>
      </w:tr>
      <w:tr w:rsidR="00F35AE4" w:rsidRPr="00B94C8E" w:rsidTr="00517F9D">
        <w:tc>
          <w:tcPr>
            <w:tcW w:w="883"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Инструктор по физической культуре</w:t>
            </w:r>
          </w:p>
        </w:tc>
        <w:tc>
          <w:tcPr>
            <w:tcW w:w="287"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522"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8"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8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1</w:t>
            </w:r>
          </w:p>
        </w:tc>
      </w:tr>
      <w:tr w:rsidR="00F35AE4" w:rsidRPr="00B94C8E" w:rsidTr="00517F9D">
        <w:tc>
          <w:tcPr>
            <w:tcW w:w="883"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Учителя-дефектологи</w:t>
            </w:r>
          </w:p>
        </w:tc>
        <w:tc>
          <w:tcPr>
            <w:tcW w:w="287"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522"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8"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2</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9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c>
          <w:tcPr>
            <w:tcW w:w="581" w:type="pct"/>
            <w:shd w:val="clear" w:color="auto" w:fill="auto"/>
          </w:tcPr>
          <w:p w:rsidR="00216B1A" w:rsidRPr="00B94C8E" w:rsidRDefault="00216B1A" w:rsidP="00B94C8E">
            <w:pPr>
              <w:tabs>
                <w:tab w:val="left" w:pos="738"/>
                <w:tab w:val="left" w:pos="6360"/>
              </w:tabs>
              <w:spacing w:after="0" w:line="240" w:lineRule="auto"/>
              <w:ind w:right="181"/>
              <w:jc w:val="center"/>
              <w:rPr>
                <w:rFonts w:ascii="Times New Roman" w:hAnsi="Times New Roman"/>
                <w:sz w:val="24"/>
                <w:szCs w:val="24"/>
              </w:rPr>
            </w:pPr>
            <w:r w:rsidRPr="00B94C8E">
              <w:rPr>
                <w:rFonts w:ascii="Times New Roman" w:hAnsi="Times New Roman"/>
                <w:sz w:val="24"/>
                <w:szCs w:val="24"/>
              </w:rPr>
              <w:t>-</w:t>
            </w:r>
          </w:p>
        </w:tc>
      </w:tr>
      <w:tr w:rsidR="00F35AE4" w:rsidRPr="00B94C8E" w:rsidTr="00517F9D">
        <w:trPr>
          <w:cantSplit/>
          <w:trHeight w:val="297"/>
        </w:trPr>
        <w:tc>
          <w:tcPr>
            <w:tcW w:w="883"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Итого:</w:t>
            </w:r>
          </w:p>
        </w:tc>
        <w:tc>
          <w:tcPr>
            <w:tcW w:w="287"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27</w:t>
            </w:r>
          </w:p>
        </w:tc>
        <w:tc>
          <w:tcPr>
            <w:tcW w:w="522"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4</w:t>
            </w:r>
          </w:p>
        </w:tc>
        <w:tc>
          <w:tcPr>
            <w:tcW w:w="518"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4</w:t>
            </w:r>
          </w:p>
        </w:tc>
        <w:tc>
          <w:tcPr>
            <w:tcW w:w="591"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w:t>
            </w:r>
          </w:p>
        </w:tc>
        <w:tc>
          <w:tcPr>
            <w:tcW w:w="514"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14</w:t>
            </w:r>
          </w:p>
        </w:tc>
        <w:tc>
          <w:tcPr>
            <w:tcW w:w="591"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14</w:t>
            </w:r>
          </w:p>
        </w:tc>
        <w:tc>
          <w:tcPr>
            <w:tcW w:w="581" w:type="pct"/>
            <w:shd w:val="clear" w:color="auto" w:fill="auto"/>
          </w:tcPr>
          <w:p w:rsidR="00216B1A" w:rsidRPr="00B94C8E" w:rsidRDefault="00216B1A" w:rsidP="00B94C8E">
            <w:pPr>
              <w:spacing w:after="0" w:line="240" w:lineRule="auto"/>
              <w:jc w:val="center"/>
              <w:rPr>
                <w:rFonts w:ascii="Times New Roman" w:hAnsi="Times New Roman"/>
                <w:sz w:val="24"/>
                <w:szCs w:val="24"/>
              </w:rPr>
            </w:pPr>
            <w:r w:rsidRPr="00B94C8E">
              <w:rPr>
                <w:rFonts w:ascii="Times New Roman" w:hAnsi="Times New Roman"/>
                <w:sz w:val="24"/>
                <w:szCs w:val="24"/>
              </w:rPr>
              <w:t>19</w:t>
            </w:r>
          </w:p>
        </w:tc>
      </w:tr>
    </w:tbl>
    <w:p w:rsidR="00F07C52" w:rsidRPr="00B94C8E" w:rsidRDefault="00F07C52" w:rsidP="00B94C8E">
      <w:pPr>
        <w:tabs>
          <w:tab w:val="left" w:pos="4180"/>
        </w:tabs>
        <w:spacing w:after="0" w:line="240" w:lineRule="auto"/>
        <w:rPr>
          <w:rFonts w:ascii="Times New Roman" w:hAnsi="Times New Roman"/>
          <w:i/>
          <w:sz w:val="24"/>
          <w:szCs w:val="24"/>
        </w:rPr>
      </w:pPr>
    </w:p>
    <w:p w:rsidR="00F07C52" w:rsidRPr="00B94C8E" w:rsidRDefault="00F07C52" w:rsidP="00B94C8E">
      <w:pPr>
        <w:tabs>
          <w:tab w:val="left" w:pos="4180"/>
        </w:tabs>
        <w:spacing w:after="0" w:line="240" w:lineRule="auto"/>
        <w:rPr>
          <w:rFonts w:ascii="Times New Roman" w:hAnsi="Times New Roman"/>
          <w:i/>
          <w:sz w:val="24"/>
          <w:szCs w:val="24"/>
        </w:rPr>
      </w:pPr>
    </w:p>
    <w:p w:rsidR="00240F50" w:rsidRPr="00B94C8E" w:rsidRDefault="00240F50" w:rsidP="00B94C8E">
      <w:pPr>
        <w:tabs>
          <w:tab w:val="left" w:pos="4180"/>
        </w:tabs>
        <w:spacing w:after="0" w:line="240" w:lineRule="auto"/>
        <w:jc w:val="center"/>
        <w:rPr>
          <w:rFonts w:ascii="Times New Roman" w:hAnsi="Times New Roman"/>
          <w:b/>
          <w:bCs/>
          <w:i/>
          <w:iCs/>
          <w:sz w:val="24"/>
          <w:szCs w:val="24"/>
        </w:rPr>
      </w:pPr>
      <w:r w:rsidRPr="00B94C8E">
        <w:rPr>
          <w:rFonts w:ascii="Times New Roman" w:hAnsi="Times New Roman"/>
          <w:b/>
          <w:bCs/>
          <w:i/>
          <w:iCs/>
          <w:sz w:val="24"/>
          <w:szCs w:val="24"/>
        </w:rPr>
        <w:t>Распределение административного и педагогического  персонала по стажу работы</w:t>
      </w:r>
    </w:p>
    <w:p w:rsidR="00240F50" w:rsidRPr="00B94C8E" w:rsidRDefault="00240F50" w:rsidP="00B94C8E">
      <w:pPr>
        <w:tabs>
          <w:tab w:val="left" w:pos="4180"/>
        </w:tabs>
        <w:spacing w:after="0" w:line="240" w:lineRule="auto"/>
        <w:rPr>
          <w:rFonts w:ascii="Times New Roman" w:hAnsi="Times New Roman"/>
          <w:b/>
          <w:bCs/>
          <w:i/>
          <w:iCs/>
          <w:sz w:val="24"/>
          <w:szCs w:val="24"/>
        </w:rPr>
      </w:pPr>
    </w:p>
    <w:tbl>
      <w:tblPr>
        <w:tblW w:w="9923" w:type="dxa"/>
        <w:tblInd w:w="108" w:type="dxa"/>
        <w:tblLayout w:type="fixed"/>
        <w:tblLook w:val="04A0" w:firstRow="1" w:lastRow="0" w:firstColumn="1" w:lastColumn="0" w:noHBand="0" w:noVBand="1"/>
      </w:tblPr>
      <w:tblGrid>
        <w:gridCol w:w="1134"/>
        <w:gridCol w:w="850"/>
        <w:gridCol w:w="567"/>
        <w:gridCol w:w="567"/>
        <w:gridCol w:w="567"/>
        <w:gridCol w:w="567"/>
        <w:gridCol w:w="567"/>
        <w:gridCol w:w="567"/>
        <w:gridCol w:w="851"/>
        <w:gridCol w:w="567"/>
        <w:gridCol w:w="567"/>
        <w:gridCol w:w="567"/>
        <w:gridCol w:w="708"/>
        <w:gridCol w:w="707"/>
        <w:gridCol w:w="570"/>
      </w:tblGrid>
      <w:tr w:rsidR="00240F50" w:rsidRPr="00B94C8E" w:rsidTr="00F35AE4">
        <w:trPr>
          <w:trHeight w:val="300"/>
        </w:trPr>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Наименование показателей</w:t>
            </w:r>
          </w:p>
        </w:tc>
        <w:tc>
          <w:tcPr>
            <w:tcW w:w="850" w:type="dxa"/>
            <w:vMerge w:val="restart"/>
            <w:tcBorders>
              <w:top w:val="single" w:sz="4" w:space="0" w:color="000000"/>
              <w:left w:val="single" w:sz="4" w:space="0" w:color="000000"/>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xml:space="preserve">Всего работников </w:t>
            </w:r>
          </w:p>
        </w:tc>
        <w:tc>
          <w:tcPr>
            <w:tcW w:w="3402" w:type="dxa"/>
            <w:gridSpan w:val="6"/>
            <w:tcBorders>
              <w:top w:val="single" w:sz="4" w:space="0" w:color="000000"/>
              <w:left w:val="nil"/>
              <w:bottom w:val="single" w:sz="4" w:space="0" w:color="000000"/>
              <w:right w:val="single" w:sz="4" w:space="0" w:color="000000"/>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в том числе имеют стаж работы, лет: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3686" w:type="dxa"/>
            <w:gridSpan w:val="6"/>
            <w:tcBorders>
              <w:top w:val="single" w:sz="4" w:space="0" w:color="auto"/>
              <w:left w:val="nil"/>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в том числе имеют педагогический стаж работы, лет:</w:t>
            </w:r>
          </w:p>
        </w:tc>
      </w:tr>
      <w:tr w:rsidR="00240F50" w:rsidRPr="00B94C8E" w:rsidTr="00F35AE4">
        <w:trPr>
          <w:trHeight w:val="279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0F50" w:rsidRPr="00B94C8E" w:rsidRDefault="00240F50" w:rsidP="00B94C8E">
            <w:pPr>
              <w:spacing w:after="0" w:line="240" w:lineRule="auto"/>
              <w:rPr>
                <w:rFonts w:ascii="Times New Roman" w:eastAsia="Times New Roman" w:hAnsi="Times New Roman"/>
                <w:sz w:val="24"/>
                <w:szCs w:val="24"/>
                <w:lang w:eastAsia="ru-RU"/>
              </w:rPr>
            </w:pPr>
          </w:p>
        </w:tc>
        <w:tc>
          <w:tcPr>
            <w:tcW w:w="850" w:type="dxa"/>
            <w:vMerge/>
            <w:tcBorders>
              <w:left w:val="single" w:sz="4" w:space="0" w:color="000000"/>
              <w:bottom w:val="single" w:sz="4" w:space="0" w:color="000000"/>
              <w:right w:val="single" w:sz="4" w:space="0" w:color="auto"/>
            </w:tcBorders>
            <w:vAlign w:val="center"/>
            <w:hideMark/>
          </w:tcPr>
          <w:p w:rsidR="00240F50" w:rsidRPr="00B94C8E" w:rsidRDefault="00240F50" w:rsidP="00B94C8E">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000000"/>
              <w:right w:val="nil"/>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до 3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от 3 до 5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от 5 до 10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от 10 до 15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от 15 до 20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20 лет и более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из общей численности работников имеют педагогический стаж</w:t>
            </w:r>
          </w:p>
        </w:tc>
        <w:tc>
          <w:tcPr>
            <w:tcW w:w="567" w:type="dxa"/>
            <w:tcBorders>
              <w:top w:val="nil"/>
              <w:left w:val="nil"/>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до 3 лет</w:t>
            </w:r>
          </w:p>
        </w:tc>
        <w:tc>
          <w:tcPr>
            <w:tcW w:w="567" w:type="dxa"/>
            <w:tcBorders>
              <w:top w:val="nil"/>
              <w:left w:val="nil"/>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от 3 до 5 лет</w:t>
            </w:r>
          </w:p>
        </w:tc>
        <w:tc>
          <w:tcPr>
            <w:tcW w:w="567" w:type="dxa"/>
            <w:tcBorders>
              <w:top w:val="nil"/>
              <w:left w:val="nil"/>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от 5 до 10 лет</w:t>
            </w:r>
          </w:p>
        </w:tc>
        <w:tc>
          <w:tcPr>
            <w:tcW w:w="708" w:type="dxa"/>
            <w:tcBorders>
              <w:top w:val="nil"/>
              <w:left w:val="nil"/>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от 10 до 15 лет</w:t>
            </w:r>
          </w:p>
        </w:tc>
        <w:tc>
          <w:tcPr>
            <w:tcW w:w="707" w:type="dxa"/>
            <w:tcBorders>
              <w:top w:val="nil"/>
              <w:left w:val="nil"/>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от 15 до 20 лет</w:t>
            </w:r>
          </w:p>
        </w:tc>
        <w:tc>
          <w:tcPr>
            <w:tcW w:w="570" w:type="dxa"/>
            <w:tcBorders>
              <w:top w:val="nil"/>
              <w:left w:val="nil"/>
              <w:bottom w:val="single" w:sz="4" w:space="0" w:color="auto"/>
              <w:right w:val="single" w:sz="4" w:space="0" w:color="auto"/>
            </w:tcBorders>
            <w:shd w:val="clear" w:color="000000" w:fill="FFFFFF"/>
            <w:vAlign w:val="center"/>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20 лет и более</w:t>
            </w:r>
          </w:p>
        </w:tc>
      </w:tr>
      <w:tr w:rsidR="00240F50" w:rsidRPr="00B94C8E" w:rsidTr="00F35AE4">
        <w:trPr>
          <w:trHeight w:val="540"/>
        </w:trPr>
        <w:tc>
          <w:tcPr>
            <w:tcW w:w="1134" w:type="dxa"/>
            <w:tcBorders>
              <w:top w:val="nil"/>
              <w:left w:val="single" w:sz="4" w:space="0" w:color="000000"/>
              <w:bottom w:val="nil"/>
              <w:right w:val="nil"/>
            </w:tcBorders>
            <w:shd w:val="clear" w:color="000000" w:fill="FFFFFF"/>
            <w:vAlign w:val="bottom"/>
            <w:hideMark/>
          </w:tcPr>
          <w:p w:rsidR="00240F50" w:rsidRPr="00B94C8E" w:rsidRDefault="00240F50"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Численность административного персонала и педагогических работников</w:t>
            </w:r>
          </w:p>
        </w:tc>
        <w:tc>
          <w:tcPr>
            <w:tcW w:w="850" w:type="dxa"/>
            <w:tcBorders>
              <w:top w:val="nil"/>
              <w:left w:val="single" w:sz="4" w:space="0" w:color="000000"/>
              <w:bottom w:val="nil"/>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30</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5</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4</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4</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3</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12</w:t>
            </w:r>
          </w:p>
        </w:tc>
        <w:tc>
          <w:tcPr>
            <w:tcW w:w="851"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30</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5</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4</w:t>
            </w:r>
          </w:p>
        </w:tc>
        <w:tc>
          <w:tcPr>
            <w:tcW w:w="56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4</w:t>
            </w:r>
          </w:p>
        </w:tc>
        <w:tc>
          <w:tcPr>
            <w:tcW w:w="708"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707"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3</w:t>
            </w:r>
          </w:p>
        </w:tc>
        <w:tc>
          <w:tcPr>
            <w:tcW w:w="570" w:type="dxa"/>
            <w:tcBorders>
              <w:top w:val="nil"/>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12</w:t>
            </w:r>
          </w:p>
        </w:tc>
      </w:tr>
      <w:tr w:rsidR="00240F50" w:rsidRPr="00B94C8E" w:rsidTr="00F35AE4">
        <w:trPr>
          <w:trHeight w:val="390"/>
        </w:trPr>
        <w:tc>
          <w:tcPr>
            <w:tcW w:w="1134" w:type="dxa"/>
            <w:tcBorders>
              <w:top w:val="single" w:sz="4" w:space="0" w:color="000000"/>
              <w:left w:val="single" w:sz="4" w:space="0" w:color="000000"/>
              <w:bottom w:val="nil"/>
              <w:right w:val="nil"/>
            </w:tcBorders>
            <w:shd w:val="clear" w:color="000000" w:fill="FFFFFF"/>
            <w:noWrap/>
            <w:vAlign w:val="bottom"/>
            <w:hideMark/>
          </w:tcPr>
          <w:p w:rsidR="00240F50" w:rsidRPr="00B94C8E" w:rsidRDefault="00240F50"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из них заведующие, заместители заведующих</w:t>
            </w:r>
          </w:p>
        </w:tc>
        <w:tc>
          <w:tcPr>
            <w:tcW w:w="850" w:type="dxa"/>
            <w:tcBorders>
              <w:top w:val="single" w:sz="4" w:space="0" w:color="000000"/>
              <w:left w:val="single" w:sz="4" w:space="0" w:color="000000"/>
              <w:bottom w:val="nil"/>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 </w:t>
            </w:r>
          </w:p>
        </w:tc>
        <w:tc>
          <w:tcPr>
            <w:tcW w:w="567" w:type="dxa"/>
            <w:tcBorders>
              <w:top w:val="single" w:sz="4" w:space="0" w:color="000000"/>
              <w:left w:val="nil"/>
              <w:bottom w:val="nil"/>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 </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r>
      <w:tr w:rsidR="00240F50" w:rsidRPr="00B94C8E" w:rsidTr="00F35AE4">
        <w:trPr>
          <w:trHeight w:val="390"/>
        </w:trPr>
        <w:tc>
          <w:tcPr>
            <w:tcW w:w="1134"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B94C8E" w:rsidRDefault="00240F50" w:rsidP="00B94C8E">
            <w:pPr>
              <w:spacing w:after="0" w:line="240" w:lineRule="auto"/>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педагогический персонал</w:t>
            </w:r>
          </w:p>
        </w:tc>
        <w:tc>
          <w:tcPr>
            <w:tcW w:w="850" w:type="dxa"/>
            <w:tcBorders>
              <w:top w:val="single" w:sz="4" w:space="0" w:color="000000"/>
              <w:left w:val="single" w:sz="4" w:space="0" w:color="000000"/>
              <w:bottom w:val="single" w:sz="4" w:space="0" w:color="000000"/>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28</w:t>
            </w:r>
          </w:p>
        </w:tc>
        <w:tc>
          <w:tcPr>
            <w:tcW w:w="567" w:type="dxa"/>
            <w:tcBorders>
              <w:top w:val="single" w:sz="4" w:space="0" w:color="000000"/>
              <w:left w:val="nil"/>
              <w:bottom w:val="single" w:sz="4" w:space="0" w:color="000000"/>
              <w:right w:val="nil"/>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5</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4</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4</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3</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10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bCs/>
                <w:sz w:val="24"/>
                <w:szCs w:val="24"/>
                <w:lang w:eastAsia="ru-RU"/>
              </w:rPr>
            </w:pPr>
            <w:r w:rsidRPr="00B94C8E">
              <w:rPr>
                <w:rFonts w:ascii="Times New Roman" w:eastAsia="Times New Roman" w:hAnsi="Times New Roman"/>
                <w:bCs/>
                <w:sz w:val="24"/>
                <w:szCs w:val="24"/>
                <w:lang w:eastAsia="ru-RU"/>
              </w:rPr>
              <w:t>28</w:t>
            </w:r>
          </w:p>
        </w:tc>
        <w:tc>
          <w:tcPr>
            <w:tcW w:w="567" w:type="dxa"/>
            <w:tcBorders>
              <w:top w:val="nil"/>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2</w:t>
            </w:r>
          </w:p>
        </w:tc>
        <w:tc>
          <w:tcPr>
            <w:tcW w:w="707" w:type="dxa"/>
            <w:tcBorders>
              <w:top w:val="nil"/>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3</w:t>
            </w:r>
          </w:p>
        </w:tc>
        <w:tc>
          <w:tcPr>
            <w:tcW w:w="570" w:type="dxa"/>
            <w:tcBorders>
              <w:top w:val="nil"/>
              <w:left w:val="nil"/>
              <w:bottom w:val="single" w:sz="4" w:space="0" w:color="auto"/>
              <w:right w:val="single" w:sz="4" w:space="0" w:color="auto"/>
            </w:tcBorders>
            <w:shd w:val="clear" w:color="000000" w:fill="FFFFFF"/>
            <w:noWrap/>
            <w:vAlign w:val="bottom"/>
            <w:hideMark/>
          </w:tcPr>
          <w:p w:rsidR="00240F50" w:rsidRPr="00B94C8E" w:rsidRDefault="00240F50" w:rsidP="00B94C8E">
            <w:pPr>
              <w:spacing w:after="0" w:line="240" w:lineRule="auto"/>
              <w:jc w:val="center"/>
              <w:rPr>
                <w:rFonts w:ascii="Times New Roman" w:eastAsia="Times New Roman" w:hAnsi="Times New Roman"/>
                <w:sz w:val="24"/>
                <w:szCs w:val="24"/>
                <w:lang w:eastAsia="ru-RU"/>
              </w:rPr>
            </w:pPr>
            <w:r w:rsidRPr="00B94C8E">
              <w:rPr>
                <w:rFonts w:ascii="Times New Roman" w:eastAsia="Times New Roman" w:hAnsi="Times New Roman"/>
                <w:sz w:val="24"/>
                <w:szCs w:val="24"/>
                <w:lang w:eastAsia="ru-RU"/>
              </w:rPr>
              <w:t>10</w:t>
            </w:r>
          </w:p>
        </w:tc>
      </w:tr>
    </w:tbl>
    <w:p w:rsidR="00715E57" w:rsidRPr="00B94C8E" w:rsidRDefault="00715E57" w:rsidP="00517F9D">
      <w:pPr>
        <w:pStyle w:val="2"/>
        <w:spacing w:after="0" w:line="240" w:lineRule="auto"/>
        <w:rPr>
          <w:b/>
          <w:i/>
        </w:rPr>
      </w:pPr>
    </w:p>
    <w:p w:rsidR="00715E57" w:rsidRPr="00B94C8E" w:rsidRDefault="00715E57" w:rsidP="00B94C8E">
      <w:pPr>
        <w:pStyle w:val="2"/>
        <w:spacing w:after="0" w:line="240" w:lineRule="auto"/>
        <w:jc w:val="center"/>
        <w:rPr>
          <w:b/>
          <w:i/>
        </w:rPr>
      </w:pPr>
    </w:p>
    <w:p w:rsidR="00240F50" w:rsidRPr="00B94C8E" w:rsidRDefault="00240F50" w:rsidP="00B94C8E">
      <w:pPr>
        <w:pStyle w:val="2"/>
        <w:spacing w:after="0" w:line="240" w:lineRule="auto"/>
        <w:jc w:val="center"/>
        <w:rPr>
          <w:b/>
          <w:i/>
        </w:rPr>
      </w:pPr>
      <w:r w:rsidRPr="00B94C8E">
        <w:rPr>
          <w:b/>
          <w:i/>
        </w:rPr>
        <w:t>Повышение квалификации педагогов</w:t>
      </w:r>
    </w:p>
    <w:tbl>
      <w:tblPr>
        <w:tblpPr w:leftFromText="180" w:rightFromText="180" w:vertAnchor="text" w:horzAnchor="margin" w:tblpX="56" w:tblpY="1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993"/>
        <w:gridCol w:w="1134"/>
        <w:gridCol w:w="2835"/>
        <w:gridCol w:w="2126"/>
      </w:tblGrid>
      <w:tr w:rsidR="00240F50" w:rsidRPr="00B94C8E" w:rsidTr="00715E57">
        <w:trPr>
          <w:trHeight w:val="1690"/>
        </w:trPr>
        <w:tc>
          <w:tcPr>
            <w:tcW w:w="1242"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Форма</w:t>
            </w:r>
          </w:p>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повышения квалификации</w:t>
            </w:r>
          </w:p>
          <w:p w:rsidR="00240F50" w:rsidRPr="00B94C8E" w:rsidRDefault="00240F50" w:rsidP="00B94C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Категория работников, прошедших повышение квалификации</w:t>
            </w:r>
          </w:p>
        </w:tc>
        <w:tc>
          <w:tcPr>
            <w:tcW w:w="993"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Количество работников, прошедших пов кв </w:t>
            </w:r>
          </w:p>
        </w:tc>
        <w:tc>
          <w:tcPr>
            <w:tcW w:w="1134"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Количество часов</w:t>
            </w:r>
          </w:p>
        </w:tc>
        <w:tc>
          <w:tcPr>
            <w:tcW w:w="2835"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На базе, какого учреждения было организовано повышение квалификации</w:t>
            </w:r>
          </w:p>
        </w:tc>
        <w:tc>
          <w:tcPr>
            <w:tcW w:w="2126"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Тема </w:t>
            </w:r>
          </w:p>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курсов повышения квалификации</w:t>
            </w:r>
          </w:p>
        </w:tc>
      </w:tr>
      <w:tr w:rsidR="00240F50" w:rsidRPr="00B94C8E" w:rsidTr="00715E57">
        <w:trPr>
          <w:trHeight w:val="257"/>
        </w:trPr>
        <w:tc>
          <w:tcPr>
            <w:tcW w:w="1242" w:type="dxa"/>
            <w:vMerge w:val="restart"/>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Курсы</w:t>
            </w:r>
          </w:p>
          <w:p w:rsidR="00240F50" w:rsidRPr="00B94C8E" w:rsidRDefault="00240F50" w:rsidP="00B94C8E">
            <w:pPr>
              <w:spacing w:after="0" w:line="240" w:lineRule="auto"/>
              <w:jc w:val="center"/>
              <w:rPr>
                <w:rFonts w:ascii="Times New Roman" w:hAnsi="Times New Roman"/>
                <w:sz w:val="24"/>
                <w:szCs w:val="24"/>
              </w:rPr>
            </w:pPr>
          </w:p>
          <w:p w:rsidR="00240F50" w:rsidRPr="00B94C8E" w:rsidRDefault="00240F50" w:rsidP="00B94C8E">
            <w:pPr>
              <w:spacing w:after="0" w:line="240" w:lineRule="auto"/>
              <w:jc w:val="center"/>
              <w:rPr>
                <w:rFonts w:ascii="Times New Roman" w:hAnsi="Times New Roman"/>
                <w:sz w:val="24"/>
                <w:szCs w:val="24"/>
              </w:rPr>
            </w:pPr>
          </w:p>
          <w:p w:rsidR="00240F50" w:rsidRPr="00B94C8E" w:rsidRDefault="00240F50" w:rsidP="00B94C8E">
            <w:pPr>
              <w:spacing w:after="0" w:line="240" w:lineRule="auto"/>
              <w:jc w:val="center"/>
              <w:rPr>
                <w:rFonts w:ascii="Times New Roman" w:hAnsi="Times New Roman"/>
                <w:sz w:val="24"/>
                <w:szCs w:val="24"/>
              </w:rPr>
            </w:pPr>
          </w:p>
          <w:p w:rsidR="00240F50" w:rsidRPr="00B94C8E" w:rsidRDefault="00240F50" w:rsidP="00B94C8E">
            <w:pPr>
              <w:spacing w:after="0" w:line="240" w:lineRule="auto"/>
              <w:jc w:val="center"/>
              <w:rPr>
                <w:rFonts w:ascii="Times New Roman" w:hAnsi="Times New Roman"/>
                <w:sz w:val="24"/>
                <w:szCs w:val="24"/>
              </w:rPr>
            </w:pPr>
          </w:p>
          <w:p w:rsidR="00240F50" w:rsidRPr="00B94C8E" w:rsidRDefault="00240F50" w:rsidP="00B94C8E">
            <w:pPr>
              <w:spacing w:after="0" w:line="240" w:lineRule="auto"/>
              <w:jc w:val="center"/>
              <w:rPr>
                <w:rFonts w:ascii="Times New Roman" w:hAnsi="Times New Roman"/>
                <w:sz w:val="24"/>
                <w:szCs w:val="24"/>
              </w:rPr>
            </w:pPr>
          </w:p>
          <w:p w:rsidR="00240F50" w:rsidRPr="00B94C8E" w:rsidRDefault="00240F50" w:rsidP="00B94C8E">
            <w:pPr>
              <w:spacing w:after="0" w:line="240" w:lineRule="auto"/>
              <w:jc w:val="center"/>
              <w:rPr>
                <w:rFonts w:ascii="Times New Roman" w:hAnsi="Times New Roman"/>
                <w:sz w:val="24"/>
                <w:szCs w:val="24"/>
              </w:rPr>
            </w:pPr>
          </w:p>
          <w:p w:rsidR="00240F50" w:rsidRPr="00B94C8E" w:rsidRDefault="00240F50" w:rsidP="00B94C8E">
            <w:pPr>
              <w:spacing w:after="0" w:line="240" w:lineRule="auto"/>
              <w:jc w:val="center"/>
              <w:rPr>
                <w:rFonts w:ascii="Times New Roman" w:hAnsi="Times New Roman"/>
                <w:sz w:val="24"/>
                <w:szCs w:val="24"/>
              </w:rPr>
            </w:pPr>
          </w:p>
          <w:p w:rsidR="00240F50" w:rsidRPr="00B94C8E" w:rsidRDefault="00240F50" w:rsidP="00B94C8E">
            <w:pPr>
              <w:spacing w:after="0" w:line="240" w:lineRule="auto"/>
              <w:jc w:val="center"/>
              <w:rPr>
                <w:rFonts w:ascii="Times New Roman" w:hAnsi="Times New Roman"/>
                <w:sz w:val="24"/>
                <w:szCs w:val="24"/>
              </w:rPr>
            </w:pPr>
          </w:p>
          <w:p w:rsidR="00240F50" w:rsidRPr="00B94C8E" w:rsidRDefault="00240F50" w:rsidP="00B94C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Заведующая</w:t>
            </w:r>
          </w:p>
        </w:tc>
        <w:tc>
          <w:tcPr>
            <w:tcW w:w="993"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72 ч</w:t>
            </w:r>
          </w:p>
        </w:tc>
        <w:tc>
          <w:tcPr>
            <w:tcW w:w="2835"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МКУ «ИМЦРО»</w:t>
            </w:r>
          </w:p>
        </w:tc>
        <w:tc>
          <w:tcPr>
            <w:tcW w:w="2126" w:type="dxa"/>
            <w:vMerge w:val="restart"/>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«Современные подходы к организации методической и психолого – педагог работы в условиях реализации ФГОС ДО»</w:t>
            </w:r>
          </w:p>
        </w:tc>
      </w:tr>
      <w:tr w:rsidR="00240F50" w:rsidRPr="00B94C8E" w:rsidTr="00715E57">
        <w:trPr>
          <w:trHeight w:val="557"/>
        </w:trPr>
        <w:tc>
          <w:tcPr>
            <w:tcW w:w="1242"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Старший воспитатель</w:t>
            </w:r>
          </w:p>
        </w:tc>
        <w:tc>
          <w:tcPr>
            <w:tcW w:w="993"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72 ч</w:t>
            </w:r>
          </w:p>
        </w:tc>
        <w:tc>
          <w:tcPr>
            <w:tcW w:w="2835"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МКУ «ИМЦРО»</w:t>
            </w:r>
          </w:p>
        </w:tc>
        <w:tc>
          <w:tcPr>
            <w:tcW w:w="2126"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r>
      <w:tr w:rsidR="00240F50" w:rsidRPr="00B94C8E" w:rsidTr="00715E57">
        <w:trPr>
          <w:trHeight w:val="529"/>
        </w:trPr>
        <w:tc>
          <w:tcPr>
            <w:tcW w:w="1242"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Музыкальный руководитель</w:t>
            </w:r>
          </w:p>
        </w:tc>
        <w:tc>
          <w:tcPr>
            <w:tcW w:w="993"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134"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72 ч</w:t>
            </w:r>
          </w:p>
        </w:tc>
        <w:tc>
          <w:tcPr>
            <w:tcW w:w="2835"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МКУ «ИМЦРО»</w:t>
            </w:r>
          </w:p>
        </w:tc>
        <w:tc>
          <w:tcPr>
            <w:tcW w:w="2126"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r>
      <w:tr w:rsidR="00240F50" w:rsidRPr="00B94C8E" w:rsidTr="00715E57">
        <w:trPr>
          <w:trHeight w:val="258"/>
        </w:trPr>
        <w:tc>
          <w:tcPr>
            <w:tcW w:w="1242"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Воспитатель</w:t>
            </w:r>
          </w:p>
        </w:tc>
        <w:tc>
          <w:tcPr>
            <w:tcW w:w="993"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134"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72 ч</w:t>
            </w:r>
          </w:p>
        </w:tc>
        <w:tc>
          <w:tcPr>
            <w:tcW w:w="2835"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МКУ «ИМЦРО»</w:t>
            </w:r>
          </w:p>
        </w:tc>
        <w:tc>
          <w:tcPr>
            <w:tcW w:w="2126"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r>
      <w:tr w:rsidR="00240F50" w:rsidRPr="00B94C8E" w:rsidTr="00715E57">
        <w:trPr>
          <w:trHeight w:val="529"/>
        </w:trPr>
        <w:tc>
          <w:tcPr>
            <w:tcW w:w="1242"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Учитель - логопед</w:t>
            </w:r>
          </w:p>
        </w:tc>
        <w:tc>
          <w:tcPr>
            <w:tcW w:w="993"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134"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72 ч</w:t>
            </w:r>
          </w:p>
        </w:tc>
        <w:tc>
          <w:tcPr>
            <w:tcW w:w="2835"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ЧОУ ДПО «Центр повышения квалификации»</w:t>
            </w:r>
          </w:p>
        </w:tc>
        <w:tc>
          <w:tcPr>
            <w:tcW w:w="2126"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«Логопедический массаж»</w:t>
            </w:r>
          </w:p>
        </w:tc>
      </w:tr>
      <w:tr w:rsidR="00240F50" w:rsidRPr="00B94C8E" w:rsidTr="00715E57">
        <w:trPr>
          <w:trHeight w:val="316"/>
        </w:trPr>
        <w:tc>
          <w:tcPr>
            <w:tcW w:w="1242"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Заведующая</w:t>
            </w:r>
          </w:p>
        </w:tc>
        <w:tc>
          <w:tcPr>
            <w:tcW w:w="993"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134"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72 ч</w:t>
            </w:r>
          </w:p>
        </w:tc>
        <w:tc>
          <w:tcPr>
            <w:tcW w:w="2835"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ГАУ ДПО «ИРОИО»</w:t>
            </w:r>
          </w:p>
        </w:tc>
        <w:tc>
          <w:tcPr>
            <w:tcW w:w="2126"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«Документационный менеджмент»</w:t>
            </w:r>
          </w:p>
        </w:tc>
      </w:tr>
      <w:tr w:rsidR="00240F50" w:rsidRPr="00B94C8E" w:rsidTr="00715E57">
        <w:trPr>
          <w:trHeight w:val="899"/>
        </w:trPr>
        <w:tc>
          <w:tcPr>
            <w:tcW w:w="1242"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Научно – методический семинар</w:t>
            </w:r>
          </w:p>
        </w:tc>
        <w:tc>
          <w:tcPr>
            <w:tcW w:w="1701"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Учитель - дефектолог</w:t>
            </w:r>
          </w:p>
        </w:tc>
        <w:tc>
          <w:tcPr>
            <w:tcW w:w="993"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134"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4 ч.</w:t>
            </w:r>
          </w:p>
        </w:tc>
        <w:tc>
          <w:tcPr>
            <w:tcW w:w="2835"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ФГБОУ ВО «Иркутский национальный исследовательский технический университет»</w:t>
            </w:r>
          </w:p>
        </w:tc>
        <w:tc>
          <w:tcPr>
            <w:tcW w:w="2126" w:type="dxa"/>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«Технология разработки АООП для детей с ОВЗ в соответствии с требованиями ФГОС ДО»</w:t>
            </w:r>
          </w:p>
        </w:tc>
      </w:tr>
      <w:tr w:rsidR="00240F50" w:rsidRPr="00B94C8E" w:rsidTr="00715E57">
        <w:trPr>
          <w:trHeight w:val="504"/>
        </w:trPr>
        <w:tc>
          <w:tcPr>
            <w:tcW w:w="1242" w:type="dxa"/>
            <w:vMerge w:val="restart"/>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Семинар</w:t>
            </w:r>
          </w:p>
        </w:tc>
        <w:tc>
          <w:tcPr>
            <w:tcW w:w="1701"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Учитель - дефектолог</w:t>
            </w:r>
          </w:p>
        </w:tc>
        <w:tc>
          <w:tcPr>
            <w:tcW w:w="993"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134" w:type="dxa"/>
            <w:vMerge w:val="restart"/>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20 ч.</w:t>
            </w:r>
          </w:p>
        </w:tc>
        <w:tc>
          <w:tcPr>
            <w:tcW w:w="2835" w:type="dxa"/>
            <w:vMerge w:val="restart"/>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АНО «ЦСА «Одухотворение»</w:t>
            </w:r>
          </w:p>
        </w:tc>
        <w:tc>
          <w:tcPr>
            <w:tcW w:w="2126" w:type="dxa"/>
            <w:vMerge w:val="restart"/>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«Основы инклюзивного танца и танцевальной реабилитации»</w:t>
            </w:r>
          </w:p>
        </w:tc>
      </w:tr>
      <w:tr w:rsidR="00240F50" w:rsidRPr="00B94C8E" w:rsidTr="00715E57">
        <w:trPr>
          <w:trHeight w:val="286"/>
        </w:trPr>
        <w:tc>
          <w:tcPr>
            <w:tcW w:w="1242"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Музыкальный руководитель</w:t>
            </w:r>
          </w:p>
        </w:tc>
        <w:tc>
          <w:tcPr>
            <w:tcW w:w="993" w:type="dxa"/>
            <w:tcBorders>
              <w:top w:val="single" w:sz="4" w:space="0" w:color="auto"/>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134"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2835"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r>
      <w:tr w:rsidR="00240F50" w:rsidRPr="00B94C8E" w:rsidTr="00715E57">
        <w:trPr>
          <w:trHeight w:val="309"/>
        </w:trPr>
        <w:tc>
          <w:tcPr>
            <w:tcW w:w="1242"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jc w:val="center"/>
              <w:rPr>
                <w:rFonts w:ascii="Times New Roman" w:hAnsi="Times New Roman"/>
                <w:sz w:val="24"/>
                <w:szCs w:val="24"/>
              </w:rPr>
            </w:pPr>
            <w:r w:rsidRPr="00B94C8E">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40F50" w:rsidRPr="00B94C8E" w:rsidRDefault="00240F50" w:rsidP="00B94C8E">
            <w:pPr>
              <w:spacing w:after="0" w:line="240" w:lineRule="auto"/>
              <w:rPr>
                <w:rFonts w:ascii="Times New Roman" w:hAnsi="Times New Roman"/>
                <w:sz w:val="24"/>
                <w:szCs w:val="24"/>
              </w:rPr>
            </w:pPr>
          </w:p>
        </w:tc>
      </w:tr>
    </w:tbl>
    <w:p w:rsidR="00C61A8A" w:rsidRPr="00B94C8E" w:rsidRDefault="00C61A8A" w:rsidP="00B94C8E">
      <w:pPr>
        <w:tabs>
          <w:tab w:val="left" w:pos="4180"/>
        </w:tabs>
        <w:spacing w:after="0" w:line="240" w:lineRule="auto"/>
        <w:rPr>
          <w:rFonts w:ascii="Times New Roman" w:hAnsi="Times New Roman"/>
          <w:b/>
          <w:sz w:val="24"/>
          <w:szCs w:val="24"/>
        </w:rPr>
      </w:pPr>
    </w:p>
    <w:p w:rsidR="001C715A" w:rsidRPr="00B94C8E" w:rsidRDefault="001C715A" w:rsidP="00B94C8E">
      <w:pPr>
        <w:tabs>
          <w:tab w:val="left" w:pos="6360"/>
        </w:tabs>
        <w:spacing w:after="0" w:line="240" w:lineRule="auto"/>
        <w:ind w:right="-900"/>
        <w:jc w:val="center"/>
        <w:rPr>
          <w:rFonts w:ascii="Times New Roman" w:hAnsi="Times New Roman"/>
          <w:b/>
          <w:i/>
          <w:sz w:val="24"/>
          <w:szCs w:val="24"/>
        </w:rPr>
      </w:pPr>
      <w:r w:rsidRPr="00B94C8E">
        <w:rPr>
          <w:rFonts w:ascii="Times New Roman" w:hAnsi="Times New Roman"/>
          <w:b/>
          <w:i/>
          <w:sz w:val="24"/>
          <w:szCs w:val="24"/>
        </w:rPr>
        <w:t>Сведения о молодых специалистах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842"/>
        <w:gridCol w:w="2410"/>
        <w:gridCol w:w="2976"/>
      </w:tblGrid>
      <w:tr w:rsidR="001C715A" w:rsidRPr="00B94C8E" w:rsidTr="00715E57">
        <w:tc>
          <w:tcPr>
            <w:tcW w:w="2553" w:type="dxa"/>
            <w:shd w:val="clear" w:color="auto" w:fill="auto"/>
          </w:tcPr>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Количество молодых специалистов</w:t>
            </w:r>
          </w:p>
        </w:tc>
        <w:tc>
          <w:tcPr>
            <w:tcW w:w="1842" w:type="dxa"/>
            <w:shd w:val="clear" w:color="auto" w:fill="auto"/>
          </w:tcPr>
          <w:p w:rsidR="001C715A" w:rsidRPr="00B94C8E" w:rsidRDefault="001C715A" w:rsidP="00B94C8E">
            <w:pPr>
              <w:spacing w:after="0" w:line="240" w:lineRule="auto"/>
              <w:jc w:val="center"/>
              <w:rPr>
                <w:rFonts w:ascii="Times New Roman" w:hAnsi="Times New Roman"/>
                <w:sz w:val="24"/>
                <w:szCs w:val="24"/>
              </w:rPr>
            </w:pPr>
          </w:p>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Образование</w:t>
            </w:r>
          </w:p>
        </w:tc>
        <w:tc>
          <w:tcPr>
            <w:tcW w:w="2410" w:type="dxa"/>
            <w:vMerge w:val="restart"/>
            <w:shd w:val="clear" w:color="auto" w:fill="auto"/>
          </w:tcPr>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Специальность по диплому</w:t>
            </w:r>
          </w:p>
        </w:tc>
        <w:tc>
          <w:tcPr>
            <w:tcW w:w="2976" w:type="dxa"/>
            <w:vMerge w:val="restart"/>
            <w:shd w:val="clear" w:color="auto" w:fill="auto"/>
          </w:tcPr>
          <w:p w:rsidR="001C715A" w:rsidRPr="00B94C8E" w:rsidRDefault="001C715A" w:rsidP="00B94C8E">
            <w:pPr>
              <w:spacing w:after="0" w:line="240" w:lineRule="auto"/>
              <w:ind w:right="318"/>
              <w:jc w:val="center"/>
              <w:rPr>
                <w:rFonts w:ascii="Times New Roman" w:hAnsi="Times New Roman"/>
                <w:sz w:val="24"/>
                <w:szCs w:val="24"/>
              </w:rPr>
            </w:pPr>
            <w:r w:rsidRPr="00B94C8E">
              <w:rPr>
                <w:rFonts w:ascii="Times New Roman" w:hAnsi="Times New Roman"/>
                <w:sz w:val="24"/>
                <w:szCs w:val="24"/>
              </w:rPr>
              <w:t>Должность</w:t>
            </w:r>
          </w:p>
        </w:tc>
      </w:tr>
      <w:tr w:rsidR="001C715A" w:rsidRPr="00B94C8E" w:rsidTr="00715E57">
        <w:tc>
          <w:tcPr>
            <w:tcW w:w="2553" w:type="dxa"/>
            <w:shd w:val="clear" w:color="auto" w:fill="auto"/>
          </w:tcPr>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на 2016 г.</w:t>
            </w:r>
          </w:p>
        </w:tc>
        <w:tc>
          <w:tcPr>
            <w:tcW w:w="1842" w:type="dxa"/>
            <w:shd w:val="clear" w:color="auto" w:fill="auto"/>
          </w:tcPr>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Высшее не</w:t>
            </w:r>
          </w:p>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проф-ное</w:t>
            </w:r>
          </w:p>
          <w:p w:rsidR="001C715A" w:rsidRPr="00B94C8E" w:rsidRDefault="001C715A" w:rsidP="00B94C8E">
            <w:pPr>
              <w:spacing w:after="0" w:line="240" w:lineRule="auto"/>
              <w:jc w:val="center"/>
              <w:rPr>
                <w:rFonts w:ascii="Times New Roman" w:hAnsi="Times New Roman"/>
                <w:b/>
                <w:sz w:val="24"/>
                <w:szCs w:val="24"/>
              </w:rPr>
            </w:pPr>
            <w:r w:rsidRPr="00B94C8E">
              <w:rPr>
                <w:rFonts w:ascii="Times New Roman" w:hAnsi="Times New Roman"/>
                <w:sz w:val="24"/>
                <w:szCs w:val="24"/>
              </w:rPr>
              <w:t>(дошкольное)</w:t>
            </w:r>
          </w:p>
        </w:tc>
        <w:tc>
          <w:tcPr>
            <w:tcW w:w="2410" w:type="dxa"/>
            <w:vMerge/>
            <w:shd w:val="clear" w:color="auto" w:fill="auto"/>
          </w:tcPr>
          <w:p w:rsidR="001C715A" w:rsidRPr="00B94C8E" w:rsidRDefault="001C715A" w:rsidP="00B94C8E">
            <w:pPr>
              <w:spacing w:after="0" w:line="240" w:lineRule="auto"/>
              <w:jc w:val="center"/>
              <w:rPr>
                <w:rFonts w:ascii="Times New Roman" w:hAnsi="Times New Roman"/>
                <w:b/>
                <w:sz w:val="24"/>
                <w:szCs w:val="24"/>
              </w:rPr>
            </w:pPr>
          </w:p>
        </w:tc>
        <w:tc>
          <w:tcPr>
            <w:tcW w:w="2976" w:type="dxa"/>
            <w:vMerge/>
            <w:shd w:val="clear" w:color="auto" w:fill="auto"/>
          </w:tcPr>
          <w:p w:rsidR="001C715A" w:rsidRPr="00B94C8E" w:rsidRDefault="001C715A" w:rsidP="00B94C8E">
            <w:pPr>
              <w:spacing w:after="0" w:line="240" w:lineRule="auto"/>
              <w:jc w:val="center"/>
              <w:rPr>
                <w:rFonts w:ascii="Times New Roman" w:hAnsi="Times New Roman"/>
                <w:b/>
                <w:sz w:val="24"/>
                <w:szCs w:val="24"/>
              </w:rPr>
            </w:pPr>
          </w:p>
        </w:tc>
      </w:tr>
      <w:tr w:rsidR="001C715A" w:rsidRPr="00B94C8E" w:rsidTr="00715E57">
        <w:tc>
          <w:tcPr>
            <w:tcW w:w="2553" w:type="dxa"/>
            <w:shd w:val="clear" w:color="auto" w:fill="auto"/>
          </w:tcPr>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842" w:type="dxa"/>
            <w:shd w:val="clear" w:color="auto" w:fill="auto"/>
          </w:tcPr>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2410" w:type="dxa"/>
            <w:shd w:val="clear" w:color="auto" w:fill="auto"/>
          </w:tcPr>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Специалист по физической культуре и спорту</w:t>
            </w:r>
          </w:p>
        </w:tc>
        <w:tc>
          <w:tcPr>
            <w:tcW w:w="2976" w:type="dxa"/>
            <w:shd w:val="clear" w:color="auto" w:fill="auto"/>
          </w:tcPr>
          <w:p w:rsidR="001C715A" w:rsidRPr="00B94C8E" w:rsidRDefault="001C715A" w:rsidP="00B94C8E">
            <w:pPr>
              <w:spacing w:after="0" w:line="240" w:lineRule="auto"/>
              <w:jc w:val="center"/>
              <w:rPr>
                <w:rFonts w:ascii="Times New Roman" w:hAnsi="Times New Roman"/>
                <w:sz w:val="24"/>
                <w:szCs w:val="24"/>
              </w:rPr>
            </w:pPr>
            <w:r w:rsidRPr="00B94C8E">
              <w:rPr>
                <w:rFonts w:ascii="Times New Roman" w:hAnsi="Times New Roman"/>
                <w:sz w:val="24"/>
                <w:szCs w:val="24"/>
              </w:rPr>
              <w:t>Инструктор по физической культуре</w:t>
            </w:r>
          </w:p>
        </w:tc>
      </w:tr>
    </w:tbl>
    <w:p w:rsidR="001C715A" w:rsidRPr="00B94C8E" w:rsidRDefault="001C715A" w:rsidP="00B94C8E">
      <w:pPr>
        <w:tabs>
          <w:tab w:val="left" w:pos="4180"/>
        </w:tabs>
        <w:spacing w:after="0" w:line="240" w:lineRule="auto"/>
        <w:jc w:val="both"/>
        <w:rPr>
          <w:rFonts w:ascii="Times New Roman" w:eastAsia="Times New Roman" w:hAnsi="Times New Roman"/>
          <w:spacing w:val="7"/>
          <w:sz w:val="24"/>
          <w:szCs w:val="24"/>
          <w:lang w:eastAsia="ru-RU"/>
        </w:rPr>
      </w:pPr>
    </w:p>
    <w:p w:rsidR="001C715A" w:rsidRPr="00B94C8E" w:rsidRDefault="001C715A" w:rsidP="00B94C8E">
      <w:pPr>
        <w:widowControl w:val="0"/>
        <w:shd w:val="clear" w:color="auto" w:fill="FFFFFF"/>
        <w:autoSpaceDE w:val="0"/>
        <w:autoSpaceDN w:val="0"/>
        <w:adjustRightInd w:val="0"/>
        <w:spacing w:after="0" w:line="240" w:lineRule="auto"/>
        <w:ind w:right="172"/>
        <w:jc w:val="both"/>
        <w:rPr>
          <w:rFonts w:ascii="Times New Roman" w:hAnsi="Times New Roman"/>
          <w:sz w:val="24"/>
          <w:szCs w:val="24"/>
        </w:rPr>
      </w:pPr>
      <w:r w:rsidRPr="00B94C8E">
        <w:rPr>
          <w:rFonts w:ascii="Times New Roman" w:eastAsia="Times New Roman" w:hAnsi="Times New Roman"/>
          <w:spacing w:val="7"/>
          <w:sz w:val="24"/>
          <w:szCs w:val="24"/>
          <w:lang w:eastAsia="ru-RU"/>
        </w:rPr>
        <w:t xml:space="preserve">4 педагога прошли профессиональную подготовку при </w:t>
      </w:r>
      <w:r w:rsidRPr="00B94C8E">
        <w:rPr>
          <w:rFonts w:ascii="Times New Roman" w:hAnsi="Times New Roman"/>
          <w:sz w:val="24"/>
          <w:szCs w:val="24"/>
        </w:rPr>
        <w:t>ГБПОУ ИО ИРКПО по программе «Дошкольная педагогика и психология» в количестве 520 ч.</w:t>
      </w:r>
    </w:p>
    <w:p w:rsidR="001C715A" w:rsidRPr="00B94C8E" w:rsidRDefault="001C715A" w:rsidP="00B94C8E">
      <w:pPr>
        <w:tabs>
          <w:tab w:val="left" w:pos="4180"/>
        </w:tabs>
        <w:spacing w:after="0" w:line="240" w:lineRule="auto"/>
        <w:rPr>
          <w:rFonts w:ascii="Times New Roman" w:hAnsi="Times New Roman"/>
          <w:sz w:val="24"/>
          <w:szCs w:val="24"/>
        </w:rPr>
      </w:pPr>
      <w:r w:rsidRPr="00B94C8E">
        <w:rPr>
          <w:rFonts w:ascii="Times New Roman" w:hAnsi="Times New Roman"/>
          <w:bCs/>
          <w:i/>
          <w:iCs/>
          <w:sz w:val="24"/>
          <w:szCs w:val="24"/>
        </w:rPr>
        <w:t>Укомплектованность педагогическими кадрами:</w:t>
      </w:r>
    </w:p>
    <w:p w:rsidR="001C715A" w:rsidRPr="00B94C8E" w:rsidRDefault="001C715A" w:rsidP="00B94C8E">
      <w:pPr>
        <w:tabs>
          <w:tab w:val="left" w:pos="4180"/>
        </w:tabs>
        <w:spacing w:after="0" w:line="240" w:lineRule="auto"/>
        <w:rPr>
          <w:rFonts w:ascii="Times New Roman" w:hAnsi="Times New Roman"/>
          <w:sz w:val="24"/>
          <w:szCs w:val="24"/>
        </w:rPr>
      </w:pPr>
      <w:r w:rsidRPr="00B94C8E">
        <w:rPr>
          <w:rFonts w:ascii="Times New Roman" w:hAnsi="Times New Roman"/>
          <w:sz w:val="24"/>
          <w:szCs w:val="24"/>
        </w:rPr>
        <w:t>педагогические работники – 88%</w:t>
      </w:r>
    </w:p>
    <w:p w:rsidR="001C715A" w:rsidRPr="00B94C8E" w:rsidRDefault="001C715A" w:rsidP="00B94C8E">
      <w:pPr>
        <w:tabs>
          <w:tab w:val="left" w:pos="4180"/>
        </w:tabs>
        <w:spacing w:after="0" w:line="240" w:lineRule="auto"/>
        <w:rPr>
          <w:rFonts w:ascii="Times New Roman" w:hAnsi="Times New Roman"/>
          <w:i/>
          <w:sz w:val="24"/>
          <w:szCs w:val="24"/>
        </w:rPr>
      </w:pPr>
      <w:r w:rsidRPr="00B94C8E">
        <w:rPr>
          <w:rFonts w:ascii="Times New Roman" w:hAnsi="Times New Roman"/>
          <w:i/>
          <w:sz w:val="24"/>
          <w:szCs w:val="24"/>
        </w:rPr>
        <w:t>Заслуги (звания, награды):</w:t>
      </w:r>
    </w:p>
    <w:p w:rsidR="001C715A" w:rsidRPr="00B94C8E" w:rsidRDefault="001C715A" w:rsidP="00B94C8E">
      <w:pPr>
        <w:spacing w:after="0" w:line="240" w:lineRule="auto"/>
        <w:ind w:right="424" w:firstLine="300"/>
        <w:jc w:val="both"/>
        <w:rPr>
          <w:rFonts w:ascii="Times New Roman" w:eastAsia="Times New Roman" w:hAnsi="Times New Roman"/>
          <w:color w:val="000000"/>
          <w:sz w:val="24"/>
          <w:szCs w:val="24"/>
          <w:lang w:eastAsia="ru-RU"/>
        </w:rPr>
      </w:pPr>
      <w:r w:rsidRPr="00B94C8E">
        <w:rPr>
          <w:rFonts w:ascii="Times New Roman" w:eastAsia="Times New Roman" w:hAnsi="Times New Roman"/>
          <w:color w:val="000000"/>
          <w:sz w:val="24"/>
          <w:szCs w:val="24"/>
          <w:lang w:eastAsia="ru-RU"/>
        </w:rPr>
        <w:t>•</w:t>
      </w:r>
      <w:r w:rsidRPr="00B94C8E">
        <w:rPr>
          <w:rFonts w:ascii="Times New Roman" w:eastAsia="Times New Roman" w:hAnsi="Times New Roman"/>
          <w:color w:val="000000"/>
          <w:sz w:val="24"/>
          <w:szCs w:val="24"/>
          <w:lang w:eastAsia="ru-RU"/>
        </w:rPr>
        <w:tab/>
        <w:t>Знак «Отличник просвещения»  - 2 ч.</w:t>
      </w:r>
    </w:p>
    <w:p w:rsidR="001C715A" w:rsidRPr="00B94C8E" w:rsidRDefault="001C715A" w:rsidP="00B94C8E">
      <w:pPr>
        <w:spacing w:after="0" w:line="240" w:lineRule="auto"/>
        <w:ind w:right="424" w:firstLine="300"/>
        <w:jc w:val="both"/>
        <w:rPr>
          <w:rFonts w:ascii="Times New Roman" w:eastAsia="Times New Roman" w:hAnsi="Times New Roman"/>
          <w:color w:val="000000"/>
          <w:sz w:val="24"/>
          <w:szCs w:val="24"/>
          <w:lang w:eastAsia="ru-RU"/>
        </w:rPr>
      </w:pPr>
      <w:r w:rsidRPr="00B94C8E">
        <w:rPr>
          <w:rFonts w:ascii="Times New Roman" w:eastAsia="Times New Roman" w:hAnsi="Times New Roman"/>
          <w:color w:val="000000"/>
          <w:sz w:val="24"/>
          <w:szCs w:val="24"/>
          <w:lang w:eastAsia="ru-RU"/>
        </w:rPr>
        <w:t>•</w:t>
      </w:r>
      <w:r w:rsidRPr="00B94C8E">
        <w:rPr>
          <w:rFonts w:ascii="Times New Roman" w:eastAsia="Times New Roman" w:hAnsi="Times New Roman"/>
          <w:color w:val="000000"/>
          <w:sz w:val="24"/>
          <w:szCs w:val="24"/>
          <w:lang w:eastAsia="ru-RU"/>
        </w:rPr>
        <w:tab/>
        <w:t>Значок «Почетный работник общего и профессионального образования» - 4 ч.</w:t>
      </w:r>
    </w:p>
    <w:p w:rsidR="001C715A" w:rsidRPr="00B94C8E" w:rsidRDefault="001C715A" w:rsidP="00B94C8E">
      <w:pPr>
        <w:spacing w:after="0" w:line="240" w:lineRule="auto"/>
        <w:ind w:right="424" w:firstLine="300"/>
        <w:jc w:val="both"/>
        <w:rPr>
          <w:rFonts w:ascii="Times New Roman" w:eastAsia="Times New Roman" w:hAnsi="Times New Roman"/>
          <w:color w:val="000000"/>
          <w:sz w:val="24"/>
          <w:szCs w:val="24"/>
          <w:lang w:eastAsia="ru-RU"/>
        </w:rPr>
      </w:pPr>
      <w:r w:rsidRPr="00B94C8E">
        <w:rPr>
          <w:rFonts w:ascii="Times New Roman" w:eastAsia="Times New Roman" w:hAnsi="Times New Roman"/>
          <w:color w:val="000000"/>
          <w:sz w:val="24"/>
          <w:szCs w:val="24"/>
          <w:lang w:eastAsia="ru-RU"/>
        </w:rPr>
        <w:lastRenderedPageBreak/>
        <w:t>•</w:t>
      </w:r>
      <w:r w:rsidRPr="00B94C8E">
        <w:rPr>
          <w:rFonts w:ascii="Times New Roman" w:eastAsia="Times New Roman" w:hAnsi="Times New Roman"/>
          <w:color w:val="000000"/>
          <w:sz w:val="24"/>
          <w:szCs w:val="24"/>
          <w:lang w:eastAsia="ru-RU"/>
        </w:rPr>
        <w:tab/>
        <w:t xml:space="preserve">Почетная грамота Министерства образования и науки РФ – 3 ч. </w:t>
      </w:r>
    </w:p>
    <w:p w:rsidR="001C715A" w:rsidRPr="00B94C8E" w:rsidRDefault="001C715A" w:rsidP="00B94C8E">
      <w:pPr>
        <w:spacing w:after="0" w:line="240" w:lineRule="auto"/>
        <w:ind w:right="424" w:firstLine="300"/>
        <w:jc w:val="both"/>
        <w:rPr>
          <w:rFonts w:ascii="Times New Roman" w:eastAsia="Times New Roman" w:hAnsi="Times New Roman"/>
          <w:color w:val="000000"/>
          <w:sz w:val="24"/>
          <w:szCs w:val="24"/>
          <w:lang w:eastAsia="ru-RU"/>
        </w:rPr>
      </w:pPr>
      <w:r w:rsidRPr="00B94C8E">
        <w:rPr>
          <w:rFonts w:ascii="Times New Roman" w:eastAsia="Times New Roman" w:hAnsi="Times New Roman"/>
          <w:color w:val="000000"/>
          <w:sz w:val="24"/>
          <w:szCs w:val="24"/>
          <w:lang w:eastAsia="ru-RU"/>
        </w:rPr>
        <w:t>•</w:t>
      </w:r>
      <w:r w:rsidRPr="00B94C8E">
        <w:rPr>
          <w:rFonts w:ascii="Times New Roman" w:eastAsia="Times New Roman" w:hAnsi="Times New Roman"/>
          <w:color w:val="000000"/>
          <w:sz w:val="24"/>
          <w:szCs w:val="24"/>
          <w:lang w:eastAsia="ru-RU"/>
        </w:rPr>
        <w:tab/>
        <w:t>Благодарность Министерства  образования и науки РФ  – 2 ч.</w:t>
      </w:r>
    </w:p>
    <w:p w:rsidR="001C715A" w:rsidRPr="00B94C8E" w:rsidRDefault="001C715A" w:rsidP="00B94C8E">
      <w:pPr>
        <w:spacing w:after="0" w:line="240" w:lineRule="auto"/>
        <w:ind w:right="424" w:firstLine="300"/>
        <w:jc w:val="both"/>
        <w:rPr>
          <w:rFonts w:ascii="Times New Roman" w:eastAsia="Times New Roman" w:hAnsi="Times New Roman"/>
          <w:color w:val="000000"/>
          <w:sz w:val="24"/>
          <w:szCs w:val="24"/>
          <w:lang w:eastAsia="ru-RU"/>
        </w:rPr>
      </w:pPr>
      <w:r w:rsidRPr="00B94C8E">
        <w:rPr>
          <w:rFonts w:ascii="Times New Roman" w:eastAsia="Times New Roman" w:hAnsi="Times New Roman"/>
          <w:color w:val="000000"/>
          <w:sz w:val="24"/>
          <w:szCs w:val="24"/>
          <w:lang w:eastAsia="ru-RU"/>
        </w:rPr>
        <w:t>•</w:t>
      </w:r>
      <w:r w:rsidRPr="00B94C8E">
        <w:rPr>
          <w:rFonts w:ascii="Times New Roman" w:eastAsia="Times New Roman" w:hAnsi="Times New Roman"/>
          <w:color w:val="000000"/>
          <w:sz w:val="24"/>
          <w:szCs w:val="24"/>
          <w:lang w:eastAsia="ru-RU"/>
        </w:rPr>
        <w:tab/>
        <w:t>Благодарность Губернатора Иркутской области – 1 ч.</w:t>
      </w:r>
    </w:p>
    <w:p w:rsidR="001C715A" w:rsidRPr="00B94C8E" w:rsidRDefault="001C715A" w:rsidP="00B94C8E">
      <w:pPr>
        <w:spacing w:after="0" w:line="240" w:lineRule="auto"/>
        <w:ind w:right="424" w:firstLine="300"/>
        <w:jc w:val="both"/>
        <w:rPr>
          <w:rFonts w:ascii="Times New Roman" w:eastAsia="Times New Roman" w:hAnsi="Times New Roman"/>
          <w:color w:val="000000"/>
          <w:sz w:val="24"/>
          <w:szCs w:val="24"/>
          <w:lang w:eastAsia="ru-RU"/>
        </w:rPr>
      </w:pPr>
      <w:r w:rsidRPr="00B94C8E">
        <w:rPr>
          <w:rFonts w:ascii="Times New Roman" w:eastAsia="Times New Roman" w:hAnsi="Times New Roman"/>
          <w:color w:val="000000"/>
          <w:sz w:val="24"/>
          <w:szCs w:val="24"/>
          <w:lang w:eastAsia="ru-RU"/>
        </w:rPr>
        <w:t>•</w:t>
      </w:r>
      <w:r w:rsidRPr="00B94C8E">
        <w:rPr>
          <w:rFonts w:ascii="Times New Roman" w:eastAsia="Times New Roman" w:hAnsi="Times New Roman"/>
          <w:color w:val="000000"/>
          <w:sz w:val="24"/>
          <w:szCs w:val="24"/>
          <w:lang w:eastAsia="ru-RU"/>
        </w:rPr>
        <w:tab/>
        <w:t>Благодарность Мэра города Иркутска – 2 ч.</w:t>
      </w:r>
    </w:p>
    <w:p w:rsidR="001C715A" w:rsidRPr="00B94C8E" w:rsidRDefault="001C715A" w:rsidP="00B94C8E">
      <w:pPr>
        <w:spacing w:after="0" w:line="240" w:lineRule="auto"/>
        <w:ind w:right="424" w:firstLine="300"/>
        <w:jc w:val="both"/>
        <w:rPr>
          <w:rFonts w:ascii="Times New Roman" w:eastAsia="Times New Roman" w:hAnsi="Times New Roman"/>
          <w:color w:val="000000"/>
          <w:sz w:val="24"/>
          <w:szCs w:val="24"/>
          <w:lang w:eastAsia="ru-RU"/>
        </w:rPr>
      </w:pPr>
      <w:r w:rsidRPr="00B94C8E">
        <w:rPr>
          <w:rFonts w:ascii="Times New Roman" w:eastAsia="Times New Roman" w:hAnsi="Times New Roman"/>
          <w:color w:val="000000"/>
          <w:sz w:val="24"/>
          <w:szCs w:val="24"/>
          <w:lang w:eastAsia="ru-RU"/>
        </w:rPr>
        <w:t>•</w:t>
      </w:r>
      <w:r w:rsidRPr="00B94C8E">
        <w:rPr>
          <w:rFonts w:ascii="Times New Roman" w:eastAsia="Times New Roman" w:hAnsi="Times New Roman"/>
          <w:color w:val="000000"/>
          <w:sz w:val="24"/>
          <w:szCs w:val="24"/>
          <w:lang w:eastAsia="ru-RU"/>
        </w:rPr>
        <w:tab/>
        <w:t>Почетные грамоты  и благодарности ДО г. Иркутска – 8 ч.</w:t>
      </w:r>
    </w:p>
    <w:p w:rsidR="001C715A" w:rsidRPr="00B94C8E" w:rsidRDefault="001C715A" w:rsidP="00B94C8E">
      <w:pPr>
        <w:shd w:val="clear" w:color="auto" w:fill="F7FBF4"/>
        <w:spacing w:after="0" w:line="240" w:lineRule="auto"/>
        <w:jc w:val="both"/>
        <w:rPr>
          <w:rFonts w:ascii="Times New Roman" w:eastAsia="Times New Roman" w:hAnsi="Times New Roman"/>
          <w:b/>
          <w:bCs/>
          <w:sz w:val="24"/>
          <w:szCs w:val="24"/>
          <w:lang w:eastAsia="ru-RU"/>
        </w:rPr>
      </w:pPr>
    </w:p>
    <w:p w:rsidR="001C715A" w:rsidRPr="00B94C8E" w:rsidRDefault="001C715A" w:rsidP="00B94C8E">
      <w:pPr>
        <w:pStyle w:val="2"/>
        <w:spacing w:after="0" w:line="240" w:lineRule="auto"/>
        <w:jc w:val="both"/>
      </w:pPr>
      <w:r w:rsidRPr="00B94C8E">
        <w:rPr>
          <w:b/>
        </w:rPr>
        <w:t>Выводы:</w:t>
      </w:r>
      <w:r w:rsidRPr="00B94C8E">
        <w:t xml:space="preserve"> </w:t>
      </w:r>
    </w:p>
    <w:p w:rsidR="001C715A" w:rsidRPr="00B94C8E" w:rsidRDefault="001C715A" w:rsidP="00B94C8E">
      <w:pPr>
        <w:autoSpaceDE w:val="0"/>
        <w:autoSpaceDN w:val="0"/>
        <w:adjustRightInd w:val="0"/>
        <w:spacing w:after="0" w:line="240" w:lineRule="auto"/>
        <w:ind w:firstLine="567"/>
        <w:jc w:val="both"/>
        <w:rPr>
          <w:rFonts w:ascii="Times New Roman" w:hAnsi="Times New Roman"/>
          <w:sz w:val="24"/>
          <w:szCs w:val="24"/>
        </w:rPr>
      </w:pPr>
      <w:r w:rsidRPr="00B94C8E">
        <w:rPr>
          <w:rFonts w:ascii="Times New Roman" w:hAnsi="Times New Roman"/>
          <w:sz w:val="24"/>
          <w:szCs w:val="24"/>
        </w:rPr>
        <w:t>На основании вышеизложенного можно сделать следующие вы</w:t>
      </w:r>
      <w:r w:rsidRPr="00B94C8E">
        <w:rPr>
          <w:rFonts w:ascii="Times New Roman" w:hAnsi="Times New Roman"/>
          <w:sz w:val="24"/>
          <w:szCs w:val="24"/>
        </w:rPr>
        <w:softHyphen/>
        <w:t>воды:</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 созданные условия в ДОУ, способ</w:t>
      </w:r>
      <w:r w:rsidRPr="00B94C8E">
        <w:rPr>
          <w:rFonts w:ascii="Times New Roman" w:hAnsi="Times New Roman"/>
          <w:sz w:val="24"/>
          <w:szCs w:val="24"/>
        </w:rPr>
        <w:softHyphen/>
        <w:t>ствуют творческому росту педагогов, формированию мотивации к самопознанию и саморазвитию, снижению количества педагогов, про</w:t>
      </w:r>
      <w:r w:rsidRPr="00B94C8E">
        <w:rPr>
          <w:rFonts w:ascii="Times New Roman" w:hAnsi="Times New Roman"/>
          <w:sz w:val="24"/>
          <w:szCs w:val="24"/>
        </w:rPr>
        <w:softHyphen/>
        <w:t>являющих пассивность в творческой реализации, желании разви</w:t>
      </w:r>
      <w:r w:rsidRPr="00B94C8E">
        <w:rPr>
          <w:rFonts w:ascii="Times New Roman" w:hAnsi="Times New Roman"/>
          <w:sz w:val="24"/>
          <w:szCs w:val="24"/>
        </w:rPr>
        <w:softHyphen/>
        <w:t>ваться и познавать себя.</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 появилась заинтересованность педагогов к самообразованию, творческому самоопределению, самосовершенствованию.</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  увеличилось количество педагогов, успешно прошедших аттес</w:t>
      </w:r>
      <w:r w:rsidRPr="00B94C8E">
        <w:rPr>
          <w:rFonts w:ascii="Times New Roman" w:hAnsi="Times New Roman"/>
          <w:sz w:val="24"/>
          <w:szCs w:val="24"/>
        </w:rPr>
        <w:softHyphen/>
        <w:t>тацию.</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 педагоги включились в активную деятельность по внедрению здоровьесберегающих технологий в образовательный процесс.</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  повысилась результативность работы с детьми.</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Однако перед педагогическим коллективом стоит еще много не</w:t>
      </w:r>
      <w:r w:rsidRPr="00B94C8E">
        <w:rPr>
          <w:rFonts w:ascii="Times New Roman" w:hAnsi="Times New Roman"/>
          <w:sz w:val="24"/>
          <w:szCs w:val="24"/>
        </w:rPr>
        <w:softHyphen/>
        <w:t>решенных задач, поэтому в следующем учебном году необходимо:</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 продолжить работу по стимулированию творческого поиска, положительного отношения педагогов к инновационным пре</w:t>
      </w:r>
      <w:r w:rsidRPr="00B94C8E">
        <w:rPr>
          <w:rFonts w:ascii="Times New Roman" w:hAnsi="Times New Roman"/>
          <w:sz w:val="24"/>
          <w:szCs w:val="24"/>
        </w:rPr>
        <w:softHyphen/>
        <w:t>образованиям, желания совместного сотрудничества;</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 старшему воспитателю запланировать методические мероприятия по обуче</w:t>
      </w:r>
      <w:r w:rsidRPr="00B94C8E">
        <w:rPr>
          <w:rFonts w:ascii="Times New Roman" w:hAnsi="Times New Roman"/>
          <w:sz w:val="24"/>
          <w:szCs w:val="24"/>
        </w:rPr>
        <w:softHyphen/>
        <w:t>нию педагогических работников эффективному исполь</w:t>
      </w:r>
      <w:r w:rsidRPr="00B94C8E">
        <w:rPr>
          <w:rFonts w:ascii="Times New Roman" w:hAnsi="Times New Roman"/>
          <w:sz w:val="24"/>
          <w:szCs w:val="24"/>
        </w:rPr>
        <w:softHyphen/>
        <w:t>зованию индивидуально-дифференцированного подхода в об</w:t>
      </w:r>
      <w:r w:rsidRPr="00B94C8E">
        <w:rPr>
          <w:rFonts w:ascii="Times New Roman" w:hAnsi="Times New Roman"/>
          <w:sz w:val="24"/>
          <w:szCs w:val="24"/>
        </w:rPr>
        <w:softHyphen/>
        <w:t>разовательном процессе, анализу педагогической деятельности, а также контрольную деятельность по данному направлению;</w:t>
      </w:r>
    </w:p>
    <w:p w:rsidR="001C715A" w:rsidRPr="00B94C8E" w:rsidRDefault="001C715A"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 педагогическим работникам в образовательном процессе исполь</w:t>
      </w:r>
      <w:r w:rsidRPr="00B94C8E">
        <w:rPr>
          <w:rFonts w:ascii="Times New Roman" w:hAnsi="Times New Roman"/>
          <w:sz w:val="24"/>
          <w:szCs w:val="24"/>
        </w:rPr>
        <w:softHyphen/>
        <w:t>зовать задания разного типа слож</w:t>
      </w:r>
      <w:r w:rsidRPr="00B94C8E">
        <w:rPr>
          <w:rFonts w:ascii="Times New Roman" w:hAnsi="Times New Roman"/>
          <w:sz w:val="24"/>
          <w:szCs w:val="24"/>
        </w:rPr>
        <w:softHyphen/>
        <w:t>ности, широко использовать такие методы работы по развитию познава</w:t>
      </w:r>
      <w:r w:rsidRPr="00B94C8E">
        <w:rPr>
          <w:rFonts w:ascii="Times New Roman" w:hAnsi="Times New Roman"/>
          <w:sz w:val="24"/>
          <w:szCs w:val="24"/>
        </w:rPr>
        <w:softHyphen/>
        <w:t>тельной активности детей, как элементарное экспериментирова</w:t>
      </w:r>
      <w:r w:rsidRPr="00B94C8E">
        <w:rPr>
          <w:rFonts w:ascii="Times New Roman" w:hAnsi="Times New Roman"/>
          <w:sz w:val="24"/>
          <w:szCs w:val="24"/>
        </w:rPr>
        <w:softHyphen/>
        <w:t>ние, использование проблемно-поисковых ситуаций и пр.</w:t>
      </w:r>
    </w:p>
    <w:p w:rsidR="00715E57" w:rsidRPr="00B94C8E" w:rsidRDefault="00715E57" w:rsidP="00B94C8E">
      <w:pPr>
        <w:autoSpaceDE w:val="0"/>
        <w:autoSpaceDN w:val="0"/>
        <w:adjustRightInd w:val="0"/>
        <w:spacing w:after="0" w:line="240" w:lineRule="auto"/>
        <w:ind w:firstLine="708"/>
        <w:jc w:val="both"/>
        <w:rPr>
          <w:rFonts w:ascii="Times New Roman" w:hAnsi="Times New Roman"/>
          <w:sz w:val="24"/>
          <w:szCs w:val="24"/>
        </w:rPr>
      </w:pPr>
    </w:p>
    <w:p w:rsidR="00455F6F" w:rsidRPr="00B94C8E" w:rsidRDefault="00455F6F" w:rsidP="00B94C8E">
      <w:pPr>
        <w:pStyle w:val="a8"/>
        <w:shd w:val="clear" w:color="auto" w:fill="F7FBF4"/>
        <w:spacing w:after="0" w:line="240" w:lineRule="auto"/>
        <w:jc w:val="center"/>
        <w:rPr>
          <w:rFonts w:ascii="Times New Roman" w:eastAsia="Times New Roman" w:hAnsi="Times New Roman"/>
          <w:b/>
          <w:bCs/>
          <w:sz w:val="24"/>
          <w:szCs w:val="24"/>
          <w:u w:val="single"/>
          <w:lang w:eastAsia="ru-RU"/>
        </w:rPr>
      </w:pPr>
      <w:r w:rsidRPr="00B94C8E">
        <w:rPr>
          <w:rFonts w:ascii="Times New Roman" w:hAnsi="Times New Roman"/>
          <w:b/>
          <w:sz w:val="24"/>
          <w:szCs w:val="24"/>
          <w:u w:val="single"/>
        </w:rPr>
        <w:t>Анализ контингента воспитанников ДОУ</w:t>
      </w:r>
    </w:p>
    <w:p w:rsidR="00455F6F" w:rsidRPr="00B94C8E" w:rsidRDefault="00455F6F" w:rsidP="00B94C8E">
      <w:pPr>
        <w:spacing w:after="0" w:line="240" w:lineRule="auto"/>
        <w:ind w:right="424" w:firstLine="300"/>
        <w:jc w:val="center"/>
        <w:rPr>
          <w:rFonts w:ascii="Times New Roman" w:eastAsia="Times New Roman" w:hAnsi="Times New Roman"/>
          <w:i/>
          <w:sz w:val="24"/>
          <w:szCs w:val="24"/>
          <w:lang w:eastAsia="ru-RU"/>
        </w:rPr>
      </w:pPr>
      <w:r w:rsidRPr="00B94C8E">
        <w:rPr>
          <w:rFonts w:ascii="Times New Roman" w:eastAsia="Times New Roman" w:hAnsi="Times New Roman"/>
          <w:i/>
          <w:sz w:val="24"/>
          <w:szCs w:val="24"/>
          <w:lang w:eastAsia="ru-RU"/>
        </w:rPr>
        <w:t xml:space="preserve">           Количественный и видовой состав групп</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1"/>
        <w:gridCol w:w="2268"/>
      </w:tblGrid>
      <w:tr w:rsidR="001601BD" w:rsidRPr="00B94C8E" w:rsidTr="00715E57">
        <w:tc>
          <w:tcPr>
            <w:tcW w:w="710" w:type="dxa"/>
            <w:shd w:val="clear" w:color="auto" w:fill="auto"/>
          </w:tcPr>
          <w:p w:rsidR="001601BD" w:rsidRPr="00B94C8E" w:rsidRDefault="001601BD" w:rsidP="00B94C8E">
            <w:pPr>
              <w:spacing w:after="0" w:line="240" w:lineRule="auto"/>
              <w:jc w:val="center"/>
              <w:rPr>
                <w:rFonts w:ascii="Times New Roman" w:hAnsi="Times New Roman"/>
                <w:b/>
                <w:sz w:val="24"/>
                <w:szCs w:val="24"/>
              </w:rPr>
            </w:pPr>
            <w:r w:rsidRPr="00B94C8E">
              <w:rPr>
                <w:rFonts w:ascii="Times New Roman" w:hAnsi="Times New Roman"/>
                <w:b/>
                <w:sz w:val="24"/>
                <w:szCs w:val="24"/>
              </w:rPr>
              <w:t>№</w:t>
            </w:r>
          </w:p>
        </w:tc>
        <w:tc>
          <w:tcPr>
            <w:tcW w:w="6661" w:type="dxa"/>
            <w:shd w:val="clear" w:color="auto" w:fill="auto"/>
          </w:tcPr>
          <w:p w:rsidR="001601BD" w:rsidRPr="00B94C8E" w:rsidRDefault="001601BD" w:rsidP="00B94C8E">
            <w:pPr>
              <w:spacing w:after="0" w:line="240" w:lineRule="auto"/>
              <w:jc w:val="center"/>
              <w:rPr>
                <w:rFonts w:ascii="Times New Roman" w:hAnsi="Times New Roman"/>
                <w:b/>
                <w:sz w:val="24"/>
                <w:szCs w:val="24"/>
              </w:rPr>
            </w:pPr>
            <w:r w:rsidRPr="00B94C8E">
              <w:rPr>
                <w:rFonts w:ascii="Times New Roman" w:hAnsi="Times New Roman"/>
                <w:b/>
                <w:sz w:val="24"/>
                <w:szCs w:val="24"/>
              </w:rPr>
              <w:t>Возрастные группы</w:t>
            </w:r>
          </w:p>
        </w:tc>
        <w:tc>
          <w:tcPr>
            <w:tcW w:w="2268" w:type="dxa"/>
            <w:shd w:val="clear" w:color="auto" w:fill="auto"/>
          </w:tcPr>
          <w:p w:rsidR="001601BD" w:rsidRPr="00B94C8E" w:rsidRDefault="001601BD" w:rsidP="00B94C8E">
            <w:pPr>
              <w:spacing w:after="0" w:line="240" w:lineRule="auto"/>
              <w:contextualSpacing/>
              <w:jc w:val="center"/>
              <w:rPr>
                <w:rFonts w:ascii="Times New Roman" w:hAnsi="Times New Roman"/>
                <w:b/>
                <w:sz w:val="24"/>
                <w:szCs w:val="24"/>
              </w:rPr>
            </w:pPr>
            <w:r w:rsidRPr="00B94C8E">
              <w:rPr>
                <w:rFonts w:ascii="Times New Roman" w:hAnsi="Times New Roman"/>
                <w:b/>
                <w:sz w:val="24"/>
                <w:szCs w:val="24"/>
              </w:rPr>
              <w:t>Количественный состав групп</w:t>
            </w:r>
          </w:p>
        </w:tc>
      </w:tr>
      <w:tr w:rsidR="001601BD" w:rsidRPr="00B94C8E" w:rsidTr="00715E57">
        <w:tc>
          <w:tcPr>
            <w:tcW w:w="9639" w:type="dxa"/>
            <w:gridSpan w:val="3"/>
            <w:shd w:val="clear" w:color="auto" w:fill="auto"/>
          </w:tcPr>
          <w:p w:rsidR="001601BD" w:rsidRPr="00B94C8E" w:rsidRDefault="001601BD" w:rsidP="00B94C8E">
            <w:pPr>
              <w:spacing w:after="0" w:line="240" w:lineRule="auto"/>
              <w:jc w:val="center"/>
              <w:rPr>
                <w:rFonts w:ascii="Times New Roman" w:hAnsi="Times New Roman"/>
                <w:i/>
                <w:sz w:val="24"/>
                <w:szCs w:val="24"/>
              </w:rPr>
            </w:pPr>
            <w:r w:rsidRPr="00B94C8E">
              <w:rPr>
                <w:rFonts w:ascii="Times New Roman" w:hAnsi="Times New Roman"/>
                <w:i/>
                <w:sz w:val="24"/>
                <w:szCs w:val="24"/>
              </w:rPr>
              <w:t>Группы общеразвивающей направленности</w:t>
            </w:r>
          </w:p>
        </w:tc>
      </w:tr>
      <w:tr w:rsidR="001601BD" w:rsidRPr="00B94C8E" w:rsidTr="00715E57">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1.</w:t>
            </w:r>
          </w:p>
        </w:tc>
        <w:tc>
          <w:tcPr>
            <w:tcW w:w="6661"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2 Младшая группа № 5 (с 3 до 4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37</w:t>
            </w:r>
          </w:p>
        </w:tc>
      </w:tr>
      <w:tr w:rsidR="001601BD" w:rsidRPr="00B94C8E" w:rsidTr="00715E57">
        <w:trPr>
          <w:trHeight w:val="290"/>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2.</w:t>
            </w:r>
          </w:p>
        </w:tc>
        <w:tc>
          <w:tcPr>
            <w:tcW w:w="6661" w:type="dxa"/>
            <w:shd w:val="clear" w:color="auto" w:fill="auto"/>
          </w:tcPr>
          <w:p w:rsidR="001601BD" w:rsidRPr="00B94C8E" w:rsidRDefault="001601BD" w:rsidP="00B94C8E">
            <w:pPr>
              <w:spacing w:after="0" w:line="240" w:lineRule="auto"/>
              <w:jc w:val="both"/>
              <w:rPr>
                <w:rFonts w:ascii="Times New Roman" w:hAnsi="Times New Roman"/>
                <w:color w:val="C00000"/>
                <w:sz w:val="24"/>
                <w:szCs w:val="24"/>
              </w:rPr>
            </w:pPr>
            <w:r w:rsidRPr="00B94C8E">
              <w:rPr>
                <w:rFonts w:ascii="Times New Roman" w:hAnsi="Times New Roman"/>
                <w:sz w:val="24"/>
                <w:szCs w:val="24"/>
              </w:rPr>
              <w:t>2 Младшая группа № 11 (с 3 до 4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color w:val="C00000"/>
                <w:sz w:val="24"/>
                <w:szCs w:val="24"/>
              </w:rPr>
            </w:pPr>
            <w:r w:rsidRPr="00B94C8E">
              <w:rPr>
                <w:rFonts w:ascii="Times New Roman" w:hAnsi="Times New Roman"/>
                <w:sz w:val="24"/>
                <w:szCs w:val="24"/>
              </w:rPr>
              <w:t>35</w:t>
            </w:r>
          </w:p>
        </w:tc>
      </w:tr>
      <w:tr w:rsidR="001601BD" w:rsidRPr="00B94C8E" w:rsidTr="00715E57">
        <w:trPr>
          <w:trHeight w:val="312"/>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3.</w:t>
            </w:r>
          </w:p>
        </w:tc>
        <w:tc>
          <w:tcPr>
            <w:tcW w:w="6661"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Средняя группа № 2 (с 4 до 5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32</w:t>
            </w:r>
          </w:p>
        </w:tc>
      </w:tr>
      <w:tr w:rsidR="001601BD" w:rsidRPr="00B94C8E" w:rsidTr="00715E57">
        <w:trPr>
          <w:trHeight w:val="299"/>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4.</w:t>
            </w:r>
          </w:p>
        </w:tc>
        <w:tc>
          <w:tcPr>
            <w:tcW w:w="6661"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Средняя группа № 4 (с 4 до 5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30</w:t>
            </w:r>
          </w:p>
        </w:tc>
      </w:tr>
      <w:tr w:rsidR="001601BD" w:rsidRPr="00B94C8E" w:rsidTr="00715E57">
        <w:trPr>
          <w:trHeight w:val="330"/>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5.</w:t>
            </w:r>
          </w:p>
        </w:tc>
        <w:tc>
          <w:tcPr>
            <w:tcW w:w="6661"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Средняя группа № 7 (с 4 до 5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33</w:t>
            </w:r>
          </w:p>
        </w:tc>
      </w:tr>
      <w:tr w:rsidR="001601BD" w:rsidRPr="00B94C8E" w:rsidTr="00715E57">
        <w:trPr>
          <w:trHeight w:val="300"/>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6.</w:t>
            </w:r>
          </w:p>
        </w:tc>
        <w:tc>
          <w:tcPr>
            <w:tcW w:w="6661"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Разновозрастная группа № 1 (с 5 до 7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30</w:t>
            </w:r>
          </w:p>
        </w:tc>
      </w:tr>
      <w:tr w:rsidR="001601BD" w:rsidRPr="00B94C8E" w:rsidTr="00715E57">
        <w:trPr>
          <w:trHeight w:val="369"/>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7.</w:t>
            </w:r>
          </w:p>
        </w:tc>
        <w:tc>
          <w:tcPr>
            <w:tcW w:w="6661"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Старшая группа № 8 (с 5 до 6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30</w:t>
            </w:r>
          </w:p>
        </w:tc>
      </w:tr>
      <w:tr w:rsidR="001601BD" w:rsidRPr="00B94C8E" w:rsidTr="00715E57">
        <w:tc>
          <w:tcPr>
            <w:tcW w:w="9639" w:type="dxa"/>
            <w:gridSpan w:val="3"/>
            <w:shd w:val="clear" w:color="auto" w:fill="auto"/>
          </w:tcPr>
          <w:p w:rsidR="001601BD" w:rsidRPr="00B94C8E" w:rsidRDefault="001601BD" w:rsidP="00B94C8E">
            <w:pPr>
              <w:spacing w:after="0" w:line="240" w:lineRule="auto"/>
              <w:jc w:val="center"/>
              <w:rPr>
                <w:rFonts w:ascii="Times New Roman" w:hAnsi="Times New Roman"/>
                <w:i/>
                <w:color w:val="C00000"/>
                <w:sz w:val="24"/>
                <w:szCs w:val="24"/>
              </w:rPr>
            </w:pPr>
            <w:r w:rsidRPr="00B94C8E">
              <w:rPr>
                <w:rFonts w:ascii="Times New Roman" w:hAnsi="Times New Roman"/>
                <w:i/>
                <w:sz w:val="24"/>
                <w:szCs w:val="24"/>
              </w:rPr>
              <w:t>Группы компенсирующей направленности</w:t>
            </w:r>
          </w:p>
        </w:tc>
      </w:tr>
      <w:tr w:rsidR="001601BD" w:rsidRPr="00B94C8E" w:rsidTr="00715E57">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8.</w:t>
            </w:r>
          </w:p>
        </w:tc>
        <w:tc>
          <w:tcPr>
            <w:tcW w:w="6661" w:type="dxa"/>
            <w:shd w:val="clear" w:color="auto" w:fill="auto"/>
          </w:tcPr>
          <w:p w:rsidR="001601BD" w:rsidRPr="00B94C8E" w:rsidRDefault="001601BD" w:rsidP="00B94C8E">
            <w:pPr>
              <w:spacing w:after="0" w:line="240" w:lineRule="auto"/>
              <w:contextualSpacing/>
              <w:jc w:val="both"/>
              <w:rPr>
                <w:rFonts w:ascii="Times New Roman" w:hAnsi="Times New Roman"/>
                <w:sz w:val="24"/>
                <w:szCs w:val="24"/>
              </w:rPr>
            </w:pPr>
            <w:r w:rsidRPr="00B94C8E">
              <w:rPr>
                <w:rFonts w:ascii="Times New Roman" w:hAnsi="Times New Roman"/>
                <w:sz w:val="24"/>
                <w:szCs w:val="24"/>
              </w:rPr>
              <w:t>Старшая группа для детей с тяжелыми нарушениями речи № 9 (с 5 до 6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21</w:t>
            </w:r>
          </w:p>
        </w:tc>
      </w:tr>
      <w:tr w:rsidR="001601BD" w:rsidRPr="00B94C8E" w:rsidTr="00715E57">
        <w:trPr>
          <w:trHeight w:val="653"/>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9.</w:t>
            </w:r>
          </w:p>
        </w:tc>
        <w:tc>
          <w:tcPr>
            <w:tcW w:w="6661" w:type="dxa"/>
            <w:shd w:val="clear" w:color="auto" w:fill="auto"/>
          </w:tcPr>
          <w:p w:rsidR="001601BD" w:rsidRPr="00B94C8E" w:rsidRDefault="001601BD" w:rsidP="00B94C8E">
            <w:pPr>
              <w:spacing w:after="0" w:line="240" w:lineRule="auto"/>
              <w:contextualSpacing/>
              <w:jc w:val="both"/>
              <w:rPr>
                <w:rFonts w:ascii="Times New Roman" w:hAnsi="Times New Roman"/>
                <w:sz w:val="24"/>
                <w:szCs w:val="24"/>
              </w:rPr>
            </w:pPr>
            <w:r w:rsidRPr="00B94C8E">
              <w:rPr>
                <w:rFonts w:ascii="Times New Roman" w:hAnsi="Times New Roman"/>
                <w:sz w:val="24"/>
                <w:szCs w:val="24"/>
              </w:rPr>
              <w:t>Подготовительная к школе группа для детей с тяжелыми нарушениями речи № 3 (с 6 до 7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19</w:t>
            </w:r>
          </w:p>
        </w:tc>
      </w:tr>
      <w:tr w:rsidR="001601BD" w:rsidRPr="00B94C8E" w:rsidTr="00715E57">
        <w:trPr>
          <w:trHeight w:val="190"/>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10.</w:t>
            </w:r>
          </w:p>
        </w:tc>
        <w:tc>
          <w:tcPr>
            <w:tcW w:w="6661" w:type="dxa"/>
            <w:shd w:val="clear" w:color="auto" w:fill="auto"/>
          </w:tcPr>
          <w:p w:rsidR="001601BD" w:rsidRPr="00B94C8E" w:rsidRDefault="001601BD" w:rsidP="00B94C8E">
            <w:pPr>
              <w:spacing w:after="0" w:line="240" w:lineRule="auto"/>
              <w:contextualSpacing/>
              <w:jc w:val="both"/>
              <w:rPr>
                <w:rFonts w:ascii="Times New Roman" w:hAnsi="Times New Roman"/>
                <w:sz w:val="24"/>
                <w:szCs w:val="24"/>
              </w:rPr>
            </w:pPr>
            <w:r w:rsidRPr="00B94C8E">
              <w:rPr>
                <w:rFonts w:ascii="Times New Roman" w:hAnsi="Times New Roman"/>
                <w:sz w:val="24"/>
                <w:szCs w:val="24"/>
              </w:rPr>
              <w:t xml:space="preserve"> Разновозрастная группа для детей с задержкой психического развития № 6 (с 4 до 6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12</w:t>
            </w:r>
          </w:p>
        </w:tc>
      </w:tr>
      <w:tr w:rsidR="001601BD" w:rsidRPr="00B94C8E" w:rsidTr="00715E57">
        <w:trPr>
          <w:trHeight w:val="900"/>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lastRenderedPageBreak/>
              <w:t>11.</w:t>
            </w:r>
          </w:p>
        </w:tc>
        <w:tc>
          <w:tcPr>
            <w:tcW w:w="6661" w:type="dxa"/>
            <w:shd w:val="clear" w:color="auto" w:fill="auto"/>
          </w:tcPr>
          <w:p w:rsidR="001601BD" w:rsidRPr="00B94C8E" w:rsidRDefault="001601BD" w:rsidP="00B94C8E">
            <w:pPr>
              <w:spacing w:after="0" w:line="240" w:lineRule="auto"/>
              <w:contextualSpacing/>
              <w:jc w:val="both"/>
              <w:rPr>
                <w:rFonts w:ascii="Times New Roman" w:hAnsi="Times New Roman"/>
                <w:sz w:val="24"/>
                <w:szCs w:val="24"/>
              </w:rPr>
            </w:pPr>
            <w:r w:rsidRPr="00B94C8E">
              <w:rPr>
                <w:rFonts w:ascii="Times New Roman" w:hAnsi="Times New Roman"/>
                <w:sz w:val="24"/>
                <w:szCs w:val="24"/>
              </w:rPr>
              <w:t>Разновозрастная группа для детей с задержкой психического развития № 10</w:t>
            </w:r>
            <w:r w:rsidR="00265EDF" w:rsidRPr="00B94C8E">
              <w:rPr>
                <w:rFonts w:ascii="Times New Roman" w:hAnsi="Times New Roman"/>
                <w:sz w:val="24"/>
                <w:szCs w:val="24"/>
              </w:rPr>
              <w:t xml:space="preserve"> </w:t>
            </w:r>
            <w:r w:rsidRPr="00B94C8E">
              <w:rPr>
                <w:rFonts w:ascii="Times New Roman" w:hAnsi="Times New Roman"/>
                <w:sz w:val="24"/>
                <w:szCs w:val="24"/>
              </w:rPr>
              <w:t xml:space="preserve">(с 5 до 7 лет) </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4</w:t>
            </w:r>
          </w:p>
        </w:tc>
      </w:tr>
      <w:tr w:rsidR="001601BD" w:rsidRPr="00B94C8E" w:rsidTr="00715E57">
        <w:trPr>
          <w:trHeight w:val="373"/>
        </w:trPr>
        <w:tc>
          <w:tcPr>
            <w:tcW w:w="710" w:type="dxa"/>
            <w:shd w:val="clear" w:color="auto" w:fill="auto"/>
          </w:tcPr>
          <w:p w:rsidR="001601BD" w:rsidRPr="00B94C8E" w:rsidRDefault="001601BD" w:rsidP="00B94C8E">
            <w:pPr>
              <w:spacing w:after="0" w:line="240" w:lineRule="auto"/>
              <w:jc w:val="both"/>
              <w:rPr>
                <w:rFonts w:ascii="Times New Roman" w:hAnsi="Times New Roman"/>
                <w:sz w:val="24"/>
                <w:szCs w:val="24"/>
              </w:rPr>
            </w:pPr>
            <w:r w:rsidRPr="00B94C8E">
              <w:rPr>
                <w:rFonts w:ascii="Times New Roman" w:hAnsi="Times New Roman"/>
                <w:sz w:val="24"/>
                <w:szCs w:val="24"/>
              </w:rPr>
              <w:t>12.</w:t>
            </w:r>
          </w:p>
        </w:tc>
        <w:tc>
          <w:tcPr>
            <w:tcW w:w="6661" w:type="dxa"/>
            <w:shd w:val="clear" w:color="auto" w:fill="auto"/>
          </w:tcPr>
          <w:p w:rsidR="001601BD" w:rsidRPr="00B94C8E" w:rsidRDefault="001601BD" w:rsidP="00B94C8E">
            <w:pPr>
              <w:spacing w:after="0" w:line="240" w:lineRule="auto"/>
              <w:contextualSpacing/>
              <w:jc w:val="both"/>
              <w:rPr>
                <w:rFonts w:ascii="Times New Roman" w:hAnsi="Times New Roman"/>
                <w:sz w:val="24"/>
                <w:szCs w:val="24"/>
              </w:rPr>
            </w:pPr>
            <w:r w:rsidRPr="00B94C8E">
              <w:rPr>
                <w:rFonts w:ascii="Times New Roman" w:hAnsi="Times New Roman"/>
                <w:sz w:val="24"/>
                <w:szCs w:val="24"/>
              </w:rPr>
              <w:t>Разновозрастная группа для детей с задержкой психическо</w:t>
            </w:r>
            <w:r w:rsidR="00265EDF" w:rsidRPr="00B94C8E">
              <w:rPr>
                <w:rFonts w:ascii="Times New Roman" w:hAnsi="Times New Roman"/>
                <w:sz w:val="24"/>
                <w:szCs w:val="24"/>
              </w:rPr>
              <w:t xml:space="preserve">го развития № 12 </w:t>
            </w:r>
            <w:r w:rsidRPr="00B94C8E">
              <w:rPr>
                <w:rFonts w:ascii="Times New Roman" w:hAnsi="Times New Roman"/>
                <w:sz w:val="24"/>
                <w:szCs w:val="24"/>
              </w:rPr>
              <w:t>(с 5 до 7 лет)</w:t>
            </w:r>
          </w:p>
        </w:tc>
        <w:tc>
          <w:tcPr>
            <w:tcW w:w="2268" w:type="dxa"/>
            <w:shd w:val="clear" w:color="auto" w:fill="auto"/>
          </w:tcPr>
          <w:p w:rsidR="001601BD" w:rsidRPr="00B94C8E" w:rsidRDefault="001601BD" w:rsidP="00B94C8E">
            <w:pPr>
              <w:spacing w:after="0" w:line="240" w:lineRule="auto"/>
              <w:jc w:val="center"/>
              <w:rPr>
                <w:rFonts w:ascii="Times New Roman" w:hAnsi="Times New Roman"/>
                <w:sz w:val="24"/>
                <w:szCs w:val="24"/>
              </w:rPr>
            </w:pPr>
            <w:r w:rsidRPr="00B94C8E">
              <w:rPr>
                <w:rFonts w:ascii="Times New Roman" w:hAnsi="Times New Roman"/>
                <w:sz w:val="24"/>
                <w:szCs w:val="24"/>
              </w:rPr>
              <w:t>10</w:t>
            </w:r>
          </w:p>
        </w:tc>
      </w:tr>
    </w:tbl>
    <w:p w:rsidR="00321740" w:rsidRPr="00517F9D" w:rsidRDefault="001601BD" w:rsidP="00517F9D">
      <w:pPr>
        <w:tabs>
          <w:tab w:val="left" w:pos="4180"/>
        </w:tabs>
        <w:spacing w:after="0" w:line="240" w:lineRule="auto"/>
        <w:jc w:val="right"/>
        <w:rPr>
          <w:rFonts w:ascii="Times New Roman" w:hAnsi="Times New Roman"/>
          <w:i/>
          <w:sz w:val="24"/>
          <w:szCs w:val="24"/>
        </w:rPr>
      </w:pPr>
      <w:r w:rsidRPr="00B94C8E">
        <w:rPr>
          <w:rFonts w:ascii="Times New Roman" w:hAnsi="Times New Roman"/>
          <w:i/>
          <w:sz w:val="24"/>
          <w:szCs w:val="24"/>
        </w:rPr>
        <w:t>Списочный состав детей составляет: 293 ч</w:t>
      </w:r>
    </w:p>
    <w:p w:rsidR="00321740" w:rsidRPr="00B94C8E" w:rsidRDefault="00321740" w:rsidP="00B94C8E">
      <w:pPr>
        <w:spacing w:after="0" w:line="240" w:lineRule="auto"/>
        <w:rPr>
          <w:rFonts w:ascii="Times New Roman" w:eastAsia="Times New Roman" w:hAnsi="Times New Roman"/>
          <w:b/>
          <w:sz w:val="24"/>
          <w:szCs w:val="24"/>
          <w:u w:val="single"/>
          <w:lang w:eastAsia="ru-RU"/>
        </w:rPr>
      </w:pPr>
    </w:p>
    <w:p w:rsidR="004A7C16" w:rsidRPr="00B94C8E" w:rsidRDefault="004A7C16" w:rsidP="00B94C8E">
      <w:pPr>
        <w:pStyle w:val="a8"/>
        <w:spacing w:after="0" w:line="240" w:lineRule="auto"/>
        <w:jc w:val="center"/>
        <w:rPr>
          <w:rFonts w:ascii="Times New Roman" w:eastAsia="Times New Roman" w:hAnsi="Times New Roman"/>
          <w:b/>
          <w:sz w:val="24"/>
          <w:szCs w:val="24"/>
          <w:u w:val="single"/>
          <w:lang w:eastAsia="ru-RU"/>
        </w:rPr>
      </w:pPr>
      <w:r w:rsidRPr="00B94C8E">
        <w:rPr>
          <w:rFonts w:ascii="Times New Roman" w:eastAsia="Times New Roman" w:hAnsi="Times New Roman"/>
          <w:b/>
          <w:sz w:val="24"/>
          <w:szCs w:val="24"/>
          <w:u w:val="single"/>
          <w:lang w:eastAsia="ru-RU"/>
        </w:rPr>
        <w:t>Анализ воспитательно – образовательного процесса</w:t>
      </w:r>
    </w:p>
    <w:p w:rsidR="004A7C16" w:rsidRPr="00B94C8E" w:rsidRDefault="004A7C16" w:rsidP="00B94C8E">
      <w:pPr>
        <w:pStyle w:val="a8"/>
        <w:spacing w:after="0" w:line="240" w:lineRule="auto"/>
        <w:rPr>
          <w:rFonts w:ascii="Times New Roman" w:eastAsia="Times New Roman" w:hAnsi="Times New Roman"/>
          <w:b/>
          <w:sz w:val="24"/>
          <w:szCs w:val="24"/>
          <w:u w:val="single"/>
          <w:lang w:eastAsia="ru-RU"/>
        </w:rPr>
      </w:pPr>
    </w:p>
    <w:p w:rsidR="004A7C16" w:rsidRPr="00B94C8E" w:rsidRDefault="004A7C16"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В соответствии с Уставом основной целью образовательного учреждения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w:t>
      </w:r>
    </w:p>
    <w:p w:rsidR="004A7C16" w:rsidRPr="00B94C8E" w:rsidRDefault="004A7C16"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Ведущие цели образовательной программы: </w:t>
      </w:r>
    </w:p>
    <w:p w:rsidR="004A7C16" w:rsidRPr="00B94C8E" w:rsidRDefault="004A7C16" w:rsidP="00B94C8E">
      <w:pPr>
        <w:pStyle w:val="a8"/>
        <w:numPr>
          <w:ilvl w:val="0"/>
          <w:numId w:val="37"/>
        </w:numPr>
        <w:spacing w:after="0" w:line="240" w:lineRule="auto"/>
        <w:jc w:val="both"/>
        <w:rPr>
          <w:rFonts w:ascii="Times New Roman" w:hAnsi="Times New Roman"/>
          <w:sz w:val="24"/>
          <w:szCs w:val="24"/>
        </w:rPr>
      </w:pPr>
      <w:r w:rsidRPr="00B94C8E">
        <w:rPr>
          <w:rFonts w:ascii="Times New Roman" w:hAnsi="Times New Roman"/>
          <w:sz w:val="24"/>
          <w:szCs w:val="24"/>
        </w:rPr>
        <w:t xml:space="preserve">создание благоприятных условий для полноценного проживания ребенком дошкольного детства, </w:t>
      </w:r>
    </w:p>
    <w:p w:rsidR="004A7C16" w:rsidRPr="00B94C8E" w:rsidRDefault="004A7C16" w:rsidP="00B94C8E">
      <w:pPr>
        <w:pStyle w:val="a8"/>
        <w:numPr>
          <w:ilvl w:val="0"/>
          <w:numId w:val="37"/>
        </w:numPr>
        <w:spacing w:after="0" w:line="240" w:lineRule="auto"/>
        <w:jc w:val="both"/>
        <w:rPr>
          <w:rFonts w:ascii="Times New Roman" w:hAnsi="Times New Roman"/>
          <w:sz w:val="24"/>
          <w:szCs w:val="24"/>
        </w:rPr>
      </w:pPr>
      <w:r w:rsidRPr="00B94C8E">
        <w:rPr>
          <w:rFonts w:ascii="Times New Roman" w:hAnsi="Times New Roman"/>
          <w:sz w:val="24"/>
          <w:szCs w:val="24"/>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4A7C16" w:rsidRPr="00B94C8E" w:rsidRDefault="004A7C16" w:rsidP="00B94C8E">
      <w:pPr>
        <w:pStyle w:val="a8"/>
        <w:numPr>
          <w:ilvl w:val="0"/>
          <w:numId w:val="37"/>
        </w:numPr>
        <w:spacing w:after="0" w:line="240" w:lineRule="auto"/>
        <w:jc w:val="both"/>
        <w:rPr>
          <w:rFonts w:ascii="Times New Roman" w:hAnsi="Times New Roman"/>
          <w:sz w:val="24"/>
          <w:szCs w:val="24"/>
        </w:rPr>
      </w:pPr>
      <w:r w:rsidRPr="00B94C8E">
        <w:rPr>
          <w:rFonts w:ascii="Times New Roman" w:hAnsi="Times New Roman"/>
          <w:sz w:val="24"/>
          <w:szCs w:val="24"/>
        </w:rPr>
        <w:t xml:space="preserve">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обеспечение безопасности жизнедеятельности дошкольника. </w:t>
      </w:r>
    </w:p>
    <w:p w:rsidR="004A7C16" w:rsidRPr="00B94C8E" w:rsidRDefault="004A7C16" w:rsidP="00B94C8E">
      <w:pPr>
        <w:spacing w:after="0" w:line="240" w:lineRule="auto"/>
        <w:ind w:firstLine="567"/>
        <w:jc w:val="both"/>
        <w:rPr>
          <w:rFonts w:ascii="Times New Roman" w:hAnsi="Times New Roman"/>
          <w:bCs/>
          <w:iCs/>
          <w:color w:val="000000"/>
          <w:spacing w:val="-16"/>
          <w:sz w:val="24"/>
          <w:szCs w:val="24"/>
        </w:rPr>
      </w:pPr>
      <w:r w:rsidRPr="00B94C8E">
        <w:rPr>
          <w:rFonts w:ascii="Times New Roman" w:hAnsi="Times New Roman"/>
          <w:bCs/>
          <w:iCs/>
          <w:color w:val="000000"/>
          <w:spacing w:val="-16"/>
          <w:sz w:val="24"/>
          <w:szCs w:val="24"/>
        </w:rPr>
        <w:t>Анализ выполнения  образовательной программы ДОУ осуществлялся на основе 5 образовательных областях:</w:t>
      </w:r>
    </w:p>
    <w:p w:rsidR="004A7C16" w:rsidRPr="00B94C8E" w:rsidRDefault="004A7C16" w:rsidP="00B94C8E">
      <w:pPr>
        <w:shd w:val="clear" w:color="auto" w:fill="FFFFFF"/>
        <w:spacing w:after="0" w:line="240" w:lineRule="auto"/>
        <w:ind w:firstLine="567"/>
        <w:jc w:val="both"/>
        <w:rPr>
          <w:rFonts w:ascii="Times New Roman" w:hAnsi="Times New Roman"/>
          <w:bCs/>
          <w:iCs/>
          <w:color w:val="000000"/>
          <w:spacing w:val="-16"/>
          <w:sz w:val="24"/>
          <w:szCs w:val="24"/>
        </w:rPr>
      </w:pPr>
      <w:r w:rsidRPr="00B94C8E">
        <w:rPr>
          <w:rFonts w:ascii="Times New Roman" w:hAnsi="Times New Roman"/>
          <w:bCs/>
          <w:iCs/>
          <w:color w:val="000000"/>
          <w:spacing w:val="-16"/>
          <w:sz w:val="24"/>
          <w:szCs w:val="24"/>
        </w:rPr>
        <w:t>• социально – коммуникативное развитие</w:t>
      </w:r>
    </w:p>
    <w:p w:rsidR="004A7C16" w:rsidRPr="00B94C8E" w:rsidRDefault="004A7C16" w:rsidP="00B94C8E">
      <w:pPr>
        <w:shd w:val="clear" w:color="auto" w:fill="FFFFFF"/>
        <w:spacing w:after="0" w:line="240" w:lineRule="auto"/>
        <w:ind w:firstLine="567"/>
        <w:jc w:val="both"/>
        <w:rPr>
          <w:rFonts w:ascii="Times New Roman" w:hAnsi="Times New Roman"/>
          <w:bCs/>
          <w:iCs/>
          <w:color w:val="000000"/>
          <w:spacing w:val="-16"/>
          <w:sz w:val="24"/>
          <w:szCs w:val="24"/>
        </w:rPr>
      </w:pPr>
      <w:r w:rsidRPr="00B94C8E">
        <w:rPr>
          <w:rFonts w:ascii="Times New Roman" w:hAnsi="Times New Roman"/>
          <w:bCs/>
          <w:iCs/>
          <w:color w:val="000000"/>
          <w:spacing w:val="-16"/>
          <w:sz w:val="24"/>
          <w:szCs w:val="24"/>
        </w:rPr>
        <w:t>• познавательное развитие</w:t>
      </w:r>
    </w:p>
    <w:p w:rsidR="004A7C16" w:rsidRPr="00B94C8E" w:rsidRDefault="004A7C16" w:rsidP="00B94C8E">
      <w:pPr>
        <w:shd w:val="clear" w:color="auto" w:fill="FFFFFF"/>
        <w:spacing w:after="0" w:line="240" w:lineRule="auto"/>
        <w:ind w:firstLine="567"/>
        <w:jc w:val="both"/>
        <w:rPr>
          <w:rFonts w:ascii="Times New Roman" w:hAnsi="Times New Roman"/>
          <w:bCs/>
          <w:iCs/>
          <w:color w:val="000000"/>
          <w:spacing w:val="-16"/>
          <w:sz w:val="24"/>
          <w:szCs w:val="24"/>
        </w:rPr>
      </w:pPr>
      <w:r w:rsidRPr="00B94C8E">
        <w:rPr>
          <w:rFonts w:ascii="Times New Roman" w:hAnsi="Times New Roman"/>
          <w:bCs/>
          <w:iCs/>
          <w:color w:val="000000"/>
          <w:spacing w:val="-16"/>
          <w:sz w:val="24"/>
          <w:szCs w:val="24"/>
        </w:rPr>
        <w:t>• речевое развитие</w:t>
      </w:r>
    </w:p>
    <w:p w:rsidR="004A7C16" w:rsidRPr="00B94C8E" w:rsidRDefault="004A7C16" w:rsidP="00B94C8E">
      <w:pPr>
        <w:shd w:val="clear" w:color="auto" w:fill="FFFFFF"/>
        <w:spacing w:after="0" w:line="240" w:lineRule="auto"/>
        <w:ind w:firstLine="567"/>
        <w:jc w:val="both"/>
        <w:rPr>
          <w:rFonts w:ascii="Times New Roman" w:hAnsi="Times New Roman"/>
          <w:bCs/>
          <w:iCs/>
          <w:color w:val="000000"/>
          <w:spacing w:val="-16"/>
          <w:sz w:val="24"/>
          <w:szCs w:val="24"/>
        </w:rPr>
      </w:pPr>
      <w:r w:rsidRPr="00B94C8E">
        <w:rPr>
          <w:rFonts w:ascii="Times New Roman" w:hAnsi="Times New Roman"/>
          <w:bCs/>
          <w:iCs/>
          <w:color w:val="000000"/>
          <w:spacing w:val="-16"/>
          <w:sz w:val="24"/>
          <w:szCs w:val="24"/>
        </w:rPr>
        <w:t>• художественно-эстетическое развитие</w:t>
      </w:r>
    </w:p>
    <w:p w:rsidR="004A7C16" w:rsidRPr="00B94C8E" w:rsidRDefault="004A7C16" w:rsidP="00B94C8E">
      <w:pPr>
        <w:shd w:val="clear" w:color="auto" w:fill="FFFFFF"/>
        <w:spacing w:after="0" w:line="240" w:lineRule="auto"/>
        <w:ind w:firstLine="567"/>
        <w:jc w:val="both"/>
        <w:rPr>
          <w:rFonts w:ascii="Times New Roman" w:hAnsi="Times New Roman"/>
          <w:bCs/>
          <w:iCs/>
          <w:color w:val="000000"/>
          <w:spacing w:val="-16"/>
          <w:sz w:val="24"/>
          <w:szCs w:val="24"/>
        </w:rPr>
      </w:pPr>
      <w:r w:rsidRPr="00B94C8E">
        <w:rPr>
          <w:rFonts w:ascii="Times New Roman" w:hAnsi="Times New Roman"/>
          <w:bCs/>
          <w:iCs/>
          <w:color w:val="000000"/>
          <w:spacing w:val="-16"/>
          <w:sz w:val="24"/>
          <w:szCs w:val="24"/>
        </w:rPr>
        <w:t>• физическое развитие</w:t>
      </w:r>
    </w:p>
    <w:p w:rsidR="004A7C16" w:rsidRPr="00B94C8E" w:rsidRDefault="004A7C16"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Воспитанники ДОУ программу дошкольного образования усваивают, что видно из общих результатов освоения образовательной программы детьми:</w:t>
      </w:r>
    </w:p>
    <w:p w:rsidR="004A7C16" w:rsidRPr="00B94C8E" w:rsidRDefault="004A7C16" w:rsidP="00B94C8E">
      <w:pPr>
        <w:spacing w:after="0" w:line="240" w:lineRule="auto"/>
        <w:jc w:val="both"/>
        <w:rPr>
          <w:rFonts w:ascii="Times New Roman" w:hAnsi="Times New Roman"/>
          <w:sz w:val="24"/>
          <w:szCs w:val="24"/>
        </w:rPr>
      </w:pPr>
    </w:p>
    <w:p w:rsidR="004A7C16" w:rsidRPr="004C4FCD" w:rsidRDefault="004A7C16" w:rsidP="004C4FCD">
      <w:pPr>
        <w:shd w:val="clear" w:color="auto" w:fill="FFFFFF"/>
        <w:spacing w:after="0" w:line="240" w:lineRule="auto"/>
        <w:ind w:firstLine="567"/>
        <w:jc w:val="center"/>
        <w:rPr>
          <w:rFonts w:ascii="Times New Roman" w:hAnsi="Times New Roman"/>
          <w:i/>
          <w:sz w:val="24"/>
          <w:szCs w:val="24"/>
        </w:rPr>
      </w:pPr>
      <w:r w:rsidRPr="00B94C8E">
        <w:rPr>
          <w:rFonts w:ascii="Times New Roman" w:hAnsi="Times New Roman"/>
          <w:b/>
          <w:i/>
          <w:sz w:val="24"/>
          <w:szCs w:val="24"/>
        </w:rPr>
        <w:t>ОО «Социально - коммуникативное развитие»</w:t>
      </w:r>
    </w:p>
    <w:p w:rsidR="004A7C16" w:rsidRPr="00B94C8E" w:rsidRDefault="004A7C16" w:rsidP="00B94C8E">
      <w:pPr>
        <w:spacing w:after="0" w:line="240" w:lineRule="auto"/>
        <w:ind w:firstLine="567"/>
        <w:rPr>
          <w:rFonts w:ascii="Times New Roman" w:hAnsi="Times New Roman"/>
          <w:b/>
          <w:bCs/>
          <w:iCs/>
          <w:spacing w:val="-16"/>
          <w:sz w:val="24"/>
          <w:szCs w:val="24"/>
        </w:rPr>
      </w:pPr>
      <w:r w:rsidRPr="00B94C8E">
        <w:rPr>
          <w:rFonts w:ascii="Times New Roman" w:hAnsi="Times New Roman"/>
          <w:sz w:val="24"/>
          <w:szCs w:val="24"/>
        </w:rPr>
        <w:t>Начало года</w:t>
      </w:r>
      <w:r w:rsidRPr="00B94C8E">
        <w:rPr>
          <w:rFonts w:ascii="Times New Roman" w:hAnsi="Times New Roman"/>
          <w:sz w:val="24"/>
          <w:szCs w:val="24"/>
        </w:rPr>
        <w:object w:dxaOrig="694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37.25pt" o:ole="" filled="t" fillcolor="#fbd4b4 [1305]">
            <v:imagedata r:id="rId10" o:title=""/>
          </v:shape>
          <o:OLEObject Type="Embed" ProgID="MSGraph.Chart.8" ShapeID="_x0000_i1025" DrawAspect="Content" ObjectID="_1629638197" r:id="rId11">
            <o:FieldCodes>\s</o:FieldCodes>
          </o:OLEObject>
        </w:object>
      </w:r>
    </w:p>
    <w:p w:rsidR="004A7C16" w:rsidRPr="00B94C8E" w:rsidRDefault="004A7C16" w:rsidP="00B94C8E">
      <w:pPr>
        <w:shd w:val="clear" w:color="auto" w:fill="FFFFFF"/>
        <w:spacing w:after="0" w:line="240" w:lineRule="auto"/>
        <w:ind w:firstLine="567"/>
        <w:rPr>
          <w:rFonts w:ascii="Times New Roman" w:hAnsi="Times New Roman"/>
          <w:b/>
          <w:bCs/>
          <w:i/>
          <w:iCs/>
          <w:color w:val="000000"/>
          <w:spacing w:val="-16"/>
          <w:sz w:val="24"/>
          <w:szCs w:val="24"/>
        </w:rPr>
      </w:pPr>
      <w:r w:rsidRPr="00B94C8E">
        <w:rPr>
          <w:rFonts w:ascii="Times New Roman" w:hAnsi="Times New Roman"/>
          <w:sz w:val="24"/>
          <w:szCs w:val="24"/>
        </w:rPr>
        <w:t xml:space="preserve"> Конец года </w:t>
      </w:r>
      <w:r w:rsidRPr="00B94C8E">
        <w:rPr>
          <w:rFonts w:ascii="Times New Roman" w:hAnsi="Times New Roman"/>
          <w:sz w:val="24"/>
          <w:szCs w:val="24"/>
        </w:rPr>
        <w:object w:dxaOrig="6945" w:dyaOrig="2715">
          <v:shape id="_x0000_i1026" type="#_x0000_t75" style="width:347.25pt;height:135pt" o:ole="" filled="t" fillcolor="#fbd4b4 [1305]">
            <v:imagedata r:id="rId12" o:title=""/>
          </v:shape>
          <o:OLEObject Type="Embed" ProgID="MSGraph.Chart.8" ShapeID="_x0000_i1026" DrawAspect="Content" ObjectID="_1629638198" r:id="rId13">
            <o:FieldCodes>\s</o:FieldCodes>
          </o:OLEObject>
        </w:object>
      </w:r>
    </w:p>
    <w:p w:rsidR="004A7C16" w:rsidRPr="00B94C8E" w:rsidRDefault="004A7C16" w:rsidP="004C4FCD">
      <w:pPr>
        <w:shd w:val="clear" w:color="auto" w:fill="FFFFFF"/>
        <w:spacing w:after="0" w:line="240" w:lineRule="auto"/>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Cs/>
          <w:i/>
          <w:iCs/>
          <w:color w:val="000000"/>
          <w:spacing w:val="-16"/>
          <w:sz w:val="24"/>
          <w:szCs w:val="24"/>
        </w:rPr>
      </w:pPr>
      <w:r w:rsidRPr="00B94C8E">
        <w:rPr>
          <w:rFonts w:ascii="Times New Roman" w:hAnsi="Times New Roman"/>
          <w:b/>
          <w:bCs/>
          <w:i/>
          <w:iCs/>
          <w:color w:val="000000"/>
          <w:spacing w:val="-16"/>
          <w:sz w:val="24"/>
          <w:szCs w:val="24"/>
        </w:rPr>
        <w:t>ОО «Познавательное развитие»</w:t>
      </w:r>
    </w:p>
    <w:p w:rsidR="004A7C16" w:rsidRPr="00B94C8E" w:rsidRDefault="004A7C16"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Начало года</w:t>
      </w:r>
      <w:r w:rsidRPr="00B94C8E">
        <w:rPr>
          <w:rFonts w:ascii="Times New Roman" w:hAnsi="Times New Roman"/>
          <w:sz w:val="24"/>
          <w:szCs w:val="24"/>
        </w:rPr>
        <w:object w:dxaOrig="6855" w:dyaOrig="2655">
          <v:shape id="_x0000_i1027" type="#_x0000_t75" style="width:342.75pt;height:132pt" o:ole="" filled="t" fillcolor="#fbd4b4 [1305]">
            <v:imagedata r:id="rId14" o:title=""/>
          </v:shape>
          <o:OLEObject Type="Embed" ProgID="MSGraph.Chart.8" ShapeID="_x0000_i1027" DrawAspect="Content" ObjectID="_1629638199" r:id="rId15">
            <o:FieldCodes>\s</o:FieldCodes>
          </o:OLEObject>
        </w:object>
      </w:r>
    </w:p>
    <w:p w:rsidR="004A7C16" w:rsidRPr="00B94C8E" w:rsidRDefault="004A7C16" w:rsidP="00B94C8E">
      <w:pPr>
        <w:spacing w:after="0" w:line="240" w:lineRule="auto"/>
        <w:ind w:firstLine="567"/>
        <w:jc w:val="both"/>
        <w:rPr>
          <w:rFonts w:ascii="Times New Roman" w:hAnsi="Times New Roman"/>
          <w:sz w:val="24"/>
          <w:szCs w:val="24"/>
        </w:rPr>
      </w:pPr>
    </w:p>
    <w:p w:rsidR="004A7C16" w:rsidRPr="00B94C8E" w:rsidRDefault="004A7C16" w:rsidP="00B94C8E">
      <w:pPr>
        <w:shd w:val="clear" w:color="auto" w:fill="FFFFFF"/>
        <w:spacing w:after="0" w:line="240" w:lineRule="auto"/>
        <w:jc w:val="center"/>
        <w:rPr>
          <w:rFonts w:ascii="Times New Roman" w:hAnsi="Times New Roman"/>
          <w:sz w:val="24"/>
          <w:szCs w:val="24"/>
        </w:rPr>
      </w:pPr>
      <w:r w:rsidRPr="00B94C8E">
        <w:rPr>
          <w:rFonts w:ascii="Times New Roman" w:hAnsi="Times New Roman"/>
          <w:sz w:val="24"/>
          <w:szCs w:val="24"/>
        </w:rPr>
        <w:t>Конец года</w:t>
      </w:r>
      <w:r w:rsidRPr="00B94C8E">
        <w:rPr>
          <w:rFonts w:ascii="Times New Roman" w:hAnsi="Times New Roman"/>
          <w:sz w:val="24"/>
          <w:szCs w:val="24"/>
        </w:rPr>
        <w:object w:dxaOrig="6887" w:dyaOrig="2700">
          <v:shape id="_x0000_i1028" type="#_x0000_t75" style="width:344.25pt;height:135.75pt" o:ole="" filled="t" fillcolor="#fbd4b4 [1305]">
            <v:imagedata r:id="rId16" o:title=""/>
          </v:shape>
          <o:OLEObject Type="Embed" ProgID="MSGraph.Chart.8" ShapeID="_x0000_i1028" DrawAspect="Content" ObjectID="_1629638200" r:id="rId17">
            <o:FieldCodes>\s</o:FieldCodes>
          </o:OLEObject>
        </w:object>
      </w:r>
    </w:p>
    <w:p w:rsidR="004A7C16" w:rsidRPr="00B94C8E" w:rsidRDefault="004A7C16" w:rsidP="00B94C8E">
      <w:pPr>
        <w:spacing w:after="0" w:line="240" w:lineRule="auto"/>
        <w:rPr>
          <w:rFonts w:ascii="Times New Roman" w:hAnsi="Times New Roman"/>
          <w:b/>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Cs/>
          <w:i/>
          <w:iCs/>
          <w:color w:val="000000"/>
          <w:spacing w:val="-16"/>
          <w:sz w:val="24"/>
          <w:szCs w:val="24"/>
        </w:rPr>
      </w:pPr>
      <w:r w:rsidRPr="00B94C8E">
        <w:rPr>
          <w:rFonts w:ascii="Times New Roman" w:hAnsi="Times New Roman"/>
          <w:b/>
          <w:bCs/>
          <w:i/>
          <w:iCs/>
          <w:color w:val="000000"/>
          <w:spacing w:val="-16"/>
          <w:sz w:val="24"/>
          <w:szCs w:val="24"/>
        </w:rPr>
        <w:t>ОО «Речевое развитие»</w:t>
      </w:r>
    </w:p>
    <w:p w:rsidR="004A7C16" w:rsidRPr="00B94C8E" w:rsidRDefault="004A7C16" w:rsidP="00B94C8E">
      <w:pPr>
        <w:spacing w:after="0" w:line="240" w:lineRule="auto"/>
        <w:rPr>
          <w:rFonts w:ascii="Times New Roman" w:hAnsi="Times New Roman"/>
          <w:b/>
          <w:sz w:val="24"/>
          <w:szCs w:val="24"/>
        </w:rPr>
      </w:pPr>
      <w:r w:rsidRPr="00B94C8E">
        <w:rPr>
          <w:rFonts w:ascii="Times New Roman" w:hAnsi="Times New Roman"/>
          <w:sz w:val="24"/>
          <w:szCs w:val="24"/>
        </w:rPr>
        <w:t>Начало года</w:t>
      </w:r>
      <w:r w:rsidRPr="00B94C8E">
        <w:rPr>
          <w:rFonts w:ascii="Times New Roman" w:hAnsi="Times New Roman"/>
          <w:sz w:val="24"/>
          <w:szCs w:val="24"/>
        </w:rPr>
        <w:object w:dxaOrig="7500" w:dyaOrig="2955">
          <v:shape id="_x0000_i1029" type="#_x0000_t75" style="width:375pt;height:148.5pt" o:ole="" filled="t" fillcolor="#fbd4b4 [1305]">
            <v:imagedata r:id="rId18" o:title=""/>
          </v:shape>
          <o:OLEObject Type="Embed" ProgID="MSGraph.Chart.8" ShapeID="_x0000_i1029" DrawAspect="Content" ObjectID="_1629638201" r:id="rId19">
            <o:FieldCodes>\s</o:FieldCodes>
          </o:OLEObject>
        </w:object>
      </w:r>
    </w:p>
    <w:p w:rsidR="004A7C16" w:rsidRPr="00B94C8E" w:rsidRDefault="004A7C16" w:rsidP="00B94C8E">
      <w:pPr>
        <w:spacing w:after="0" w:line="240" w:lineRule="auto"/>
        <w:rPr>
          <w:rFonts w:ascii="Times New Roman" w:hAnsi="Times New Roman"/>
          <w:b/>
          <w:sz w:val="24"/>
          <w:szCs w:val="24"/>
        </w:rPr>
      </w:pPr>
      <w:r w:rsidRPr="00B94C8E">
        <w:rPr>
          <w:rFonts w:ascii="Times New Roman" w:hAnsi="Times New Roman"/>
          <w:sz w:val="24"/>
          <w:szCs w:val="24"/>
        </w:rPr>
        <w:t xml:space="preserve">  Конец года</w:t>
      </w:r>
      <w:r w:rsidRPr="00B94C8E">
        <w:rPr>
          <w:rFonts w:ascii="Times New Roman" w:hAnsi="Times New Roman"/>
          <w:sz w:val="24"/>
          <w:szCs w:val="24"/>
        </w:rPr>
        <w:object w:dxaOrig="7539" w:dyaOrig="2944">
          <v:shape id="_x0000_i1030" type="#_x0000_t75" style="width:377.25pt;height:147pt" o:ole="" filled="t" fillcolor="#fbd4b4 [1305]">
            <v:imagedata r:id="rId20" o:title=""/>
          </v:shape>
          <o:OLEObject Type="Embed" ProgID="MSGraph.Chart.8" ShapeID="_x0000_i1030" DrawAspect="Content" ObjectID="_1629638202" r:id="rId21">
            <o:FieldCodes>\s</o:FieldCodes>
          </o:OLEObject>
        </w:object>
      </w:r>
    </w:p>
    <w:p w:rsidR="004A7C16" w:rsidRPr="00B94C8E" w:rsidRDefault="004A7C16" w:rsidP="00B94C8E">
      <w:pPr>
        <w:spacing w:after="0" w:line="240" w:lineRule="auto"/>
        <w:rPr>
          <w:rFonts w:ascii="Times New Roman" w:hAnsi="Times New Roman"/>
          <w:b/>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4C4FCD">
      <w:pPr>
        <w:shd w:val="clear" w:color="auto" w:fill="FFFFFF"/>
        <w:spacing w:after="0" w:line="240" w:lineRule="auto"/>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Cs/>
          <w:i/>
          <w:iCs/>
          <w:color w:val="000000"/>
          <w:spacing w:val="-16"/>
          <w:sz w:val="24"/>
          <w:szCs w:val="24"/>
        </w:rPr>
      </w:pPr>
      <w:r w:rsidRPr="00B94C8E">
        <w:rPr>
          <w:rFonts w:ascii="Times New Roman" w:hAnsi="Times New Roman"/>
          <w:b/>
          <w:bCs/>
          <w:i/>
          <w:iCs/>
          <w:color w:val="000000"/>
          <w:spacing w:val="-16"/>
          <w:sz w:val="24"/>
          <w:szCs w:val="24"/>
        </w:rPr>
        <w:t>ОО «Художественно - эстетическое развитие»</w:t>
      </w:r>
    </w:p>
    <w:p w:rsidR="004A7C16" w:rsidRPr="00B94C8E" w:rsidRDefault="004A7C16" w:rsidP="00B94C8E">
      <w:pPr>
        <w:spacing w:after="0" w:line="240" w:lineRule="auto"/>
        <w:rPr>
          <w:rFonts w:ascii="Times New Roman" w:hAnsi="Times New Roman"/>
          <w:sz w:val="24"/>
          <w:szCs w:val="24"/>
        </w:rPr>
      </w:pPr>
      <w:r w:rsidRPr="00B94C8E">
        <w:rPr>
          <w:rFonts w:ascii="Times New Roman" w:hAnsi="Times New Roman"/>
          <w:sz w:val="24"/>
          <w:szCs w:val="24"/>
        </w:rPr>
        <w:t>Начало года</w:t>
      </w:r>
      <w:r w:rsidR="004C4FCD" w:rsidRPr="00B94C8E">
        <w:rPr>
          <w:rFonts w:ascii="Times New Roman" w:hAnsi="Times New Roman"/>
          <w:sz w:val="24"/>
          <w:szCs w:val="24"/>
        </w:rPr>
        <w:object w:dxaOrig="7275" w:dyaOrig="2955">
          <v:shape id="_x0000_i1031" type="#_x0000_t75" style="width:363pt;height:147pt" o:ole="" filled="t" fillcolor="#fbd4b4 [1305]">
            <v:imagedata r:id="rId22" o:title=""/>
          </v:shape>
          <o:OLEObject Type="Embed" ProgID="MSGraph.Chart.8" ShapeID="_x0000_i1031" DrawAspect="Content" ObjectID="_1629638203" r:id="rId23">
            <o:FieldCodes>\s</o:FieldCodes>
          </o:OLEObject>
        </w:object>
      </w:r>
    </w:p>
    <w:p w:rsidR="004A7C16" w:rsidRPr="00B94C8E" w:rsidRDefault="004A7C16" w:rsidP="00B94C8E">
      <w:pPr>
        <w:spacing w:after="0" w:line="240" w:lineRule="auto"/>
        <w:rPr>
          <w:rFonts w:ascii="Times New Roman" w:hAnsi="Times New Roman"/>
          <w:b/>
          <w:sz w:val="24"/>
          <w:szCs w:val="24"/>
        </w:rPr>
      </w:pPr>
      <w:r w:rsidRPr="00B94C8E">
        <w:rPr>
          <w:rFonts w:ascii="Times New Roman" w:hAnsi="Times New Roman"/>
          <w:sz w:val="24"/>
          <w:szCs w:val="24"/>
        </w:rPr>
        <w:t>Конец года</w:t>
      </w:r>
      <w:r w:rsidR="004C4FCD" w:rsidRPr="00B94C8E">
        <w:rPr>
          <w:rFonts w:ascii="Times New Roman" w:hAnsi="Times New Roman"/>
          <w:sz w:val="24"/>
          <w:szCs w:val="24"/>
        </w:rPr>
        <w:object w:dxaOrig="7365" w:dyaOrig="2985">
          <v:shape id="_x0000_i1032" type="#_x0000_t75" style="width:368.25pt;height:149.25pt" o:ole="" filled="t" fillcolor="#fbd4b4 [1305]">
            <v:imagedata r:id="rId24" o:title=""/>
          </v:shape>
          <o:OLEObject Type="Embed" ProgID="MSGraph.Chart.8" ShapeID="_x0000_i1032" DrawAspect="Content" ObjectID="_1629638204" r:id="rId25">
            <o:FieldCodes>\s</o:FieldCodes>
          </o:OLEObject>
        </w:object>
      </w:r>
    </w:p>
    <w:p w:rsidR="004A7C16" w:rsidRPr="00B94C8E" w:rsidRDefault="004A7C16" w:rsidP="00B94C8E">
      <w:pPr>
        <w:spacing w:after="0" w:line="240" w:lineRule="auto"/>
        <w:rPr>
          <w:rFonts w:ascii="Times New Roman" w:hAnsi="Times New Roman"/>
          <w:b/>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B94C8E" w:rsidRDefault="004A7C16" w:rsidP="00B94C8E">
      <w:pPr>
        <w:shd w:val="clear" w:color="auto" w:fill="FFFFFF"/>
        <w:spacing w:after="0" w:line="240" w:lineRule="auto"/>
        <w:ind w:firstLine="567"/>
        <w:jc w:val="center"/>
        <w:rPr>
          <w:rFonts w:ascii="Times New Roman" w:hAnsi="Times New Roman"/>
          <w:bCs/>
          <w:i/>
          <w:iCs/>
          <w:color w:val="000000"/>
          <w:spacing w:val="-16"/>
          <w:sz w:val="24"/>
          <w:szCs w:val="24"/>
        </w:rPr>
      </w:pPr>
      <w:r w:rsidRPr="00B94C8E">
        <w:rPr>
          <w:rFonts w:ascii="Times New Roman" w:hAnsi="Times New Roman"/>
          <w:b/>
          <w:bCs/>
          <w:i/>
          <w:iCs/>
          <w:color w:val="000000"/>
          <w:spacing w:val="-16"/>
          <w:sz w:val="24"/>
          <w:szCs w:val="24"/>
        </w:rPr>
        <w:t>ОО «Физическое развитие»</w:t>
      </w:r>
    </w:p>
    <w:p w:rsidR="004A7C16" w:rsidRPr="00B94C8E" w:rsidRDefault="004A7C16" w:rsidP="00B94C8E">
      <w:pPr>
        <w:spacing w:after="0" w:line="240" w:lineRule="auto"/>
        <w:rPr>
          <w:rFonts w:ascii="Times New Roman" w:hAnsi="Times New Roman"/>
          <w:sz w:val="24"/>
          <w:szCs w:val="24"/>
        </w:rPr>
      </w:pPr>
      <w:r w:rsidRPr="00B94C8E">
        <w:rPr>
          <w:rFonts w:ascii="Times New Roman" w:hAnsi="Times New Roman"/>
          <w:sz w:val="24"/>
          <w:szCs w:val="24"/>
        </w:rPr>
        <w:t>Начало года</w:t>
      </w:r>
      <w:r w:rsidRPr="00B94C8E">
        <w:rPr>
          <w:rFonts w:ascii="Times New Roman" w:hAnsi="Times New Roman"/>
          <w:sz w:val="24"/>
          <w:szCs w:val="24"/>
        </w:rPr>
        <w:object w:dxaOrig="7483" w:dyaOrig="3284">
          <v:shape id="_x0000_i1033" type="#_x0000_t75" style="width:373.5pt;height:164.25pt" o:ole="" filled="t" fillcolor="#fbd4b4 [1305]">
            <v:imagedata r:id="rId26" o:title=""/>
          </v:shape>
          <o:OLEObject Type="Embed" ProgID="MSGraph.Chart.8" ShapeID="_x0000_i1033" DrawAspect="Content" ObjectID="_1629638205" r:id="rId27">
            <o:FieldCodes>\s</o:FieldCodes>
          </o:OLEObject>
        </w:object>
      </w:r>
    </w:p>
    <w:p w:rsidR="004A7C16" w:rsidRPr="00B94C8E" w:rsidRDefault="004A7C16" w:rsidP="00B94C8E">
      <w:pPr>
        <w:spacing w:after="0" w:line="240" w:lineRule="auto"/>
        <w:jc w:val="center"/>
        <w:rPr>
          <w:rFonts w:ascii="Times New Roman" w:hAnsi="Times New Roman"/>
          <w:sz w:val="24"/>
          <w:szCs w:val="24"/>
        </w:rPr>
      </w:pPr>
    </w:p>
    <w:p w:rsidR="004A7C16" w:rsidRPr="00B94C8E" w:rsidRDefault="004A7C16" w:rsidP="00B94C8E">
      <w:pPr>
        <w:spacing w:after="0" w:line="240" w:lineRule="auto"/>
        <w:rPr>
          <w:rFonts w:ascii="Times New Roman" w:hAnsi="Times New Roman"/>
          <w:b/>
          <w:sz w:val="24"/>
          <w:szCs w:val="24"/>
        </w:rPr>
      </w:pPr>
      <w:r w:rsidRPr="00B94C8E">
        <w:rPr>
          <w:rFonts w:ascii="Times New Roman" w:hAnsi="Times New Roman"/>
          <w:sz w:val="24"/>
          <w:szCs w:val="24"/>
        </w:rPr>
        <w:t>Конец года</w:t>
      </w:r>
      <w:r w:rsidRPr="00B94C8E">
        <w:rPr>
          <w:rFonts w:ascii="Times New Roman" w:hAnsi="Times New Roman"/>
          <w:sz w:val="24"/>
          <w:szCs w:val="24"/>
        </w:rPr>
        <w:object w:dxaOrig="7595" w:dyaOrig="3260">
          <v:shape id="_x0000_i1034" type="#_x0000_t75" style="width:379.5pt;height:162pt" o:ole="" filled="t" fillcolor="#fbd4b4 [1305]">
            <v:imagedata r:id="rId28" o:title=""/>
          </v:shape>
          <o:OLEObject Type="Embed" ProgID="MSGraph.Chart.8" ShapeID="_x0000_i1034" DrawAspect="Content" ObjectID="_1629638206" r:id="rId29">
            <o:FieldCodes>\s</o:FieldCodes>
          </o:OLEObject>
        </w:object>
      </w:r>
    </w:p>
    <w:p w:rsidR="000629B4" w:rsidRPr="00B94C8E" w:rsidRDefault="000629B4" w:rsidP="00BA3349">
      <w:pPr>
        <w:pStyle w:val="a5"/>
        <w:tabs>
          <w:tab w:val="left" w:pos="0"/>
        </w:tabs>
        <w:spacing w:after="0"/>
        <w:ind w:left="0"/>
        <w:rPr>
          <w:b/>
          <w:i/>
        </w:rPr>
      </w:pPr>
    </w:p>
    <w:p w:rsidR="004A7C16" w:rsidRPr="00B94C8E" w:rsidRDefault="004A7C16" w:rsidP="00B94C8E">
      <w:pPr>
        <w:pStyle w:val="a5"/>
        <w:tabs>
          <w:tab w:val="left" w:pos="0"/>
        </w:tabs>
        <w:spacing w:after="0"/>
        <w:ind w:left="0" w:firstLine="567"/>
        <w:jc w:val="center"/>
        <w:rPr>
          <w:b/>
          <w:i/>
        </w:rPr>
      </w:pPr>
      <w:r w:rsidRPr="00B94C8E">
        <w:rPr>
          <w:b/>
          <w:i/>
        </w:rPr>
        <w:t>Коррекционно-развивающее направление</w:t>
      </w:r>
    </w:p>
    <w:p w:rsidR="004A7C16" w:rsidRPr="00B94C8E" w:rsidRDefault="004A7C16" w:rsidP="00B94C8E">
      <w:pPr>
        <w:pStyle w:val="a5"/>
        <w:tabs>
          <w:tab w:val="left" w:pos="0"/>
        </w:tabs>
        <w:spacing w:after="0"/>
        <w:ind w:left="0" w:firstLine="567"/>
        <w:jc w:val="center"/>
        <w:rPr>
          <w:b/>
          <w:i/>
        </w:rPr>
      </w:pPr>
    </w:p>
    <w:p w:rsidR="004A7C16" w:rsidRPr="00B94C8E" w:rsidRDefault="004A7C16" w:rsidP="00B94C8E">
      <w:pPr>
        <w:pStyle w:val="a5"/>
        <w:tabs>
          <w:tab w:val="left" w:pos="0"/>
        </w:tabs>
        <w:spacing w:after="0"/>
        <w:ind w:left="0" w:firstLine="567"/>
        <w:jc w:val="both"/>
      </w:pPr>
      <w:r w:rsidRPr="00B94C8E">
        <w:t xml:space="preserve">В ДОУ функционируют 3 группы для детей с задержкой психического развития. В своей деятельности ДОУ ориентировано на коррекционно-развивающую работу, на становление и развитие интеллектуальной личности, готовой к школьному обучению. </w:t>
      </w:r>
    </w:p>
    <w:p w:rsidR="004A7C16" w:rsidRPr="00B94C8E" w:rsidRDefault="004A7C16" w:rsidP="00B94C8E">
      <w:pPr>
        <w:pStyle w:val="a5"/>
        <w:tabs>
          <w:tab w:val="left" w:pos="0"/>
        </w:tabs>
        <w:spacing w:after="0"/>
        <w:ind w:left="0" w:firstLine="567"/>
        <w:jc w:val="both"/>
      </w:pPr>
      <w:r w:rsidRPr="00B94C8E">
        <w:t xml:space="preserve"> В ДОУ созданы  условия для разных видов деятельности детей данной категории. </w:t>
      </w:r>
    </w:p>
    <w:p w:rsidR="004A7C16" w:rsidRPr="00B94C8E" w:rsidRDefault="004A7C16" w:rsidP="00B94C8E">
      <w:pPr>
        <w:pStyle w:val="a5"/>
        <w:tabs>
          <w:tab w:val="left" w:pos="0"/>
        </w:tabs>
        <w:spacing w:after="0"/>
        <w:ind w:left="0" w:firstLine="567"/>
        <w:jc w:val="both"/>
      </w:pPr>
      <w:r w:rsidRPr="00B94C8E">
        <w:t>Проблемы физического развития, коррекция дефекта каждого ребенка рассматриваются на психолого-медико-педагогических консилиумах, составляются индивидуальные коррекционные карты развития на каждого ребенка на основе диагностики с учетом индивидуальных особенностей, компенсаторных возможностей, структуры дефекта. На ПМПк приглашаются все специалисты, в особых случаях и родители для того, чтобы скоординировать работу медицинских работников, педагогов, родителей, направленную на коррекцию нарушенных функций, на подготовку ребенка к школе.</w:t>
      </w:r>
    </w:p>
    <w:p w:rsidR="004A7C16" w:rsidRPr="00B94C8E" w:rsidRDefault="004A7C16" w:rsidP="00B94C8E">
      <w:pPr>
        <w:pStyle w:val="a5"/>
        <w:tabs>
          <w:tab w:val="left" w:pos="0"/>
        </w:tabs>
        <w:spacing w:after="0"/>
        <w:ind w:left="0" w:firstLine="567"/>
        <w:jc w:val="both"/>
      </w:pPr>
      <w:r w:rsidRPr="00B94C8E">
        <w:t>Для укрепления здоровья детей с задержкой психического развития педагоги используют в работе систему закаливающих процедур, применяют здоровьесберегающие технологии в разных видах деятельности, согласно плану оздоровительных мероприятий -  дыхательную гимнастику А. Стрельниковой, психофизическое раскрепощение и оздоровление по методике В. Базарного, лечебные игры С.Галанова, применяют нестандартное оборудование (массажные дорожки, мячи-прыгунки, сухой бассейн и многофукциональное оборудование “Альма”, нетрадиционные формы коррекционной работы).</w:t>
      </w:r>
    </w:p>
    <w:p w:rsidR="004A7C16" w:rsidRPr="00B94C8E" w:rsidRDefault="004A7C16" w:rsidP="00B94C8E">
      <w:pPr>
        <w:pStyle w:val="a5"/>
        <w:tabs>
          <w:tab w:val="left" w:pos="0"/>
        </w:tabs>
        <w:spacing w:after="0"/>
        <w:ind w:left="0"/>
        <w:jc w:val="both"/>
      </w:pPr>
      <w:r w:rsidRPr="00B94C8E">
        <w:tab/>
        <w:t>Коррекционно-речевая работа с детьми значительно повысила уровень речевого коммуникативного общения с детьми группы. Коррекционно-развивающие игры и упражнения с детьми позволили воспитателям группы для детей с задержкой психического развития осуществить дифференцированный подход в организации работы предупреждения и коррекции неблагоприятных вариантов психического развития.</w:t>
      </w:r>
    </w:p>
    <w:p w:rsidR="004A7C16" w:rsidRPr="00B94C8E" w:rsidRDefault="004A7C16" w:rsidP="00B94C8E">
      <w:pPr>
        <w:pStyle w:val="a5"/>
        <w:tabs>
          <w:tab w:val="left" w:pos="0"/>
        </w:tabs>
        <w:spacing w:after="0"/>
        <w:ind w:left="0"/>
        <w:jc w:val="both"/>
      </w:pPr>
      <w:r w:rsidRPr="00B94C8E">
        <w:tab/>
        <w:t>При осуществлении коррекционно-педагогических мероприятий стимулируется ведущий для данного возраста вид деятельности - игра (все проводится в игре, через игру, игровые приемы). Большое место отводится сюжетно-ролевой игре (особенно в работе учителя-дефектолога с детьми). При коррекционной работе важна опора на включение в работу всех основных анализаторов с обязательным включением доминантного анализатора (двигательно-кинестетического). Обязательно сочетание различных форм коррекционной работы (индивидуальных, подгрупповых, фронтальных).</w:t>
      </w:r>
    </w:p>
    <w:p w:rsidR="004A7C16" w:rsidRPr="00B94C8E" w:rsidRDefault="004A7C16" w:rsidP="00B94C8E">
      <w:pPr>
        <w:pStyle w:val="a5"/>
        <w:tabs>
          <w:tab w:val="left" w:pos="0"/>
        </w:tabs>
        <w:spacing w:after="0"/>
        <w:ind w:left="0" w:firstLine="567"/>
        <w:jc w:val="both"/>
      </w:pPr>
      <w:r w:rsidRPr="00B94C8E">
        <w:t xml:space="preserve">Большое внимание сотрудники детского сада совместно с родителями уделяют созданию коррекционно-развивающей среды, чтобы дети чувствовали себя уютно, комфортно. Созданы центры для самостоятельной экспериментальной деятельности (мини-лаборатория, мир растений: гербарии, книги, полезные ископаемые Сибири), уголок детского творчества (выставка рисунков, поделок из природного материала); игровой уголок: игры с песком и водой. На участке детского сада: тропа здоровья, лесная зона, цветники. </w:t>
      </w:r>
    </w:p>
    <w:p w:rsidR="004A7C16" w:rsidRPr="00B94C8E" w:rsidRDefault="004A7C16" w:rsidP="00B94C8E">
      <w:pPr>
        <w:pStyle w:val="a5"/>
        <w:tabs>
          <w:tab w:val="left" w:pos="0"/>
        </w:tabs>
        <w:spacing w:after="0"/>
        <w:ind w:left="0" w:firstLine="567"/>
        <w:jc w:val="both"/>
      </w:pPr>
      <w:r w:rsidRPr="00B94C8E">
        <w:t xml:space="preserve">Для родителей регулярно проводятся открытые занятия, фрагменты занятий, открыт консультативный пункт специалистов для родителей детей, посещающих детский сад, и для тех, которые стоят на очереди, так как работа с родителями начинается задолго до поступления ребенка в ДОУ. </w:t>
      </w:r>
    </w:p>
    <w:p w:rsidR="004A7C16" w:rsidRPr="00B94C8E" w:rsidRDefault="004A7C16" w:rsidP="00B94C8E">
      <w:pPr>
        <w:pStyle w:val="a5"/>
        <w:tabs>
          <w:tab w:val="left" w:pos="0"/>
        </w:tabs>
        <w:spacing w:after="0"/>
        <w:ind w:left="0" w:firstLine="567"/>
        <w:jc w:val="both"/>
      </w:pPr>
      <w:r w:rsidRPr="00B94C8E">
        <w:t>ДОУ тесно сотрудничаем со специальной коррекционной общеобразовательной школой № 5. Особенностью работы в области преемственности являются единые формы, методы и приёмы, способствующие коррекции двигательных функций детей, речи и эмоционально-волевой сферы.</w:t>
      </w:r>
    </w:p>
    <w:p w:rsidR="00FE3FD7" w:rsidRPr="00B94C8E" w:rsidRDefault="004A7C16" w:rsidP="00BA3349">
      <w:pPr>
        <w:pStyle w:val="a5"/>
        <w:tabs>
          <w:tab w:val="left" w:pos="0"/>
        </w:tabs>
        <w:spacing w:after="0"/>
        <w:ind w:left="0" w:firstLine="567"/>
        <w:jc w:val="both"/>
      </w:pPr>
      <w:r w:rsidRPr="00B94C8E">
        <w:tab/>
        <w:t>Раннее начало коррекционной работы, творческий подход к реализации задач коррекции и компенсации дефекта, высокий профессионализм медико-педагогического коллектива позволяет достичь положительных результатов в работе.</w:t>
      </w:r>
    </w:p>
    <w:p w:rsidR="004A7C16" w:rsidRPr="00B94C8E" w:rsidRDefault="00FE3FD7" w:rsidP="00B94C8E">
      <w:pPr>
        <w:pStyle w:val="a5"/>
        <w:tabs>
          <w:tab w:val="left" w:pos="0"/>
        </w:tabs>
        <w:spacing w:after="0"/>
        <w:ind w:left="0"/>
        <w:jc w:val="both"/>
      </w:pPr>
      <w:r w:rsidRPr="00B94C8E">
        <w:tab/>
      </w:r>
      <w:r w:rsidR="004A7C16" w:rsidRPr="00B94C8E">
        <w:t xml:space="preserve">На протяжении ряда лет в ДОУ успешно работают 2 группы для детей с тяжелыми нарушениями речи, основным направлением которых является развитие речи, коррекция и профилактика её нарушений. В процессе данной работы предусматривается развитие </w:t>
      </w:r>
      <w:r w:rsidR="004A7C16" w:rsidRPr="00B94C8E">
        <w:lastRenderedPageBreak/>
        <w:t>сенсорных функций, моторики, высших психических проявлений – восприятия, внимания, памяти, мышления.</w:t>
      </w:r>
    </w:p>
    <w:p w:rsidR="004A7C16" w:rsidRPr="00B94C8E" w:rsidRDefault="004A7C16" w:rsidP="00B94C8E">
      <w:pPr>
        <w:pStyle w:val="a5"/>
        <w:tabs>
          <w:tab w:val="left" w:pos="0"/>
        </w:tabs>
        <w:spacing w:after="0"/>
        <w:ind w:left="0"/>
        <w:jc w:val="both"/>
      </w:pPr>
      <w:r w:rsidRPr="00B94C8E">
        <w:tab/>
        <w:t xml:space="preserve">Основной формой коррекционного обучения являются занятия. Они разнообразны, не похожи друг на друга, с применением интересных игр, приёмов и методов, богатого красочного наглядного материала. </w:t>
      </w:r>
    </w:p>
    <w:p w:rsidR="004A7C16" w:rsidRPr="00B94C8E" w:rsidRDefault="004A7C16" w:rsidP="00B94C8E">
      <w:pPr>
        <w:pStyle w:val="a5"/>
        <w:tabs>
          <w:tab w:val="left" w:pos="0"/>
        </w:tabs>
        <w:spacing w:after="0"/>
        <w:ind w:left="0"/>
        <w:jc w:val="both"/>
      </w:pPr>
      <w:r w:rsidRPr="00B94C8E">
        <w:tab/>
        <w:t>Благодаря дифференцированному обучению, задания детям с нарушениями речи даются адекватные их возможностям, с постепенным усложнением.</w:t>
      </w:r>
    </w:p>
    <w:p w:rsidR="004A7C16" w:rsidRPr="00B94C8E" w:rsidRDefault="004A7C16" w:rsidP="00B94C8E">
      <w:pPr>
        <w:pStyle w:val="a5"/>
        <w:tabs>
          <w:tab w:val="left" w:pos="0"/>
        </w:tabs>
        <w:spacing w:after="0"/>
        <w:ind w:left="0"/>
        <w:jc w:val="both"/>
      </w:pPr>
      <w:r w:rsidRPr="00B94C8E">
        <w:t xml:space="preserve"> </w:t>
      </w:r>
      <w:r w:rsidRPr="00B94C8E">
        <w:tab/>
        <w:t>За пребывание детей в этих группах речь заметно улучшается. Дети становятся контактными, свободно общаются друг с другом, успешно выступают на утренниках.</w:t>
      </w:r>
    </w:p>
    <w:p w:rsidR="004A7C16" w:rsidRPr="00B94C8E" w:rsidRDefault="004A7C16" w:rsidP="00B94C8E">
      <w:pPr>
        <w:shd w:val="clear" w:color="auto" w:fill="FFFFFF"/>
        <w:spacing w:after="0" w:line="240" w:lineRule="auto"/>
        <w:ind w:firstLine="567"/>
        <w:jc w:val="both"/>
        <w:rPr>
          <w:rFonts w:ascii="Times New Roman" w:hAnsi="Times New Roman"/>
          <w:spacing w:val="-6"/>
          <w:sz w:val="24"/>
          <w:szCs w:val="24"/>
        </w:rPr>
      </w:pPr>
      <w:r w:rsidRPr="00B94C8E">
        <w:rPr>
          <w:rFonts w:ascii="Times New Roman" w:hAnsi="Times New Roman"/>
          <w:spacing w:val="-6"/>
          <w:sz w:val="24"/>
          <w:szCs w:val="24"/>
        </w:rPr>
        <w:t xml:space="preserve">Учителя - логопеды в своей </w:t>
      </w:r>
      <w:r w:rsidRPr="00B94C8E">
        <w:rPr>
          <w:rFonts w:ascii="Times New Roman" w:hAnsi="Times New Roman"/>
          <w:spacing w:val="-5"/>
          <w:sz w:val="24"/>
          <w:szCs w:val="24"/>
        </w:rPr>
        <w:t xml:space="preserve">работе используют яркий красочный материал по развитию речи, внимания, включают в свою работу релаксационные минутки, слушания музыки, с успехом </w:t>
      </w:r>
      <w:r w:rsidRPr="00B94C8E">
        <w:rPr>
          <w:rFonts w:ascii="Times New Roman" w:hAnsi="Times New Roman"/>
          <w:spacing w:val="-6"/>
          <w:sz w:val="24"/>
          <w:szCs w:val="24"/>
        </w:rPr>
        <w:t xml:space="preserve">обучает детей чтению. Кроме того, </w:t>
      </w:r>
      <w:r w:rsidRPr="00B94C8E">
        <w:rPr>
          <w:rFonts w:ascii="Times New Roman" w:hAnsi="Times New Roman"/>
          <w:spacing w:val="-7"/>
          <w:sz w:val="24"/>
          <w:szCs w:val="24"/>
        </w:rPr>
        <w:t xml:space="preserve">используют в работе щадящий режим подачи материала </w:t>
      </w:r>
      <w:r w:rsidRPr="00B94C8E">
        <w:rPr>
          <w:rFonts w:ascii="Times New Roman" w:hAnsi="Times New Roman"/>
          <w:spacing w:val="-6"/>
          <w:sz w:val="24"/>
          <w:szCs w:val="24"/>
        </w:rPr>
        <w:t>на занятиях, применяя здоровьесберегающие технологии (работа с природным материалом, с проволокой и т.д.</w:t>
      </w:r>
      <w:r w:rsidRPr="00B94C8E">
        <w:rPr>
          <w:rFonts w:ascii="Times New Roman" w:hAnsi="Times New Roman"/>
          <w:spacing w:val="-7"/>
          <w:sz w:val="24"/>
          <w:szCs w:val="24"/>
        </w:rPr>
        <w:t xml:space="preserve">). С целью активизации тактильных ощущений ими применяются «звуковые сигналы» (с опорой на цвет), для </w:t>
      </w:r>
      <w:r w:rsidRPr="00B94C8E">
        <w:rPr>
          <w:rFonts w:ascii="Times New Roman" w:hAnsi="Times New Roman"/>
          <w:spacing w:val="-5"/>
          <w:sz w:val="24"/>
          <w:szCs w:val="24"/>
        </w:rPr>
        <w:t xml:space="preserve">определения твердости-мягкости звуков - поролончики и карандаши </w:t>
      </w:r>
      <w:r w:rsidRPr="00B94C8E">
        <w:rPr>
          <w:rFonts w:ascii="Times New Roman" w:hAnsi="Times New Roman"/>
          <w:spacing w:val="-6"/>
          <w:sz w:val="24"/>
          <w:szCs w:val="24"/>
        </w:rPr>
        <w:t xml:space="preserve">(опора на качество), выкладывание букв из проволоки, гороха, семечек, </w:t>
      </w:r>
      <w:r w:rsidRPr="00B94C8E">
        <w:rPr>
          <w:rFonts w:ascii="Times New Roman" w:hAnsi="Times New Roman"/>
          <w:spacing w:val="-5"/>
          <w:sz w:val="24"/>
          <w:szCs w:val="24"/>
        </w:rPr>
        <w:t xml:space="preserve">косточек, веревочек, рисование букв на руке. Все это способствует </w:t>
      </w:r>
      <w:r w:rsidRPr="00B94C8E">
        <w:rPr>
          <w:rFonts w:ascii="Times New Roman" w:hAnsi="Times New Roman"/>
          <w:spacing w:val="-6"/>
          <w:sz w:val="24"/>
          <w:szCs w:val="24"/>
        </w:rPr>
        <w:t xml:space="preserve">развитию тонкой моторики руки, а это в свою очередь – развитию речи. </w:t>
      </w:r>
    </w:p>
    <w:p w:rsidR="004A7C16" w:rsidRPr="00B94C8E" w:rsidRDefault="004A7C16" w:rsidP="00B94C8E">
      <w:pPr>
        <w:pStyle w:val="a9"/>
        <w:spacing w:before="0" w:beforeAutospacing="0" w:after="0" w:afterAutospacing="0"/>
        <w:ind w:firstLine="567"/>
        <w:jc w:val="both"/>
      </w:pPr>
      <w:r w:rsidRPr="00B94C8E">
        <w:t xml:space="preserve">Тесное взаимодействие всех специалистов ДОУ позволяет качественно улучшить коррекционно-профилактическую работу по речевому развитию детей. Результатом такой работы является снижение количества детей с речевой патологией. </w:t>
      </w:r>
      <w:r w:rsidRPr="00B94C8E">
        <w:rPr>
          <w:spacing w:val="-7"/>
        </w:rPr>
        <w:t>Полученные результаты позволяют проследить прогресс в развитии речи детей дошкольного возраста.</w:t>
      </w:r>
    </w:p>
    <w:p w:rsidR="00FB30A0" w:rsidRPr="00B94C8E" w:rsidRDefault="004A7C16" w:rsidP="00B94C8E">
      <w:pPr>
        <w:autoSpaceDE w:val="0"/>
        <w:autoSpaceDN w:val="0"/>
        <w:adjustRightInd w:val="0"/>
        <w:spacing w:after="0" w:line="240" w:lineRule="auto"/>
        <w:ind w:firstLine="708"/>
        <w:jc w:val="both"/>
        <w:rPr>
          <w:rFonts w:ascii="Times New Roman" w:hAnsi="Times New Roman"/>
          <w:sz w:val="24"/>
          <w:szCs w:val="24"/>
        </w:rPr>
      </w:pPr>
      <w:r w:rsidRPr="00B94C8E">
        <w:rPr>
          <w:rFonts w:ascii="Times New Roman" w:hAnsi="Times New Roman"/>
          <w:sz w:val="24"/>
          <w:szCs w:val="24"/>
        </w:rPr>
        <w:t>Необходимо продолжать работу в повышении профессиональной компетентности  педаго</w:t>
      </w:r>
      <w:r w:rsidRPr="00B94C8E">
        <w:rPr>
          <w:rFonts w:ascii="Times New Roman" w:hAnsi="Times New Roman"/>
          <w:sz w:val="24"/>
          <w:szCs w:val="24"/>
        </w:rPr>
        <w:softHyphen/>
        <w:t>гических работников групп с задержкой психического развития (приобретение методической литературы, пособий, обмен опытом работы с ДОУ, имеющие группы с ЗПР и др.).</w:t>
      </w:r>
    </w:p>
    <w:p w:rsidR="00E90364" w:rsidRDefault="00E90364" w:rsidP="00BA3349">
      <w:pPr>
        <w:spacing w:after="0" w:line="240" w:lineRule="auto"/>
        <w:jc w:val="center"/>
        <w:rPr>
          <w:rFonts w:ascii="Times New Roman" w:eastAsia="Times New Roman" w:hAnsi="Times New Roman"/>
          <w:b/>
          <w:sz w:val="24"/>
          <w:szCs w:val="24"/>
          <w:lang w:eastAsia="ru-RU"/>
        </w:rPr>
      </w:pPr>
      <w:r w:rsidRPr="00B94C8E">
        <w:rPr>
          <w:rFonts w:ascii="Times New Roman" w:eastAsia="Times New Roman" w:hAnsi="Times New Roman"/>
          <w:b/>
          <w:sz w:val="24"/>
          <w:szCs w:val="24"/>
          <w:lang w:eastAsia="ru-RU"/>
        </w:rPr>
        <w:t>Анализ качества психолого – педагогических условий</w:t>
      </w:r>
    </w:p>
    <w:p w:rsidR="00BA3349" w:rsidRPr="00B94C8E" w:rsidRDefault="00BA3349" w:rsidP="00BA3349">
      <w:pPr>
        <w:spacing w:after="0" w:line="240" w:lineRule="auto"/>
        <w:jc w:val="center"/>
        <w:rPr>
          <w:rFonts w:ascii="Times New Roman" w:eastAsia="Times New Roman" w:hAnsi="Times New Roman"/>
          <w:b/>
          <w:sz w:val="24"/>
          <w:szCs w:val="24"/>
          <w:lang w:eastAsia="ru-RU"/>
        </w:rPr>
      </w:pP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Анализ психолого-педагогических условий показал, что в целом ДОУ удалось обеспечить психолого-педагогические условия, отвечающие требованиям ФГОС. Используемые педагогами формы и методы  работы с детьми соответствуют их психолого-возрастным и индивидуальным особенностям. Педагоги поддерживают положительное, доброжелательное отношение детей друг к другу, обеспечивают общение детей в разных видах деятельности, создают условия для взаимодействия детей, принадлежащих к разным социокультурным, социальным слоям. Анализ профессиональных знаний педагогов, проведенный  в форме собеседования и деловой игры позволяет делать вывод, что молодые педагоги достаточно хорошо теоретически ознакомлены с ФГОС ДО, но затрудняются в разработке рабочих программ и применении педагогическ</w:t>
      </w:r>
      <w:r w:rsidR="00312EE1" w:rsidRPr="00B94C8E">
        <w:rPr>
          <w:rFonts w:ascii="Times New Roman" w:hAnsi="Times New Roman"/>
          <w:sz w:val="24"/>
          <w:szCs w:val="24"/>
        </w:rPr>
        <w:t>их технологий. Необходимо в 2016-2017</w:t>
      </w:r>
      <w:r w:rsidRPr="00B94C8E">
        <w:rPr>
          <w:rFonts w:ascii="Times New Roman" w:hAnsi="Times New Roman"/>
          <w:sz w:val="24"/>
          <w:szCs w:val="24"/>
        </w:rPr>
        <w:t xml:space="preserve"> году усилить методическую работу с педагогами в области изучения и применения в практике современных педагогических технологий.</w:t>
      </w:r>
    </w:p>
    <w:p w:rsidR="00E90364" w:rsidRPr="00B94C8E" w:rsidRDefault="00E90364" w:rsidP="00B94C8E">
      <w:pPr>
        <w:spacing w:after="0" w:line="240" w:lineRule="auto"/>
        <w:ind w:firstLine="567"/>
        <w:jc w:val="center"/>
        <w:rPr>
          <w:rFonts w:ascii="Times New Roman" w:eastAsia="Times New Roman" w:hAnsi="Times New Roman"/>
          <w:b/>
          <w:sz w:val="24"/>
          <w:szCs w:val="24"/>
          <w:lang w:eastAsia="ru-RU"/>
        </w:rPr>
      </w:pPr>
    </w:p>
    <w:p w:rsidR="00E90364" w:rsidRPr="00B94C8E" w:rsidRDefault="00E90364" w:rsidP="00B94C8E">
      <w:pPr>
        <w:pStyle w:val="a8"/>
        <w:spacing w:after="0" w:line="240" w:lineRule="auto"/>
        <w:jc w:val="center"/>
        <w:rPr>
          <w:rFonts w:ascii="Times New Roman" w:eastAsia="Times New Roman" w:hAnsi="Times New Roman"/>
          <w:b/>
          <w:sz w:val="24"/>
          <w:szCs w:val="24"/>
          <w:lang w:eastAsia="ru-RU"/>
        </w:rPr>
      </w:pPr>
      <w:r w:rsidRPr="00B94C8E">
        <w:rPr>
          <w:rFonts w:ascii="Times New Roman" w:eastAsia="Times New Roman" w:hAnsi="Times New Roman"/>
          <w:b/>
          <w:sz w:val="24"/>
          <w:szCs w:val="24"/>
          <w:lang w:eastAsia="ru-RU"/>
        </w:rPr>
        <w:t>Анализ качества организации РППС в ДОУ</w:t>
      </w:r>
    </w:p>
    <w:p w:rsidR="00E90364" w:rsidRPr="00B94C8E" w:rsidRDefault="00E90364" w:rsidP="00B94C8E">
      <w:pPr>
        <w:spacing w:after="0" w:line="240" w:lineRule="auto"/>
        <w:ind w:firstLine="567"/>
        <w:jc w:val="center"/>
        <w:rPr>
          <w:rFonts w:ascii="Times New Roman" w:eastAsia="Times New Roman" w:hAnsi="Times New Roman"/>
          <w:b/>
          <w:sz w:val="24"/>
          <w:szCs w:val="24"/>
          <w:lang w:eastAsia="ru-RU"/>
        </w:rPr>
      </w:pPr>
    </w:p>
    <w:p w:rsidR="0056164B"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Развивающая  предметно-пространственная  среда детского сада в целом отвечает требованиям ФГОС, предоставляет достаточные возможности для общения и организации различных видов детской деятельности. В группах предусмотрена возможность  совместной деятельности детей и взрослых; в подготовительной логопедической группе обустроена зона уединения (выделено пространство в группе,  включающее в себя стол и кресла, любимые детские книги, иллюстрации,  фотоальбомы  и другие материалы для отдыха). При организации РППС учтены гендерные различия детей, предусмотрены </w:t>
      </w:r>
    </w:p>
    <w:p w:rsidR="00E90364" w:rsidRDefault="00E90364" w:rsidP="00BA3349">
      <w:pPr>
        <w:spacing w:after="0" w:line="240" w:lineRule="auto"/>
        <w:jc w:val="both"/>
        <w:rPr>
          <w:rFonts w:ascii="Times New Roman" w:hAnsi="Times New Roman"/>
          <w:sz w:val="24"/>
          <w:szCs w:val="24"/>
        </w:rPr>
      </w:pPr>
      <w:r w:rsidRPr="00B94C8E">
        <w:rPr>
          <w:rFonts w:ascii="Times New Roman" w:hAnsi="Times New Roman"/>
          <w:sz w:val="24"/>
          <w:szCs w:val="24"/>
        </w:rPr>
        <w:t xml:space="preserve">специфические игрушки для мальчиков (машинки, инструменты, атрибуты преимущественно мужских профессий и др.) и для девочек (наряды, украшения, сумочки, куклы с гардеробом, атрибуты преимущественно женских профессий и др.). На участках и физкультурной площадке имеется спортивное оборудование для двигательной активности, оборудование для </w:t>
      </w:r>
      <w:r w:rsidRPr="00B94C8E">
        <w:rPr>
          <w:rFonts w:ascii="Times New Roman" w:hAnsi="Times New Roman"/>
          <w:sz w:val="24"/>
          <w:szCs w:val="24"/>
        </w:rPr>
        <w:lastRenderedPageBreak/>
        <w:t>организации игр (песочницы, домики, беседки), предусмотрен выносной материал. Вместе с тем, все воспитатели отмечают острую необходимость обновления и пополнения игрового и дидактического материала, что требует финансовых вложений. В группах недостаточно материалов для организации экспериментирования и познавательно-исследовательской деятельности (наборы для опытов с различными материалами и объектами, весы, пробирки, схемы, макеты и др.) Ограничена возможность трансформировать среду в соответствии с образовательными задачами (элементы  мебели, игры статичны, отсутствуют предметы, позволяющие изменять пространство, например, мягкие модули, ширмы, детская мебель).  Вариативность среды обеспечена, в основном, сменой иллюстративного материала, отражающего тему недели (связанного с комплексно-тематическим подходом организации образовательной деятельности). Необходимо уделить внимание изготовлению развивающих игр, спортивного инвентаря и другого необходимого оборудования  из подручного материала. Также следует продолжать взаимодействие с семьями воспитанников по организации развивающей среды по определенной теме, к подбору и оформлению необходимой информации по заданию воспитателя.</w:t>
      </w:r>
    </w:p>
    <w:p w:rsidR="00BA3349" w:rsidRPr="00BA3349" w:rsidRDefault="00BA3349" w:rsidP="00BA3349">
      <w:pPr>
        <w:spacing w:after="0" w:line="240" w:lineRule="auto"/>
        <w:jc w:val="both"/>
        <w:rPr>
          <w:rFonts w:ascii="Times New Roman" w:hAnsi="Times New Roman"/>
          <w:sz w:val="24"/>
          <w:szCs w:val="24"/>
        </w:rPr>
      </w:pPr>
    </w:p>
    <w:p w:rsidR="00E90364" w:rsidRPr="00B94C8E" w:rsidRDefault="00E90364" w:rsidP="00B94C8E">
      <w:pPr>
        <w:pStyle w:val="a8"/>
        <w:spacing w:after="0" w:line="240" w:lineRule="auto"/>
        <w:jc w:val="center"/>
        <w:rPr>
          <w:rFonts w:ascii="Times New Roman" w:hAnsi="Times New Roman"/>
          <w:b/>
          <w:sz w:val="24"/>
          <w:szCs w:val="24"/>
        </w:rPr>
      </w:pPr>
      <w:r w:rsidRPr="00B94C8E">
        <w:rPr>
          <w:rFonts w:ascii="Times New Roman" w:hAnsi="Times New Roman"/>
          <w:b/>
          <w:sz w:val="24"/>
          <w:szCs w:val="24"/>
        </w:rPr>
        <w:t>Взаимодействие с семьей</w:t>
      </w:r>
    </w:p>
    <w:p w:rsidR="00E90364" w:rsidRPr="00B94C8E" w:rsidRDefault="00E90364" w:rsidP="00B94C8E">
      <w:pPr>
        <w:pStyle w:val="a8"/>
        <w:spacing w:after="0" w:line="240" w:lineRule="auto"/>
        <w:rPr>
          <w:rFonts w:ascii="Times New Roman" w:hAnsi="Times New Roman"/>
          <w:b/>
          <w:sz w:val="24"/>
          <w:szCs w:val="24"/>
        </w:rPr>
      </w:pP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Осознанное включение родителей в единый, совместный с педагогами процесс воспитания ребенка позволяет значительно повысить его эффективность.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В работе с родителями решались следующие задачи: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1. Установление партнёрских отношений с семьёй каждого воспитанника.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2. Повышение педагогической культуры родителей.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3. Приобщение родителей к участию в жизни ДОУ через поиск и внедрение наиболее эффективных форм работы.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 В ходе проблемно-ориентированного анализа был выявлен социальный статус родителей. Полученные данные позволили проводить дифференцированную работу с ними через разные организационные формы. При выборе форм работы с родителями учитывались тип семьи (проблемная, зрелая, традиционная семья), а также образ жизни.</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При взаимодействии с семьями воспитанников основной целью стало педагогическое просвещение родителей и вовлечение их в образовательно-воспитательный процесс (организация совместных выставок «Дорога глазами детей», «Вместо елки букет», «Зимние фантазии», «Наши замечательные папы», «Весна красна», «День Победы», проведение совместных праздников «День Матери», «8 Марта», «Мой папа самый, самый» веселые старты «За здоровьем всей семьей», спортивные состязания «Мой папа лучше всех» и т.д.).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Работа ДОУ была направлена на комплексное решение целей и задач по личностному, художественно-эстетическому, физкультурно-спортивному, познавательно - речевому развитию воспитанников, повышению правовой культуры родителей. Для повышения педагогической культуры родителей воспитатели знакомят с законами развития ребенка, современными системами семейного воспитания, здоровым образом жизни.</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Эффективность включенности родителей в деятельность ДОУ определяют следующие показатели: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 сформированность представлений о педагогической деятельности, т.е. наличие представлений о педагогической деятельности в целом, специфике работы с детьми в ДОУ, деятельности воспитателя, возможных результатах деятельности детей;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 владение необходимыми умениями и навыками воспитания и обучения детей;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степень проявления интереса к активному включению в планирование воспитательно</w:t>
      </w:r>
      <w:r w:rsidRPr="00B94C8E">
        <w:rPr>
          <w:rFonts w:ascii="Times New Roman" w:hAnsi="Times New Roman"/>
          <w:sz w:val="24"/>
          <w:szCs w:val="24"/>
        </w:rPr>
        <w:softHyphen/>
        <w:t xml:space="preserve"> образовательного процесса.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Эффективность сотрудничества обусловлена: продолжительной установкой сторон на совместную работу, осознанием ее целей и личностной заинтересованностью; совместным планированием, организацией и контролем за жизнедеятельностью детей; свободой выбора участников деятельности; позицией администрации, способствующей реализации и самовыражению педагогов и родителей.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lastRenderedPageBreak/>
        <w:t>В течение года педагогами для родителей проводились мастер - классы: «Как воспитать у ребенка навыки правильного звукопроизношения», «Роль совместного творчества в семье», «Работа с родителями по профилактике здорового образа жизни», «Игры летом».</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 Анализ работы воспитателей с родителями показал, что наряду с положительными сторонами сотрудничества имеются и недостатки: воспитатели не всегда умеют поставить конкретные задачи и выбрать соответствующие им содержание и методы. Причины этого заключаются в недостаточном знании специфики семейного воспитания, умении анализировать уровень педагогической культуры родителей и особенности воспитания детей, недостаточном уровне коммуникативных умений некоторых воспитателей. </w:t>
      </w:r>
    </w:p>
    <w:p w:rsidR="0056164B" w:rsidRPr="00BA3349" w:rsidRDefault="00E90364" w:rsidP="00BA3349">
      <w:pPr>
        <w:spacing w:after="0" w:line="240" w:lineRule="auto"/>
        <w:ind w:firstLine="567"/>
        <w:jc w:val="both"/>
        <w:rPr>
          <w:rFonts w:ascii="Times New Roman" w:hAnsi="Times New Roman"/>
          <w:sz w:val="24"/>
          <w:szCs w:val="24"/>
        </w:rPr>
      </w:pPr>
      <w:r w:rsidRPr="00B94C8E">
        <w:rPr>
          <w:rFonts w:ascii="Times New Roman" w:hAnsi="Times New Roman"/>
          <w:sz w:val="24"/>
          <w:szCs w:val="24"/>
        </w:rPr>
        <w:t>В течение года с родителями детей, посещающих ДОУ, проводится анкетирование. Подавляющее большинство, (98%) опрошенных удовлетворены уходом, воспитанием и обучением детей. Для устранения негативных тенденций используются разнообразные формы работы с педагогами.</w:t>
      </w:r>
    </w:p>
    <w:p w:rsidR="00177652" w:rsidRPr="00B94C8E" w:rsidRDefault="00177652" w:rsidP="00B94C8E">
      <w:pPr>
        <w:pStyle w:val="2"/>
        <w:spacing w:after="0" w:line="240" w:lineRule="auto"/>
        <w:ind w:firstLine="284"/>
        <w:jc w:val="center"/>
        <w:rPr>
          <w:b/>
        </w:rPr>
      </w:pPr>
      <w:r w:rsidRPr="00B94C8E">
        <w:rPr>
          <w:b/>
        </w:rPr>
        <w:t>Взаимосвязь с</w:t>
      </w:r>
      <w:r w:rsidR="00220C73" w:rsidRPr="00B94C8E">
        <w:rPr>
          <w:b/>
        </w:rPr>
        <w:t>о школой</w:t>
      </w:r>
      <w:r w:rsidRPr="00B94C8E">
        <w:rPr>
          <w:b/>
        </w:rPr>
        <w:t>.</w:t>
      </w:r>
    </w:p>
    <w:p w:rsidR="0056164B" w:rsidRPr="00B94C8E" w:rsidRDefault="0056164B" w:rsidP="00B94C8E">
      <w:pPr>
        <w:pStyle w:val="2"/>
        <w:spacing w:after="0" w:line="240" w:lineRule="auto"/>
        <w:ind w:firstLine="284"/>
        <w:jc w:val="center"/>
        <w:rPr>
          <w:b/>
        </w:rPr>
      </w:pPr>
    </w:p>
    <w:p w:rsidR="00177652" w:rsidRPr="00B94C8E" w:rsidRDefault="00177652" w:rsidP="00B94C8E">
      <w:pPr>
        <w:spacing w:after="0" w:line="240" w:lineRule="auto"/>
        <w:ind w:firstLine="708"/>
        <w:jc w:val="both"/>
        <w:rPr>
          <w:rFonts w:ascii="Times New Roman" w:hAnsi="Times New Roman"/>
          <w:sz w:val="24"/>
          <w:szCs w:val="24"/>
        </w:rPr>
      </w:pPr>
      <w:r w:rsidRPr="00B94C8E">
        <w:rPr>
          <w:rFonts w:ascii="Times New Roman" w:hAnsi="Times New Roman"/>
          <w:sz w:val="24"/>
          <w:szCs w:val="24"/>
        </w:rPr>
        <w:t>Взаимосвязь со школой предусматривается в трёх направлениях: с детьми, родителями и педагогами. Основной целью, которой является подготовка социально-адаптированной личности выпускника к обучению в школе. В рамках сотрудничества с МОУ СОШ № 27 проводятся: открытые просмотры, родительские собрания, экскурсии, концерты, выставки, открытие мероприятия, развлечения для детей, педагогические советы, консультации для специалистов ДОУ, мониторинг успешности обучения в начальной школе.</w:t>
      </w:r>
    </w:p>
    <w:p w:rsidR="00177652" w:rsidRPr="00B94C8E" w:rsidRDefault="00177652" w:rsidP="00B94C8E">
      <w:pPr>
        <w:shd w:val="clear" w:color="auto" w:fill="FFFFFF"/>
        <w:tabs>
          <w:tab w:val="left" w:pos="1973"/>
        </w:tabs>
        <w:spacing w:after="0" w:line="240" w:lineRule="auto"/>
        <w:ind w:firstLine="567"/>
        <w:jc w:val="both"/>
        <w:rPr>
          <w:rFonts w:ascii="Times New Roman" w:hAnsi="Times New Roman"/>
          <w:spacing w:val="-6"/>
          <w:sz w:val="24"/>
          <w:szCs w:val="24"/>
        </w:rPr>
      </w:pPr>
      <w:r w:rsidRPr="00B94C8E">
        <w:rPr>
          <w:rFonts w:ascii="Times New Roman" w:hAnsi="Times New Roman"/>
          <w:spacing w:val="-6"/>
          <w:sz w:val="24"/>
          <w:szCs w:val="24"/>
        </w:rPr>
        <w:t>Преобладающими являются высокий и средний уровни усвоения выпускниками программы, что свидетельствует о качестве воспитательно – образовательного процесса в ДОУ.</w:t>
      </w:r>
    </w:p>
    <w:p w:rsidR="00177652" w:rsidRPr="00B94C8E" w:rsidRDefault="00177652" w:rsidP="00B94C8E">
      <w:pPr>
        <w:spacing w:after="0" w:line="240" w:lineRule="auto"/>
        <w:rPr>
          <w:rFonts w:ascii="Times New Roman" w:hAnsi="Times New Roman"/>
          <w:sz w:val="24"/>
          <w:szCs w:val="24"/>
        </w:rPr>
      </w:pPr>
    </w:p>
    <w:p w:rsidR="00E90364" w:rsidRPr="00B94C8E" w:rsidRDefault="00E90364" w:rsidP="00B94C8E">
      <w:pPr>
        <w:spacing w:after="0" w:line="240" w:lineRule="auto"/>
        <w:ind w:firstLine="567"/>
        <w:jc w:val="center"/>
        <w:rPr>
          <w:rFonts w:ascii="Times New Roman" w:hAnsi="Times New Roman"/>
          <w:b/>
          <w:sz w:val="24"/>
          <w:szCs w:val="24"/>
        </w:rPr>
      </w:pPr>
      <w:r w:rsidRPr="00B94C8E">
        <w:rPr>
          <w:rFonts w:ascii="Times New Roman" w:hAnsi="Times New Roman"/>
          <w:b/>
          <w:sz w:val="24"/>
          <w:szCs w:val="24"/>
        </w:rPr>
        <w:t>Уровень готовности детей к обучению в школе</w:t>
      </w:r>
    </w:p>
    <w:p w:rsidR="0056164B" w:rsidRPr="00B94C8E" w:rsidRDefault="0056164B" w:rsidP="00B94C8E">
      <w:pPr>
        <w:spacing w:after="0" w:line="240" w:lineRule="auto"/>
        <w:ind w:firstLine="567"/>
        <w:jc w:val="center"/>
        <w:rPr>
          <w:rFonts w:ascii="Times New Roman" w:hAnsi="Times New Roman"/>
          <w:b/>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Число детей, выпускающихся в школу составляет 70 ч.</w:t>
      </w:r>
    </w:p>
    <w:p w:rsidR="0056164B" w:rsidRPr="00B94C8E" w:rsidRDefault="0056164B" w:rsidP="00B94C8E">
      <w:pPr>
        <w:spacing w:after="0" w:line="240" w:lineRule="auto"/>
        <w:jc w:val="center"/>
        <w:rPr>
          <w:rFonts w:ascii="Times New Roman" w:hAnsi="Times New Roman"/>
          <w:sz w:val="24"/>
          <w:szCs w:val="24"/>
        </w:rPr>
      </w:pPr>
    </w:p>
    <w:tbl>
      <w:tblPr>
        <w:tblStyle w:val="a7"/>
        <w:tblW w:w="0" w:type="auto"/>
        <w:tblLayout w:type="fixed"/>
        <w:tblLook w:val="04A0" w:firstRow="1" w:lastRow="0" w:firstColumn="1" w:lastColumn="0" w:noHBand="0" w:noVBand="1"/>
      </w:tblPr>
      <w:tblGrid>
        <w:gridCol w:w="817"/>
        <w:gridCol w:w="4961"/>
        <w:gridCol w:w="1205"/>
        <w:gridCol w:w="1275"/>
        <w:gridCol w:w="1276"/>
      </w:tblGrid>
      <w:tr w:rsidR="00E90364" w:rsidRPr="00B94C8E" w:rsidTr="00BA3349">
        <w:tc>
          <w:tcPr>
            <w:tcW w:w="817" w:type="dxa"/>
          </w:tcPr>
          <w:p w:rsidR="00E90364" w:rsidRPr="00B94C8E" w:rsidRDefault="00E90364" w:rsidP="00B94C8E">
            <w:pPr>
              <w:jc w:val="center"/>
              <w:rPr>
                <w:rFonts w:ascii="Times New Roman" w:hAnsi="Times New Roman"/>
                <w:b/>
                <w:sz w:val="24"/>
                <w:szCs w:val="24"/>
              </w:rPr>
            </w:pPr>
            <w:r w:rsidRPr="00B94C8E">
              <w:rPr>
                <w:rFonts w:ascii="Times New Roman" w:hAnsi="Times New Roman"/>
                <w:b/>
                <w:sz w:val="24"/>
                <w:szCs w:val="24"/>
              </w:rPr>
              <w:t>№</w:t>
            </w:r>
          </w:p>
        </w:tc>
        <w:tc>
          <w:tcPr>
            <w:tcW w:w="4961" w:type="dxa"/>
          </w:tcPr>
          <w:p w:rsidR="00E90364" w:rsidRPr="00B94C8E" w:rsidRDefault="00E90364" w:rsidP="00B94C8E">
            <w:pPr>
              <w:jc w:val="center"/>
              <w:rPr>
                <w:rFonts w:ascii="Times New Roman" w:hAnsi="Times New Roman"/>
                <w:b/>
                <w:sz w:val="24"/>
                <w:szCs w:val="24"/>
              </w:rPr>
            </w:pPr>
            <w:r w:rsidRPr="00B94C8E">
              <w:rPr>
                <w:rFonts w:ascii="Times New Roman" w:hAnsi="Times New Roman"/>
                <w:b/>
                <w:sz w:val="24"/>
                <w:szCs w:val="24"/>
              </w:rPr>
              <w:t>Показатели готовности к школе</w:t>
            </w:r>
          </w:p>
        </w:tc>
        <w:tc>
          <w:tcPr>
            <w:tcW w:w="1205" w:type="dxa"/>
          </w:tcPr>
          <w:p w:rsidR="00E90364" w:rsidRPr="00B94C8E" w:rsidRDefault="00E90364" w:rsidP="00B94C8E">
            <w:pPr>
              <w:jc w:val="center"/>
              <w:rPr>
                <w:rFonts w:ascii="Times New Roman" w:hAnsi="Times New Roman"/>
                <w:b/>
                <w:sz w:val="24"/>
                <w:szCs w:val="24"/>
              </w:rPr>
            </w:pPr>
            <w:r w:rsidRPr="00B94C8E">
              <w:rPr>
                <w:rFonts w:ascii="Times New Roman" w:hAnsi="Times New Roman"/>
                <w:b/>
                <w:sz w:val="24"/>
                <w:szCs w:val="24"/>
              </w:rPr>
              <w:t>Высокий %</w:t>
            </w:r>
          </w:p>
        </w:tc>
        <w:tc>
          <w:tcPr>
            <w:tcW w:w="1275" w:type="dxa"/>
          </w:tcPr>
          <w:p w:rsidR="00E90364" w:rsidRPr="00B94C8E" w:rsidRDefault="00E90364" w:rsidP="00B94C8E">
            <w:pPr>
              <w:jc w:val="center"/>
              <w:rPr>
                <w:rFonts w:ascii="Times New Roman" w:hAnsi="Times New Roman"/>
                <w:b/>
                <w:sz w:val="24"/>
                <w:szCs w:val="24"/>
              </w:rPr>
            </w:pPr>
            <w:r w:rsidRPr="00B94C8E">
              <w:rPr>
                <w:rFonts w:ascii="Times New Roman" w:hAnsi="Times New Roman"/>
                <w:b/>
                <w:sz w:val="24"/>
                <w:szCs w:val="24"/>
              </w:rPr>
              <w:t>Средний%</w:t>
            </w:r>
          </w:p>
        </w:tc>
        <w:tc>
          <w:tcPr>
            <w:tcW w:w="1276" w:type="dxa"/>
          </w:tcPr>
          <w:p w:rsidR="00E90364" w:rsidRPr="00B94C8E" w:rsidRDefault="00E90364" w:rsidP="00B94C8E">
            <w:pPr>
              <w:jc w:val="center"/>
              <w:rPr>
                <w:rFonts w:ascii="Times New Roman" w:hAnsi="Times New Roman"/>
                <w:b/>
                <w:sz w:val="24"/>
                <w:szCs w:val="24"/>
              </w:rPr>
            </w:pPr>
            <w:r w:rsidRPr="00B94C8E">
              <w:rPr>
                <w:rFonts w:ascii="Times New Roman" w:hAnsi="Times New Roman"/>
                <w:b/>
                <w:sz w:val="24"/>
                <w:szCs w:val="24"/>
              </w:rPr>
              <w:t>Низкий%</w:t>
            </w:r>
          </w:p>
        </w:tc>
      </w:tr>
      <w:tr w:rsidR="00E90364" w:rsidRPr="00B94C8E" w:rsidTr="00BA3349">
        <w:tc>
          <w:tcPr>
            <w:tcW w:w="817"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1</w:t>
            </w:r>
          </w:p>
        </w:tc>
        <w:tc>
          <w:tcPr>
            <w:tcW w:w="4961" w:type="dxa"/>
          </w:tcPr>
          <w:p w:rsidR="00E90364" w:rsidRPr="00B94C8E" w:rsidRDefault="00E90364" w:rsidP="00B94C8E">
            <w:pPr>
              <w:jc w:val="both"/>
              <w:rPr>
                <w:rFonts w:ascii="Times New Roman" w:hAnsi="Times New Roman"/>
                <w:sz w:val="24"/>
                <w:szCs w:val="24"/>
              </w:rPr>
            </w:pPr>
            <w:r w:rsidRPr="00B94C8E">
              <w:rPr>
                <w:rFonts w:ascii="Times New Roman" w:hAnsi="Times New Roman"/>
                <w:sz w:val="24"/>
                <w:szCs w:val="24"/>
              </w:rPr>
              <w:t>Мотивационная готовность</w:t>
            </w:r>
          </w:p>
        </w:tc>
        <w:tc>
          <w:tcPr>
            <w:tcW w:w="120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59%</w:t>
            </w:r>
          </w:p>
        </w:tc>
        <w:tc>
          <w:tcPr>
            <w:tcW w:w="127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37%</w:t>
            </w:r>
          </w:p>
        </w:tc>
        <w:tc>
          <w:tcPr>
            <w:tcW w:w="1276"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4%</w:t>
            </w:r>
          </w:p>
        </w:tc>
      </w:tr>
      <w:tr w:rsidR="00E90364" w:rsidRPr="00B94C8E" w:rsidTr="00BA3349">
        <w:tc>
          <w:tcPr>
            <w:tcW w:w="817"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2</w:t>
            </w:r>
          </w:p>
        </w:tc>
        <w:tc>
          <w:tcPr>
            <w:tcW w:w="4961" w:type="dxa"/>
          </w:tcPr>
          <w:p w:rsidR="00E90364" w:rsidRPr="00B94C8E" w:rsidRDefault="00E90364" w:rsidP="00B94C8E">
            <w:pPr>
              <w:jc w:val="both"/>
              <w:rPr>
                <w:rFonts w:ascii="Times New Roman" w:hAnsi="Times New Roman"/>
                <w:sz w:val="24"/>
                <w:szCs w:val="24"/>
              </w:rPr>
            </w:pPr>
            <w:r w:rsidRPr="00B94C8E">
              <w:rPr>
                <w:rFonts w:ascii="Times New Roman" w:hAnsi="Times New Roman"/>
                <w:sz w:val="24"/>
                <w:szCs w:val="24"/>
              </w:rPr>
              <w:t>Интеллектуальное развитие, познавательная активность, любознательность</w:t>
            </w:r>
          </w:p>
        </w:tc>
        <w:tc>
          <w:tcPr>
            <w:tcW w:w="120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71%</w:t>
            </w:r>
          </w:p>
        </w:tc>
        <w:tc>
          <w:tcPr>
            <w:tcW w:w="127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25%</w:t>
            </w:r>
          </w:p>
        </w:tc>
        <w:tc>
          <w:tcPr>
            <w:tcW w:w="1276"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4%</w:t>
            </w:r>
          </w:p>
        </w:tc>
      </w:tr>
      <w:tr w:rsidR="00E90364" w:rsidRPr="00B94C8E" w:rsidTr="00BA3349">
        <w:tc>
          <w:tcPr>
            <w:tcW w:w="817"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3</w:t>
            </w:r>
          </w:p>
        </w:tc>
        <w:tc>
          <w:tcPr>
            <w:tcW w:w="4961" w:type="dxa"/>
          </w:tcPr>
          <w:p w:rsidR="00E90364" w:rsidRPr="00B94C8E" w:rsidRDefault="00E90364" w:rsidP="00B94C8E">
            <w:pPr>
              <w:jc w:val="both"/>
              <w:rPr>
                <w:rFonts w:ascii="Times New Roman" w:hAnsi="Times New Roman"/>
                <w:sz w:val="24"/>
                <w:szCs w:val="24"/>
              </w:rPr>
            </w:pPr>
            <w:r w:rsidRPr="00B94C8E">
              <w:rPr>
                <w:rFonts w:ascii="Times New Roman" w:hAnsi="Times New Roman"/>
                <w:sz w:val="24"/>
                <w:szCs w:val="24"/>
              </w:rPr>
              <w:t>Развитие коммуникативной культуры (общение с детьми и взрослыми)</w:t>
            </w:r>
          </w:p>
        </w:tc>
        <w:tc>
          <w:tcPr>
            <w:tcW w:w="120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31%</w:t>
            </w:r>
          </w:p>
        </w:tc>
        <w:tc>
          <w:tcPr>
            <w:tcW w:w="127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63%</w:t>
            </w:r>
          </w:p>
        </w:tc>
        <w:tc>
          <w:tcPr>
            <w:tcW w:w="1276"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6%</w:t>
            </w:r>
          </w:p>
        </w:tc>
      </w:tr>
      <w:tr w:rsidR="00E90364" w:rsidRPr="00B94C8E" w:rsidTr="00BA3349">
        <w:tc>
          <w:tcPr>
            <w:tcW w:w="817"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4</w:t>
            </w:r>
          </w:p>
        </w:tc>
        <w:tc>
          <w:tcPr>
            <w:tcW w:w="4961" w:type="dxa"/>
          </w:tcPr>
          <w:p w:rsidR="00E90364" w:rsidRPr="00B94C8E" w:rsidRDefault="00E90364" w:rsidP="00B94C8E">
            <w:pPr>
              <w:jc w:val="both"/>
              <w:rPr>
                <w:rFonts w:ascii="Times New Roman" w:hAnsi="Times New Roman"/>
                <w:sz w:val="24"/>
                <w:szCs w:val="24"/>
              </w:rPr>
            </w:pPr>
            <w:r w:rsidRPr="00B94C8E">
              <w:rPr>
                <w:rFonts w:ascii="Times New Roman" w:hAnsi="Times New Roman"/>
                <w:sz w:val="24"/>
                <w:szCs w:val="24"/>
              </w:rPr>
              <w:t>Произвольность поведения</w:t>
            </w:r>
          </w:p>
        </w:tc>
        <w:tc>
          <w:tcPr>
            <w:tcW w:w="120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29%</w:t>
            </w:r>
          </w:p>
        </w:tc>
        <w:tc>
          <w:tcPr>
            <w:tcW w:w="127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60%</w:t>
            </w:r>
          </w:p>
        </w:tc>
        <w:tc>
          <w:tcPr>
            <w:tcW w:w="1276"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11%</w:t>
            </w:r>
          </w:p>
        </w:tc>
      </w:tr>
      <w:tr w:rsidR="00E90364" w:rsidRPr="00B94C8E" w:rsidTr="00BA3349">
        <w:tc>
          <w:tcPr>
            <w:tcW w:w="817"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5</w:t>
            </w:r>
          </w:p>
        </w:tc>
        <w:tc>
          <w:tcPr>
            <w:tcW w:w="4961" w:type="dxa"/>
          </w:tcPr>
          <w:p w:rsidR="00E90364" w:rsidRPr="00B94C8E" w:rsidRDefault="00E90364" w:rsidP="00B94C8E">
            <w:pPr>
              <w:jc w:val="both"/>
              <w:rPr>
                <w:rFonts w:ascii="Times New Roman" w:hAnsi="Times New Roman"/>
                <w:sz w:val="24"/>
                <w:szCs w:val="24"/>
              </w:rPr>
            </w:pPr>
            <w:r w:rsidRPr="00B94C8E">
              <w:rPr>
                <w:rFonts w:ascii="Times New Roman" w:hAnsi="Times New Roman"/>
                <w:sz w:val="24"/>
                <w:szCs w:val="24"/>
              </w:rPr>
              <w:t>Адаптационный навык</w:t>
            </w:r>
          </w:p>
        </w:tc>
        <w:tc>
          <w:tcPr>
            <w:tcW w:w="120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21%</w:t>
            </w:r>
          </w:p>
        </w:tc>
        <w:tc>
          <w:tcPr>
            <w:tcW w:w="127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79%</w:t>
            </w:r>
          </w:p>
        </w:tc>
        <w:tc>
          <w:tcPr>
            <w:tcW w:w="1276"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0%</w:t>
            </w:r>
          </w:p>
        </w:tc>
      </w:tr>
      <w:tr w:rsidR="00E90364" w:rsidRPr="00B94C8E" w:rsidTr="00BA3349">
        <w:trPr>
          <w:trHeight w:val="285"/>
        </w:trPr>
        <w:tc>
          <w:tcPr>
            <w:tcW w:w="817"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6</w:t>
            </w:r>
          </w:p>
        </w:tc>
        <w:tc>
          <w:tcPr>
            <w:tcW w:w="4961" w:type="dxa"/>
          </w:tcPr>
          <w:p w:rsidR="00E90364" w:rsidRPr="00B94C8E" w:rsidRDefault="00E90364" w:rsidP="00B94C8E">
            <w:pPr>
              <w:jc w:val="both"/>
              <w:rPr>
                <w:rFonts w:ascii="Times New Roman" w:hAnsi="Times New Roman"/>
                <w:sz w:val="24"/>
                <w:szCs w:val="24"/>
              </w:rPr>
            </w:pPr>
            <w:r w:rsidRPr="00B94C8E">
              <w:rPr>
                <w:rFonts w:ascii="Times New Roman" w:hAnsi="Times New Roman"/>
                <w:sz w:val="24"/>
                <w:szCs w:val="24"/>
              </w:rPr>
              <w:t>Физическое развитие</w:t>
            </w:r>
          </w:p>
        </w:tc>
        <w:tc>
          <w:tcPr>
            <w:tcW w:w="120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17%</w:t>
            </w:r>
          </w:p>
        </w:tc>
        <w:tc>
          <w:tcPr>
            <w:tcW w:w="127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78%</w:t>
            </w:r>
          </w:p>
        </w:tc>
        <w:tc>
          <w:tcPr>
            <w:tcW w:w="1276"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5%</w:t>
            </w:r>
          </w:p>
        </w:tc>
      </w:tr>
      <w:tr w:rsidR="00E90364" w:rsidRPr="00B94C8E" w:rsidTr="00BA3349">
        <w:trPr>
          <w:trHeight w:val="245"/>
        </w:trPr>
        <w:tc>
          <w:tcPr>
            <w:tcW w:w="817"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7</w:t>
            </w:r>
          </w:p>
        </w:tc>
        <w:tc>
          <w:tcPr>
            <w:tcW w:w="4961" w:type="dxa"/>
          </w:tcPr>
          <w:p w:rsidR="00E90364" w:rsidRPr="00B94C8E" w:rsidRDefault="00E90364" w:rsidP="00B94C8E">
            <w:pPr>
              <w:jc w:val="both"/>
              <w:rPr>
                <w:rFonts w:ascii="Times New Roman" w:hAnsi="Times New Roman"/>
                <w:sz w:val="24"/>
                <w:szCs w:val="24"/>
              </w:rPr>
            </w:pPr>
            <w:r w:rsidRPr="00B94C8E">
              <w:rPr>
                <w:rFonts w:ascii="Times New Roman" w:hAnsi="Times New Roman"/>
                <w:sz w:val="24"/>
                <w:szCs w:val="24"/>
              </w:rPr>
              <w:t>Способность решать интеллектуальные и личностные задачи</w:t>
            </w:r>
          </w:p>
        </w:tc>
        <w:tc>
          <w:tcPr>
            <w:tcW w:w="120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46%</w:t>
            </w:r>
          </w:p>
        </w:tc>
        <w:tc>
          <w:tcPr>
            <w:tcW w:w="1275"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43%</w:t>
            </w:r>
          </w:p>
        </w:tc>
        <w:tc>
          <w:tcPr>
            <w:tcW w:w="1276" w:type="dxa"/>
          </w:tcPr>
          <w:p w:rsidR="00E90364" w:rsidRPr="00B94C8E" w:rsidRDefault="00E90364" w:rsidP="00B94C8E">
            <w:pPr>
              <w:jc w:val="center"/>
              <w:rPr>
                <w:rFonts w:ascii="Times New Roman" w:hAnsi="Times New Roman"/>
                <w:sz w:val="24"/>
                <w:szCs w:val="24"/>
              </w:rPr>
            </w:pPr>
            <w:r w:rsidRPr="00B94C8E">
              <w:rPr>
                <w:rFonts w:ascii="Times New Roman" w:hAnsi="Times New Roman"/>
                <w:sz w:val="24"/>
                <w:szCs w:val="24"/>
              </w:rPr>
              <w:t>11%</w:t>
            </w:r>
          </w:p>
        </w:tc>
      </w:tr>
    </w:tbl>
    <w:p w:rsidR="0056164B" w:rsidRPr="00B94C8E" w:rsidRDefault="0056164B" w:rsidP="00BA3349">
      <w:pPr>
        <w:spacing w:after="0" w:line="240" w:lineRule="auto"/>
        <w:rPr>
          <w:rFonts w:ascii="Times New Roman" w:hAnsi="Times New Roman"/>
          <w:b/>
          <w:bCs/>
          <w:sz w:val="24"/>
          <w:szCs w:val="24"/>
        </w:rPr>
      </w:pPr>
    </w:p>
    <w:p w:rsidR="0056164B" w:rsidRPr="00B94C8E" w:rsidRDefault="00E90364" w:rsidP="00BA3349">
      <w:pPr>
        <w:spacing w:after="0" w:line="240" w:lineRule="auto"/>
        <w:ind w:firstLine="567"/>
        <w:jc w:val="center"/>
        <w:rPr>
          <w:rFonts w:ascii="Times New Roman" w:hAnsi="Times New Roman"/>
          <w:b/>
          <w:bCs/>
          <w:sz w:val="24"/>
          <w:szCs w:val="24"/>
        </w:rPr>
      </w:pPr>
      <w:r w:rsidRPr="00B94C8E">
        <w:rPr>
          <w:rFonts w:ascii="Times New Roman" w:hAnsi="Times New Roman"/>
          <w:b/>
          <w:bCs/>
          <w:sz w:val="24"/>
          <w:szCs w:val="24"/>
        </w:rPr>
        <w:t>Достижения ДОУ:</w:t>
      </w:r>
    </w:p>
    <w:p w:rsidR="00E90364" w:rsidRPr="00B94C8E" w:rsidRDefault="00E90364" w:rsidP="00B94C8E">
      <w:pPr>
        <w:spacing w:after="0" w:line="240" w:lineRule="auto"/>
        <w:jc w:val="center"/>
        <w:rPr>
          <w:rFonts w:ascii="Times New Roman" w:hAnsi="Times New Roman"/>
          <w:b/>
          <w:i/>
          <w:sz w:val="24"/>
          <w:szCs w:val="24"/>
        </w:rPr>
      </w:pPr>
      <w:r w:rsidRPr="00B94C8E">
        <w:rPr>
          <w:rFonts w:ascii="Times New Roman" w:hAnsi="Times New Roman"/>
          <w:b/>
          <w:i/>
          <w:sz w:val="24"/>
          <w:szCs w:val="24"/>
        </w:rPr>
        <w:t>Участие  воспитанников МДОУ в конкурсах</w:t>
      </w:r>
    </w:p>
    <w:p w:rsidR="0056164B" w:rsidRPr="00B94C8E" w:rsidRDefault="0056164B" w:rsidP="00B94C8E">
      <w:pPr>
        <w:spacing w:after="0" w:line="240" w:lineRule="auto"/>
        <w:jc w:val="center"/>
        <w:rPr>
          <w:rFonts w:ascii="Times New Roman" w:hAnsi="Times New Roman"/>
          <w:b/>
          <w:i/>
          <w:sz w:val="24"/>
          <w:szCs w:val="24"/>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50"/>
        <w:gridCol w:w="1885"/>
        <w:gridCol w:w="1966"/>
      </w:tblGrid>
      <w:tr w:rsidR="00E90364" w:rsidRPr="00B94C8E" w:rsidTr="00BA3349">
        <w:tc>
          <w:tcPr>
            <w:tcW w:w="3544"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Наименование конкурса</w:t>
            </w:r>
          </w:p>
        </w:tc>
        <w:tc>
          <w:tcPr>
            <w:tcW w:w="2250"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Уровень (федеральный, региональный, муниципальный, окружной)</w:t>
            </w:r>
          </w:p>
        </w:tc>
        <w:tc>
          <w:tcPr>
            <w:tcW w:w="1885"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Количество участников</w:t>
            </w:r>
          </w:p>
        </w:tc>
        <w:tc>
          <w:tcPr>
            <w:tcW w:w="1966"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Результат участия (победитель, лауреат)</w:t>
            </w:r>
          </w:p>
        </w:tc>
      </w:tr>
      <w:tr w:rsidR="00E90364" w:rsidRPr="00B94C8E" w:rsidTr="00BA3349">
        <w:trPr>
          <w:trHeight w:val="529"/>
        </w:trPr>
        <w:tc>
          <w:tcPr>
            <w:tcW w:w="3544"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Творческий конкурс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«Мир безопасности»,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проект «Кругозор»</w:t>
            </w:r>
          </w:p>
        </w:tc>
        <w:tc>
          <w:tcPr>
            <w:tcW w:w="2250"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Всероссийский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степени</w:t>
            </w:r>
          </w:p>
        </w:tc>
      </w:tr>
      <w:tr w:rsidR="00E90364" w:rsidRPr="00B94C8E" w:rsidTr="00BA3349">
        <w:trPr>
          <w:trHeight w:val="475"/>
        </w:trPr>
        <w:tc>
          <w:tcPr>
            <w:tcW w:w="3544"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250"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 степени</w:t>
            </w:r>
          </w:p>
        </w:tc>
      </w:tr>
      <w:tr w:rsidR="00E90364" w:rsidRPr="00B94C8E" w:rsidTr="00BA3349">
        <w:trPr>
          <w:trHeight w:val="477"/>
        </w:trPr>
        <w:tc>
          <w:tcPr>
            <w:tcW w:w="3544"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250"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Золотая благодарность</w:t>
            </w:r>
          </w:p>
        </w:tc>
      </w:tr>
      <w:tr w:rsidR="00E90364" w:rsidRPr="00B94C8E" w:rsidTr="00BA3349">
        <w:trPr>
          <w:trHeight w:val="486"/>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Фестиваль детского творчества «Звёздочки Иркутска – 2016»</w:t>
            </w:r>
          </w:p>
        </w:tc>
        <w:tc>
          <w:tcPr>
            <w:tcW w:w="225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Окружной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7</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участника</w:t>
            </w:r>
          </w:p>
        </w:tc>
      </w:tr>
      <w:tr w:rsidR="00E90364" w:rsidRPr="00B94C8E" w:rsidTr="00BA3349">
        <w:trPr>
          <w:trHeight w:val="976"/>
        </w:trPr>
        <w:tc>
          <w:tcPr>
            <w:tcW w:w="3544"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Конкурс детского творчества на противопожарную тему «Безопасность – это важно»</w:t>
            </w:r>
          </w:p>
        </w:tc>
        <w:tc>
          <w:tcPr>
            <w:tcW w:w="2250"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1885"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66"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лауреата</w:t>
            </w:r>
          </w:p>
        </w:tc>
      </w:tr>
      <w:tr w:rsidR="00E90364" w:rsidRPr="00B94C8E" w:rsidTr="00BA3349">
        <w:trPr>
          <w:trHeight w:val="991"/>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Спортивный праздник «Благодарность нашим дедам за Великую Победу!» </w:t>
            </w:r>
          </w:p>
        </w:tc>
        <w:tc>
          <w:tcPr>
            <w:tcW w:w="225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5</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565"/>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Спортивный праздник «Дошкольники Иркутска любят спорт!»</w:t>
            </w:r>
          </w:p>
        </w:tc>
        <w:tc>
          <w:tcPr>
            <w:tcW w:w="225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15</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422"/>
        </w:trPr>
        <w:tc>
          <w:tcPr>
            <w:tcW w:w="3544"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Соревнования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«От норм ГТО – к олимпийским медалям»</w:t>
            </w:r>
          </w:p>
        </w:tc>
        <w:tc>
          <w:tcPr>
            <w:tcW w:w="2250"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Окружной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530"/>
        </w:trPr>
        <w:tc>
          <w:tcPr>
            <w:tcW w:w="3544"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250"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 место</w:t>
            </w:r>
          </w:p>
        </w:tc>
      </w:tr>
      <w:tr w:rsidR="00E90364" w:rsidRPr="00B94C8E" w:rsidTr="00BA3349">
        <w:trPr>
          <w:trHeight w:val="244"/>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Первенство по шахматам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«День победы»,</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Грамота,</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 место</w:t>
            </w:r>
          </w:p>
        </w:tc>
      </w:tr>
      <w:tr w:rsidR="00E90364" w:rsidRPr="00B94C8E" w:rsidTr="00BA3349">
        <w:trPr>
          <w:trHeight w:val="706"/>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«Мы ищем таланты»</w:t>
            </w:r>
          </w:p>
        </w:tc>
        <w:tc>
          <w:tcPr>
            <w:tcW w:w="225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Грамота,</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w:t>
            </w:r>
          </w:p>
        </w:tc>
      </w:tr>
      <w:tr w:rsidR="00E90364" w:rsidRPr="00B94C8E" w:rsidTr="00BA3349">
        <w:trPr>
          <w:trHeight w:val="679"/>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Художественная гимнастика «Весенняя капель»</w:t>
            </w:r>
          </w:p>
        </w:tc>
        <w:tc>
          <w:tcPr>
            <w:tcW w:w="225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Грамота,</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4 место</w:t>
            </w:r>
          </w:p>
        </w:tc>
      </w:tr>
      <w:tr w:rsidR="00E90364" w:rsidRPr="00B94C8E" w:rsidTr="00BA3349">
        <w:trPr>
          <w:trHeight w:val="570"/>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«Любимые стихи Агнии Барто»</w:t>
            </w:r>
          </w:p>
        </w:tc>
        <w:tc>
          <w:tcPr>
            <w:tcW w:w="225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лауреата</w:t>
            </w:r>
          </w:p>
        </w:tc>
      </w:tr>
      <w:tr w:rsidR="00E90364" w:rsidRPr="00B94C8E" w:rsidTr="00BA3349">
        <w:trPr>
          <w:trHeight w:val="624"/>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Блиц – олимпиада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«Сказка в гости к нам пришла»</w:t>
            </w:r>
          </w:p>
        </w:tc>
        <w:tc>
          <w:tcPr>
            <w:tcW w:w="225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Международный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1,2 место</w:t>
            </w:r>
          </w:p>
        </w:tc>
      </w:tr>
      <w:tr w:rsidR="00E90364" w:rsidRPr="00B94C8E" w:rsidTr="00BA3349">
        <w:trPr>
          <w:trHeight w:val="557"/>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pStyle w:val="af"/>
              <w:ind w:firstLine="0"/>
              <w:rPr>
                <w:rFonts w:ascii="Times New Roman" w:hAnsi="Times New Roman" w:cs="Times New Roman"/>
              </w:rPr>
            </w:pPr>
            <w:r w:rsidRPr="00B94C8E">
              <w:rPr>
                <w:rFonts w:ascii="Times New Roman" w:hAnsi="Times New Roman" w:cs="Times New Roman"/>
                <w:bCs/>
              </w:rPr>
              <w:t>«Образовательный центр Е</w:t>
            </w:r>
            <w:r w:rsidRPr="00B94C8E">
              <w:rPr>
                <w:rFonts w:ascii="Times New Roman" w:hAnsi="Times New Roman" w:cs="Times New Roman"/>
                <w:bCs/>
                <w:lang w:val="en-US"/>
              </w:rPr>
              <w:t>asy</w:t>
            </w:r>
            <w:r w:rsidRPr="00B94C8E">
              <w:rPr>
                <w:rFonts w:ascii="Times New Roman" w:hAnsi="Times New Roman" w:cs="Times New Roman"/>
                <w:bCs/>
              </w:rPr>
              <w:t xml:space="preserve"> </w:t>
            </w:r>
            <w:r w:rsidRPr="00B94C8E">
              <w:rPr>
                <w:rFonts w:ascii="Times New Roman" w:hAnsi="Times New Roman" w:cs="Times New Roman"/>
                <w:bCs/>
                <w:lang w:val="en-US"/>
              </w:rPr>
              <w:t>school</w:t>
            </w:r>
            <w:r w:rsidRPr="00B94C8E">
              <w:rPr>
                <w:rFonts w:ascii="Times New Roman" w:hAnsi="Times New Roman" w:cs="Times New Roman"/>
                <w:bCs/>
              </w:rPr>
              <w:t>»</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 «Магия осени»</w:t>
            </w:r>
          </w:p>
        </w:tc>
        <w:tc>
          <w:tcPr>
            <w:tcW w:w="2250"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Сертификат участника</w:t>
            </w:r>
          </w:p>
        </w:tc>
      </w:tr>
      <w:tr w:rsidR="00E90364" w:rsidRPr="00B94C8E" w:rsidTr="00BA3349">
        <w:trPr>
          <w:trHeight w:val="304"/>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bCs/>
                <w:sz w:val="24"/>
                <w:szCs w:val="24"/>
              </w:rPr>
            </w:pPr>
            <w:r w:rsidRPr="00B94C8E">
              <w:rPr>
                <w:rFonts w:ascii="Times New Roman" w:hAnsi="Times New Roman"/>
                <w:bCs/>
                <w:sz w:val="24"/>
                <w:szCs w:val="24"/>
              </w:rPr>
              <w:t>«Волшебные приключения»</w:t>
            </w:r>
          </w:p>
        </w:tc>
        <w:tc>
          <w:tcPr>
            <w:tcW w:w="2250"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1,2 место</w:t>
            </w:r>
          </w:p>
        </w:tc>
      </w:tr>
      <w:tr w:rsidR="00E90364" w:rsidRPr="00B94C8E" w:rsidTr="00BA3349">
        <w:trPr>
          <w:trHeight w:val="570"/>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bCs/>
                <w:sz w:val="24"/>
                <w:szCs w:val="24"/>
              </w:rPr>
            </w:pPr>
            <w:r w:rsidRPr="00B94C8E">
              <w:rPr>
                <w:rFonts w:ascii="Times New Roman" w:hAnsi="Times New Roman"/>
                <w:bCs/>
                <w:sz w:val="24"/>
                <w:szCs w:val="24"/>
              </w:rPr>
              <w:t>«Лето моей мечты»</w:t>
            </w:r>
          </w:p>
        </w:tc>
        <w:tc>
          <w:tcPr>
            <w:tcW w:w="2250"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Сертификат участника</w:t>
            </w:r>
          </w:p>
        </w:tc>
      </w:tr>
      <w:tr w:rsidR="00E90364" w:rsidRPr="00B94C8E" w:rsidTr="00BA3349">
        <w:trPr>
          <w:trHeight w:val="382"/>
        </w:trPr>
        <w:tc>
          <w:tcPr>
            <w:tcW w:w="354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bCs/>
                <w:sz w:val="24"/>
                <w:szCs w:val="24"/>
              </w:rPr>
            </w:pPr>
            <w:r w:rsidRPr="00B94C8E">
              <w:rPr>
                <w:rFonts w:ascii="Times New Roman" w:hAnsi="Times New Roman"/>
                <w:bCs/>
                <w:sz w:val="24"/>
                <w:szCs w:val="24"/>
              </w:rPr>
              <w:t>«Конкурс чтецов»</w:t>
            </w:r>
          </w:p>
        </w:tc>
        <w:tc>
          <w:tcPr>
            <w:tcW w:w="2250"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w:t>
            </w:r>
          </w:p>
        </w:tc>
        <w:tc>
          <w:tcPr>
            <w:tcW w:w="196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победителя</w:t>
            </w:r>
          </w:p>
        </w:tc>
      </w:tr>
    </w:tbl>
    <w:p w:rsidR="00E90364" w:rsidRPr="00B94C8E" w:rsidRDefault="00E90364" w:rsidP="00B94C8E">
      <w:pPr>
        <w:spacing w:after="0" w:line="240" w:lineRule="auto"/>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b/>
          <w:i/>
          <w:sz w:val="24"/>
          <w:szCs w:val="24"/>
        </w:rPr>
      </w:pPr>
      <w:r w:rsidRPr="00B94C8E">
        <w:rPr>
          <w:rFonts w:ascii="Times New Roman" w:hAnsi="Times New Roman"/>
          <w:b/>
          <w:i/>
          <w:sz w:val="24"/>
          <w:szCs w:val="24"/>
        </w:rPr>
        <w:t>Участие педагогов в научно - практических конференциях, семинарах</w:t>
      </w:r>
    </w:p>
    <w:p w:rsidR="0056164B" w:rsidRPr="00B94C8E" w:rsidRDefault="0056164B" w:rsidP="00B94C8E">
      <w:pPr>
        <w:spacing w:after="0" w:line="240" w:lineRule="auto"/>
        <w:jc w:val="center"/>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418"/>
        <w:gridCol w:w="2126"/>
        <w:gridCol w:w="3260"/>
      </w:tblGrid>
      <w:tr w:rsidR="00E90364" w:rsidRPr="00B94C8E" w:rsidTr="00BA3349">
        <w:tc>
          <w:tcPr>
            <w:tcW w:w="283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Тема конференции</w:t>
            </w:r>
          </w:p>
        </w:tc>
        <w:tc>
          <w:tcPr>
            <w:tcW w:w="1418"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Уровень</w:t>
            </w:r>
          </w:p>
          <w:p w:rsidR="00E90364" w:rsidRPr="00B94C8E" w:rsidRDefault="00BA3349" w:rsidP="00B94C8E">
            <w:pPr>
              <w:spacing w:after="0" w:line="240" w:lineRule="auto"/>
              <w:jc w:val="center"/>
              <w:rPr>
                <w:rFonts w:ascii="Times New Roman" w:hAnsi="Times New Roman"/>
                <w:sz w:val="24"/>
                <w:szCs w:val="24"/>
              </w:rPr>
            </w:pPr>
            <w:r>
              <w:rPr>
                <w:rFonts w:ascii="Times New Roman" w:hAnsi="Times New Roman"/>
                <w:sz w:val="24"/>
                <w:szCs w:val="24"/>
              </w:rPr>
              <w:t>(фед, регион</w:t>
            </w:r>
            <w:r w:rsidR="00E90364" w:rsidRPr="00B94C8E">
              <w:rPr>
                <w:rFonts w:ascii="Times New Roman" w:hAnsi="Times New Roman"/>
                <w:sz w:val="24"/>
                <w:szCs w:val="24"/>
              </w:rPr>
              <w:t>, муницип)</w:t>
            </w:r>
          </w:p>
        </w:tc>
        <w:tc>
          <w:tcPr>
            <w:tcW w:w="2126"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Участники конференции</w:t>
            </w:r>
          </w:p>
          <w:p w:rsidR="00E90364" w:rsidRPr="00B94C8E" w:rsidRDefault="00E90364" w:rsidP="00B94C8E">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Тема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выступления</w:t>
            </w:r>
          </w:p>
          <w:p w:rsidR="00E90364" w:rsidRPr="00B94C8E" w:rsidRDefault="00E90364" w:rsidP="00B94C8E">
            <w:pPr>
              <w:spacing w:after="0" w:line="240" w:lineRule="auto"/>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p>
        </w:tc>
      </w:tr>
      <w:tr w:rsidR="00E90364" w:rsidRPr="00B94C8E" w:rsidTr="00BA3349">
        <w:trPr>
          <w:trHeight w:val="1920"/>
        </w:trPr>
        <w:tc>
          <w:tcPr>
            <w:tcW w:w="2836" w:type="dxa"/>
            <w:tcBorders>
              <w:top w:val="single" w:sz="4" w:space="0" w:color="auto"/>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r w:rsidRPr="00B94C8E">
              <w:rPr>
                <w:rFonts w:ascii="Times New Roman" w:hAnsi="Times New Roman"/>
                <w:sz w:val="24"/>
                <w:szCs w:val="24"/>
              </w:rPr>
              <w:lastRenderedPageBreak/>
              <w:t>«Применение инновационных образовательных технологий в работе с детьми с ОВЗ дошкольного возраста в соответствии с ФГОС»</w:t>
            </w:r>
          </w:p>
        </w:tc>
        <w:tc>
          <w:tcPr>
            <w:tcW w:w="1418"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Межмуниципальный </w:t>
            </w:r>
          </w:p>
        </w:tc>
        <w:tc>
          <w:tcPr>
            <w:tcW w:w="2126"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учитель – логопед  </w:t>
            </w:r>
          </w:p>
          <w:p w:rsidR="00E90364" w:rsidRPr="00B94C8E" w:rsidRDefault="00E90364" w:rsidP="00B94C8E">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«Применение инновационных образовательных технологий в работе с детьми с ОВЗ дошкольного возраста в соответствии с ФГОС»</w:t>
            </w:r>
          </w:p>
        </w:tc>
      </w:tr>
      <w:tr w:rsidR="00E90364" w:rsidRPr="00B94C8E" w:rsidTr="00BA3349">
        <w:trPr>
          <w:trHeight w:val="529"/>
        </w:trPr>
        <w:tc>
          <w:tcPr>
            <w:tcW w:w="2836" w:type="dxa"/>
            <w:vMerge w:val="restart"/>
            <w:tcBorders>
              <w:top w:val="single" w:sz="4" w:space="0" w:color="auto"/>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r w:rsidRPr="00B94C8E">
              <w:rPr>
                <w:rFonts w:ascii="Times New Roman" w:hAnsi="Times New Roman"/>
                <w:sz w:val="24"/>
                <w:szCs w:val="24"/>
              </w:rPr>
              <w:t>«Инновационные подходы к реализации образовательного процесса в условиях ФГОС ДО»</w:t>
            </w:r>
          </w:p>
        </w:tc>
        <w:tc>
          <w:tcPr>
            <w:tcW w:w="1418"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Городской семинар</w:t>
            </w:r>
          </w:p>
        </w:tc>
        <w:tc>
          <w:tcPr>
            <w:tcW w:w="212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 Старший воспитатель</w:t>
            </w: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«Инновационные подходы к реализации образовательного процесса в условиях ФГОС ДО»</w:t>
            </w:r>
          </w:p>
        </w:tc>
      </w:tr>
      <w:tr w:rsidR="00E90364" w:rsidRPr="00B94C8E" w:rsidTr="00BA3349">
        <w:trPr>
          <w:trHeight w:val="1039"/>
        </w:trPr>
        <w:tc>
          <w:tcPr>
            <w:tcW w:w="2836" w:type="dxa"/>
            <w:vMerge/>
            <w:tcBorders>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«Формирование положительного отношения к труду у дошкольников в совместной деятельности со взрослыми»</w:t>
            </w:r>
          </w:p>
        </w:tc>
      </w:tr>
      <w:tr w:rsidR="00E90364" w:rsidRPr="00B94C8E" w:rsidTr="00BA3349">
        <w:trPr>
          <w:trHeight w:val="1032"/>
        </w:trPr>
        <w:tc>
          <w:tcPr>
            <w:tcW w:w="2836" w:type="dxa"/>
            <w:vMerge/>
            <w:tcBorders>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«Театрализованная деятельность в социально – эмоциональном развитии детей старшего дошкольного возраста»</w:t>
            </w:r>
          </w:p>
        </w:tc>
      </w:tr>
      <w:tr w:rsidR="00E90364" w:rsidRPr="00B94C8E" w:rsidTr="00BA3349">
        <w:trPr>
          <w:trHeight w:val="334"/>
        </w:trPr>
        <w:tc>
          <w:tcPr>
            <w:tcW w:w="2836" w:type="dxa"/>
            <w:vMerge/>
            <w:tcBorders>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A3349">
            <w:pPr>
              <w:spacing w:after="0" w:line="240" w:lineRule="auto"/>
              <w:jc w:val="center"/>
              <w:rPr>
                <w:rFonts w:ascii="Times New Roman" w:hAnsi="Times New Roman"/>
                <w:sz w:val="24"/>
                <w:szCs w:val="24"/>
              </w:rPr>
            </w:pPr>
            <w:r w:rsidRPr="00B94C8E">
              <w:rPr>
                <w:rFonts w:ascii="Times New Roman" w:hAnsi="Times New Roman"/>
                <w:sz w:val="24"/>
                <w:szCs w:val="24"/>
              </w:rPr>
              <w:t>Организованная образовательная деятельность с детьми старшего дошкольного возраста по познавательному развитию «Сибирский лес полон тайн и чудес»</w:t>
            </w:r>
          </w:p>
        </w:tc>
      </w:tr>
      <w:tr w:rsidR="00E90364" w:rsidRPr="00B94C8E" w:rsidTr="00BA3349">
        <w:trPr>
          <w:trHeight w:val="312"/>
        </w:trPr>
        <w:tc>
          <w:tcPr>
            <w:tcW w:w="2836" w:type="dxa"/>
            <w:vMerge/>
            <w:tcBorders>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Музыкальный руководитель</w:t>
            </w: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«Коммуникативные музыкальные танцы – игры в социально – личностном развитии детей дошкольного возраста»</w:t>
            </w:r>
          </w:p>
        </w:tc>
      </w:tr>
      <w:tr w:rsidR="00E90364" w:rsidRPr="00B94C8E" w:rsidTr="00BA3349">
        <w:trPr>
          <w:trHeight w:val="776"/>
        </w:trPr>
        <w:tc>
          <w:tcPr>
            <w:tcW w:w="2836" w:type="dxa"/>
            <w:vMerge w:val="restart"/>
            <w:tcBorders>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r w:rsidRPr="00B94C8E">
              <w:rPr>
                <w:rFonts w:ascii="Times New Roman" w:hAnsi="Times New Roman"/>
                <w:sz w:val="24"/>
                <w:szCs w:val="24"/>
              </w:rPr>
              <w:t>«Организация коррекционно – образовательного процесса в ДОУ: проблемы, опыт, перспективы»</w:t>
            </w:r>
          </w:p>
        </w:tc>
        <w:tc>
          <w:tcPr>
            <w:tcW w:w="1418" w:type="dxa"/>
            <w:vMerge w:val="restart"/>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Городской семинар</w:t>
            </w:r>
          </w:p>
        </w:tc>
        <w:tc>
          <w:tcPr>
            <w:tcW w:w="212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Учитель - логопед</w:t>
            </w: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«Практические приёмы формирования коммуникативных навыков и умений»</w:t>
            </w:r>
          </w:p>
        </w:tc>
      </w:tr>
      <w:tr w:rsidR="00E90364" w:rsidRPr="00B94C8E" w:rsidTr="00BA3349">
        <w:trPr>
          <w:trHeight w:val="366"/>
        </w:trPr>
        <w:tc>
          <w:tcPr>
            <w:tcW w:w="2836" w:type="dxa"/>
            <w:vMerge/>
            <w:tcBorders>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Учитель – дефектолог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ч.)</w:t>
            </w: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«Использование приёмов кинезиологии  в работе с детьми с ЗПР с целью повышения эффективности образовательного процесса» </w:t>
            </w:r>
          </w:p>
        </w:tc>
      </w:tr>
      <w:tr w:rsidR="00E90364" w:rsidRPr="00B94C8E" w:rsidTr="00BA3349">
        <w:trPr>
          <w:trHeight w:val="272"/>
        </w:trPr>
        <w:tc>
          <w:tcPr>
            <w:tcW w:w="2836" w:type="dxa"/>
            <w:vMerge/>
            <w:tcBorders>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«Укрепление психофизического здоровья детей с ЗПР через использование дыхательной гимнастики Стрельниковой» </w:t>
            </w:r>
          </w:p>
        </w:tc>
      </w:tr>
      <w:tr w:rsidR="00E90364" w:rsidRPr="00B94C8E" w:rsidTr="00BA3349">
        <w:trPr>
          <w:trHeight w:val="1915"/>
        </w:trPr>
        <w:tc>
          <w:tcPr>
            <w:tcW w:w="2836" w:type="dxa"/>
            <w:tcBorders>
              <w:left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r w:rsidRPr="00B94C8E">
              <w:rPr>
                <w:rFonts w:ascii="Times New Roman" w:hAnsi="Times New Roman"/>
                <w:sz w:val="24"/>
                <w:szCs w:val="24"/>
              </w:rPr>
              <w:lastRenderedPageBreak/>
              <w:t>Международные Байкальские Родительские Чтения «Приобщение к региональной культуре в практике семейного воспитания»</w:t>
            </w:r>
          </w:p>
        </w:tc>
        <w:tc>
          <w:tcPr>
            <w:tcW w:w="1418" w:type="dxa"/>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Старший воспитатель</w:t>
            </w: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«Формирование у детей старшего дошкольного возраста ценностного отношения к труду через знакомство с профессиями в процессе взаимодействия с родителями»</w:t>
            </w:r>
          </w:p>
        </w:tc>
      </w:tr>
      <w:tr w:rsidR="00E90364" w:rsidRPr="00B94C8E" w:rsidTr="00BA3349">
        <w:trPr>
          <w:trHeight w:val="279"/>
        </w:trPr>
        <w:tc>
          <w:tcPr>
            <w:tcW w:w="2836" w:type="dxa"/>
            <w:tcBorders>
              <w:left w:val="single" w:sz="4" w:space="0" w:color="auto"/>
              <w:bottom w:val="single" w:sz="4" w:space="0" w:color="auto"/>
              <w:right w:val="single" w:sz="4" w:space="0" w:color="auto"/>
            </w:tcBorders>
          </w:tcPr>
          <w:p w:rsidR="00E90364" w:rsidRPr="00B94C8E" w:rsidRDefault="00E90364" w:rsidP="00B94C8E">
            <w:pPr>
              <w:pStyle w:val="a8"/>
              <w:spacing w:after="0" w:line="240" w:lineRule="auto"/>
              <w:ind w:left="0"/>
              <w:jc w:val="center"/>
              <w:rPr>
                <w:rFonts w:ascii="Times New Roman" w:hAnsi="Times New Roman"/>
                <w:sz w:val="24"/>
                <w:szCs w:val="24"/>
              </w:rPr>
            </w:pPr>
            <w:r w:rsidRPr="00B94C8E">
              <w:rPr>
                <w:rFonts w:ascii="Times New Roman" w:hAnsi="Times New Roman"/>
                <w:sz w:val="24"/>
                <w:szCs w:val="24"/>
              </w:rPr>
              <w:t xml:space="preserve">Пристендовый </w:t>
            </w:r>
          </w:p>
          <w:p w:rsidR="00E90364" w:rsidRPr="00B94C8E" w:rsidRDefault="00E90364" w:rsidP="00B94C8E">
            <w:pPr>
              <w:pStyle w:val="a8"/>
              <w:spacing w:after="0" w:line="240" w:lineRule="auto"/>
              <w:ind w:left="0"/>
              <w:jc w:val="center"/>
              <w:rPr>
                <w:rFonts w:ascii="Times New Roman" w:hAnsi="Times New Roman"/>
                <w:sz w:val="24"/>
                <w:szCs w:val="24"/>
              </w:rPr>
            </w:pPr>
            <w:r w:rsidRPr="00B94C8E">
              <w:rPr>
                <w:rFonts w:ascii="Times New Roman" w:hAnsi="Times New Roman"/>
                <w:sz w:val="24"/>
                <w:szCs w:val="24"/>
              </w:rPr>
              <w:t>мастер – класс в рамках Городского образовательного  форума 2016, участник выставки «Иркутск – территория детства»</w:t>
            </w:r>
          </w:p>
        </w:tc>
        <w:tc>
          <w:tcPr>
            <w:tcW w:w="1418"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Учитель - дефектолог</w:t>
            </w:r>
          </w:p>
        </w:tc>
        <w:tc>
          <w:tcPr>
            <w:tcW w:w="3260"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«Использование приёмов кинезиологии  в работе с детьми с ЗПР с целью повышения эффективности образовательного процесса»</w:t>
            </w:r>
          </w:p>
        </w:tc>
      </w:tr>
    </w:tbl>
    <w:p w:rsidR="00E90364" w:rsidRPr="00B94C8E" w:rsidRDefault="00E90364" w:rsidP="00B94C8E">
      <w:pPr>
        <w:spacing w:after="0" w:line="240" w:lineRule="auto"/>
        <w:jc w:val="center"/>
        <w:rPr>
          <w:rFonts w:ascii="Times New Roman" w:hAnsi="Times New Roman"/>
          <w:b/>
          <w:i/>
          <w:sz w:val="24"/>
          <w:szCs w:val="24"/>
        </w:rPr>
      </w:pPr>
    </w:p>
    <w:p w:rsidR="00E90364" w:rsidRPr="00B94C8E" w:rsidRDefault="00E90364" w:rsidP="00B94C8E">
      <w:pPr>
        <w:spacing w:after="0" w:line="240" w:lineRule="auto"/>
        <w:jc w:val="center"/>
        <w:rPr>
          <w:rFonts w:ascii="Times New Roman" w:hAnsi="Times New Roman"/>
          <w:b/>
          <w:i/>
          <w:sz w:val="24"/>
          <w:szCs w:val="24"/>
        </w:rPr>
      </w:pPr>
      <w:r w:rsidRPr="00B94C8E">
        <w:rPr>
          <w:rFonts w:ascii="Times New Roman" w:hAnsi="Times New Roman"/>
          <w:b/>
          <w:i/>
          <w:sz w:val="24"/>
          <w:szCs w:val="24"/>
        </w:rPr>
        <w:t>Участие педагогов в профессиональных конкурсах</w:t>
      </w:r>
    </w:p>
    <w:p w:rsidR="00E90364" w:rsidRPr="00B94C8E" w:rsidRDefault="00E90364" w:rsidP="00B94C8E">
      <w:pPr>
        <w:spacing w:after="0" w:line="240" w:lineRule="auto"/>
        <w:jc w:val="center"/>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977"/>
        <w:gridCol w:w="1418"/>
        <w:gridCol w:w="1984"/>
      </w:tblGrid>
      <w:tr w:rsidR="00E90364" w:rsidRPr="00B94C8E" w:rsidTr="00BA3349">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Наименование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конкурса</w:t>
            </w:r>
          </w:p>
        </w:tc>
        <w:tc>
          <w:tcPr>
            <w:tcW w:w="2977"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Уровень (федеральный, региональный, муниципальный)</w:t>
            </w:r>
          </w:p>
        </w:tc>
        <w:tc>
          <w:tcPr>
            <w:tcW w:w="1418"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Количество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Результат участия (победитель, лауреат)</w:t>
            </w:r>
          </w:p>
        </w:tc>
      </w:tr>
      <w:tr w:rsidR="00E90364" w:rsidRPr="00B94C8E" w:rsidTr="00BA3349">
        <w:trPr>
          <w:trHeight w:val="424"/>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«Мастер – класс для воспитателей ДОУ», «Здоровьесбережение в ДОУ»</w:t>
            </w:r>
          </w:p>
        </w:tc>
        <w:tc>
          <w:tcPr>
            <w:tcW w:w="2977"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(ВОПИ «Альманах педагога»)</w:t>
            </w:r>
          </w:p>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584"/>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«Права ребёнка – обязанности взрослых!» </w:t>
            </w: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407"/>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«Педагогический словарь»</w:t>
            </w:r>
          </w:p>
          <w:p w:rsidR="00E90364" w:rsidRPr="00B94C8E" w:rsidRDefault="00E90364" w:rsidP="00B94C8E">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408"/>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«Энциклопедия знаний педагога ДОУ» </w:t>
            </w:r>
          </w:p>
        </w:tc>
        <w:tc>
          <w:tcPr>
            <w:tcW w:w="2977"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w:t>
            </w:r>
          </w:p>
          <w:p w:rsidR="00E90364" w:rsidRPr="00B94C8E" w:rsidRDefault="00E90364" w:rsidP="00B94C8E">
            <w:pPr>
              <w:spacing w:after="0" w:line="240" w:lineRule="auto"/>
              <w:jc w:val="center"/>
              <w:rPr>
                <w:rFonts w:ascii="Times New Roman" w:hAnsi="Times New Roman"/>
                <w:sz w:val="24"/>
                <w:szCs w:val="24"/>
              </w:rPr>
            </w:pPr>
          </w:p>
        </w:tc>
      </w:tr>
      <w:tr w:rsidR="00E90364" w:rsidRPr="00B94C8E" w:rsidTr="00BA3349">
        <w:trPr>
          <w:trHeight w:val="828"/>
        </w:trPr>
        <w:tc>
          <w:tcPr>
            <w:tcW w:w="3261"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«Здоровьесберегающие технологии в образовательном процессе ДОУ в условиях ФГОС»</w:t>
            </w:r>
          </w:p>
        </w:tc>
        <w:tc>
          <w:tcPr>
            <w:tcW w:w="2977"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(Сетевое издание для воспитателей и учителей «Педразвитие»)</w:t>
            </w:r>
          </w:p>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414"/>
        </w:trPr>
        <w:tc>
          <w:tcPr>
            <w:tcW w:w="3261"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w:t>
            </w:r>
          </w:p>
        </w:tc>
      </w:tr>
      <w:tr w:rsidR="00E90364" w:rsidRPr="00B94C8E" w:rsidTr="00BA3349">
        <w:trPr>
          <w:trHeight w:val="271"/>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«Кладовая знаний педагога»</w:t>
            </w:r>
          </w:p>
          <w:p w:rsidR="00E90364" w:rsidRPr="00B94C8E" w:rsidRDefault="00E90364" w:rsidP="00B94C8E">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984"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r>
      <w:tr w:rsidR="00E90364" w:rsidRPr="00B94C8E" w:rsidTr="00BA3349">
        <w:trPr>
          <w:trHeight w:val="267"/>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«Основы формирования профессиональной грамотности педагогов в области ИКТ»</w:t>
            </w:r>
          </w:p>
        </w:tc>
        <w:tc>
          <w:tcPr>
            <w:tcW w:w="2977"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w:t>
            </w:r>
          </w:p>
        </w:tc>
      </w:tr>
      <w:tr w:rsidR="00E90364" w:rsidRPr="00B94C8E" w:rsidTr="00BA3349">
        <w:trPr>
          <w:trHeight w:val="407"/>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«Безопасный мир»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проект «Кругозор»</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ООО «Новый урок» </w:t>
            </w:r>
          </w:p>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Благодарность</w:t>
            </w:r>
          </w:p>
        </w:tc>
      </w:tr>
      <w:tr w:rsidR="00E90364" w:rsidRPr="00B94C8E" w:rsidTr="00BA3349">
        <w:trPr>
          <w:trHeight w:val="217"/>
        </w:trPr>
        <w:tc>
          <w:tcPr>
            <w:tcW w:w="3261"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Олимпиадная работа для педагогов: «ФГОС в ДОУ» </w:t>
            </w:r>
          </w:p>
        </w:tc>
        <w:tc>
          <w:tcPr>
            <w:tcW w:w="2977"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Международный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(«МИОП Лидер»)</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448"/>
        </w:trPr>
        <w:tc>
          <w:tcPr>
            <w:tcW w:w="3261" w:type="dxa"/>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«Тест на соответствие занимаемой должности»</w:t>
            </w: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 лауреат</w:t>
            </w:r>
          </w:p>
        </w:tc>
      </w:tr>
      <w:tr w:rsidR="00E90364" w:rsidRPr="00B94C8E" w:rsidTr="00BA3349">
        <w:trPr>
          <w:trHeight w:val="502"/>
        </w:trPr>
        <w:tc>
          <w:tcPr>
            <w:tcW w:w="3261" w:type="dxa"/>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«Методика работы с детьми с ЗПР»</w:t>
            </w:r>
          </w:p>
          <w:p w:rsidR="00E90364" w:rsidRPr="00B94C8E" w:rsidRDefault="00E90364" w:rsidP="00B94C8E">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1,2,3 место</w:t>
            </w:r>
          </w:p>
        </w:tc>
      </w:tr>
      <w:tr w:rsidR="00E90364" w:rsidRPr="00B94C8E" w:rsidTr="00BA3349">
        <w:trPr>
          <w:trHeight w:val="584"/>
        </w:trPr>
        <w:tc>
          <w:tcPr>
            <w:tcW w:w="3261"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«Профессиональная компетентность педагога»</w:t>
            </w: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 место</w:t>
            </w:r>
          </w:p>
        </w:tc>
      </w:tr>
      <w:tr w:rsidR="00E90364" w:rsidRPr="00B94C8E" w:rsidTr="00BA3349">
        <w:trPr>
          <w:trHeight w:val="489"/>
        </w:trPr>
        <w:tc>
          <w:tcPr>
            <w:tcW w:w="3261"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«Мастер – класс как инструмент реализации ФГОС»</w:t>
            </w: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лауреата</w:t>
            </w:r>
          </w:p>
        </w:tc>
      </w:tr>
      <w:tr w:rsidR="00E90364" w:rsidRPr="00B94C8E" w:rsidTr="00BA3349">
        <w:trPr>
          <w:trHeight w:val="325"/>
        </w:trPr>
        <w:tc>
          <w:tcPr>
            <w:tcW w:w="3261"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«Формы взаимодействия педагогов ДОУ и родителей» </w:t>
            </w:r>
          </w:p>
        </w:tc>
        <w:tc>
          <w:tcPr>
            <w:tcW w:w="2977"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w:t>
            </w:r>
          </w:p>
        </w:tc>
      </w:tr>
      <w:tr w:rsidR="00E90364" w:rsidRPr="00B94C8E" w:rsidTr="00BA3349">
        <w:trPr>
          <w:trHeight w:val="407"/>
        </w:trPr>
        <w:tc>
          <w:tcPr>
            <w:tcW w:w="3261"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Блиц – олимпиада «Установление соответствия занимаемой должности «Воспитатель ДОУ» </w:t>
            </w:r>
          </w:p>
        </w:tc>
        <w:tc>
          <w:tcPr>
            <w:tcW w:w="2977"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(ООО «Умната»)</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414"/>
        </w:trPr>
        <w:tc>
          <w:tcPr>
            <w:tcW w:w="3261"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414"/>
        </w:trPr>
        <w:tc>
          <w:tcPr>
            <w:tcW w:w="3261" w:type="dxa"/>
            <w:vMerge w:val="restart"/>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«ФГОС дошкольного образования»</w:t>
            </w: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r>
      <w:tr w:rsidR="00E90364" w:rsidRPr="00B94C8E" w:rsidTr="00BA3349">
        <w:trPr>
          <w:trHeight w:val="393"/>
        </w:trPr>
        <w:tc>
          <w:tcPr>
            <w:tcW w:w="3261"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w:t>
            </w:r>
          </w:p>
        </w:tc>
      </w:tr>
      <w:tr w:rsidR="00E90364" w:rsidRPr="00B94C8E" w:rsidTr="00BA3349">
        <w:trPr>
          <w:trHeight w:val="650"/>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Блиц – олимпиада «История, организация и содержание деятельности ДОУ»</w:t>
            </w:r>
          </w:p>
        </w:tc>
        <w:tc>
          <w:tcPr>
            <w:tcW w:w="2977"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(«Вопросита»)</w:t>
            </w:r>
          </w:p>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529"/>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Блиц – олимпиада «Методика воспитательной работы»</w:t>
            </w: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лауреата</w:t>
            </w:r>
          </w:p>
        </w:tc>
      </w:tr>
      <w:tr w:rsidR="00E90364" w:rsidRPr="00B94C8E" w:rsidTr="00BA3349">
        <w:trPr>
          <w:trHeight w:val="285"/>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Блиц – олимпиада «Педагогические технологии»</w:t>
            </w:r>
          </w:p>
        </w:tc>
        <w:tc>
          <w:tcPr>
            <w:tcW w:w="2977"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 место</w:t>
            </w:r>
          </w:p>
        </w:tc>
      </w:tr>
      <w:tr w:rsidR="00E90364" w:rsidRPr="00B94C8E" w:rsidTr="00BA3349">
        <w:trPr>
          <w:trHeight w:val="113"/>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Сценарии праздников, мероприятий в ДОУ, семье</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Международный конкурс «Педагог по призванию»</w:t>
            </w:r>
          </w:p>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557"/>
        </w:trPr>
        <w:tc>
          <w:tcPr>
            <w:tcW w:w="3261"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Онлайн – олимпиада:</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 «Современные воспитательные системы»</w:t>
            </w:r>
          </w:p>
        </w:tc>
        <w:tc>
          <w:tcPr>
            <w:tcW w:w="2977"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(«ПедСтарт»)</w:t>
            </w:r>
          </w:p>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414"/>
        </w:trPr>
        <w:tc>
          <w:tcPr>
            <w:tcW w:w="3261"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rPr>
                <w:rFonts w:ascii="Times New Roman" w:hAnsi="Times New Roman"/>
                <w:sz w:val="24"/>
                <w:szCs w:val="24"/>
              </w:rPr>
            </w:pPr>
          </w:p>
        </w:tc>
      </w:tr>
      <w:tr w:rsidR="00E90364" w:rsidRPr="00B94C8E" w:rsidTr="00BA3349">
        <w:trPr>
          <w:trHeight w:val="598"/>
        </w:trPr>
        <w:tc>
          <w:tcPr>
            <w:tcW w:w="3261"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«Профессиональные компетенции педагогических работников ДОУ» </w:t>
            </w:r>
          </w:p>
        </w:tc>
        <w:tc>
          <w:tcPr>
            <w:tcW w:w="2977"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r>
      <w:tr w:rsidR="00E90364" w:rsidRPr="00B94C8E" w:rsidTr="00BA3349">
        <w:trPr>
          <w:trHeight w:val="529"/>
        </w:trPr>
        <w:tc>
          <w:tcPr>
            <w:tcW w:w="3261"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«Творческие работы и методические разработки педагогов»</w:t>
            </w:r>
          </w:p>
        </w:tc>
        <w:tc>
          <w:tcPr>
            <w:tcW w:w="2977"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(«Талантоха»)</w:t>
            </w:r>
          </w:p>
        </w:tc>
        <w:tc>
          <w:tcPr>
            <w:tcW w:w="1418" w:type="dxa"/>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right w:val="single" w:sz="4" w:space="0" w:color="auto"/>
            </w:tcBorders>
          </w:tcPr>
          <w:p w:rsidR="00E90364" w:rsidRPr="00B94C8E" w:rsidRDefault="00E90364" w:rsidP="00BA3349">
            <w:pPr>
              <w:spacing w:after="0" w:line="240" w:lineRule="auto"/>
              <w:jc w:val="center"/>
              <w:rPr>
                <w:rFonts w:ascii="Times New Roman" w:hAnsi="Times New Roman"/>
                <w:sz w:val="24"/>
                <w:szCs w:val="24"/>
              </w:rPr>
            </w:pPr>
            <w:r w:rsidRPr="00B94C8E">
              <w:rPr>
                <w:rFonts w:ascii="Times New Roman" w:hAnsi="Times New Roman"/>
                <w:sz w:val="24"/>
                <w:szCs w:val="24"/>
              </w:rPr>
              <w:t>Диплом</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лауреат</w:t>
            </w:r>
          </w:p>
        </w:tc>
      </w:tr>
      <w:tr w:rsidR="00E90364" w:rsidRPr="00B94C8E" w:rsidTr="00BA3349">
        <w:trPr>
          <w:trHeight w:val="285"/>
        </w:trPr>
        <w:tc>
          <w:tcPr>
            <w:tcW w:w="3261"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 место</w:t>
            </w:r>
          </w:p>
          <w:p w:rsidR="00E90364" w:rsidRPr="00B94C8E" w:rsidRDefault="00E90364" w:rsidP="00B94C8E">
            <w:pPr>
              <w:spacing w:after="0" w:line="240" w:lineRule="auto"/>
              <w:jc w:val="center"/>
              <w:rPr>
                <w:rFonts w:ascii="Times New Roman" w:hAnsi="Times New Roman"/>
                <w:sz w:val="24"/>
                <w:szCs w:val="24"/>
              </w:rPr>
            </w:pPr>
          </w:p>
        </w:tc>
      </w:tr>
      <w:tr w:rsidR="00E90364" w:rsidRPr="00B94C8E" w:rsidTr="00BA3349">
        <w:trPr>
          <w:trHeight w:val="136"/>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«Дети  и сцена: театрализованная деятельность в ДОУ</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(«Педагог+»)</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 место</w:t>
            </w:r>
          </w:p>
        </w:tc>
      </w:tr>
      <w:tr w:rsidR="00E90364" w:rsidRPr="00B94C8E" w:rsidTr="00BA3349">
        <w:trPr>
          <w:trHeight w:val="136"/>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«Животный мир»</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(«Мои таланты»)</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113"/>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«Лучший конспект занятия»</w:t>
            </w:r>
          </w:p>
        </w:tc>
        <w:tc>
          <w:tcPr>
            <w:tcW w:w="2977"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(«Гордость России»)</w:t>
            </w:r>
          </w:p>
        </w:tc>
        <w:tc>
          <w:tcPr>
            <w:tcW w:w="1418" w:type="dxa"/>
            <w:vMerge w:val="restart"/>
            <w:tcBorders>
              <w:top w:val="single" w:sz="4" w:space="0" w:color="auto"/>
              <w:left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113"/>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«Педагогический опыт»</w:t>
            </w:r>
          </w:p>
        </w:tc>
        <w:tc>
          <w:tcPr>
            <w:tcW w:w="2977"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w:t>
            </w:r>
          </w:p>
        </w:tc>
      </w:tr>
      <w:tr w:rsidR="00E90364" w:rsidRPr="00B94C8E" w:rsidTr="00BA3349">
        <w:trPr>
          <w:trHeight w:val="421"/>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«Лучшая презентация»</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(«Педагог - новатор»)</w:t>
            </w:r>
          </w:p>
          <w:p w:rsidR="00E90364" w:rsidRPr="00B94C8E" w:rsidRDefault="00E90364" w:rsidP="00B94C8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p w:rsidR="0056164B" w:rsidRPr="00B94C8E" w:rsidRDefault="0056164B" w:rsidP="00B94C8E">
            <w:pPr>
              <w:spacing w:after="0" w:line="240" w:lineRule="auto"/>
              <w:jc w:val="center"/>
              <w:rPr>
                <w:rFonts w:ascii="Times New Roman" w:hAnsi="Times New Roman"/>
                <w:sz w:val="24"/>
                <w:szCs w:val="24"/>
              </w:rPr>
            </w:pPr>
          </w:p>
          <w:p w:rsidR="0056164B" w:rsidRPr="00B94C8E" w:rsidRDefault="0056164B" w:rsidP="00B94C8E">
            <w:pPr>
              <w:spacing w:after="0" w:line="240" w:lineRule="auto"/>
              <w:jc w:val="center"/>
              <w:rPr>
                <w:rFonts w:ascii="Times New Roman" w:hAnsi="Times New Roman"/>
                <w:sz w:val="24"/>
                <w:szCs w:val="24"/>
              </w:rPr>
            </w:pPr>
          </w:p>
        </w:tc>
      </w:tr>
      <w:tr w:rsidR="00E90364" w:rsidRPr="00B94C8E" w:rsidTr="00BA3349">
        <w:trPr>
          <w:trHeight w:val="126"/>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lastRenderedPageBreak/>
              <w:t>«Гендерный подход к организации игровой деятельности детей ДОУ в условиях реализации ФГОС»</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(«Воспитатель года - 2016»)</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136"/>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Педагогическая олимпиада «Актуальные проблемы воспитания в условиях ФГОС»</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Международный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(«Академия интеллектуального развития»)</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85"/>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«Портфолио учителя – дефектолога»</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(«Мой профессиональный успех»)</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113"/>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Презентация «Два мира – два взгляда на жизнь: умение понимать ребёнка»</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Международный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(«Дипломофф»)</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2 место</w:t>
            </w:r>
          </w:p>
        </w:tc>
      </w:tr>
      <w:tr w:rsidR="00E90364" w:rsidRPr="00B94C8E" w:rsidTr="00BA3349">
        <w:trPr>
          <w:trHeight w:val="135"/>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«Творческие и методические разработки педагогов»</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(«Лира»)</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126"/>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«Конспект занятия»</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(«Время знаний»)</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136"/>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«Основы педагогического мастерства»</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(«Росконкурс»)</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3 место</w:t>
            </w:r>
          </w:p>
        </w:tc>
      </w:tr>
      <w:tr w:rsidR="00E90364" w:rsidRPr="00B94C8E" w:rsidTr="00BA3349">
        <w:trPr>
          <w:trHeight w:val="127"/>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«Педагог ДОО – это призвание»</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(«Педология»)</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Диплом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 место</w:t>
            </w:r>
          </w:p>
        </w:tc>
      </w:tr>
      <w:tr w:rsidR="00E90364" w:rsidRPr="00B94C8E" w:rsidTr="00BA3349">
        <w:trPr>
          <w:trHeight w:val="99"/>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«Методическая разработка «Сотрудничество с социумом»</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(«Педагогический олимп»)</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r w:rsidR="00E90364" w:rsidRPr="00B94C8E" w:rsidTr="00BA3349">
        <w:trPr>
          <w:trHeight w:val="149"/>
        </w:trPr>
        <w:tc>
          <w:tcPr>
            <w:tcW w:w="3261"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«Сценарии праздников и мероприятий в ДОУ, школе, семье»</w:t>
            </w:r>
          </w:p>
        </w:tc>
        <w:tc>
          <w:tcPr>
            <w:tcW w:w="2977"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 xml:space="preserve">Всероссийский </w:t>
            </w:r>
          </w:p>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(«Медалинград»)</w:t>
            </w:r>
          </w:p>
        </w:tc>
        <w:tc>
          <w:tcPr>
            <w:tcW w:w="1418"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Диплом за участие</w:t>
            </w:r>
          </w:p>
        </w:tc>
      </w:tr>
    </w:tbl>
    <w:p w:rsidR="00E90364" w:rsidRPr="00B94C8E" w:rsidRDefault="00E90364" w:rsidP="00B94C8E">
      <w:pPr>
        <w:pStyle w:val="2"/>
        <w:spacing w:after="0" w:line="240" w:lineRule="auto"/>
        <w:rPr>
          <w:b/>
          <w:i/>
        </w:rPr>
      </w:pPr>
    </w:p>
    <w:p w:rsidR="00E90364" w:rsidRPr="00B94C8E" w:rsidRDefault="00E90364" w:rsidP="00B94C8E">
      <w:pPr>
        <w:pStyle w:val="2"/>
        <w:spacing w:after="0" w:line="240" w:lineRule="auto"/>
        <w:jc w:val="center"/>
        <w:rPr>
          <w:b/>
          <w:i/>
        </w:rPr>
      </w:pPr>
      <w:r w:rsidRPr="00B94C8E">
        <w:rPr>
          <w:b/>
          <w:i/>
        </w:rPr>
        <w:t>Дополнительное образование воспитанников</w:t>
      </w:r>
    </w:p>
    <w:p w:rsidR="00E90364" w:rsidRPr="00B94C8E" w:rsidRDefault="00E90364" w:rsidP="00B94C8E">
      <w:pPr>
        <w:pStyle w:val="2"/>
        <w:spacing w:after="0" w:line="240" w:lineRule="auto"/>
        <w:jc w:val="center"/>
        <w:rPr>
          <w:bC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521"/>
        <w:gridCol w:w="1966"/>
        <w:gridCol w:w="3162"/>
      </w:tblGrid>
      <w:tr w:rsidR="00E90364" w:rsidRPr="00B94C8E" w:rsidTr="00BA3349">
        <w:tc>
          <w:tcPr>
            <w:tcW w:w="1991" w:type="dxa"/>
            <w:shd w:val="clear" w:color="auto" w:fill="auto"/>
          </w:tcPr>
          <w:p w:rsidR="00E90364" w:rsidRPr="00D6428F" w:rsidRDefault="00E90364" w:rsidP="00B94C8E">
            <w:pPr>
              <w:spacing w:after="0" w:line="240" w:lineRule="auto"/>
              <w:jc w:val="center"/>
              <w:rPr>
                <w:rFonts w:ascii="Times New Roman" w:hAnsi="Times New Roman"/>
                <w:sz w:val="24"/>
                <w:szCs w:val="24"/>
              </w:rPr>
            </w:pPr>
            <w:r w:rsidRPr="00D6428F">
              <w:rPr>
                <w:rFonts w:ascii="Times New Roman" w:hAnsi="Times New Roman"/>
                <w:sz w:val="24"/>
                <w:szCs w:val="24"/>
              </w:rPr>
              <w:t>Наименование организации дополнительного образования</w:t>
            </w:r>
          </w:p>
        </w:tc>
        <w:tc>
          <w:tcPr>
            <w:tcW w:w="2521" w:type="dxa"/>
            <w:shd w:val="clear" w:color="auto" w:fill="auto"/>
          </w:tcPr>
          <w:p w:rsidR="00E90364" w:rsidRPr="00D6428F" w:rsidRDefault="00E90364" w:rsidP="00B94C8E">
            <w:pPr>
              <w:spacing w:after="0" w:line="240" w:lineRule="auto"/>
              <w:jc w:val="center"/>
              <w:rPr>
                <w:rFonts w:ascii="Times New Roman" w:hAnsi="Times New Roman"/>
                <w:sz w:val="24"/>
                <w:szCs w:val="24"/>
              </w:rPr>
            </w:pPr>
            <w:r w:rsidRPr="00D6428F">
              <w:rPr>
                <w:rFonts w:ascii="Times New Roman" w:hAnsi="Times New Roman"/>
                <w:sz w:val="24"/>
                <w:szCs w:val="24"/>
              </w:rPr>
              <w:t>Направление дополнительного образования детей</w:t>
            </w:r>
          </w:p>
        </w:tc>
        <w:tc>
          <w:tcPr>
            <w:tcW w:w="1966" w:type="dxa"/>
            <w:shd w:val="clear" w:color="auto" w:fill="auto"/>
          </w:tcPr>
          <w:p w:rsidR="00E90364" w:rsidRPr="00D6428F" w:rsidRDefault="00E90364" w:rsidP="00B94C8E">
            <w:pPr>
              <w:spacing w:after="0" w:line="240" w:lineRule="auto"/>
              <w:jc w:val="center"/>
              <w:rPr>
                <w:rFonts w:ascii="Times New Roman" w:hAnsi="Times New Roman"/>
                <w:b/>
                <w:sz w:val="24"/>
                <w:szCs w:val="24"/>
              </w:rPr>
            </w:pPr>
            <w:r w:rsidRPr="00D6428F">
              <w:rPr>
                <w:rFonts w:ascii="Times New Roman" w:hAnsi="Times New Roman"/>
                <w:sz w:val="24"/>
                <w:szCs w:val="24"/>
              </w:rPr>
              <w:t>Кол-во воспитан</w:t>
            </w:r>
            <w:r w:rsidR="00D6428F" w:rsidRPr="00D6428F">
              <w:rPr>
                <w:rFonts w:ascii="Times New Roman" w:hAnsi="Times New Roman"/>
                <w:sz w:val="24"/>
                <w:szCs w:val="24"/>
              </w:rPr>
              <w:t xml:space="preserve">ников, охваченных доп образованием, на </w:t>
            </w:r>
            <w:r w:rsidRPr="00D6428F">
              <w:rPr>
                <w:rFonts w:ascii="Times New Roman" w:hAnsi="Times New Roman"/>
                <w:sz w:val="24"/>
                <w:szCs w:val="24"/>
              </w:rPr>
              <w:t>правах арендных отношений</w:t>
            </w:r>
          </w:p>
        </w:tc>
        <w:tc>
          <w:tcPr>
            <w:tcW w:w="3162" w:type="dxa"/>
            <w:shd w:val="clear" w:color="auto" w:fill="auto"/>
          </w:tcPr>
          <w:p w:rsidR="00E90364" w:rsidRPr="00D6428F" w:rsidRDefault="00E90364" w:rsidP="00B94C8E">
            <w:pPr>
              <w:spacing w:after="0" w:line="240" w:lineRule="auto"/>
              <w:jc w:val="center"/>
              <w:rPr>
                <w:rFonts w:ascii="Times New Roman" w:hAnsi="Times New Roman"/>
                <w:sz w:val="24"/>
                <w:szCs w:val="24"/>
              </w:rPr>
            </w:pPr>
            <w:r w:rsidRPr="00D6428F">
              <w:rPr>
                <w:rFonts w:ascii="Times New Roman" w:hAnsi="Times New Roman"/>
                <w:sz w:val="24"/>
                <w:szCs w:val="24"/>
              </w:rPr>
              <w:t xml:space="preserve">Реквизиты договора аренды, </w:t>
            </w:r>
          </w:p>
          <w:p w:rsidR="00E90364" w:rsidRPr="00D6428F" w:rsidRDefault="00E90364" w:rsidP="00B94C8E">
            <w:pPr>
              <w:spacing w:after="0" w:line="240" w:lineRule="auto"/>
              <w:jc w:val="center"/>
              <w:rPr>
                <w:rFonts w:ascii="Times New Roman" w:hAnsi="Times New Roman"/>
                <w:sz w:val="24"/>
                <w:szCs w:val="24"/>
              </w:rPr>
            </w:pPr>
            <w:r w:rsidRPr="00D6428F">
              <w:rPr>
                <w:rFonts w:ascii="Times New Roman" w:hAnsi="Times New Roman"/>
                <w:sz w:val="24"/>
                <w:szCs w:val="24"/>
              </w:rPr>
              <w:t>срок действия договора</w:t>
            </w:r>
          </w:p>
        </w:tc>
      </w:tr>
      <w:tr w:rsidR="00E90364" w:rsidRPr="00B94C8E" w:rsidTr="00BA3349">
        <w:tc>
          <w:tcPr>
            <w:tcW w:w="1991" w:type="dxa"/>
            <w:shd w:val="clear" w:color="auto" w:fill="auto"/>
          </w:tcPr>
          <w:p w:rsidR="00E90364" w:rsidRPr="00D6428F" w:rsidRDefault="00E90364" w:rsidP="00B94C8E">
            <w:pPr>
              <w:spacing w:after="0" w:line="240" w:lineRule="auto"/>
              <w:jc w:val="center"/>
              <w:rPr>
                <w:rFonts w:ascii="Times New Roman" w:hAnsi="Times New Roman"/>
                <w:sz w:val="24"/>
                <w:szCs w:val="24"/>
              </w:rPr>
            </w:pPr>
          </w:p>
        </w:tc>
        <w:tc>
          <w:tcPr>
            <w:tcW w:w="2521" w:type="dxa"/>
            <w:shd w:val="clear" w:color="auto" w:fill="auto"/>
          </w:tcPr>
          <w:p w:rsidR="00E90364" w:rsidRPr="00D6428F" w:rsidRDefault="00E90364" w:rsidP="00B94C8E">
            <w:pPr>
              <w:spacing w:after="0" w:line="240" w:lineRule="auto"/>
              <w:jc w:val="center"/>
              <w:rPr>
                <w:rFonts w:ascii="Times New Roman" w:hAnsi="Times New Roman"/>
                <w:sz w:val="24"/>
                <w:szCs w:val="24"/>
              </w:rPr>
            </w:pPr>
          </w:p>
        </w:tc>
        <w:tc>
          <w:tcPr>
            <w:tcW w:w="1966" w:type="dxa"/>
            <w:shd w:val="clear" w:color="auto" w:fill="auto"/>
          </w:tcPr>
          <w:p w:rsidR="00E90364" w:rsidRPr="00D6428F" w:rsidRDefault="00E90364" w:rsidP="00B94C8E">
            <w:pPr>
              <w:spacing w:after="0" w:line="240" w:lineRule="auto"/>
              <w:jc w:val="center"/>
              <w:rPr>
                <w:rFonts w:ascii="Times New Roman" w:hAnsi="Times New Roman"/>
                <w:sz w:val="24"/>
                <w:szCs w:val="24"/>
              </w:rPr>
            </w:pPr>
          </w:p>
        </w:tc>
        <w:tc>
          <w:tcPr>
            <w:tcW w:w="3162" w:type="dxa"/>
            <w:shd w:val="clear" w:color="auto" w:fill="auto"/>
          </w:tcPr>
          <w:p w:rsidR="00E90364" w:rsidRPr="00D6428F" w:rsidRDefault="00E90364" w:rsidP="00B94C8E">
            <w:pPr>
              <w:spacing w:after="0" w:line="240" w:lineRule="auto"/>
              <w:jc w:val="center"/>
              <w:rPr>
                <w:rFonts w:ascii="Times New Roman" w:hAnsi="Times New Roman"/>
                <w:sz w:val="24"/>
                <w:szCs w:val="24"/>
              </w:rPr>
            </w:pPr>
          </w:p>
        </w:tc>
      </w:tr>
      <w:tr w:rsidR="00E90364" w:rsidRPr="00B94C8E" w:rsidTr="00BA3349">
        <w:trPr>
          <w:trHeight w:val="1128"/>
        </w:trPr>
        <w:tc>
          <w:tcPr>
            <w:tcW w:w="1991" w:type="dxa"/>
            <w:shd w:val="clear" w:color="auto" w:fill="auto"/>
          </w:tcPr>
          <w:p w:rsidR="00E90364" w:rsidRPr="00D6428F" w:rsidRDefault="00E90364" w:rsidP="00B94C8E">
            <w:pPr>
              <w:spacing w:after="0" w:line="240" w:lineRule="auto"/>
              <w:jc w:val="center"/>
              <w:rPr>
                <w:rFonts w:ascii="Times New Roman" w:hAnsi="Times New Roman"/>
                <w:sz w:val="24"/>
                <w:szCs w:val="24"/>
              </w:rPr>
            </w:pPr>
            <w:r w:rsidRPr="00D6428F">
              <w:rPr>
                <w:rFonts w:ascii="Times New Roman" w:hAnsi="Times New Roman"/>
                <w:sz w:val="24"/>
                <w:szCs w:val="24"/>
              </w:rPr>
              <w:t>«Центр обучения футболу»</w:t>
            </w:r>
          </w:p>
        </w:tc>
        <w:tc>
          <w:tcPr>
            <w:tcW w:w="2521" w:type="dxa"/>
            <w:shd w:val="clear" w:color="auto" w:fill="auto"/>
          </w:tcPr>
          <w:p w:rsidR="00E90364" w:rsidRPr="00D6428F" w:rsidRDefault="00E90364" w:rsidP="00B94C8E">
            <w:pPr>
              <w:spacing w:after="0" w:line="240" w:lineRule="auto"/>
              <w:jc w:val="center"/>
              <w:rPr>
                <w:rFonts w:ascii="Times New Roman" w:hAnsi="Times New Roman"/>
                <w:sz w:val="24"/>
                <w:szCs w:val="24"/>
              </w:rPr>
            </w:pPr>
            <w:r w:rsidRPr="00D6428F">
              <w:rPr>
                <w:rFonts w:ascii="Times New Roman" w:hAnsi="Times New Roman"/>
                <w:sz w:val="24"/>
                <w:szCs w:val="24"/>
              </w:rPr>
              <w:t>Физкультурно-оздоровительное</w:t>
            </w:r>
          </w:p>
          <w:p w:rsidR="00E90364" w:rsidRPr="00D6428F" w:rsidRDefault="00E90364" w:rsidP="00B94C8E">
            <w:pPr>
              <w:spacing w:after="0" w:line="240" w:lineRule="auto"/>
              <w:rPr>
                <w:rFonts w:ascii="Times New Roman" w:hAnsi="Times New Roman"/>
                <w:sz w:val="24"/>
                <w:szCs w:val="24"/>
              </w:rPr>
            </w:pPr>
          </w:p>
          <w:p w:rsidR="00E90364" w:rsidRPr="00D6428F" w:rsidRDefault="00E90364" w:rsidP="00B94C8E">
            <w:pPr>
              <w:spacing w:after="0" w:line="240" w:lineRule="auto"/>
              <w:jc w:val="center"/>
              <w:rPr>
                <w:rFonts w:ascii="Times New Roman" w:hAnsi="Times New Roman"/>
                <w:sz w:val="24"/>
                <w:szCs w:val="24"/>
              </w:rPr>
            </w:pPr>
          </w:p>
        </w:tc>
        <w:tc>
          <w:tcPr>
            <w:tcW w:w="1966" w:type="dxa"/>
            <w:shd w:val="clear" w:color="auto" w:fill="auto"/>
          </w:tcPr>
          <w:p w:rsidR="00E90364" w:rsidRPr="00D6428F" w:rsidRDefault="00E90364" w:rsidP="00B94C8E">
            <w:pPr>
              <w:spacing w:after="0" w:line="240" w:lineRule="auto"/>
              <w:jc w:val="center"/>
              <w:rPr>
                <w:rFonts w:ascii="Times New Roman" w:hAnsi="Times New Roman"/>
                <w:sz w:val="24"/>
                <w:szCs w:val="24"/>
              </w:rPr>
            </w:pPr>
            <w:r w:rsidRPr="00D6428F">
              <w:rPr>
                <w:rFonts w:ascii="Times New Roman" w:hAnsi="Times New Roman"/>
                <w:sz w:val="24"/>
                <w:szCs w:val="24"/>
              </w:rPr>
              <w:t>27</w:t>
            </w:r>
          </w:p>
        </w:tc>
        <w:tc>
          <w:tcPr>
            <w:tcW w:w="3162" w:type="dxa"/>
            <w:shd w:val="clear" w:color="auto" w:fill="auto"/>
          </w:tcPr>
          <w:p w:rsidR="00E90364" w:rsidRPr="00D6428F" w:rsidRDefault="00E90364" w:rsidP="00BA3349">
            <w:pPr>
              <w:autoSpaceDE w:val="0"/>
              <w:autoSpaceDN w:val="0"/>
              <w:adjustRightInd w:val="0"/>
              <w:spacing w:after="0" w:line="240" w:lineRule="auto"/>
              <w:jc w:val="center"/>
              <w:rPr>
                <w:rFonts w:ascii="Times New Roman" w:hAnsi="Times New Roman"/>
                <w:sz w:val="24"/>
                <w:szCs w:val="24"/>
              </w:rPr>
            </w:pPr>
            <w:r w:rsidRPr="00D6428F">
              <w:rPr>
                <w:rFonts w:ascii="Times New Roman" w:hAnsi="Times New Roman"/>
                <w:sz w:val="24"/>
                <w:szCs w:val="24"/>
              </w:rPr>
              <w:t>Автономная некоммерческая организация «Центр обучения футболу»</w:t>
            </w:r>
          </w:p>
        </w:tc>
      </w:tr>
    </w:tbl>
    <w:p w:rsidR="0056164B" w:rsidRPr="00B94C8E" w:rsidRDefault="0056164B" w:rsidP="00D6428F">
      <w:pPr>
        <w:spacing w:after="0" w:line="240" w:lineRule="auto"/>
        <w:rPr>
          <w:rFonts w:ascii="Times New Roman" w:hAnsi="Times New Roman"/>
          <w:b/>
          <w:i/>
          <w:sz w:val="24"/>
          <w:szCs w:val="24"/>
        </w:rPr>
      </w:pPr>
    </w:p>
    <w:p w:rsidR="00E90364" w:rsidRDefault="00E90364" w:rsidP="00D6428F">
      <w:pPr>
        <w:spacing w:after="0" w:line="240" w:lineRule="auto"/>
        <w:jc w:val="center"/>
        <w:rPr>
          <w:rFonts w:ascii="Times New Roman" w:hAnsi="Times New Roman"/>
          <w:b/>
          <w:i/>
          <w:sz w:val="24"/>
          <w:szCs w:val="24"/>
        </w:rPr>
      </w:pPr>
      <w:r w:rsidRPr="00B94C8E">
        <w:rPr>
          <w:rFonts w:ascii="Times New Roman" w:hAnsi="Times New Roman"/>
          <w:b/>
          <w:i/>
          <w:sz w:val="24"/>
          <w:szCs w:val="24"/>
        </w:rPr>
        <w:t>Сведения об участии ДОУ в инновационной деятельности</w:t>
      </w:r>
    </w:p>
    <w:p w:rsidR="00D6428F" w:rsidRPr="00B94C8E" w:rsidRDefault="00D6428F" w:rsidP="00D6428F">
      <w:pPr>
        <w:spacing w:after="0" w:line="240" w:lineRule="auto"/>
        <w:jc w:val="center"/>
        <w:rPr>
          <w:rFonts w:ascii="Times New Roman" w:hAnsi="Times New Roman"/>
          <w:b/>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9"/>
      </w:tblGrid>
      <w:tr w:rsidR="00E90364" w:rsidRPr="00B94C8E" w:rsidTr="00BA3349">
        <w:trPr>
          <w:trHeight w:val="416"/>
        </w:trPr>
        <w:tc>
          <w:tcPr>
            <w:tcW w:w="6521" w:type="dxa"/>
          </w:tcPr>
          <w:p w:rsidR="00E90364" w:rsidRPr="00B94C8E" w:rsidRDefault="00E90364" w:rsidP="00B94C8E">
            <w:pPr>
              <w:spacing w:after="0" w:line="240" w:lineRule="auto"/>
              <w:jc w:val="center"/>
              <w:rPr>
                <w:rFonts w:ascii="Times New Roman" w:hAnsi="Times New Roman"/>
                <w:sz w:val="24"/>
                <w:szCs w:val="24"/>
              </w:rPr>
            </w:pPr>
            <w:r w:rsidRPr="00B94C8E">
              <w:rPr>
                <w:rFonts w:ascii="Times New Roman" w:hAnsi="Times New Roman"/>
                <w:sz w:val="24"/>
                <w:szCs w:val="24"/>
              </w:rPr>
              <w:t>Тема</w:t>
            </w:r>
          </w:p>
        </w:tc>
        <w:tc>
          <w:tcPr>
            <w:tcW w:w="3119" w:type="dxa"/>
          </w:tcPr>
          <w:p w:rsidR="00E90364" w:rsidRPr="00B94C8E" w:rsidRDefault="00E90364" w:rsidP="00BA3349">
            <w:pPr>
              <w:spacing w:after="0" w:line="240" w:lineRule="auto"/>
              <w:ind w:left="176"/>
              <w:jc w:val="center"/>
              <w:rPr>
                <w:rFonts w:ascii="Times New Roman" w:hAnsi="Times New Roman"/>
                <w:sz w:val="24"/>
                <w:szCs w:val="24"/>
              </w:rPr>
            </w:pPr>
            <w:r w:rsidRPr="00B94C8E">
              <w:rPr>
                <w:rFonts w:ascii="Times New Roman" w:hAnsi="Times New Roman"/>
                <w:sz w:val="24"/>
                <w:szCs w:val="24"/>
              </w:rPr>
              <w:t xml:space="preserve">Основание для участие </w:t>
            </w:r>
          </w:p>
        </w:tc>
      </w:tr>
      <w:tr w:rsidR="00E90364" w:rsidRPr="00B94C8E" w:rsidTr="00BA3349">
        <w:trPr>
          <w:trHeight w:val="1013"/>
        </w:trPr>
        <w:tc>
          <w:tcPr>
            <w:tcW w:w="6521" w:type="dxa"/>
          </w:tcPr>
          <w:p w:rsidR="00E90364" w:rsidRPr="00B94C8E" w:rsidRDefault="00E90364" w:rsidP="00BA3349">
            <w:pPr>
              <w:spacing w:after="0" w:line="240" w:lineRule="auto"/>
              <w:jc w:val="center"/>
              <w:rPr>
                <w:rFonts w:ascii="Times New Roman" w:hAnsi="Times New Roman"/>
                <w:sz w:val="24"/>
                <w:szCs w:val="24"/>
              </w:rPr>
            </w:pPr>
            <w:r w:rsidRPr="00B94C8E">
              <w:rPr>
                <w:rFonts w:ascii="Times New Roman" w:hAnsi="Times New Roman"/>
                <w:sz w:val="24"/>
                <w:szCs w:val="24"/>
              </w:rPr>
              <w:t>«Формирование психолого – педагогической поддержки позитивной социализации детей на основе моделирования вариативного компонента образовательной программы дошкольного образования»</w:t>
            </w:r>
          </w:p>
        </w:tc>
        <w:tc>
          <w:tcPr>
            <w:tcW w:w="3119" w:type="dxa"/>
          </w:tcPr>
          <w:p w:rsidR="00E90364" w:rsidRPr="00B94C8E" w:rsidRDefault="00E90364" w:rsidP="00B94C8E">
            <w:pPr>
              <w:spacing w:after="0" w:line="240" w:lineRule="auto"/>
              <w:ind w:left="176"/>
              <w:jc w:val="center"/>
              <w:rPr>
                <w:rFonts w:ascii="Times New Roman" w:hAnsi="Times New Roman"/>
                <w:sz w:val="24"/>
                <w:szCs w:val="24"/>
              </w:rPr>
            </w:pPr>
            <w:r w:rsidRPr="00B94C8E">
              <w:rPr>
                <w:rFonts w:ascii="Times New Roman" w:hAnsi="Times New Roman"/>
                <w:sz w:val="24"/>
                <w:szCs w:val="24"/>
              </w:rPr>
              <w:t xml:space="preserve">Приказ ДО КСПК </w:t>
            </w:r>
          </w:p>
          <w:p w:rsidR="00E90364" w:rsidRPr="00B94C8E" w:rsidRDefault="00E90364" w:rsidP="00B94C8E">
            <w:pPr>
              <w:spacing w:after="0" w:line="240" w:lineRule="auto"/>
              <w:ind w:left="176"/>
              <w:jc w:val="center"/>
              <w:rPr>
                <w:rFonts w:ascii="Times New Roman" w:hAnsi="Times New Roman"/>
                <w:sz w:val="24"/>
                <w:szCs w:val="24"/>
              </w:rPr>
            </w:pPr>
            <w:r w:rsidRPr="00B94C8E">
              <w:rPr>
                <w:rFonts w:ascii="Times New Roman" w:hAnsi="Times New Roman"/>
                <w:sz w:val="24"/>
                <w:szCs w:val="24"/>
              </w:rPr>
              <w:t xml:space="preserve">от 04.03.2015 </w:t>
            </w:r>
          </w:p>
          <w:p w:rsidR="00E90364" w:rsidRPr="00B94C8E" w:rsidRDefault="00E90364" w:rsidP="00B94C8E">
            <w:pPr>
              <w:spacing w:after="0" w:line="240" w:lineRule="auto"/>
              <w:ind w:left="176"/>
              <w:jc w:val="center"/>
              <w:rPr>
                <w:rFonts w:ascii="Times New Roman" w:hAnsi="Times New Roman"/>
                <w:sz w:val="24"/>
                <w:szCs w:val="24"/>
              </w:rPr>
            </w:pPr>
            <w:r w:rsidRPr="00B94C8E">
              <w:rPr>
                <w:rFonts w:ascii="Times New Roman" w:hAnsi="Times New Roman"/>
                <w:sz w:val="24"/>
                <w:szCs w:val="24"/>
              </w:rPr>
              <w:t>№ 214-08-281\15</w:t>
            </w:r>
          </w:p>
        </w:tc>
      </w:tr>
    </w:tbl>
    <w:p w:rsidR="00E90364" w:rsidRPr="00B94C8E" w:rsidRDefault="00E90364" w:rsidP="00B94C8E">
      <w:pPr>
        <w:spacing w:after="0" w:line="240" w:lineRule="auto"/>
        <w:rPr>
          <w:rFonts w:ascii="Times New Roman" w:hAnsi="Times New Roman"/>
          <w:b/>
          <w:sz w:val="24"/>
          <w:szCs w:val="24"/>
        </w:rPr>
      </w:pPr>
    </w:p>
    <w:p w:rsidR="00E90364" w:rsidRPr="00B94C8E" w:rsidRDefault="00E90364" w:rsidP="00B94C8E">
      <w:pPr>
        <w:spacing w:after="0" w:line="240" w:lineRule="auto"/>
        <w:jc w:val="center"/>
        <w:rPr>
          <w:rFonts w:ascii="Times New Roman" w:hAnsi="Times New Roman"/>
          <w:b/>
          <w:sz w:val="24"/>
          <w:szCs w:val="24"/>
        </w:rPr>
      </w:pPr>
      <w:r w:rsidRPr="00B94C8E">
        <w:rPr>
          <w:rFonts w:ascii="Times New Roman" w:hAnsi="Times New Roman"/>
          <w:b/>
          <w:sz w:val="24"/>
          <w:szCs w:val="24"/>
        </w:rPr>
        <w:lastRenderedPageBreak/>
        <w:t xml:space="preserve">Сводная  </w:t>
      </w:r>
    </w:p>
    <w:p w:rsidR="00E90364" w:rsidRPr="00B94C8E" w:rsidRDefault="00E90364" w:rsidP="00B94C8E">
      <w:pPr>
        <w:spacing w:after="0" w:line="240" w:lineRule="auto"/>
        <w:jc w:val="center"/>
        <w:rPr>
          <w:rFonts w:ascii="Times New Roman" w:hAnsi="Times New Roman"/>
          <w:b/>
          <w:sz w:val="24"/>
          <w:szCs w:val="24"/>
        </w:rPr>
      </w:pPr>
      <w:r w:rsidRPr="00B94C8E">
        <w:rPr>
          <w:rFonts w:ascii="Times New Roman" w:hAnsi="Times New Roman"/>
          <w:b/>
          <w:sz w:val="24"/>
          <w:szCs w:val="24"/>
        </w:rPr>
        <w:t xml:space="preserve">по результатам освоения воспитанниками образовательной программы </w:t>
      </w:r>
    </w:p>
    <w:p w:rsidR="00E90364" w:rsidRPr="00B94C8E" w:rsidRDefault="00E90364" w:rsidP="00B94C8E">
      <w:pPr>
        <w:spacing w:after="0" w:line="240" w:lineRule="auto"/>
        <w:jc w:val="center"/>
        <w:rPr>
          <w:rFonts w:ascii="Times New Roman" w:hAnsi="Times New Roman"/>
          <w:b/>
          <w:sz w:val="24"/>
          <w:szCs w:val="24"/>
        </w:rPr>
      </w:pPr>
      <w:r w:rsidRPr="00B94C8E">
        <w:rPr>
          <w:rFonts w:ascii="Times New Roman" w:hAnsi="Times New Roman"/>
          <w:b/>
          <w:sz w:val="24"/>
          <w:szCs w:val="24"/>
        </w:rPr>
        <w:t>за 2015 – 2016 учебный год</w:t>
      </w:r>
    </w:p>
    <w:p w:rsidR="00E90364" w:rsidRPr="00B94C8E" w:rsidRDefault="00E90364" w:rsidP="00B94C8E">
      <w:pPr>
        <w:shd w:val="clear" w:color="auto" w:fill="FFFFFF"/>
        <w:spacing w:after="0" w:line="240" w:lineRule="auto"/>
        <w:rPr>
          <w:rFonts w:ascii="Times New Roman" w:hAnsi="Times New Roman"/>
          <w:sz w:val="24"/>
          <w:szCs w:val="24"/>
        </w:rPr>
      </w:pPr>
    </w:p>
    <w:p w:rsidR="00E90364" w:rsidRPr="00B94C8E" w:rsidRDefault="00E90364" w:rsidP="00B94C8E">
      <w:pPr>
        <w:shd w:val="clear" w:color="auto" w:fill="FFFFFF"/>
        <w:spacing w:after="0" w:line="240" w:lineRule="auto"/>
        <w:rPr>
          <w:rFonts w:ascii="Times New Roman" w:hAnsi="Times New Roman"/>
          <w:b/>
          <w:i/>
          <w:sz w:val="24"/>
          <w:szCs w:val="24"/>
        </w:rPr>
      </w:pPr>
      <w:r w:rsidRPr="00B94C8E">
        <w:rPr>
          <w:rFonts w:ascii="Times New Roman" w:hAnsi="Times New Roman"/>
          <w:i/>
          <w:sz w:val="24"/>
          <w:szCs w:val="24"/>
        </w:rPr>
        <w:t xml:space="preserve"> </w:t>
      </w:r>
      <w:r w:rsidRPr="00B94C8E">
        <w:rPr>
          <w:rFonts w:ascii="Times New Roman" w:hAnsi="Times New Roman"/>
          <w:b/>
          <w:i/>
          <w:sz w:val="24"/>
          <w:szCs w:val="24"/>
        </w:rPr>
        <w:t xml:space="preserve">Начало года </w:t>
      </w:r>
      <w:r w:rsidRPr="00B94C8E">
        <w:rPr>
          <w:rFonts w:ascii="Times New Roman" w:hAnsi="Times New Roman"/>
          <w:i/>
          <w:sz w:val="24"/>
          <w:szCs w:val="24"/>
        </w:rPr>
        <w:t xml:space="preserve">      </w:t>
      </w:r>
      <w:r w:rsidRPr="00B94C8E">
        <w:rPr>
          <w:rFonts w:ascii="Times New Roman" w:hAnsi="Times New Roman"/>
          <w:i/>
          <w:sz w:val="24"/>
          <w:szCs w:val="24"/>
        </w:rPr>
        <w:object w:dxaOrig="7047" w:dyaOrig="2608">
          <v:shape id="_x0000_i1035" type="#_x0000_t75" style="width:352.5pt;height:129.75pt" o:ole="" filled="t" fillcolor="#fbd4b4 [1305]">
            <v:imagedata r:id="rId30" o:title=""/>
          </v:shape>
          <o:OLEObject Type="Embed" ProgID="MSGraph.Chart.8" ShapeID="_x0000_i1035" DrawAspect="Content" ObjectID="_1629638207" r:id="rId31">
            <o:FieldCodes>\s</o:FieldCodes>
          </o:OLEObject>
        </w:object>
      </w:r>
    </w:p>
    <w:p w:rsidR="00E90364" w:rsidRPr="00B94C8E" w:rsidRDefault="00E90364" w:rsidP="00B94C8E">
      <w:pPr>
        <w:shd w:val="clear" w:color="auto" w:fill="FFFFFF"/>
        <w:spacing w:after="0" w:line="240" w:lineRule="auto"/>
        <w:rPr>
          <w:rFonts w:ascii="Times New Roman" w:hAnsi="Times New Roman"/>
          <w:b/>
          <w:i/>
          <w:sz w:val="24"/>
          <w:szCs w:val="24"/>
        </w:rPr>
      </w:pPr>
    </w:p>
    <w:p w:rsidR="00E90364" w:rsidRPr="00B94C8E" w:rsidRDefault="00E90364" w:rsidP="00B94C8E">
      <w:pPr>
        <w:shd w:val="clear" w:color="auto" w:fill="FFFFFF"/>
        <w:spacing w:after="0" w:line="240" w:lineRule="auto"/>
        <w:rPr>
          <w:rFonts w:ascii="Times New Roman" w:hAnsi="Times New Roman"/>
          <w:b/>
          <w:i/>
          <w:sz w:val="24"/>
          <w:szCs w:val="24"/>
        </w:rPr>
      </w:pPr>
      <w:r w:rsidRPr="00B94C8E">
        <w:rPr>
          <w:rFonts w:ascii="Times New Roman" w:hAnsi="Times New Roman"/>
          <w:i/>
          <w:sz w:val="24"/>
          <w:szCs w:val="24"/>
        </w:rPr>
        <w:t xml:space="preserve">     </w:t>
      </w:r>
      <w:r w:rsidRPr="00B94C8E">
        <w:rPr>
          <w:rFonts w:ascii="Times New Roman" w:hAnsi="Times New Roman"/>
          <w:b/>
          <w:i/>
          <w:sz w:val="24"/>
          <w:szCs w:val="24"/>
        </w:rPr>
        <w:t>Конец года</w:t>
      </w:r>
      <w:r w:rsidRPr="00B94C8E">
        <w:rPr>
          <w:rFonts w:ascii="Times New Roman" w:hAnsi="Times New Roman"/>
          <w:i/>
          <w:sz w:val="24"/>
          <w:szCs w:val="24"/>
        </w:rPr>
        <w:t xml:space="preserve">    </w:t>
      </w:r>
      <w:r w:rsidRPr="00B94C8E">
        <w:rPr>
          <w:rFonts w:ascii="Times New Roman" w:hAnsi="Times New Roman"/>
          <w:sz w:val="24"/>
          <w:szCs w:val="24"/>
        </w:rPr>
        <w:t xml:space="preserve"> </w:t>
      </w:r>
      <w:r w:rsidRPr="00B94C8E">
        <w:rPr>
          <w:rFonts w:ascii="Times New Roman" w:hAnsi="Times New Roman"/>
          <w:sz w:val="24"/>
          <w:szCs w:val="24"/>
        </w:rPr>
        <w:object w:dxaOrig="7055" w:dyaOrig="2744">
          <v:shape id="_x0000_i1036" type="#_x0000_t75" style="width:352.5pt;height:137.25pt" o:ole="" filled="t" fillcolor="#fbd4b4 [1305]">
            <v:imagedata r:id="rId32" o:title=""/>
          </v:shape>
          <o:OLEObject Type="Embed" ProgID="MSGraph.Chart.8" ShapeID="_x0000_i1036" DrawAspect="Content" ObjectID="_1629638208" r:id="rId33">
            <o:FieldCodes>\s</o:FieldCodes>
          </o:OLEObject>
        </w:object>
      </w:r>
    </w:p>
    <w:p w:rsidR="00E90364" w:rsidRPr="00B94C8E" w:rsidRDefault="00E90364" w:rsidP="00B94C8E">
      <w:pPr>
        <w:shd w:val="clear" w:color="auto" w:fill="FFFFFF"/>
        <w:spacing w:after="0" w:line="240" w:lineRule="auto"/>
        <w:ind w:firstLine="567"/>
        <w:jc w:val="both"/>
        <w:rPr>
          <w:rFonts w:ascii="Times New Roman" w:hAnsi="Times New Roman"/>
          <w:b/>
          <w:sz w:val="24"/>
          <w:szCs w:val="24"/>
        </w:rPr>
      </w:pPr>
    </w:p>
    <w:p w:rsidR="00E90364" w:rsidRPr="00B94C8E" w:rsidRDefault="00E90364" w:rsidP="00B94C8E">
      <w:pPr>
        <w:shd w:val="clear" w:color="auto" w:fill="FFFFFF"/>
        <w:spacing w:after="0" w:line="240" w:lineRule="auto"/>
        <w:ind w:firstLine="567"/>
        <w:jc w:val="both"/>
        <w:rPr>
          <w:rFonts w:ascii="Times New Roman" w:hAnsi="Times New Roman"/>
          <w:sz w:val="24"/>
          <w:szCs w:val="24"/>
        </w:rPr>
      </w:pPr>
      <w:r w:rsidRPr="00B94C8E">
        <w:rPr>
          <w:rFonts w:ascii="Times New Roman" w:hAnsi="Times New Roman"/>
          <w:b/>
          <w:sz w:val="24"/>
          <w:szCs w:val="24"/>
        </w:rPr>
        <w:t>Выводы:</w:t>
      </w:r>
      <w:r w:rsidRPr="00B94C8E">
        <w:rPr>
          <w:rFonts w:ascii="Times New Roman" w:hAnsi="Times New Roman"/>
          <w:sz w:val="24"/>
          <w:szCs w:val="24"/>
        </w:rPr>
        <w:t xml:space="preserve"> </w:t>
      </w:r>
    </w:p>
    <w:p w:rsidR="00E90364" w:rsidRPr="00B94C8E" w:rsidRDefault="00E90364" w:rsidP="00B94C8E">
      <w:pPr>
        <w:shd w:val="clear" w:color="auto" w:fill="FFFFFF"/>
        <w:spacing w:after="0" w:line="240" w:lineRule="auto"/>
        <w:ind w:firstLine="567"/>
        <w:jc w:val="both"/>
        <w:rPr>
          <w:rFonts w:ascii="Times New Roman" w:hAnsi="Times New Roman"/>
          <w:sz w:val="24"/>
          <w:szCs w:val="24"/>
        </w:rPr>
      </w:pPr>
      <w:r w:rsidRPr="00B94C8E">
        <w:rPr>
          <w:rFonts w:ascii="Times New Roman" w:hAnsi="Times New Roman"/>
          <w:sz w:val="24"/>
          <w:szCs w:val="24"/>
        </w:rPr>
        <w:t>Анализируя показатели усвоения детьми программы, можно сделать вывод, что характер увеличения общего показателя устойчивый и указывает на систематичность в работе педагогов, правильном подборе оптимальных методов и приемов воспитания и образования.</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В результате совместной, целенаправленной работы образовательный процесс в ДОУ за истекший период был хорошо спланированным, содержательным, направленным на формирование общей культуры детей, развитие их физических, интеллектуальных и личностных качеств. А также на формирование у детей предпосылок учебной деятельности, обеспечивающей социальную успешность, сохранение и укрепление здоровья детей дошкольного возраста.</w:t>
      </w:r>
    </w:p>
    <w:p w:rsidR="00677F3C" w:rsidRPr="00D6428F" w:rsidRDefault="00E90364" w:rsidP="00D6428F">
      <w:pPr>
        <w:spacing w:after="0" w:line="240" w:lineRule="auto"/>
        <w:ind w:firstLine="567"/>
        <w:jc w:val="both"/>
        <w:rPr>
          <w:rFonts w:ascii="Times New Roman" w:hAnsi="Times New Roman"/>
          <w:sz w:val="24"/>
          <w:szCs w:val="24"/>
          <w:shd w:val="clear" w:color="auto" w:fill="FFFFFF"/>
        </w:rPr>
      </w:pPr>
      <w:r w:rsidRPr="00B94C8E">
        <w:rPr>
          <w:rFonts w:ascii="Times New Roman" w:hAnsi="Times New Roman"/>
          <w:sz w:val="24"/>
          <w:szCs w:val="24"/>
          <w:shd w:val="clear" w:color="auto" w:fill="FFFFFF"/>
        </w:rPr>
        <w:t>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Воспитатель обладает основными компетенциями, необходимыми для создания условий развития детей в соответствии с ФГОС ДО.</w:t>
      </w:r>
    </w:p>
    <w:p w:rsidR="00677F3C" w:rsidRPr="00B94C8E" w:rsidRDefault="00677F3C" w:rsidP="00B94C8E">
      <w:pPr>
        <w:spacing w:after="0" w:line="240" w:lineRule="auto"/>
        <w:ind w:firstLine="567"/>
        <w:jc w:val="center"/>
        <w:rPr>
          <w:rFonts w:ascii="Times New Roman" w:eastAsia="Times New Roman" w:hAnsi="Times New Roman"/>
          <w:b/>
          <w:sz w:val="24"/>
          <w:szCs w:val="24"/>
          <w:lang w:eastAsia="ru-RU"/>
        </w:rPr>
      </w:pPr>
    </w:p>
    <w:p w:rsidR="00E90364" w:rsidRPr="00D6428F" w:rsidRDefault="00E90364" w:rsidP="00B94C8E">
      <w:pPr>
        <w:spacing w:after="0" w:line="240" w:lineRule="auto"/>
        <w:ind w:firstLine="567"/>
        <w:jc w:val="center"/>
        <w:rPr>
          <w:rFonts w:ascii="Times New Roman" w:hAnsi="Times New Roman"/>
          <w:b/>
          <w:sz w:val="24"/>
          <w:szCs w:val="24"/>
        </w:rPr>
      </w:pPr>
      <w:r w:rsidRPr="00D6428F">
        <w:rPr>
          <w:rFonts w:ascii="Times New Roman" w:hAnsi="Times New Roman"/>
          <w:b/>
          <w:sz w:val="24"/>
          <w:szCs w:val="24"/>
        </w:rPr>
        <w:t>Материально- техническое обеспечение</w:t>
      </w:r>
    </w:p>
    <w:p w:rsidR="00D6428F" w:rsidRPr="00D6428F" w:rsidRDefault="00D6428F" w:rsidP="00B94C8E">
      <w:pPr>
        <w:spacing w:after="0" w:line="240" w:lineRule="auto"/>
        <w:ind w:firstLine="567"/>
        <w:jc w:val="center"/>
        <w:rPr>
          <w:rFonts w:ascii="Times New Roman" w:eastAsia="Times New Roman" w:hAnsi="Times New Roman"/>
          <w:b/>
          <w:sz w:val="24"/>
          <w:szCs w:val="24"/>
          <w:lang w:eastAsia="ru-RU"/>
        </w:rPr>
      </w:pPr>
    </w:p>
    <w:p w:rsidR="00E90364" w:rsidRPr="00B94C8E" w:rsidRDefault="00E90364" w:rsidP="00B94C8E">
      <w:pPr>
        <w:spacing w:after="0" w:line="240" w:lineRule="auto"/>
        <w:jc w:val="both"/>
        <w:rPr>
          <w:rFonts w:ascii="Times New Roman" w:hAnsi="Times New Roman"/>
          <w:sz w:val="24"/>
          <w:szCs w:val="24"/>
        </w:rPr>
      </w:pPr>
      <w:r w:rsidRPr="00B94C8E">
        <w:rPr>
          <w:rFonts w:ascii="Times New Roman" w:hAnsi="Times New Roman"/>
          <w:sz w:val="24"/>
          <w:szCs w:val="24"/>
        </w:rPr>
        <w:t xml:space="preserve">     Состояние материально-технической базы ДОУ в основном соответствует педагогическим требованиям, современному уровню образования и санитарным нормам. Все базисные компоненты развивающей среды включают оптимальные условия для полноценного физического, эстетического, познавательного и социального   развития.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 которые  содержат  разнообразные материалы для развивающих игр и занятий. В группах имеются дидактические игры,  наглядный и иллюстративный материал. В свободном доступе для детей  необходимые материалы для рисования, лепки и аппликации, художественного  труда (бумага различных цветов, </w:t>
      </w:r>
      <w:r w:rsidRPr="00B94C8E">
        <w:rPr>
          <w:rFonts w:ascii="Times New Roman" w:hAnsi="Times New Roman"/>
          <w:sz w:val="24"/>
          <w:szCs w:val="24"/>
        </w:rPr>
        <w:lastRenderedPageBreak/>
        <w:t xml:space="preserve">пластилин, краски, кисти, карандаши, цветные мелки, природный и бросовый материалы). В достаточном количестве имеются полифункциональные предметы, пригодные для использования в различных видах детской активности (в том числе природный и бросовый материал, предметы-заместители, куски ткани  и др.).  Имеются аудио-визуальные средства (магнитофоны и музыкальные центры, ноутбуки, мультимедийный проектор).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В группах организованы различные центры (центр сюжетно-ролевых игр и театра, музыкальный, физкультурный, центр продуктивной деятельности и конструирования, центр художественно-эстетического развития, центр восприятия художественной литературы, центр экологии и познавательно-исследовательской деятельности, познавательно-речевого развития, уголок безопасности, уголок краеведения), предоставляющие  достаточные возможности для общения и организации разнообразных видов детской деятельности по интересам. Развивающая  предметно-пространственная  среда построена с учетом возрастных и гендерных  особенностей детей.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В ДОУ имеются специально оборудованные помещения для коррекционной работы с детьми с нарушением речи, для детей с задержкой психического развития;  для музыкальной деятельности и развития театрализованной деятельности детей;  для занятий физической культурой.</w:t>
      </w:r>
    </w:p>
    <w:p w:rsidR="00E90364" w:rsidRPr="00B94C8E" w:rsidRDefault="00E90364" w:rsidP="00B94C8E">
      <w:pPr>
        <w:spacing w:after="0" w:line="240" w:lineRule="auto"/>
        <w:ind w:firstLine="567"/>
        <w:jc w:val="both"/>
        <w:rPr>
          <w:rFonts w:ascii="Times New Roman" w:hAnsi="Times New Roman"/>
          <w:color w:val="C00000"/>
          <w:sz w:val="24"/>
          <w:szCs w:val="24"/>
        </w:rPr>
      </w:pPr>
      <w:r w:rsidRPr="00B94C8E">
        <w:rPr>
          <w:rFonts w:ascii="Times New Roman" w:hAnsi="Times New Roman"/>
          <w:sz w:val="24"/>
          <w:szCs w:val="24"/>
        </w:rPr>
        <w:t xml:space="preserve">Оборудование помещений соответствует росту и возрасту детей, гигиеническим и педагогическим требованиям, в том числе требованиям ФГОС ДО. Раздевалка оборудована шкафами для верхней одежды детей и персонала. Стулья в комплекте со столами промаркированы, подбор мебели для детей проводится с учётом антропометрических показателей. Игрушки, используемые в ДОУ, отвечают гигиеническим требованиям, подвергаются влажной обработке и дезинфекции. В музыкальном зале имеется телевизор, который используется на праздничных мероприятиях для показа презентаций, слайд-шоу по теме праздника, а также для просмотра обучающих фильмов, мультфильмов, презентаций во время проведения непосредственно - образовательной и совместной деятельности взрослых с детьми. Групповые помещения оснащены бактерицидными лампами, что способствует поддержанию благоприятного климата для детей. В групповых помещениях общеразвивающих групп в отдельно выделенных местах оборудованы уголки природы, в которых находятся растения безопасные для детей и взрослых. Уход за растениями осуществляется ежедневно только персоналом ДОУ. Дети обеспечены индивидуальными постельными принадлежностями, полотенцами, предметами личной гигиены. </w:t>
      </w:r>
    </w:p>
    <w:p w:rsidR="00E90364" w:rsidRPr="00B94C8E" w:rsidRDefault="00E90364" w:rsidP="00B94C8E">
      <w:pPr>
        <w:spacing w:after="0" w:line="240" w:lineRule="auto"/>
        <w:jc w:val="both"/>
        <w:rPr>
          <w:rFonts w:ascii="Times New Roman" w:hAnsi="Times New Roman"/>
          <w:sz w:val="24"/>
          <w:szCs w:val="24"/>
        </w:rPr>
      </w:pPr>
      <w:r w:rsidRPr="00B94C8E">
        <w:rPr>
          <w:rFonts w:ascii="Times New Roman" w:hAnsi="Times New Roman"/>
          <w:sz w:val="24"/>
          <w:szCs w:val="24"/>
        </w:rPr>
        <w:t xml:space="preserve">     На территории ДОУ созданы условия для физического развития детей, имеется оборудованная спортивная площадка. На прогулочных участках имеется стационарное  спортивное оборудование для двигательной активности, оборудование для организации игр (песочницы, домики, беседки), предусмотрен выносной материал.</w:t>
      </w:r>
    </w:p>
    <w:p w:rsidR="00E90364" w:rsidRPr="00B94C8E" w:rsidRDefault="00903C83" w:rsidP="00B94C8E">
      <w:pPr>
        <w:spacing w:after="0" w:line="240" w:lineRule="auto"/>
        <w:jc w:val="both"/>
        <w:rPr>
          <w:rFonts w:ascii="Times New Roman" w:hAnsi="Times New Roman"/>
          <w:sz w:val="24"/>
          <w:szCs w:val="24"/>
        </w:rPr>
      </w:pPr>
      <w:r w:rsidRPr="00B94C8E">
        <w:rPr>
          <w:rFonts w:ascii="Times New Roman" w:hAnsi="Times New Roman"/>
          <w:sz w:val="24"/>
          <w:szCs w:val="24"/>
        </w:rPr>
        <w:tab/>
        <w:t>Таким образом, в 2016 – 2017</w:t>
      </w:r>
      <w:r w:rsidR="00E90364" w:rsidRPr="00B94C8E">
        <w:rPr>
          <w:rFonts w:ascii="Times New Roman" w:hAnsi="Times New Roman"/>
          <w:sz w:val="24"/>
          <w:szCs w:val="24"/>
        </w:rPr>
        <w:t xml:space="preserve"> учебном году в ДОУ были организованы и проведены:</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ремонт прачечной</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 xml:space="preserve">ремонт холла и тамбуров </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частичный ремонт пищеблока</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ремонт элеваторного зла</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замена трансформаторов тока</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замена и установка ванн на пищеблоке</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ремонт весов, картофелечистки, электрокотла на пищеблоке</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приобретение детской мебели</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замена оконных блоков на группе № 4</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установка магнитных замков на входные двери, ворота учреждения</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косметический ремонт в группах</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покраска фасада</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 xml:space="preserve">ремонт кровли (крыши)  </w:t>
      </w:r>
    </w:p>
    <w:p w:rsidR="00E90364" w:rsidRPr="00B94C8E" w:rsidRDefault="00E90364" w:rsidP="00B94C8E">
      <w:pPr>
        <w:pStyle w:val="a8"/>
        <w:spacing w:after="0" w:line="240" w:lineRule="auto"/>
        <w:ind w:left="644"/>
        <w:jc w:val="both"/>
        <w:rPr>
          <w:rFonts w:ascii="Times New Roman" w:hAnsi="Times New Roman"/>
          <w:sz w:val="24"/>
          <w:szCs w:val="24"/>
        </w:rPr>
      </w:pPr>
    </w:p>
    <w:p w:rsidR="00D6428F" w:rsidRDefault="00D6428F" w:rsidP="00B94C8E">
      <w:pPr>
        <w:pStyle w:val="a8"/>
        <w:spacing w:after="0" w:line="240" w:lineRule="auto"/>
        <w:jc w:val="center"/>
        <w:rPr>
          <w:rFonts w:ascii="Times New Roman" w:hAnsi="Times New Roman"/>
          <w:b/>
          <w:sz w:val="24"/>
          <w:szCs w:val="24"/>
          <w:u w:val="single"/>
        </w:rPr>
      </w:pPr>
    </w:p>
    <w:p w:rsidR="00D6428F" w:rsidRDefault="00D6428F" w:rsidP="00B94C8E">
      <w:pPr>
        <w:pStyle w:val="a8"/>
        <w:spacing w:after="0" w:line="240" w:lineRule="auto"/>
        <w:jc w:val="center"/>
        <w:rPr>
          <w:rFonts w:ascii="Times New Roman" w:hAnsi="Times New Roman"/>
          <w:b/>
          <w:sz w:val="24"/>
          <w:szCs w:val="24"/>
          <w:u w:val="single"/>
        </w:rPr>
      </w:pPr>
    </w:p>
    <w:p w:rsidR="00E90364" w:rsidRPr="00D6428F" w:rsidRDefault="00E90364" w:rsidP="00B94C8E">
      <w:pPr>
        <w:pStyle w:val="a8"/>
        <w:spacing w:after="0" w:line="240" w:lineRule="auto"/>
        <w:jc w:val="center"/>
        <w:rPr>
          <w:rFonts w:ascii="Times New Roman" w:hAnsi="Times New Roman"/>
          <w:b/>
          <w:sz w:val="24"/>
          <w:szCs w:val="24"/>
        </w:rPr>
      </w:pPr>
      <w:r w:rsidRPr="00D6428F">
        <w:rPr>
          <w:rFonts w:ascii="Times New Roman" w:hAnsi="Times New Roman"/>
          <w:b/>
          <w:sz w:val="24"/>
          <w:szCs w:val="24"/>
        </w:rPr>
        <w:lastRenderedPageBreak/>
        <w:t>Финансовое обеспечение функционирования и развития ДОУ</w:t>
      </w:r>
    </w:p>
    <w:p w:rsidR="00D6428F" w:rsidRPr="00B94C8E" w:rsidRDefault="00D6428F" w:rsidP="00B94C8E">
      <w:pPr>
        <w:pStyle w:val="a8"/>
        <w:spacing w:after="0" w:line="240" w:lineRule="auto"/>
        <w:jc w:val="center"/>
        <w:rPr>
          <w:rFonts w:ascii="Times New Roman" w:hAnsi="Times New Roman"/>
          <w:b/>
          <w:sz w:val="24"/>
          <w:szCs w:val="24"/>
          <w:u w:val="single"/>
        </w:rPr>
      </w:pP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 xml:space="preserve">Результаты административно-хозяйственной деятельности ДОУ оказывают существенное влияние на качество и уровень воспитательно-образовательной работы, а также на обеспечение охраны жизни и здоровья детей. Соответствие учреждения лицензионным требованиям, образовательным программам, требованиям к развивающей среде, а также ожиданиям и потребностям детей, родителей, воспитателей, специалистов. Финансирование ДОУ осуществляется из средств муниципального бюджета, а также из внебюджетных поступлений. </w:t>
      </w:r>
    </w:p>
    <w:p w:rsidR="00E90364" w:rsidRPr="00B94C8E" w:rsidRDefault="00E90364" w:rsidP="00B94C8E">
      <w:pPr>
        <w:spacing w:after="0" w:line="240" w:lineRule="auto"/>
        <w:ind w:firstLine="567"/>
        <w:jc w:val="both"/>
        <w:rPr>
          <w:rFonts w:ascii="Times New Roman" w:hAnsi="Times New Roman"/>
          <w:sz w:val="24"/>
          <w:szCs w:val="24"/>
        </w:rPr>
      </w:pPr>
      <w:r w:rsidRPr="00B94C8E">
        <w:rPr>
          <w:rFonts w:ascii="Times New Roman" w:hAnsi="Times New Roman"/>
          <w:sz w:val="24"/>
          <w:szCs w:val="24"/>
        </w:rPr>
        <w:t>За 2015 – 2016 учебный год приобретено:</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113 тыс. руб. – мебель, ванны, мойка на пищеблок</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107,8 тыс. руб. – хозтовары, стройматериалы, посуда, медикаменты</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227,6 тыс. руб. – мягкий инвентарь, канцтовары, спецодежда</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93 тыс. руб. – детская мебель</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26 тыс. руб. – мягкий инвентарь</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114 тыс. руб. – хозтовары, стройматериалы, канцтовары</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130 тыс. руб. – посуда</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550 тыс. руб. – мебель</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43 тыс. руб. – ковролин</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130 тыс. руб. – мягкий инвентарь</w:t>
      </w:r>
    </w:p>
    <w:p w:rsidR="00E90364" w:rsidRPr="00B94C8E" w:rsidRDefault="00E90364" w:rsidP="00B94C8E">
      <w:pPr>
        <w:pStyle w:val="a8"/>
        <w:numPr>
          <w:ilvl w:val="0"/>
          <w:numId w:val="1"/>
        </w:numPr>
        <w:spacing w:after="0" w:line="240" w:lineRule="auto"/>
        <w:jc w:val="both"/>
        <w:rPr>
          <w:rFonts w:ascii="Times New Roman" w:hAnsi="Times New Roman"/>
          <w:sz w:val="24"/>
          <w:szCs w:val="24"/>
        </w:rPr>
      </w:pPr>
      <w:r w:rsidRPr="00B94C8E">
        <w:rPr>
          <w:rFonts w:ascii="Times New Roman" w:hAnsi="Times New Roman"/>
          <w:sz w:val="24"/>
          <w:szCs w:val="24"/>
        </w:rPr>
        <w:t xml:space="preserve">128 тыс. руб. - игрушки </w:t>
      </w:r>
    </w:p>
    <w:p w:rsidR="00E90364" w:rsidRPr="00B94C8E" w:rsidRDefault="00E90364" w:rsidP="00B94C8E">
      <w:pPr>
        <w:tabs>
          <w:tab w:val="left" w:pos="4180"/>
        </w:tabs>
        <w:spacing w:after="0" w:line="240" w:lineRule="auto"/>
        <w:jc w:val="center"/>
        <w:rPr>
          <w:rFonts w:ascii="Times New Roman" w:hAnsi="Times New Roman"/>
          <w:sz w:val="24"/>
          <w:szCs w:val="24"/>
        </w:rPr>
      </w:pPr>
    </w:p>
    <w:p w:rsidR="00E90364" w:rsidRPr="00B94C8E" w:rsidRDefault="00E90364" w:rsidP="00B94C8E">
      <w:pPr>
        <w:shd w:val="clear" w:color="auto" w:fill="FFFFFF"/>
        <w:spacing w:after="0" w:line="240" w:lineRule="auto"/>
        <w:rPr>
          <w:rFonts w:ascii="Times New Roman" w:eastAsia="Times New Roman" w:hAnsi="Times New Roman"/>
          <w:sz w:val="24"/>
          <w:szCs w:val="24"/>
          <w:lang w:eastAsia="ru-RU"/>
        </w:rPr>
        <w:sectPr w:rsidR="00E90364" w:rsidRPr="00B94C8E" w:rsidSect="00517F9D">
          <w:footerReference w:type="default" r:id="rId34"/>
          <w:pgSz w:w="11906" w:h="16838"/>
          <w:pgMar w:top="567" w:right="850" w:bottom="142" w:left="1276" w:header="708" w:footer="708" w:gutter="0"/>
          <w:cols w:space="708"/>
          <w:docGrid w:linePitch="360"/>
        </w:sectPr>
      </w:pPr>
      <w:r w:rsidRPr="00B94C8E">
        <w:rPr>
          <w:rFonts w:ascii="Times New Roman" w:eastAsia="Times New Roman" w:hAnsi="Times New Roman"/>
          <w:bCs/>
          <w:sz w:val="24"/>
          <w:szCs w:val="24"/>
          <w:lang w:eastAsia="ru-RU"/>
        </w:rPr>
        <w:br/>
      </w:r>
    </w:p>
    <w:p w:rsidR="00E90364" w:rsidRPr="00B94C8E" w:rsidRDefault="00E90364" w:rsidP="00B94C8E">
      <w:pPr>
        <w:spacing w:after="0" w:line="240" w:lineRule="auto"/>
        <w:rPr>
          <w:rFonts w:ascii="Times New Roman" w:hAnsi="Times New Roman"/>
          <w:sz w:val="24"/>
          <w:szCs w:val="24"/>
        </w:rPr>
      </w:pPr>
    </w:p>
    <w:p w:rsidR="00E90364" w:rsidRPr="00B94C8E" w:rsidRDefault="00E90364" w:rsidP="00B94C8E">
      <w:pPr>
        <w:spacing w:after="0" w:line="240" w:lineRule="auto"/>
        <w:jc w:val="center"/>
        <w:rPr>
          <w:rFonts w:ascii="Times New Roman" w:hAnsi="Times New Roman"/>
          <w:b/>
          <w:sz w:val="24"/>
          <w:szCs w:val="24"/>
        </w:rPr>
      </w:pPr>
      <w:r w:rsidRPr="00B94C8E">
        <w:rPr>
          <w:rFonts w:ascii="Times New Roman" w:hAnsi="Times New Roman"/>
          <w:b/>
          <w:sz w:val="24"/>
          <w:szCs w:val="24"/>
        </w:rPr>
        <w:t>Вывод из анализа работы за 2015-2016 учебный год:</w:t>
      </w:r>
    </w:p>
    <w:p w:rsidR="00E90364" w:rsidRPr="00B94C8E" w:rsidRDefault="00E90364" w:rsidP="00B94C8E">
      <w:pPr>
        <w:spacing w:after="0" w:line="240" w:lineRule="auto"/>
        <w:jc w:val="both"/>
        <w:rPr>
          <w:rFonts w:ascii="Times New Roman" w:hAnsi="Times New Roman"/>
          <w:sz w:val="24"/>
          <w:szCs w:val="24"/>
        </w:rPr>
      </w:pPr>
    </w:p>
    <w:p w:rsidR="00E90364" w:rsidRPr="00B94C8E" w:rsidRDefault="00E90364" w:rsidP="00B94C8E">
      <w:pPr>
        <w:spacing w:after="0" w:line="240" w:lineRule="auto"/>
        <w:ind w:firstLine="708"/>
        <w:jc w:val="both"/>
        <w:rPr>
          <w:rFonts w:ascii="Times New Roman" w:hAnsi="Times New Roman"/>
          <w:sz w:val="24"/>
          <w:szCs w:val="24"/>
        </w:rPr>
      </w:pPr>
      <w:r w:rsidRPr="00B94C8E">
        <w:rPr>
          <w:rFonts w:ascii="Times New Roman" w:hAnsi="Times New Roman"/>
          <w:sz w:val="24"/>
          <w:szCs w:val="24"/>
        </w:rPr>
        <w:t xml:space="preserve">1. Основные задачи, поставленные педагогическим коллективом учреждения в рамках образовательной программы дошкольного образования - выполнены. </w:t>
      </w:r>
    </w:p>
    <w:p w:rsidR="00E90364" w:rsidRPr="00B94C8E" w:rsidRDefault="00E90364" w:rsidP="00B94C8E">
      <w:pPr>
        <w:spacing w:after="0" w:line="240" w:lineRule="auto"/>
        <w:ind w:firstLine="708"/>
        <w:jc w:val="both"/>
        <w:rPr>
          <w:rFonts w:ascii="Times New Roman" w:hAnsi="Times New Roman"/>
          <w:sz w:val="24"/>
          <w:szCs w:val="24"/>
        </w:rPr>
      </w:pPr>
      <w:r w:rsidRPr="00B94C8E">
        <w:rPr>
          <w:rFonts w:ascii="Times New Roman" w:hAnsi="Times New Roman"/>
          <w:sz w:val="24"/>
          <w:szCs w:val="24"/>
        </w:rPr>
        <w:t>2. Отмечается положительная динамика в количественных и качественных показателях здоровья воспитанников ДОУ.</w:t>
      </w:r>
    </w:p>
    <w:p w:rsidR="00E90364" w:rsidRPr="00B94C8E" w:rsidRDefault="00E90364" w:rsidP="00B94C8E">
      <w:pPr>
        <w:spacing w:after="0" w:line="240" w:lineRule="auto"/>
        <w:ind w:firstLine="708"/>
        <w:jc w:val="both"/>
        <w:rPr>
          <w:rFonts w:ascii="Times New Roman" w:hAnsi="Times New Roman"/>
          <w:sz w:val="24"/>
          <w:szCs w:val="24"/>
        </w:rPr>
      </w:pPr>
      <w:r w:rsidRPr="00B94C8E">
        <w:rPr>
          <w:rFonts w:ascii="Times New Roman" w:hAnsi="Times New Roman"/>
          <w:sz w:val="24"/>
          <w:szCs w:val="24"/>
        </w:rPr>
        <w:t xml:space="preserve">3. Мониторинг достижений воспитанников по освоению образовательной программы ДОУ позволяет сделать выводы о компетентности педагогов и специалистов учреждения, владение необходимыми педагогическими знаниями, методиками и инновационными технологиями. </w:t>
      </w:r>
    </w:p>
    <w:p w:rsidR="00E90364" w:rsidRPr="00B94C8E" w:rsidRDefault="00E90364" w:rsidP="00B94C8E">
      <w:pPr>
        <w:spacing w:after="0" w:line="240" w:lineRule="auto"/>
        <w:ind w:firstLine="708"/>
        <w:jc w:val="both"/>
        <w:rPr>
          <w:rFonts w:ascii="Times New Roman" w:hAnsi="Times New Roman"/>
          <w:sz w:val="24"/>
          <w:szCs w:val="24"/>
        </w:rPr>
      </w:pPr>
      <w:r w:rsidRPr="00B94C8E">
        <w:rPr>
          <w:rFonts w:ascii="Times New Roman" w:hAnsi="Times New Roman"/>
          <w:sz w:val="24"/>
          <w:szCs w:val="24"/>
        </w:rPr>
        <w:t xml:space="preserve">4. Актуальным остается вопрос о взаимодействии коллектива ДОУ с родителями воспитанников, необходим поиск и внедрение новых форм работы с учетом их особенностей и пожеланий. </w:t>
      </w:r>
    </w:p>
    <w:p w:rsidR="00E90364" w:rsidRPr="00B94C8E" w:rsidRDefault="00E90364" w:rsidP="00B94C8E">
      <w:pPr>
        <w:spacing w:after="0" w:line="240" w:lineRule="auto"/>
        <w:ind w:firstLine="708"/>
        <w:jc w:val="both"/>
        <w:rPr>
          <w:rFonts w:ascii="Times New Roman" w:hAnsi="Times New Roman"/>
          <w:sz w:val="24"/>
          <w:szCs w:val="24"/>
        </w:rPr>
      </w:pPr>
      <w:r w:rsidRPr="00B94C8E">
        <w:rPr>
          <w:rFonts w:ascii="Times New Roman" w:hAnsi="Times New Roman"/>
          <w:sz w:val="24"/>
          <w:szCs w:val="24"/>
        </w:rPr>
        <w:t xml:space="preserve">5. Отмечается высокий уровень готовности детей к обучению в школе, как результат многолетней работы педагогов и специалистов ДОУ, как важный итог воспитания, обучения и развития дошкольников. </w:t>
      </w:r>
    </w:p>
    <w:p w:rsidR="00E90364" w:rsidRPr="00B94C8E" w:rsidRDefault="00E90364" w:rsidP="00B94C8E">
      <w:pPr>
        <w:spacing w:after="0" w:line="240" w:lineRule="auto"/>
        <w:ind w:firstLine="708"/>
        <w:jc w:val="both"/>
        <w:rPr>
          <w:rFonts w:ascii="Times New Roman" w:hAnsi="Times New Roman"/>
          <w:sz w:val="24"/>
          <w:szCs w:val="24"/>
        </w:rPr>
      </w:pPr>
      <w:r w:rsidRPr="00B94C8E">
        <w:rPr>
          <w:rFonts w:ascii="Times New Roman" w:hAnsi="Times New Roman"/>
          <w:sz w:val="24"/>
          <w:szCs w:val="24"/>
        </w:rPr>
        <w:t>6. Анализ работы за 2015-2016 учебный год позволил установить положительное влияние социального партнерства между различными общественными организациями и ДОУ на повышение компетентности педагогов, а также на обогащение образовательного процесса учреждения.</w:t>
      </w:r>
    </w:p>
    <w:p w:rsidR="00E90364" w:rsidRPr="00B94C8E" w:rsidRDefault="00E90364" w:rsidP="00B94C8E">
      <w:pPr>
        <w:pStyle w:val="2"/>
        <w:spacing w:after="0" w:line="240" w:lineRule="auto"/>
        <w:ind w:firstLine="708"/>
        <w:jc w:val="both"/>
      </w:pPr>
      <w:r w:rsidRPr="00B94C8E">
        <w:t>Необходимо:</w:t>
      </w:r>
    </w:p>
    <w:p w:rsidR="00E90364" w:rsidRPr="00B94C8E" w:rsidRDefault="00E90364" w:rsidP="00B94C8E">
      <w:pPr>
        <w:pStyle w:val="2"/>
        <w:spacing w:after="0" w:line="240" w:lineRule="auto"/>
        <w:ind w:firstLine="708"/>
        <w:jc w:val="both"/>
      </w:pPr>
      <w:r w:rsidRPr="00B94C8E">
        <w:t>* продолжать работу по активизации форм и методов работы с родителями через традиционные и нетрадиционные формы работы: семинары, консультации, деловые игры, мастер – классы</w:t>
      </w:r>
    </w:p>
    <w:p w:rsidR="00E90364" w:rsidRPr="00B94C8E" w:rsidRDefault="00E90364" w:rsidP="00B94C8E">
      <w:pPr>
        <w:pStyle w:val="2"/>
        <w:spacing w:after="0" w:line="240" w:lineRule="auto"/>
        <w:ind w:firstLine="708"/>
        <w:jc w:val="both"/>
      </w:pPr>
      <w:r w:rsidRPr="00B94C8E">
        <w:t>* по совершенствованию здоровьесберегающей среды ДОУ через:</w:t>
      </w:r>
    </w:p>
    <w:p w:rsidR="00E90364" w:rsidRPr="00B94C8E" w:rsidRDefault="00E90364" w:rsidP="00B94C8E">
      <w:pPr>
        <w:pStyle w:val="2"/>
        <w:spacing w:after="0" w:line="240" w:lineRule="auto"/>
        <w:ind w:left="644"/>
        <w:jc w:val="both"/>
      </w:pPr>
      <w:r w:rsidRPr="00B94C8E">
        <w:t>- создание условий, максимально обеспечивающих развитие и саморазвитие детей, развитие творческого потенциала детей на основе формирования психоэмоционального благополучия</w:t>
      </w:r>
    </w:p>
    <w:p w:rsidR="00E90364" w:rsidRPr="00B94C8E" w:rsidRDefault="00E90364" w:rsidP="00B94C8E">
      <w:pPr>
        <w:pStyle w:val="2"/>
        <w:spacing w:after="0" w:line="240" w:lineRule="auto"/>
        <w:ind w:left="644"/>
        <w:jc w:val="both"/>
      </w:pPr>
      <w:r w:rsidRPr="00B94C8E">
        <w:t>- оптимальную организацию двигательного режима дошкольников, включая организованные формы обучения и совместную деятельность взрослых и детей в соответствии с требованиями стандарта, Сан ПиНом и потребностями детей</w:t>
      </w:r>
    </w:p>
    <w:p w:rsidR="00E90364" w:rsidRPr="00B94C8E" w:rsidRDefault="00E90364" w:rsidP="00B94C8E">
      <w:pPr>
        <w:pStyle w:val="2"/>
        <w:spacing w:after="0" w:line="240" w:lineRule="auto"/>
        <w:ind w:left="644"/>
        <w:jc w:val="both"/>
      </w:pPr>
      <w:r w:rsidRPr="00B94C8E">
        <w:t xml:space="preserve">- создание эффективных условий для образовательного процесса в соответствии с ФГОС, обеспечивающие разностороннее развитие ребёнка – дошкольника и готовность к школьному обучению.   </w:t>
      </w:r>
    </w:p>
    <w:p w:rsidR="00E90364" w:rsidRPr="00B94C8E" w:rsidRDefault="00E90364" w:rsidP="00B94C8E">
      <w:pPr>
        <w:pStyle w:val="2"/>
        <w:spacing w:after="0" w:line="240" w:lineRule="auto"/>
        <w:ind w:firstLine="567"/>
        <w:jc w:val="both"/>
      </w:pPr>
      <w:r w:rsidRPr="00B94C8E">
        <w:t>Таким образом, общий анализ итоговых результатов освоения программы детьми, карт педагогического мастерства педагогов, делает актуальным выбор следующих годовых задач на 2016-2017 учебный год:</w:t>
      </w:r>
    </w:p>
    <w:p w:rsidR="00E90364" w:rsidRPr="00B94C8E" w:rsidRDefault="00E90364" w:rsidP="00B94C8E">
      <w:pPr>
        <w:numPr>
          <w:ilvl w:val="0"/>
          <w:numId w:val="39"/>
        </w:numPr>
        <w:spacing w:after="0" w:line="240" w:lineRule="auto"/>
        <w:jc w:val="both"/>
        <w:rPr>
          <w:rFonts w:ascii="Times New Roman" w:hAnsi="Times New Roman"/>
          <w:bCs/>
          <w:i/>
          <w:iCs/>
          <w:sz w:val="24"/>
          <w:szCs w:val="24"/>
        </w:rPr>
      </w:pPr>
      <w:r w:rsidRPr="00B94C8E">
        <w:rPr>
          <w:rFonts w:ascii="Times New Roman" w:hAnsi="Times New Roman"/>
          <w:bCs/>
          <w:i/>
          <w:iCs/>
          <w:sz w:val="24"/>
          <w:szCs w:val="24"/>
        </w:rPr>
        <w:t>Формирование коммуникативной культуры и социальной активности у детей дошкольного возраста через метод проектов на основе использования парциальной образовательной программы «Байкал – жемчужина Сибири: педагогические технологии образовательной деятельности с детьми».</w:t>
      </w:r>
    </w:p>
    <w:p w:rsidR="00E90364" w:rsidRPr="00B94C8E" w:rsidRDefault="00E90364" w:rsidP="00B94C8E">
      <w:pPr>
        <w:numPr>
          <w:ilvl w:val="0"/>
          <w:numId w:val="39"/>
        </w:numPr>
        <w:spacing w:after="0" w:line="240" w:lineRule="auto"/>
        <w:jc w:val="both"/>
        <w:rPr>
          <w:rFonts w:ascii="Times New Roman" w:hAnsi="Times New Roman"/>
          <w:bCs/>
          <w:i/>
          <w:iCs/>
          <w:sz w:val="24"/>
          <w:szCs w:val="24"/>
        </w:rPr>
      </w:pPr>
      <w:r w:rsidRPr="00B94C8E">
        <w:rPr>
          <w:rFonts w:ascii="Times New Roman" w:hAnsi="Times New Roman"/>
          <w:bCs/>
          <w:i/>
          <w:iCs/>
          <w:sz w:val="24"/>
          <w:szCs w:val="24"/>
        </w:rPr>
        <w:t>Формирование основ психофизического здоровья детей дошкольного возраста через внедрение инновационных здоровьесберегающих технологий в воспитательно-образовательный процесс ДОУ.</w:t>
      </w:r>
    </w:p>
    <w:p w:rsidR="00E90364" w:rsidRPr="00B94C8E" w:rsidRDefault="00E90364" w:rsidP="00B94C8E">
      <w:pPr>
        <w:spacing w:after="0" w:line="240" w:lineRule="auto"/>
        <w:ind w:left="720"/>
        <w:jc w:val="both"/>
        <w:rPr>
          <w:rFonts w:ascii="Times New Roman" w:hAnsi="Times New Roman"/>
          <w:bCs/>
          <w:i/>
          <w:iCs/>
          <w:sz w:val="24"/>
          <w:szCs w:val="24"/>
        </w:rPr>
      </w:pPr>
    </w:p>
    <w:p w:rsidR="00E90364" w:rsidRPr="00B94C8E" w:rsidRDefault="00E90364" w:rsidP="00B94C8E">
      <w:pPr>
        <w:pStyle w:val="2"/>
        <w:spacing w:after="0" w:line="240" w:lineRule="auto"/>
        <w:ind w:firstLine="708"/>
        <w:jc w:val="both"/>
        <w:rPr>
          <w:rFonts w:eastAsia="Calibri"/>
          <w:lang w:eastAsia="en-US"/>
        </w:rPr>
      </w:pPr>
    </w:p>
    <w:p w:rsidR="00E90364" w:rsidRPr="00B94C8E" w:rsidRDefault="00E90364" w:rsidP="00B94C8E">
      <w:pPr>
        <w:pStyle w:val="2"/>
        <w:spacing w:after="0" w:line="240" w:lineRule="auto"/>
        <w:ind w:firstLine="708"/>
        <w:jc w:val="both"/>
        <w:rPr>
          <w:rFonts w:eastAsia="Calibri"/>
          <w:lang w:eastAsia="en-US"/>
        </w:rPr>
      </w:pPr>
    </w:p>
    <w:p w:rsidR="00E90364" w:rsidRDefault="00E90364" w:rsidP="00007769">
      <w:pPr>
        <w:pStyle w:val="2"/>
        <w:spacing w:after="0" w:line="240" w:lineRule="auto"/>
        <w:jc w:val="both"/>
        <w:rPr>
          <w:rFonts w:eastAsia="Calibri"/>
          <w:lang w:eastAsia="en-US"/>
        </w:rPr>
      </w:pPr>
    </w:p>
    <w:p w:rsidR="00E90364" w:rsidRDefault="00E90364"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B94C8E">
      <w:pPr>
        <w:pStyle w:val="2"/>
        <w:spacing w:after="0" w:line="240" w:lineRule="auto"/>
        <w:ind w:firstLine="708"/>
        <w:jc w:val="both"/>
        <w:rPr>
          <w:rFonts w:eastAsia="Calibri"/>
          <w:lang w:eastAsia="en-US"/>
        </w:rPr>
      </w:pPr>
    </w:p>
    <w:p w:rsidR="00543758" w:rsidRDefault="00543758" w:rsidP="00007769">
      <w:pPr>
        <w:pStyle w:val="2"/>
        <w:spacing w:after="0" w:line="240" w:lineRule="auto"/>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sectPr w:rsidR="00543758" w:rsidSect="00C85051">
      <w:pgSz w:w="11906" w:h="16838"/>
      <w:pgMar w:top="426"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26" w:rsidRDefault="00C81026">
      <w:pPr>
        <w:spacing w:after="0" w:line="240" w:lineRule="auto"/>
      </w:pPr>
      <w:r>
        <w:separator/>
      </w:r>
    </w:p>
  </w:endnote>
  <w:endnote w:type="continuationSeparator" w:id="0">
    <w:p w:rsidR="00C81026" w:rsidRDefault="00C8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49" w:rsidRDefault="00BA3349">
    <w:pPr>
      <w:pStyle w:val="af5"/>
      <w:jc w:val="right"/>
    </w:pPr>
    <w:r>
      <w:fldChar w:fldCharType="begin"/>
    </w:r>
    <w:r>
      <w:instrText>PAGE   \* MERGEFORMAT</w:instrText>
    </w:r>
    <w:r>
      <w:fldChar w:fldCharType="separate"/>
    </w:r>
    <w:r w:rsidR="00FB5AA0">
      <w:rPr>
        <w:noProof/>
      </w:rPr>
      <w:t>1</w:t>
    </w:r>
    <w:r>
      <w:fldChar w:fldCharType="end"/>
    </w:r>
  </w:p>
  <w:p w:rsidR="00BA3349" w:rsidRDefault="00BA334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26" w:rsidRDefault="00C81026">
      <w:pPr>
        <w:spacing w:after="0" w:line="240" w:lineRule="auto"/>
      </w:pPr>
      <w:r>
        <w:separator/>
      </w:r>
    </w:p>
  </w:footnote>
  <w:footnote w:type="continuationSeparator" w:id="0">
    <w:p w:rsidR="00C81026" w:rsidRDefault="00C81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B7C"/>
    <w:multiLevelType w:val="hybridMultilevel"/>
    <w:tmpl w:val="F0322FC8"/>
    <w:lvl w:ilvl="0" w:tplc="222AE5DC">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E842208"/>
    <w:multiLevelType w:val="hybridMultilevel"/>
    <w:tmpl w:val="20104E44"/>
    <w:lvl w:ilvl="0" w:tplc="85D4BDC0">
      <w:start w:val="3"/>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3A558A6"/>
    <w:multiLevelType w:val="hybridMultilevel"/>
    <w:tmpl w:val="3358FF44"/>
    <w:lvl w:ilvl="0" w:tplc="9328CFCA">
      <w:start w:val="1"/>
      <w:numFmt w:val="bullet"/>
      <w:lvlText w:val="•"/>
      <w:lvlJc w:val="left"/>
      <w:pPr>
        <w:tabs>
          <w:tab w:val="num" w:pos="720"/>
        </w:tabs>
        <w:ind w:left="720" w:hanging="360"/>
      </w:pPr>
      <w:rPr>
        <w:rFonts w:ascii="Arial" w:hAnsi="Arial" w:hint="default"/>
      </w:rPr>
    </w:lvl>
    <w:lvl w:ilvl="1" w:tplc="155A6B1E" w:tentative="1">
      <w:start w:val="1"/>
      <w:numFmt w:val="bullet"/>
      <w:lvlText w:val="•"/>
      <w:lvlJc w:val="left"/>
      <w:pPr>
        <w:tabs>
          <w:tab w:val="num" w:pos="1440"/>
        </w:tabs>
        <w:ind w:left="1440" w:hanging="360"/>
      </w:pPr>
      <w:rPr>
        <w:rFonts w:ascii="Arial" w:hAnsi="Arial" w:hint="default"/>
      </w:rPr>
    </w:lvl>
    <w:lvl w:ilvl="2" w:tplc="F668B434" w:tentative="1">
      <w:start w:val="1"/>
      <w:numFmt w:val="bullet"/>
      <w:lvlText w:val="•"/>
      <w:lvlJc w:val="left"/>
      <w:pPr>
        <w:tabs>
          <w:tab w:val="num" w:pos="2160"/>
        </w:tabs>
        <w:ind w:left="2160" w:hanging="360"/>
      </w:pPr>
      <w:rPr>
        <w:rFonts w:ascii="Arial" w:hAnsi="Arial" w:hint="default"/>
      </w:rPr>
    </w:lvl>
    <w:lvl w:ilvl="3" w:tplc="B0E02392" w:tentative="1">
      <w:start w:val="1"/>
      <w:numFmt w:val="bullet"/>
      <w:lvlText w:val="•"/>
      <w:lvlJc w:val="left"/>
      <w:pPr>
        <w:tabs>
          <w:tab w:val="num" w:pos="2880"/>
        </w:tabs>
        <w:ind w:left="2880" w:hanging="360"/>
      </w:pPr>
      <w:rPr>
        <w:rFonts w:ascii="Arial" w:hAnsi="Arial" w:hint="default"/>
      </w:rPr>
    </w:lvl>
    <w:lvl w:ilvl="4" w:tplc="E81E728C" w:tentative="1">
      <w:start w:val="1"/>
      <w:numFmt w:val="bullet"/>
      <w:lvlText w:val="•"/>
      <w:lvlJc w:val="left"/>
      <w:pPr>
        <w:tabs>
          <w:tab w:val="num" w:pos="3600"/>
        </w:tabs>
        <w:ind w:left="3600" w:hanging="360"/>
      </w:pPr>
      <w:rPr>
        <w:rFonts w:ascii="Arial" w:hAnsi="Arial" w:hint="default"/>
      </w:rPr>
    </w:lvl>
    <w:lvl w:ilvl="5" w:tplc="C3EE29EC" w:tentative="1">
      <w:start w:val="1"/>
      <w:numFmt w:val="bullet"/>
      <w:lvlText w:val="•"/>
      <w:lvlJc w:val="left"/>
      <w:pPr>
        <w:tabs>
          <w:tab w:val="num" w:pos="4320"/>
        </w:tabs>
        <w:ind w:left="4320" w:hanging="360"/>
      </w:pPr>
      <w:rPr>
        <w:rFonts w:ascii="Arial" w:hAnsi="Arial" w:hint="default"/>
      </w:rPr>
    </w:lvl>
    <w:lvl w:ilvl="6" w:tplc="85F0D0A6" w:tentative="1">
      <w:start w:val="1"/>
      <w:numFmt w:val="bullet"/>
      <w:lvlText w:val="•"/>
      <w:lvlJc w:val="left"/>
      <w:pPr>
        <w:tabs>
          <w:tab w:val="num" w:pos="5040"/>
        </w:tabs>
        <w:ind w:left="5040" w:hanging="360"/>
      </w:pPr>
      <w:rPr>
        <w:rFonts w:ascii="Arial" w:hAnsi="Arial" w:hint="default"/>
      </w:rPr>
    </w:lvl>
    <w:lvl w:ilvl="7" w:tplc="0786049E" w:tentative="1">
      <w:start w:val="1"/>
      <w:numFmt w:val="bullet"/>
      <w:lvlText w:val="•"/>
      <w:lvlJc w:val="left"/>
      <w:pPr>
        <w:tabs>
          <w:tab w:val="num" w:pos="5760"/>
        </w:tabs>
        <w:ind w:left="5760" w:hanging="360"/>
      </w:pPr>
      <w:rPr>
        <w:rFonts w:ascii="Arial" w:hAnsi="Arial" w:hint="default"/>
      </w:rPr>
    </w:lvl>
    <w:lvl w:ilvl="8" w:tplc="7AE640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6300C"/>
    <w:multiLevelType w:val="hybridMultilevel"/>
    <w:tmpl w:val="4C6679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A33580D"/>
    <w:multiLevelType w:val="hybridMultilevel"/>
    <w:tmpl w:val="815E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356E2"/>
    <w:multiLevelType w:val="hybridMultilevel"/>
    <w:tmpl w:val="0B9CB9F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2EA1FA9"/>
    <w:multiLevelType w:val="hybridMultilevel"/>
    <w:tmpl w:val="AB58EE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D8130B"/>
    <w:multiLevelType w:val="hybridMultilevel"/>
    <w:tmpl w:val="ED461E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22E5E"/>
    <w:multiLevelType w:val="hybridMultilevel"/>
    <w:tmpl w:val="8E082F68"/>
    <w:lvl w:ilvl="0" w:tplc="CE9CABCE">
      <w:numFmt w:val="bullet"/>
      <w:lvlText w:val=""/>
      <w:lvlJc w:val="left"/>
      <w:pPr>
        <w:ind w:left="644" w:hanging="360"/>
      </w:pPr>
      <w:rPr>
        <w:rFonts w:ascii="Symbol" w:eastAsia="Times New Roman" w:hAnsi="Symbol"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D3045A2"/>
    <w:multiLevelType w:val="hybridMultilevel"/>
    <w:tmpl w:val="598E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06989"/>
    <w:multiLevelType w:val="multilevel"/>
    <w:tmpl w:val="EF2AE8B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1" w15:restartNumberingAfterBreak="0">
    <w:nsid w:val="30D21B7F"/>
    <w:multiLevelType w:val="hybridMultilevel"/>
    <w:tmpl w:val="368AD56C"/>
    <w:lvl w:ilvl="0" w:tplc="357AD976">
      <w:start w:val="1"/>
      <w:numFmt w:val="bullet"/>
      <w:lvlText w:val="•"/>
      <w:lvlJc w:val="left"/>
      <w:pPr>
        <w:tabs>
          <w:tab w:val="num" w:pos="720"/>
        </w:tabs>
        <w:ind w:left="720" w:hanging="360"/>
      </w:pPr>
      <w:rPr>
        <w:rFonts w:ascii="Arial" w:hAnsi="Arial" w:hint="default"/>
      </w:rPr>
    </w:lvl>
    <w:lvl w:ilvl="1" w:tplc="41920FD0" w:tentative="1">
      <w:start w:val="1"/>
      <w:numFmt w:val="bullet"/>
      <w:lvlText w:val="•"/>
      <w:lvlJc w:val="left"/>
      <w:pPr>
        <w:tabs>
          <w:tab w:val="num" w:pos="1440"/>
        </w:tabs>
        <w:ind w:left="1440" w:hanging="360"/>
      </w:pPr>
      <w:rPr>
        <w:rFonts w:ascii="Arial" w:hAnsi="Arial" w:hint="default"/>
      </w:rPr>
    </w:lvl>
    <w:lvl w:ilvl="2" w:tplc="1D905E74" w:tentative="1">
      <w:start w:val="1"/>
      <w:numFmt w:val="bullet"/>
      <w:lvlText w:val="•"/>
      <w:lvlJc w:val="left"/>
      <w:pPr>
        <w:tabs>
          <w:tab w:val="num" w:pos="2160"/>
        </w:tabs>
        <w:ind w:left="2160" w:hanging="360"/>
      </w:pPr>
      <w:rPr>
        <w:rFonts w:ascii="Arial" w:hAnsi="Arial" w:hint="default"/>
      </w:rPr>
    </w:lvl>
    <w:lvl w:ilvl="3" w:tplc="F606DC36" w:tentative="1">
      <w:start w:val="1"/>
      <w:numFmt w:val="bullet"/>
      <w:lvlText w:val="•"/>
      <w:lvlJc w:val="left"/>
      <w:pPr>
        <w:tabs>
          <w:tab w:val="num" w:pos="2880"/>
        </w:tabs>
        <w:ind w:left="2880" w:hanging="360"/>
      </w:pPr>
      <w:rPr>
        <w:rFonts w:ascii="Arial" w:hAnsi="Arial" w:hint="default"/>
      </w:rPr>
    </w:lvl>
    <w:lvl w:ilvl="4" w:tplc="941C6428" w:tentative="1">
      <w:start w:val="1"/>
      <w:numFmt w:val="bullet"/>
      <w:lvlText w:val="•"/>
      <w:lvlJc w:val="left"/>
      <w:pPr>
        <w:tabs>
          <w:tab w:val="num" w:pos="3600"/>
        </w:tabs>
        <w:ind w:left="3600" w:hanging="360"/>
      </w:pPr>
      <w:rPr>
        <w:rFonts w:ascii="Arial" w:hAnsi="Arial" w:hint="default"/>
      </w:rPr>
    </w:lvl>
    <w:lvl w:ilvl="5" w:tplc="B5E80BEC" w:tentative="1">
      <w:start w:val="1"/>
      <w:numFmt w:val="bullet"/>
      <w:lvlText w:val="•"/>
      <w:lvlJc w:val="left"/>
      <w:pPr>
        <w:tabs>
          <w:tab w:val="num" w:pos="4320"/>
        </w:tabs>
        <w:ind w:left="4320" w:hanging="360"/>
      </w:pPr>
      <w:rPr>
        <w:rFonts w:ascii="Arial" w:hAnsi="Arial" w:hint="default"/>
      </w:rPr>
    </w:lvl>
    <w:lvl w:ilvl="6" w:tplc="CEEA7B20" w:tentative="1">
      <w:start w:val="1"/>
      <w:numFmt w:val="bullet"/>
      <w:lvlText w:val="•"/>
      <w:lvlJc w:val="left"/>
      <w:pPr>
        <w:tabs>
          <w:tab w:val="num" w:pos="5040"/>
        </w:tabs>
        <w:ind w:left="5040" w:hanging="360"/>
      </w:pPr>
      <w:rPr>
        <w:rFonts w:ascii="Arial" w:hAnsi="Arial" w:hint="default"/>
      </w:rPr>
    </w:lvl>
    <w:lvl w:ilvl="7" w:tplc="216A3826" w:tentative="1">
      <w:start w:val="1"/>
      <w:numFmt w:val="bullet"/>
      <w:lvlText w:val="•"/>
      <w:lvlJc w:val="left"/>
      <w:pPr>
        <w:tabs>
          <w:tab w:val="num" w:pos="5760"/>
        </w:tabs>
        <w:ind w:left="5760" w:hanging="360"/>
      </w:pPr>
      <w:rPr>
        <w:rFonts w:ascii="Arial" w:hAnsi="Arial" w:hint="default"/>
      </w:rPr>
    </w:lvl>
    <w:lvl w:ilvl="8" w:tplc="75F223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230E93"/>
    <w:multiLevelType w:val="hybridMultilevel"/>
    <w:tmpl w:val="1ED05BE8"/>
    <w:lvl w:ilvl="0" w:tplc="ACCA4FDC">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388131F"/>
    <w:multiLevelType w:val="hybridMultilevel"/>
    <w:tmpl w:val="931888C6"/>
    <w:lvl w:ilvl="0" w:tplc="96A6F5E8">
      <w:start w:val="1"/>
      <w:numFmt w:val="bullet"/>
      <w:lvlText w:val="•"/>
      <w:lvlJc w:val="left"/>
      <w:pPr>
        <w:tabs>
          <w:tab w:val="num" w:pos="720"/>
        </w:tabs>
        <w:ind w:left="720" w:hanging="360"/>
      </w:pPr>
      <w:rPr>
        <w:rFonts w:ascii="Arial" w:hAnsi="Arial" w:hint="default"/>
      </w:rPr>
    </w:lvl>
    <w:lvl w:ilvl="1" w:tplc="5816BBC0" w:tentative="1">
      <w:start w:val="1"/>
      <w:numFmt w:val="bullet"/>
      <w:lvlText w:val="•"/>
      <w:lvlJc w:val="left"/>
      <w:pPr>
        <w:tabs>
          <w:tab w:val="num" w:pos="1440"/>
        </w:tabs>
        <w:ind w:left="1440" w:hanging="360"/>
      </w:pPr>
      <w:rPr>
        <w:rFonts w:ascii="Arial" w:hAnsi="Arial" w:hint="default"/>
      </w:rPr>
    </w:lvl>
    <w:lvl w:ilvl="2" w:tplc="2C18E802" w:tentative="1">
      <w:start w:val="1"/>
      <w:numFmt w:val="bullet"/>
      <w:lvlText w:val="•"/>
      <w:lvlJc w:val="left"/>
      <w:pPr>
        <w:tabs>
          <w:tab w:val="num" w:pos="2160"/>
        </w:tabs>
        <w:ind w:left="2160" w:hanging="360"/>
      </w:pPr>
      <w:rPr>
        <w:rFonts w:ascii="Arial" w:hAnsi="Arial" w:hint="default"/>
      </w:rPr>
    </w:lvl>
    <w:lvl w:ilvl="3" w:tplc="2E20CF8C" w:tentative="1">
      <w:start w:val="1"/>
      <w:numFmt w:val="bullet"/>
      <w:lvlText w:val="•"/>
      <w:lvlJc w:val="left"/>
      <w:pPr>
        <w:tabs>
          <w:tab w:val="num" w:pos="2880"/>
        </w:tabs>
        <w:ind w:left="2880" w:hanging="360"/>
      </w:pPr>
      <w:rPr>
        <w:rFonts w:ascii="Arial" w:hAnsi="Arial" w:hint="default"/>
      </w:rPr>
    </w:lvl>
    <w:lvl w:ilvl="4" w:tplc="DAFA4876" w:tentative="1">
      <w:start w:val="1"/>
      <w:numFmt w:val="bullet"/>
      <w:lvlText w:val="•"/>
      <w:lvlJc w:val="left"/>
      <w:pPr>
        <w:tabs>
          <w:tab w:val="num" w:pos="3600"/>
        </w:tabs>
        <w:ind w:left="3600" w:hanging="360"/>
      </w:pPr>
      <w:rPr>
        <w:rFonts w:ascii="Arial" w:hAnsi="Arial" w:hint="default"/>
      </w:rPr>
    </w:lvl>
    <w:lvl w:ilvl="5" w:tplc="5D981912" w:tentative="1">
      <w:start w:val="1"/>
      <w:numFmt w:val="bullet"/>
      <w:lvlText w:val="•"/>
      <w:lvlJc w:val="left"/>
      <w:pPr>
        <w:tabs>
          <w:tab w:val="num" w:pos="4320"/>
        </w:tabs>
        <w:ind w:left="4320" w:hanging="360"/>
      </w:pPr>
      <w:rPr>
        <w:rFonts w:ascii="Arial" w:hAnsi="Arial" w:hint="default"/>
      </w:rPr>
    </w:lvl>
    <w:lvl w:ilvl="6" w:tplc="359E49CC" w:tentative="1">
      <w:start w:val="1"/>
      <w:numFmt w:val="bullet"/>
      <w:lvlText w:val="•"/>
      <w:lvlJc w:val="left"/>
      <w:pPr>
        <w:tabs>
          <w:tab w:val="num" w:pos="5040"/>
        </w:tabs>
        <w:ind w:left="5040" w:hanging="360"/>
      </w:pPr>
      <w:rPr>
        <w:rFonts w:ascii="Arial" w:hAnsi="Arial" w:hint="default"/>
      </w:rPr>
    </w:lvl>
    <w:lvl w:ilvl="7" w:tplc="9B40959C" w:tentative="1">
      <w:start w:val="1"/>
      <w:numFmt w:val="bullet"/>
      <w:lvlText w:val="•"/>
      <w:lvlJc w:val="left"/>
      <w:pPr>
        <w:tabs>
          <w:tab w:val="num" w:pos="5760"/>
        </w:tabs>
        <w:ind w:left="5760" w:hanging="360"/>
      </w:pPr>
      <w:rPr>
        <w:rFonts w:ascii="Arial" w:hAnsi="Arial" w:hint="default"/>
      </w:rPr>
    </w:lvl>
    <w:lvl w:ilvl="8" w:tplc="EB0014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EC2B7E"/>
    <w:multiLevelType w:val="hybridMultilevel"/>
    <w:tmpl w:val="1B90DE5A"/>
    <w:lvl w:ilvl="0" w:tplc="7716E21E">
      <w:start w:val="1"/>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5D15E5C"/>
    <w:multiLevelType w:val="hybridMultilevel"/>
    <w:tmpl w:val="5EF41E3A"/>
    <w:lvl w:ilvl="0" w:tplc="D85E39C0">
      <w:start w:val="1"/>
      <w:numFmt w:val="bullet"/>
      <w:lvlText w:val="•"/>
      <w:lvlJc w:val="left"/>
      <w:pPr>
        <w:tabs>
          <w:tab w:val="num" w:pos="720"/>
        </w:tabs>
        <w:ind w:left="720" w:hanging="360"/>
      </w:pPr>
      <w:rPr>
        <w:rFonts w:ascii="Arial" w:hAnsi="Arial" w:hint="default"/>
      </w:rPr>
    </w:lvl>
    <w:lvl w:ilvl="1" w:tplc="CD1AFE9E" w:tentative="1">
      <w:start w:val="1"/>
      <w:numFmt w:val="bullet"/>
      <w:lvlText w:val="•"/>
      <w:lvlJc w:val="left"/>
      <w:pPr>
        <w:tabs>
          <w:tab w:val="num" w:pos="1440"/>
        </w:tabs>
        <w:ind w:left="1440" w:hanging="360"/>
      </w:pPr>
      <w:rPr>
        <w:rFonts w:ascii="Arial" w:hAnsi="Arial" w:hint="default"/>
      </w:rPr>
    </w:lvl>
    <w:lvl w:ilvl="2" w:tplc="9EB05CF2" w:tentative="1">
      <w:start w:val="1"/>
      <w:numFmt w:val="bullet"/>
      <w:lvlText w:val="•"/>
      <w:lvlJc w:val="left"/>
      <w:pPr>
        <w:tabs>
          <w:tab w:val="num" w:pos="2160"/>
        </w:tabs>
        <w:ind w:left="2160" w:hanging="360"/>
      </w:pPr>
      <w:rPr>
        <w:rFonts w:ascii="Arial" w:hAnsi="Arial" w:hint="default"/>
      </w:rPr>
    </w:lvl>
    <w:lvl w:ilvl="3" w:tplc="1FD0E350" w:tentative="1">
      <w:start w:val="1"/>
      <w:numFmt w:val="bullet"/>
      <w:lvlText w:val="•"/>
      <w:lvlJc w:val="left"/>
      <w:pPr>
        <w:tabs>
          <w:tab w:val="num" w:pos="2880"/>
        </w:tabs>
        <w:ind w:left="2880" w:hanging="360"/>
      </w:pPr>
      <w:rPr>
        <w:rFonts w:ascii="Arial" w:hAnsi="Arial" w:hint="default"/>
      </w:rPr>
    </w:lvl>
    <w:lvl w:ilvl="4" w:tplc="29E8046C" w:tentative="1">
      <w:start w:val="1"/>
      <w:numFmt w:val="bullet"/>
      <w:lvlText w:val="•"/>
      <w:lvlJc w:val="left"/>
      <w:pPr>
        <w:tabs>
          <w:tab w:val="num" w:pos="3600"/>
        </w:tabs>
        <w:ind w:left="3600" w:hanging="360"/>
      </w:pPr>
      <w:rPr>
        <w:rFonts w:ascii="Arial" w:hAnsi="Arial" w:hint="default"/>
      </w:rPr>
    </w:lvl>
    <w:lvl w:ilvl="5" w:tplc="E53CE394" w:tentative="1">
      <w:start w:val="1"/>
      <w:numFmt w:val="bullet"/>
      <w:lvlText w:val="•"/>
      <w:lvlJc w:val="left"/>
      <w:pPr>
        <w:tabs>
          <w:tab w:val="num" w:pos="4320"/>
        </w:tabs>
        <w:ind w:left="4320" w:hanging="360"/>
      </w:pPr>
      <w:rPr>
        <w:rFonts w:ascii="Arial" w:hAnsi="Arial" w:hint="default"/>
      </w:rPr>
    </w:lvl>
    <w:lvl w:ilvl="6" w:tplc="23889F5C" w:tentative="1">
      <w:start w:val="1"/>
      <w:numFmt w:val="bullet"/>
      <w:lvlText w:val="•"/>
      <w:lvlJc w:val="left"/>
      <w:pPr>
        <w:tabs>
          <w:tab w:val="num" w:pos="5040"/>
        </w:tabs>
        <w:ind w:left="5040" w:hanging="360"/>
      </w:pPr>
      <w:rPr>
        <w:rFonts w:ascii="Arial" w:hAnsi="Arial" w:hint="default"/>
      </w:rPr>
    </w:lvl>
    <w:lvl w:ilvl="7" w:tplc="3A58924C" w:tentative="1">
      <w:start w:val="1"/>
      <w:numFmt w:val="bullet"/>
      <w:lvlText w:val="•"/>
      <w:lvlJc w:val="left"/>
      <w:pPr>
        <w:tabs>
          <w:tab w:val="num" w:pos="5760"/>
        </w:tabs>
        <w:ind w:left="5760" w:hanging="360"/>
      </w:pPr>
      <w:rPr>
        <w:rFonts w:ascii="Arial" w:hAnsi="Arial" w:hint="default"/>
      </w:rPr>
    </w:lvl>
    <w:lvl w:ilvl="8" w:tplc="E1AAE3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131974"/>
    <w:multiLevelType w:val="hybridMultilevel"/>
    <w:tmpl w:val="A600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85D23"/>
    <w:multiLevelType w:val="hybridMultilevel"/>
    <w:tmpl w:val="A6386450"/>
    <w:lvl w:ilvl="0" w:tplc="3230DB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5F4623B"/>
    <w:multiLevelType w:val="hybridMultilevel"/>
    <w:tmpl w:val="66FAE562"/>
    <w:lvl w:ilvl="0" w:tplc="2C5ACEC8">
      <w:start w:val="1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582FC0"/>
    <w:multiLevelType w:val="hybridMultilevel"/>
    <w:tmpl w:val="EFD2F83E"/>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3108"/>
        </w:tabs>
        <w:ind w:left="3108" w:hanging="360"/>
      </w:pPr>
    </w:lvl>
    <w:lvl w:ilvl="2" w:tplc="0419001B">
      <w:start w:val="1"/>
      <w:numFmt w:val="lowerRoman"/>
      <w:lvlText w:val="%3."/>
      <w:lvlJc w:val="right"/>
      <w:pPr>
        <w:tabs>
          <w:tab w:val="num" w:pos="3828"/>
        </w:tabs>
        <w:ind w:left="3828" w:hanging="180"/>
      </w:pPr>
    </w:lvl>
    <w:lvl w:ilvl="3" w:tplc="0419000F">
      <w:start w:val="1"/>
      <w:numFmt w:val="decimal"/>
      <w:lvlText w:val="%4."/>
      <w:lvlJc w:val="left"/>
      <w:pPr>
        <w:tabs>
          <w:tab w:val="num" w:pos="4548"/>
        </w:tabs>
        <w:ind w:left="4548" w:hanging="360"/>
      </w:pPr>
    </w:lvl>
    <w:lvl w:ilvl="4" w:tplc="04190019">
      <w:start w:val="1"/>
      <w:numFmt w:val="lowerLetter"/>
      <w:lvlText w:val="%5."/>
      <w:lvlJc w:val="left"/>
      <w:pPr>
        <w:tabs>
          <w:tab w:val="num" w:pos="5268"/>
        </w:tabs>
        <w:ind w:left="5268" w:hanging="360"/>
      </w:pPr>
    </w:lvl>
    <w:lvl w:ilvl="5" w:tplc="0419001B">
      <w:start w:val="1"/>
      <w:numFmt w:val="lowerRoman"/>
      <w:lvlText w:val="%6."/>
      <w:lvlJc w:val="right"/>
      <w:pPr>
        <w:tabs>
          <w:tab w:val="num" w:pos="5988"/>
        </w:tabs>
        <w:ind w:left="5988" w:hanging="180"/>
      </w:pPr>
    </w:lvl>
    <w:lvl w:ilvl="6" w:tplc="0419000F">
      <w:start w:val="1"/>
      <w:numFmt w:val="decimal"/>
      <w:lvlText w:val="%7."/>
      <w:lvlJc w:val="left"/>
      <w:pPr>
        <w:tabs>
          <w:tab w:val="num" w:pos="6708"/>
        </w:tabs>
        <w:ind w:left="6708" w:hanging="360"/>
      </w:pPr>
    </w:lvl>
    <w:lvl w:ilvl="7" w:tplc="04190019">
      <w:start w:val="1"/>
      <w:numFmt w:val="lowerLetter"/>
      <w:lvlText w:val="%8."/>
      <w:lvlJc w:val="left"/>
      <w:pPr>
        <w:tabs>
          <w:tab w:val="num" w:pos="7428"/>
        </w:tabs>
        <w:ind w:left="7428" w:hanging="360"/>
      </w:pPr>
    </w:lvl>
    <w:lvl w:ilvl="8" w:tplc="0419001B">
      <w:start w:val="1"/>
      <w:numFmt w:val="lowerRoman"/>
      <w:lvlText w:val="%9."/>
      <w:lvlJc w:val="right"/>
      <w:pPr>
        <w:tabs>
          <w:tab w:val="num" w:pos="8148"/>
        </w:tabs>
        <w:ind w:left="8148" w:hanging="180"/>
      </w:pPr>
    </w:lvl>
  </w:abstractNum>
  <w:abstractNum w:abstractNumId="20" w15:restartNumberingAfterBreak="0">
    <w:nsid w:val="4AA72218"/>
    <w:multiLevelType w:val="hybridMultilevel"/>
    <w:tmpl w:val="3C5AB16E"/>
    <w:lvl w:ilvl="0" w:tplc="7578E472">
      <w:start w:val="1"/>
      <w:numFmt w:val="bullet"/>
      <w:lvlText w:val="•"/>
      <w:lvlJc w:val="left"/>
      <w:pPr>
        <w:tabs>
          <w:tab w:val="num" w:pos="720"/>
        </w:tabs>
        <w:ind w:left="720" w:hanging="360"/>
      </w:pPr>
      <w:rPr>
        <w:rFonts w:ascii="Arial" w:hAnsi="Arial" w:hint="default"/>
      </w:rPr>
    </w:lvl>
    <w:lvl w:ilvl="1" w:tplc="83E8D1EC" w:tentative="1">
      <w:start w:val="1"/>
      <w:numFmt w:val="bullet"/>
      <w:lvlText w:val="•"/>
      <w:lvlJc w:val="left"/>
      <w:pPr>
        <w:tabs>
          <w:tab w:val="num" w:pos="1440"/>
        </w:tabs>
        <w:ind w:left="1440" w:hanging="360"/>
      </w:pPr>
      <w:rPr>
        <w:rFonts w:ascii="Arial" w:hAnsi="Arial" w:hint="default"/>
      </w:rPr>
    </w:lvl>
    <w:lvl w:ilvl="2" w:tplc="C3B0B2F8" w:tentative="1">
      <w:start w:val="1"/>
      <w:numFmt w:val="bullet"/>
      <w:lvlText w:val="•"/>
      <w:lvlJc w:val="left"/>
      <w:pPr>
        <w:tabs>
          <w:tab w:val="num" w:pos="2160"/>
        </w:tabs>
        <w:ind w:left="2160" w:hanging="360"/>
      </w:pPr>
      <w:rPr>
        <w:rFonts w:ascii="Arial" w:hAnsi="Arial" w:hint="default"/>
      </w:rPr>
    </w:lvl>
    <w:lvl w:ilvl="3" w:tplc="82DA42C4" w:tentative="1">
      <w:start w:val="1"/>
      <w:numFmt w:val="bullet"/>
      <w:lvlText w:val="•"/>
      <w:lvlJc w:val="left"/>
      <w:pPr>
        <w:tabs>
          <w:tab w:val="num" w:pos="2880"/>
        </w:tabs>
        <w:ind w:left="2880" w:hanging="360"/>
      </w:pPr>
      <w:rPr>
        <w:rFonts w:ascii="Arial" w:hAnsi="Arial" w:hint="default"/>
      </w:rPr>
    </w:lvl>
    <w:lvl w:ilvl="4" w:tplc="E20471A2" w:tentative="1">
      <w:start w:val="1"/>
      <w:numFmt w:val="bullet"/>
      <w:lvlText w:val="•"/>
      <w:lvlJc w:val="left"/>
      <w:pPr>
        <w:tabs>
          <w:tab w:val="num" w:pos="3600"/>
        </w:tabs>
        <w:ind w:left="3600" w:hanging="360"/>
      </w:pPr>
      <w:rPr>
        <w:rFonts w:ascii="Arial" w:hAnsi="Arial" w:hint="default"/>
      </w:rPr>
    </w:lvl>
    <w:lvl w:ilvl="5" w:tplc="C86A25FE" w:tentative="1">
      <w:start w:val="1"/>
      <w:numFmt w:val="bullet"/>
      <w:lvlText w:val="•"/>
      <w:lvlJc w:val="left"/>
      <w:pPr>
        <w:tabs>
          <w:tab w:val="num" w:pos="4320"/>
        </w:tabs>
        <w:ind w:left="4320" w:hanging="360"/>
      </w:pPr>
      <w:rPr>
        <w:rFonts w:ascii="Arial" w:hAnsi="Arial" w:hint="default"/>
      </w:rPr>
    </w:lvl>
    <w:lvl w:ilvl="6" w:tplc="041024BE" w:tentative="1">
      <w:start w:val="1"/>
      <w:numFmt w:val="bullet"/>
      <w:lvlText w:val="•"/>
      <w:lvlJc w:val="left"/>
      <w:pPr>
        <w:tabs>
          <w:tab w:val="num" w:pos="5040"/>
        </w:tabs>
        <w:ind w:left="5040" w:hanging="360"/>
      </w:pPr>
      <w:rPr>
        <w:rFonts w:ascii="Arial" w:hAnsi="Arial" w:hint="default"/>
      </w:rPr>
    </w:lvl>
    <w:lvl w:ilvl="7" w:tplc="EB56F186" w:tentative="1">
      <w:start w:val="1"/>
      <w:numFmt w:val="bullet"/>
      <w:lvlText w:val="•"/>
      <w:lvlJc w:val="left"/>
      <w:pPr>
        <w:tabs>
          <w:tab w:val="num" w:pos="5760"/>
        </w:tabs>
        <w:ind w:left="5760" w:hanging="360"/>
      </w:pPr>
      <w:rPr>
        <w:rFonts w:ascii="Arial" w:hAnsi="Arial" w:hint="default"/>
      </w:rPr>
    </w:lvl>
    <w:lvl w:ilvl="8" w:tplc="603E7D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0F0F17"/>
    <w:multiLevelType w:val="hybridMultilevel"/>
    <w:tmpl w:val="202A6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A784C"/>
    <w:multiLevelType w:val="hybridMultilevel"/>
    <w:tmpl w:val="2278A714"/>
    <w:lvl w:ilvl="0" w:tplc="CAE06BD4">
      <w:start w:val="1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3873871"/>
    <w:multiLevelType w:val="hybridMultilevel"/>
    <w:tmpl w:val="EEE67876"/>
    <w:lvl w:ilvl="0" w:tplc="DE108E9C">
      <w:start w:val="1"/>
      <w:numFmt w:val="bullet"/>
      <w:lvlText w:val=""/>
      <w:lvlJc w:val="left"/>
      <w:pPr>
        <w:tabs>
          <w:tab w:val="num" w:pos="720"/>
        </w:tabs>
        <w:ind w:left="720" w:hanging="360"/>
      </w:pPr>
      <w:rPr>
        <w:rFonts w:ascii="Wingdings 2" w:hAnsi="Wingdings 2" w:hint="default"/>
      </w:rPr>
    </w:lvl>
    <w:lvl w:ilvl="1" w:tplc="77021B90" w:tentative="1">
      <w:start w:val="1"/>
      <w:numFmt w:val="bullet"/>
      <w:lvlText w:val=""/>
      <w:lvlJc w:val="left"/>
      <w:pPr>
        <w:tabs>
          <w:tab w:val="num" w:pos="1440"/>
        </w:tabs>
        <w:ind w:left="1440" w:hanging="360"/>
      </w:pPr>
      <w:rPr>
        <w:rFonts w:ascii="Wingdings 2" w:hAnsi="Wingdings 2" w:hint="default"/>
      </w:rPr>
    </w:lvl>
    <w:lvl w:ilvl="2" w:tplc="C7300FDA" w:tentative="1">
      <w:start w:val="1"/>
      <w:numFmt w:val="bullet"/>
      <w:lvlText w:val=""/>
      <w:lvlJc w:val="left"/>
      <w:pPr>
        <w:tabs>
          <w:tab w:val="num" w:pos="2160"/>
        </w:tabs>
        <w:ind w:left="2160" w:hanging="360"/>
      </w:pPr>
      <w:rPr>
        <w:rFonts w:ascii="Wingdings 2" w:hAnsi="Wingdings 2" w:hint="default"/>
      </w:rPr>
    </w:lvl>
    <w:lvl w:ilvl="3" w:tplc="605ADA06" w:tentative="1">
      <w:start w:val="1"/>
      <w:numFmt w:val="bullet"/>
      <w:lvlText w:val=""/>
      <w:lvlJc w:val="left"/>
      <w:pPr>
        <w:tabs>
          <w:tab w:val="num" w:pos="2880"/>
        </w:tabs>
        <w:ind w:left="2880" w:hanging="360"/>
      </w:pPr>
      <w:rPr>
        <w:rFonts w:ascii="Wingdings 2" w:hAnsi="Wingdings 2" w:hint="default"/>
      </w:rPr>
    </w:lvl>
    <w:lvl w:ilvl="4" w:tplc="D8583CA4" w:tentative="1">
      <w:start w:val="1"/>
      <w:numFmt w:val="bullet"/>
      <w:lvlText w:val=""/>
      <w:lvlJc w:val="left"/>
      <w:pPr>
        <w:tabs>
          <w:tab w:val="num" w:pos="3600"/>
        </w:tabs>
        <w:ind w:left="3600" w:hanging="360"/>
      </w:pPr>
      <w:rPr>
        <w:rFonts w:ascii="Wingdings 2" w:hAnsi="Wingdings 2" w:hint="default"/>
      </w:rPr>
    </w:lvl>
    <w:lvl w:ilvl="5" w:tplc="B7EEA216" w:tentative="1">
      <w:start w:val="1"/>
      <w:numFmt w:val="bullet"/>
      <w:lvlText w:val=""/>
      <w:lvlJc w:val="left"/>
      <w:pPr>
        <w:tabs>
          <w:tab w:val="num" w:pos="4320"/>
        </w:tabs>
        <w:ind w:left="4320" w:hanging="360"/>
      </w:pPr>
      <w:rPr>
        <w:rFonts w:ascii="Wingdings 2" w:hAnsi="Wingdings 2" w:hint="default"/>
      </w:rPr>
    </w:lvl>
    <w:lvl w:ilvl="6" w:tplc="A9CC6162" w:tentative="1">
      <w:start w:val="1"/>
      <w:numFmt w:val="bullet"/>
      <w:lvlText w:val=""/>
      <w:lvlJc w:val="left"/>
      <w:pPr>
        <w:tabs>
          <w:tab w:val="num" w:pos="5040"/>
        </w:tabs>
        <w:ind w:left="5040" w:hanging="360"/>
      </w:pPr>
      <w:rPr>
        <w:rFonts w:ascii="Wingdings 2" w:hAnsi="Wingdings 2" w:hint="default"/>
      </w:rPr>
    </w:lvl>
    <w:lvl w:ilvl="7" w:tplc="7DF83B58" w:tentative="1">
      <w:start w:val="1"/>
      <w:numFmt w:val="bullet"/>
      <w:lvlText w:val=""/>
      <w:lvlJc w:val="left"/>
      <w:pPr>
        <w:tabs>
          <w:tab w:val="num" w:pos="5760"/>
        </w:tabs>
        <w:ind w:left="5760" w:hanging="360"/>
      </w:pPr>
      <w:rPr>
        <w:rFonts w:ascii="Wingdings 2" w:hAnsi="Wingdings 2" w:hint="default"/>
      </w:rPr>
    </w:lvl>
    <w:lvl w:ilvl="8" w:tplc="327C37C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84E706F"/>
    <w:multiLevelType w:val="hybridMultilevel"/>
    <w:tmpl w:val="3E6C03B6"/>
    <w:lvl w:ilvl="0" w:tplc="98520F8C">
      <w:start w:val="1"/>
      <w:numFmt w:val="bullet"/>
      <w:lvlText w:val="•"/>
      <w:lvlJc w:val="left"/>
      <w:pPr>
        <w:tabs>
          <w:tab w:val="num" w:pos="720"/>
        </w:tabs>
        <w:ind w:left="720" w:hanging="360"/>
      </w:pPr>
      <w:rPr>
        <w:rFonts w:ascii="Arial" w:hAnsi="Arial" w:hint="default"/>
      </w:rPr>
    </w:lvl>
    <w:lvl w:ilvl="1" w:tplc="EC24E9D0" w:tentative="1">
      <w:start w:val="1"/>
      <w:numFmt w:val="bullet"/>
      <w:lvlText w:val="•"/>
      <w:lvlJc w:val="left"/>
      <w:pPr>
        <w:tabs>
          <w:tab w:val="num" w:pos="1440"/>
        </w:tabs>
        <w:ind w:left="1440" w:hanging="360"/>
      </w:pPr>
      <w:rPr>
        <w:rFonts w:ascii="Arial" w:hAnsi="Arial" w:hint="default"/>
      </w:rPr>
    </w:lvl>
    <w:lvl w:ilvl="2" w:tplc="80E8C988" w:tentative="1">
      <w:start w:val="1"/>
      <w:numFmt w:val="bullet"/>
      <w:lvlText w:val="•"/>
      <w:lvlJc w:val="left"/>
      <w:pPr>
        <w:tabs>
          <w:tab w:val="num" w:pos="2160"/>
        </w:tabs>
        <w:ind w:left="2160" w:hanging="360"/>
      </w:pPr>
      <w:rPr>
        <w:rFonts w:ascii="Arial" w:hAnsi="Arial" w:hint="default"/>
      </w:rPr>
    </w:lvl>
    <w:lvl w:ilvl="3" w:tplc="1DB050C6" w:tentative="1">
      <w:start w:val="1"/>
      <w:numFmt w:val="bullet"/>
      <w:lvlText w:val="•"/>
      <w:lvlJc w:val="left"/>
      <w:pPr>
        <w:tabs>
          <w:tab w:val="num" w:pos="2880"/>
        </w:tabs>
        <w:ind w:left="2880" w:hanging="360"/>
      </w:pPr>
      <w:rPr>
        <w:rFonts w:ascii="Arial" w:hAnsi="Arial" w:hint="default"/>
      </w:rPr>
    </w:lvl>
    <w:lvl w:ilvl="4" w:tplc="2E5E1AC0" w:tentative="1">
      <w:start w:val="1"/>
      <w:numFmt w:val="bullet"/>
      <w:lvlText w:val="•"/>
      <w:lvlJc w:val="left"/>
      <w:pPr>
        <w:tabs>
          <w:tab w:val="num" w:pos="3600"/>
        </w:tabs>
        <w:ind w:left="3600" w:hanging="360"/>
      </w:pPr>
      <w:rPr>
        <w:rFonts w:ascii="Arial" w:hAnsi="Arial" w:hint="default"/>
      </w:rPr>
    </w:lvl>
    <w:lvl w:ilvl="5" w:tplc="99F27A62" w:tentative="1">
      <w:start w:val="1"/>
      <w:numFmt w:val="bullet"/>
      <w:lvlText w:val="•"/>
      <w:lvlJc w:val="left"/>
      <w:pPr>
        <w:tabs>
          <w:tab w:val="num" w:pos="4320"/>
        </w:tabs>
        <w:ind w:left="4320" w:hanging="360"/>
      </w:pPr>
      <w:rPr>
        <w:rFonts w:ascii="Arial" w:hAnsi="Arial" w:hint="default"/>
      </w:rPr>
    </w:lvl>
    <w:lvl w:ilvl="6" w:tplc="75746F2A" w:tentative="1">
      <w:start w:val="1"/>
      <w:numFmt w:val="bullet"/>
      <w:lvlText w:val="•"/>
      <w:lvlJc w:val="left"/>
      <w:pPr>
        <w:tabs>
          <w:tab w:val="num" w:pos="5040"/>
        </w:tabs>
        <w:ind w:left="5040" w:hanging="360"/>
      </w:pPr>
      <w:rPr>
        <w:rFonts w:ascii="Arial" w:hAnsi="Arial" w:hint="default"/>
      </w:rPr>
    </w:lvl>
    <w:lvl w:ilvl="7" w:tplc="372AC0EA" w:tentative="1">
      <w:start w:val="1"/>
      <w:numFmt w:val="bullet"/>
      <w:lvlText w:val="•"/>
      <w:lvlJc w:val="left"/>
      <w:pPr>
        <w:tabs>
          <w:tab w:val="num" w:pos="5760"/>
        </w:tabs>
        <w:ind w:left="5760" w:hanging="360"/>
      </w:pPr>
      <w:rPr>
        <w:rFonts w:ascii="Arial" w:hAnsi="Arial" w:hint="default"/>
      </w:rPr>
    </w:lvl>
    <w:lvl w:ilvl="8" w:tplc="5658EE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5F275F"/>
    <w:multiLevelType w:val="hybridMultilevel"/>
    <w:tmpl w:val="4FFA851A"/>
    <w:lvl w:ilvl="0" w:tplc="9C10950A">
      <w:start w:val="6"/>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6" w15:restartNumberingAfterBreak="0">
    <w:nsid w:val="5BA339C6"/>
    <w:multiLevelType w:val="hybridMultilevel"/>
    <w:tmpl w:val="28606A52"/>
    <w:lvl w:ilvl="0" w:tplc="4C4C7C48">
      <w:start w:val="1"/>
      <w:numFmt w:val="decimal"/>
      <w:lvlText w:val="%1."/>
      <w:lvlJc w:val="left"/>
      <w:pPr>
        <w:tabs>
          <w:tab w:val="num" w:pos="644"/>
        </w:tabs>
        <w:ind w:left="644" w:hanging="360"/>
      </w:pPr>
    </w:lvl>
    <w:lvl w:ilvl="1" w:tplc="7758D3F0" w:tentative="1">
      <w:start w:val="1"/>
      <w:numFmt w:val="decimal"/>
      <w:lvlText w:val="%2."/>
      <w:lvlJc w:val="left"/>
      <w:pPr>
        <w:tabs>
          <w:tab w:val="num" w:pos="1364"/>
        </w:tabs>
        <w:ind w:left="1364" w:hanging="360"/>
      </w:pPr>
    </w:lvl>
    <w:lvl w:ilvl="2" w:tplc="5A98E9B4" w:tentative="1">
      <w:start w:val="1"/>
      <w:numFmt w:val="decimal"/>
      <w:lvlText w:val="%3."/>
      <w:lvlJc w:val="left"/>
      <w:pPr>
        <w:tabs>
          <w:tab w:val="num" w:pos="2084"/>
        </w:tabs>
        <w:ind w:left="2084" w:hanging="360"/>
      </w:pPr>
    </w:lvl>
    <w:lvl w:ilvl="3" w:tplc="1E7254E6" w:tentative="1">
      <w:start w:val="1"/>
      <w:numFmt w:val="decimal"/>
      <w:lvlText w:val="%4."/>
      <w:lvlJc w:val="left"/>
      <w:pPr>
        <w:tabs>
          <w:tab w:val="num" w:pos="2804"/>
        </w:tabs>
        <w:ind w:left="2804" w:hanging="360"/>
      </w:pPr>
    </w:lvl>
    <w:lvl w:ilvl="4" w:tplc="5B80CAF4" w:tentative="1">
      <w:start w:val="1"/>
      <w:numFmt w:val="decimal"/>
      <w:lvlText w:val="%5."/>
      <w:lvlJc w:val="left"/>
      <w:pPr>
        <w:tabs>
          <w:tab w:val="num" w:pos="3524"/>
        </w:tabs>
        <w:ind w:left="3524" w:hanging="360"/>
      </w:pPr>
    </w:lvl>
    <w:lvl w:ilvl="5" w:tplc="8FAE97E0" w:tentative="1">
      <w:start w:val="1"/>
      <w:numFmt w:val="decimal"/>
      <w:lvlText w:val="%6."/>
      <w:lvlJc w:val="left"/>
      <w:pPr>
        <w:tabs>
          <w:tab w:val="num" w:pos="4244"/>
        </w:tabs>
        <w:ind w:left="4244" w:hanging="360"/>
      </w:pPr>
    </w:lvl>
    <w:lvl w:ilvl="6" w:tplc="D93A3FD2" w:tentative="1">
      <w:start w:val="1"/>
      <w:numFmt w:val="decimal"/>
      <w:lvlText w:val="%7."/>
      <w:lvlJc w:val="left"/>
      <w:pPr>
        <w:tabs>
          <w:tab w:val="num" w:pos="4964"/>
        </w:tabs>
        <w:ind w:left="4964" w:hanging="360"/>
      </w:pPr>
    </w:lvl>
    <w:lvl w:ilvl="7" w:tplc="B7D6FC76" w:tentative="1">
      <w:start w:val="1"/>
      <w:numFmt w:val="decimal"/>
      <w:lvlText w:val="%8."/>
      <w:lvlJc w:val="left"/>
      <w:pPr>
        <w:tabs>
          <w:tab w:val="num" w:pos="5684"/>
        </w:tabs>
        <w:ind w:left="5684" w:hanging="360"/>
      </w:pPr>
    </w:lvl>
    <w:lvl w:ilvl="8" w:tplc="0614A9CC" w:tentative="1">
      <w:start w:val="1"/>
      <w:numFmt w:val="decimal"/>
      <w:lvlText w:val="%9."/>
      <w:lvlJc w:val="left"/>
      <w:pPr>
        <w:tabs>
          <w:tab w:val="num" w:pos="6404"/>
        </w:tabs>
        <w:ind w:left="6404" w:hanging="360"/>
      </w:pPr>
    </w:lvl>
  </w:abstractNum>
  <w:abstractNum w:abstractNumId="27" w15:restartNumberingAfterBreak="0">
    <w:nsid w:val="5CFD228E"/>
    <w:multiLevelType w:val="hybridMultilevel"/>
    <w:tmpl w:val="D3EA312E"/>
    <w:lvl w:ilvl="0" w:tplc="04190001">
      <w:numFmt w:val="bullet"/>
      <w:lvlText w:val=""/>
      <w:lvlJc w:val="left"/>
      <w:pPr>
        <w:tabs>
          <w:tab w:val="num" w:pos="720"/>
        </w:tabs>
        <w:ind w:left="720" w:hanging="360"/>
      </w:pPr>
      <w:rPr>
        <w:rFonts w:ascii="Symbol" w:eastAsia="Times New Roman" w:hAnsi="Symbol" w:cs="Times New Roman" w:hint="default"/>
      </w:rPr>
    </w:lvl>
    <w:lvl w:ilvl="1" w:tplc="FEC45B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0322308"/>
    <w:multiLevelType w:val="hybridMultilevel"/>
    <w:tmpl w:val="4BDCCAF4"/>
    <w:lvl w:ilvl="0" w:tplc="921836E2">
      <w:start w:val="1"/>
      <w:numFmt w:val="bullet"/>
      <w:lvlText w:val=""/>
      <w:lvlJc w:val="left"/>
      <w:pPr>
        <w:tabs>
          <w:tab w:val="num" w:pos="720"/>
        </w:tabs>
        <w:ind w:left="720" w:hanging="360"/>
      </w:pPr>
      <w:rPr>
        <w:rFonts w:ascii="Wingdings" w:hAnsi="Wingdings" w:hint="default"/>
      </w:rPr>
    </w:lvl>
    <w:lvl w:ilvl="1" w:tplc="0E4277AE" w:tentative="1">
      <w:start w:val="1"/>
      <w:numFmt w:val="bullet"/>
      <w:lvlText w:val=""/>
      <w:lvlJc w:val="left"/>
      <w:pPr>
        <w:tabs>
          <w:tab w:val="num" w:pos="1440"/>
        </w:tabs>
        <w:ind w:left="1440" w:hanging="360"/>
      </w:pPr>
      <w:rPr>
        <w:rFonts w:ascii="Wingdings" w:hAnsi="Wingdings" w:hint="default"/>
      </w:rPr>
    </w:lvl>
    <w:lvl w:ilvl="2" w:tplc="D8A49594" w:tentative="1">
      <w:start w:val="1"/>
      <w:numFmt w:val="bullet"/>
      <w:lvlText w:val=""/>
      <w:lvlJc w:val="left"/>
      <w:pPr>
        <w:tabs>
          <w:tab w:val="num" w:pos="2160"/>
        </w:tabs>
        <w:ind w:left="2160" w:hanging="360"/>
      </w:pPr>
      <w:rPr>
        <w:rFonts w:ascii="Wingdings" w:hAnsi="Wingdings" w:hint="default"/>
      </w:rPr>
    </w:lvl>
    <w:lvl w:ilvl="3" w:tplc="FE3A9072" w:tentative="1">
      <w:start w:val="1"/>
      <w:numFmt w:val="bullet"/>
      <w:lvlText w:val=""/>
      <w:lvlJc w:val="left"/>
      <w:pPr>
        <w:tabs>
          <w:tab w:val="num" w:pos="2880"/>
        </w:tabs>
        <w:ind w:left="2880" w:hanging="360"/>
      </w:pPr>
      <w:rPr>
        <w:rFonts w:ascii="Wingdings" w:hAnsi="Wingdings" w:hint="default"/>
      </w:rPr>
    </w:lvl>
    <w:lvl w:ilvl="4" w:tplc="D674D7D8" w:tentative="1">
      <w:start w:val="1"/>
      <w:numFmt w:val="bullet"/>
      <w:lvlText w:val=""/>
      <w:lvlJc w:val="left"/>
      <w:pPr>
        <w:tabs>
          <w:tab w:val="num" w:pos="3600"/>
        </w:tabs>
        <w:ind w:left="3600" w:hanging="360"/>
      </w:pPr>
      <w:rPr>
        <w:rFonts w:ascii="Wingdings" w:hAnsi="Wingdings" w:hint="default"/>
      </w:rPr>
    </w:lvl>
    <w:lvl w:ilvl="5" w:tplc="259C44DA" w:tentative="1">
      <w:start w:val="1"/>
      <w:numFmt w:val="bullet"/>
      <w:lvlText w:val=""/>
      <w:lvlJc w:val="left"/>
      <w:pPr>
        <w:tabs>
          <w:tab w:val="num" w:pos="4320"/>
        </w:tabs>
        <w:ind w:left="4320" w:hanging="360"/>
      </w:pPr>
      <w:rPr>
        <w:rFonts w:ascii="Wingdings" w:hAnsi="Wingdings" w:hint="default"/>
      </w:rPr>
    </w:lvl>
    <w:lvl w:ilvl="6" w:tplc="C9241C16" w:tentative="1">
      <w:start w:val="1"/>
      <w:numFmt w:val="bullet"/>
      <w:lvlText w:val=""/>
      <w:lvlJc w:val="left"/>
      <w:pPr>
        <w:tabs>
          <w:tab w:val="num" w:pos="5040"/>
        </w:tabs>
        <w:ind w:left="5040" w:hanging="360"/>
      </w:pPr>
      <w:rPr>
        <w:rFonts w:ascii="Wingdings" w:hAnsi="Wingdings" w:hint="default"/>
      </w:rPr>
    </w:lvl>
    <w:lvl w:ilvl="7" w:tplc="E74874A0" w:tentative="1">
      <w:start w:val="1"/>
      <w:numFmt w:val="bullet"/>
      <w:lvlText w:val=""/>
      <w:lvlJc w:val="left"/>
      <w:pPr>
        <w:tabs>
          <w:tab w:val="num" w:pos="5760"/>
        </w:tabs>
        <w:ind w:left="5760" w:hanging="360"/>
      </w:pPr>
      <w:rPr>
        <w:rFonts w:ascii="Wingdings" w:hAnsi="Wingdings" w:hint="default"/>
      </w:rPr>
    </w:lvl>
    <w:lvl w:ilvl="8" w:tplc="832CA8B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40538"/>
    <w:multiLevelType w:val="hybridMultilevel"/>
    <w:tmpl w:val="9A18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A9045C"/>
    <w:multiLevelType w:val="hybridMultilevel"/>
    <w:tmpl w:val="C5D63552"/>
    <w:lvl w:ilvl="0" w:tplc="14FAF9B8">
      <w:start w:val="1"/>
      <w:numFmt w:val="bullet"/>
      <w:lvlText w:val=""/>
      <w:lvlJc w:val="left"/>
      <w:pPr>
        <w:tabs>
          <w:tab w:val="num" w:pos="720"/>
        </w:tabs>
        <w:ind w:left="720" w:hanging="360"/>
      </w:pPr>
      <w:rPr>
        <w:rFonts w:ascii="Wingdings 2" w:hAnsi="Wingdings 2" w:hint="default"/>
      </w:rPr>
    </w:lvl>
    <w:lvl w:ilvl="1" w:tplc="96582962" w:tentative="1">
      <w:start w:val="1"/>
      <w:numFmt w:val="bullet"/>
      <w:lvlText w:val=""/>
      <w:lvlJc w:val="left"/>
      <w:pPr>
        <w:tabs>
          <w:tab w:val="num" w:pos="1440"/>
        </w:tabs>
        <w:ind w:left="1440" w:hanging="360"/>
      </w:pPr>
      <w:rPr>
        <w:rFonts w:ascii="Wingdings 2" w:hAnsi="Wingdings 2" w:hint="default"/>
      </w:rPr>
    </w:lvl>
    <w:lvl w:ilvl="2" w:tplc="076E7402" w:tentative="1">
      <w:start w:val="1"/>
      <w:numFmt w:val="bullet"/>
      <w:lvlText w:val=""/>
      <w:lvlJc w:val="left"/>
      <w:pPr>
        <w:tabs>
          <w:tab w:val="num" w:pos="2160"/>
        </w:tabs>
        <w:ind w:left="2160" w:hanging="360"/>
      </w:pPr>
      <w:rPr>
        <w:rFonts w:ascii="Wingdings 2" w:hAnsi="Wingdings 2" w:hint="default"/>
      </w:rPr>
    </w:lvl>
    <w:lvl w:ilvl="3" w:tplc="0DA4B29E" w:tentative="1">
      <w:start w:val="1"/>
      <w:numFmt w:val="bullet"/>
      <w:lvlText w:val=""/>
      <w:lvlJc w:val="left"/>
      <w:pPr>
        <w:tabs>
          <w:tab w:val="num" w:pos="2880"/>
        </w:tabs>
        <w:ind w:left="2880" w:hanging="360"/>
      </w:pPr>
      <w:rPr>
        <w:rFonts w:ascii="Wingdings 2" w:hAnsi="Wingdings 2" w:hint="default"/>
      </w:rPr>
    </w:lvl>
    <w:lvl w:ilvl="4" w:tplc="F21250B2" w:tentative="1">
      <w:start w:val="1"/>
      <w:numFmt w:val="bullet"/>
      <w:lvlText w:val=""/>
      <w:lvlJc w:val="left"/>
      <w:pPr>
        <w:tabs>
          <w:tab w:val="num" w:pos="3600"/>
        </w:tabs>
        <w:ind w:left="3600" w:hanging="360"/>
      </w:pPr>
      <w:rPr>
        <w:rFonts w:ascii="Wingdings 2" w:hAnsi="Wingdings 2" w:hint="default"/>
      </w:rPr>
    </w:lvl>
    <w:lvl w:ilvl="5" w:tplc="25BE35C2" w:tentative="1">
      <w:start w:val="1"/>
      <w:numFmt w:val="bullet"/>
      <w:lvlText w:val=""/>
      <w:lvlJc w:val="left"/>
      <w:pPr>
        <w:tabs>
          <w:tab w:val="num" w:pos="4320"/>
        </w:tabs>
        <w:ind w:left="4320" w:hanging="360"/>
      </w:pPr>
      <w:rPr>
        <w:rFonts w:ascii="Wingdings 2" w:hAnsi="Wingdings 2" w:hint="default"/>
      </w:rPr>
    </w:lvl>
    <w:lvl w:ilvl="6" w:tplc="9D46F71E" w:tentative="1">
      <w:start w:val="1"/>
      <w:numFmt w:val="bullet"/>
      <w:lvlText w:val=""/>
      <w:lvlJc w:val="left"/>
      <w:pPr>
        <w:tabs>
          <w:tab w:val="num" w:pos="5040"/>
        </w:tabs>
        <w:ind w:left="5040" w:hanging="360"/>
      </w:pPr>
      <w:rPr>
        <w:rFonts w:ascii="Wingdings 2" w:hAnsi="Wingdings 2" w:hint="default"/>
      </w:rPr>
    </w:lvl>
    <w:lvl w:ilvl="7" w:tplc="C15EC2E4" w:tentative="1">
      <w:start w:val="1"/>
      <w:numFmt w:val="bullet"/>
      <w:lvlText w:val=""/>
      <w:lvlJc w:val="left"/>
      <w:pPr>
        <w:tabs>
          <w:tab w:val="num" w:pos="5760"/>
        </w:tabs>
        <w:ind w:left="5760" w:hanging="360"/>
      </w:pPr>
      <w:rPr>
        <w:rFonts w:ascii="Wingdings 2" w:hAnsi="Wingdings 2" w:hint="default"/>
      </w:rPr>
    </w:lvl>
    <w:lvl w:ilvl="8" w:tplc="2FBA6C90"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3F339FF"/>
    <w:multiLevelType w:val="hybridMultilevel"/>
    <w:tmpl w:val="98B87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9257EA"/>
    <w:multiLevelType w:val="hybridMultilevel"/>
    <w:tmpl w:val="C6D68C2A"/>
    <w:lvl w:ilvl="0" w:tplc="A5DA2584">
      <w:start w:val="1"/>
      <w:numFmt w:val="bullet"/>
      <w:lvlText w:val=""/>
      <w:lvlJc w:val="left"/>
      <w:pPr>
        <w:tabs>
          <w:tab w:val="num" w:pos="720"/>
        </w:tabs>
        <w:ind w:left="720" w:hanging="360"/>
      </w:pPr>
      <w:rPr>
        <w:rFonts w:ascii="Wingdings 2" w:hAnsi="Wingdings 2" w:hint="default"/>
      </w:rPr>
    </w:lvl>
    <w:lvl w:ilvl="1" w:tplc="BA40AB9E" w:tentative="1">
      <w:start w:val="1"/>
      <w:numFmt w:val="bullet"/>
      <w:lvlText w:val=""/>
      <w:lvlJc w:val="left"/>
      <w:pPr>
        <w:tabs>
          <w:tab w:val="num" w:pos="1440"/>
        </w:tabs>
        <w:ind w:left="1440" w:hanging="360"/>
      </w:pPr>
      <w:rPr>
        <w:rFonts w:ascii="Wingdings 2" w:hAnsi="Wingdings 2" w:hint="default"/>
      </w:rPr>
    </w:lvl>
    <w:lvl w:ilvl="2" w:tplc="379CAEAE" w:tentative="1">
      <w:start w:val="1"/>
      <w:numFmt w:val="bullet"/>
      <w:lvlText w:val=""/>
      <w:lvlJc w:val="left"/>
      <w:pPr>
        <w:tabs>
          <w:tab w:val="num" w:pos="2160"/>
        </w:tabs>
        <w:ind w:left="2160" w:hanging="360"/>
      </w:pPr>
      <w:rPr>
        <w:rFonts w:ascii="Wingdings 2" w:hAnsi="Wingdings 2" w:hint="default"/>
      </w:rPr>
    </w:lvl>
    <w:lvl w:ilvl="3" w:tplc="C412A388" w:tentative="1">
      <w:start w:val="1"/>
      <w:numFmt w:val="bullet"/>
      <w:lvlText w:val=""/>
      <w:lvlJc w:val="left"/>
      <w:pPr>
        <w:tabs>
          <w:tab w:val="num" w:pos="2880"/>
        </w:tabs>
        <w:ind w:left="2880" w:hanging="360"/>
      </w:pPr>
      <w:rPr>
        <w:rFonts w:ascii="Wingdings 2" w:hAnsi="Wingdings 2" w:hint="default"/>
      </w:rPr>
    </w:lvl>
    <w:lvl w:ilvl="4" w:tplc="22683E14" w:tentative="1">
      <w:start w:val="1"/>
      <w:numFmt w:val="bullet"/>
      <w:lvlText w:val=""/>
      <w:lvlJc w:val="left"/>
      <w:pPr>
        <w:tabs>
          <w:tab w:val="num" w:pos="3600"/>
        </w:tabs>
        <w:ind w:left="3600" w:hanging="360"/>
      </w:pPr>
      <w:rPr>
        <w:rFonts w:ascii="Wingdings 2" w:hAnsi="Wingdings 2" w:hint="default"/>
      </w:rPr>
    </w:lvl>
    <w:lvl w:ilvl="5" w:tplc="D696B8DA" w:tentative="1">
      <w:start w:val="1"/>
      <w:numFmt w:val="bullet"/>
      <w:lvlText w:val=""/>
      <w:lvlJc w:val="left"/>
      <w:pPr>
        <w:tabs>
          <w:tab w:val="num" w:pos="4320"/>
        </w:tabs>
        <w:ind w:left="4320" w:hanging="360"/>
      </w:pPr>
      <w:rPr>
        <w:rFonts w:ascii="Wingdings 2" w:hAnsi="Wingdings 2" w:hint="default"/>
      </w:rPr>
    </w:lvl>
    <w:lvl w:ilvl="6" w:tplc="0BBEC4F6" w:tentative="1">
      <w:start w:val="1"/>
      <w:numFmt w:val="bullet"/>
      <w:lvlText w:val=""/>
      <w:lvlJc w:val="left"/>
      <w:pPr>
        <w:tabs>
          <w:tab w:val="num" w:pos="5040"/>
        </w:tabs>
        <w:ind w:left="5040" w:hanging="360"/>
      </w:pPr>
      <w:rPr>
        <w:rFonts w:ascii="Wingdings 2" w:hAnsi="Wingdings 2" w:hint="default"/>
      </w:rPr>
    </w:lvl>
    <w:lvl w:ilvl="7" w:tplc="8E16569C" w:tentative="1">
      <w:start w:val="1"/>
      <w:numFmt w:val="bullet"/>
      <w:lvlText w:val=""/>
      <w:lvlJc w:val="left"/>
      <w:pPr>
        <w:tabs>
          <w:tab w:val="num" w:pos="5760"/>
        </w:tabs>
        <w:ind w:left="5760" w:hanging="360"/>
      </w:pPr>
      <w:rPr>
        <w:rFonts w:ascii="Wingdings 2" w:hAnsi="Wingdings 2" w:hint="default"/>
      </w:rPr>
    </w:lvl>
    <w:lvl w:ilvl="8" w:tplc="1C7E53FC"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7421657"/>
    <w:multiLevelType w:val="hybridMultilevel"/>
    <w:tmpl w:val="43A8EAC8"/>
    <w:lvl w:ilvl="0" w:tplc="D4C0611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8F6624C"/>
    <w:multiLevelType w:val="hybridMultilevel"/>
    <w:tmpl w:val="82F45D3C"/>
    <w:lvl w:ilvl="0" w:tplc="2A80B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C556FF"/>
    <w:multiLevelType w:val="hybridMultilevel"/>
    <w:tmpl w:val="80047944"/>
    <w:lvl w:ilvl="0" w:tplc="4D7281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7041345"/>
    <w:multiLevelType w:val="hybridMultilevel"/>
    <w:tmpl w:val="069A8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A50A1C"/>
    <w:multiLevelType w:val="hybridMultilevel"/>
    <w:tmpl w:val="3422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02B7F"/>
    <w:multiLevelType w:val="hybridMultilevel"/>
    <w:tmpl w:val="21E6B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CEF31E9"/>
    <w:multiLevelType w:val="hybridMultilevel"/>
    <w:tmpl w:val="034A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9"/>
  </w:num>
  <w:num w:numId="3">
    <w:abstractNumId w:val="36"/>
  </w:num>
  <w:num w:numId="4">
    <w:abstractNumId w:val="37"/>
  </w:num>
  <w:num w:numId="5">
    <w:abstractNumId w:val="5"/>
  </w:num>
  <w:num w:numId="6">
    <w:abstractNumId w:val="29"/>
  </w:num>
  <w:num w:numId="7">
    <w:abstractNumId w:val="17"/>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13"/>
  </w:num>
  <w:num w:numId="12">
    <w:abstractNumId w:val="24"/>
  </w:num>
  <w:num w:numId="13">
    <w:abstractNumId w:val="10"/>
  </w:num>
  <w:num w:numId="14">
    <w:abstractNumId w:val="34"/>
  </w:num>
  <w:num w:numId="15">
    <w:abstractNumId w:val="12"/>
  </w:num>
  <w:num w:numId="16">
    <w:abstractNumId w:val="25"/>
  </w:num>
  <w:num w:numId="17">
    <w:abstractNumId w:val="7"/>
  </w:num>
  <w:num w:numId="18">
    <w:abstractNumId w:val="23"/>
  </w:num>
  <w:num w:numId="19">
    <w:abstractNumId w:val="32"/>
  </w:num>
  <w:num w:numId="20">
    <w:abstractNumId w:val="30"/>
  </w:num>
  <w:num w:numId="21">
    <w:abstractNumId w:val="26"/>
  </w:num>
  <w:num w:numId="22">
    <w:abstractNumId w:val="22"/>
  </w:num>
  <w:num w:numId="23">
    <w:abstractNumId w:val="31"/>
  </w:num>
  <w:num w:numId="24">
    <w:abstractNumId w:val="4"/>
  </w:num>
  <w:num w:numId="2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num>
  <w:num w:numId="28">
    <w:abstractNumId w:val="19"/>
  </w:num>
  <w:num w:numId="29">
    <w:abstractNumId w:val="14"/>
  </w:num>
  <w:num w:numId="30">
    <w:abstractNumId w:val="33"/>
  </w:num>
  <w:num w:numId="31">
    <w:abstractNumId w:val="15"/>
  </w:num>
  <w:num w:numId="32">
    <w:abstractNumId w:val="11"/>
  </w:num>
  <w:num w:numId="33">
    <w:abstractNumId w:val="3"/>
  </w:num>
  <w:num w:numId="34">
    <w:abstractNumId w:val="6"/>
  </w:num>
  <w:num w:numId="35">
    <w:abstractNumId w:val="9"/>
  </w:num>
  <w:num w:numId="36">
    <w:abstractNumId w:val="35"/>
  </w:num>
  <w:num w:numId="37">
    <w:abstractNumId w:val="1"/>
  </w:num>
  <w:num w:numId="38">
    <w:abstractNumId w:val="16"/>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D3"/>
    <w:rsid w:val="00007769"/>
    <w:rsid w:val="00042FDD"/>
    <w:rsid w:val="00047DC0"/>
    <w:rsid w:val="000629B4"/>
    <w:rsid w:val="00071632"/>
    <w:rsid w:val="000A2283"/>
    <w:rsid w:val="000B742D"/>
    <w:rsid w:val="000D4C3A"/>
    <w:rsid w:val="000E3DB3"/>
    <w:rsid w:val="000F2304"/>
    <w:rsid w:val="001601BD"/>
    <w:rsid w:val="00160AB4"/>
    <w:rsid w:val="0016171C"/>
    <w:rsid w:val="00177652"/>
    <w:rsid w:val="00180947"/>
    <w:rsid w:val="001C715A"/>
    <w:rsid w:val="001F0DB6"/>
    <w:rsid w:val="001F3466"/>
    <w:rsid w:val="00216B1A"/>
    <w:rsid w:val="00220C73"/>
    <w:rsid w:val="00224560"/>
    <w:rsid w:val="002279D4"/>
    <w:rsid w:val="00240F50"/>
    <w:rsid w:val="00257727"/>
    <w:rsid w:val="00260AB4"/>
    <w:rsid w:val="00265EDF"/>
    <w:rsid w:val="00294027"/>
    <w:rsid w:val="002B30FB"/>
    <w:rsid w:val="002B6199"/>
    <w:rsid w:val="002E51B4"/>
    <w:rsid w:val="002F6309"/>
    <w:rsid w:val="003023E1"/>
    <w:rsid w:val="00312EE1"/>
    <w:rsid w:val="0031464B"/>
    <w:rsid w:val="00321740"/>
    <w:rsid w:val="00331A6B"/>
    <w:rsid w:val="00374680"/>
    <w:rsid w:val="0037638C"/>
    <w:rsid w:val="003933F7"/>
    <w:rsid w:val="003B7EC7"/>
    <w:rsid w:val="003E1616"/>
    <w:rsid w:val="003E48DD"/>
    <w:rsid w:val="003F494A"/>
    <w:rsid w:val="00400E85"/>
    <w:rsid w:val="00414649"/>
    <w:rsid w:val="00417912"/>
    <w:rsid w:val="00453DFD"/>
    <w:rsid w:val="00454F77"/>
    <w:rsid w:val="00455F6F"/>
    <w:rsid w:val="00460EA9"/>
    <w:rsid w:val="004612D0"/>
    <w:rsid w:val="00463C4B"/>
    <w:rsid w:val="0048106A"/>
    <w:rsid w:val="004824E3"/>
    <w:rsid w:val="004A6A94"/>
    <w:rsid w:val="004A7C16"/>
    <w:rsid w:val="004C2FE7"/>
    <w:rsid w:val="004C4FCD"/>
    <w:rsid w:val="004D0A84"/>
    <w:rsid w:val="00511ADD"/>
    <w:rsid w:val="00512ECF"/>
    <w:rsid w:val="00517F9D"/>
    <w:rsid w:val="005304ED"/>
    <w:rsid w:val="0053457C"/>
    <w:rsid w:val="005421A3"/>
    <w:rsid w:val="00543758"/>
    <w:rsid w:val="0056164B"/>
    <w:rsid w:val="00581C2B"/>
    <w:rsid w:val="005844B4"/>
    <w:rsid w:val="005E29F6"/>
    <w:rsid w:val="0060113F"/>
    <w:rsid w:val="0063104C"/>
    <w:rsid w:val="006370B9"/>
    <w:rsid w:val="006763E5"/>
    <w:rsid w:val="00677F3C"/>
    <w:rsid w:val="00696584"/>
    <w:rsid w:val="006A7AAE"/>
    <w:rsid w:val="006B4A9D"/>
    <w:rsid w:val="0070458F"/>
    <w:rsid w:val="00715E57"/>
    <w:rsid w:val="007305D9"/>
    <w:rsid w:val="00736109"/>
    <w:rsid w:val="00750121"/>
    <w:rsid w:val="007534C3"/>
    <w:rsid w:val="007875A0"/>
    <w:rsid w:val="0079585F"/>
    <w:rsid w:val="00795AFE"/>
    <w:rsid w:val="007B6DDA"/>
    <w:rsid w:val="007C00EB"/>
    <w:rsid w:val="00803029"/>
    <w:rsid w:val="00826F9D"/>
    <w:rsid w:val="0083100E"/>
    <w:rsid w:val="00832FF1"/>
    <w:rsid w:val="00841A4B"/>
    <w:rsid w:val="0084456E"/>
    <w:rsid w:val="00856331"/>
    <w:rsid w:val="008860D0"/>
    <w:rsid w:val="00886A90"/>
    <w:rsid w:val="0089053F"/>
    <w:rsid w:val="00890709"/>
    <w:rsid w:val="008A70B4"/>
    <w:rsid w:val="008B0CF6"/>
    <w:rsid w:val="008B2197"/>
    <w:rsid w:val="008E1D54"/>
    <w:rsid w:val="008F03EA"/>
    <w:rsid w:val="00903C83"/>
    <w:rsid w:val="00933FFB"/>
    <w:rsid w:val="00961FEE"/>
    <w:rsid w:val="00962674"/>
    <w:rsid w:val="00981726"/>
    <w:rsid w:val="00991B72"/>
    <w:rsid w:val="009A0360"/>
    <w:rsid w:val="009A20F5"/>
    <w:rsid w:val="009B19F6"/>
    <w:rsid w:val="009C1FD5"/>
    <w:rsid w:val="009C62BA"/>
    <w:rsid w:val="009D1B27"/>
    <w:rsid w:val="009D32AB"/>
    <w:rsid w:val="009E316F"/>
    <w:rsid w:val="009F1068"/>
    <w:rsid w:val="009F44FF"/>
    <w:rsid w:val="00A26EF6"/>
    <w:rsid w:val="00A27786"/>
    <w:rsid w:val="00A364BD"/>
    <w:rsid w:val="00A41A34"/>
    <w:rsid w:val="00A47CF8"/>
    <w:rsid w:val="00A53BD3"/>
    <w:rsid w:val="00A624FF"/>
    <w:rsid w:val="00A761AB"/>
    <w:rsid w:val="00A87AB6"/>
    <w:rsid w:val="00A9367F"/>
    <w:rsid w:val="00AA0B74"/>
    <w:rsid w:val="00AA16CC"/>
    <w:rsid w:val="00AB10DE"/>
    <w:rsid w:val="00AE6C02"/>
    <w:rsid w:val="00AF1CA9"/>
    <w:rsid w:val="00AF483F"/>
    <w:rsid w:val="00B70D73"/>
    <w:rsid w:val="00B94C8E"/>
    <w:rsid w:val="00BA3349"/>
    <w:rsid w:val="00BC7F35"/>
    <w:rsid w:val="00BD1BA1"/>
    <w:rsid w:val="00BD3CC9"/>
    <w:rsid w:val="00BF31F6"/>
    <w:rsid w:val="00BF416E"/>
    <w:rsid w:val="00C07E08"/>
    <w:rsid w:val="00C1274B"/>
    <w:rsid w:val="00C27799"/>
    <w:rsid w:val="00C43905"/>
    <w:rsid w:val="00C4708E"/>
    <w:rsid w:val="00C53FCE"/>
    <w:rsid w:val="00C61A8A"/>
    <w:rsid w:val="00C626A7"/>
    <w:rsid w:val="00C7341A"/>
    <w:rsid w:val="00C81026"/>
    <w:rsid w:val="00C85051"/>
    <w:rsid w:val="00CB229D"/>
    <w:rsid w:val="00CB7C74"/>
    <w:rsid w:val="00CD28C4"/>
    <w:rsid w:val="00CE108D"/>
    <w:rsid w:val="00D06B20"/>
    <w:rsid w:val="00D164C2"/>
    <w:rsid w:val="00D20AC8"/>
    <w:rsid w:val="00D35132"/>
    <w:rsid w:val="00D45CD7"/>
    <w:rsid w:val="00D6009C"/>
    <w:rsid w:val="00D639AF"/>
    <w:rsid w:val="00D6428F"/>
    <w:rsid w:val="00D952B3"/>
    <w:rsid w:val="00DB25C5"/>
    <w:rsid w:val="00DB5837"/>
    <w:rsid w:val="00DC75C0"/>
    <w:rsid w:val="00DD642E"/>
    <w:rsid w:val="00DF4C00"/>
    <w:rsid w:val="00E32FEF"/>
    <w:rsid w:val="00E411B2"/>
    <w:rsid w:val="00E473DC"/>
    <w:rsid w:val="00E90364"/>
    <w:rsid w:val="00E9046E"/>
    <w:rsid w:val="00EB6A2E"/>
    <w:rsid w:val="00EC52B4"/>
    <w:rsid w:val="00EC6452"/>
    <w:rsid w:val="00ED155B"/>
    <w:rsid w:val="00EF6B13"/>
    <w:rsid w:val="00F05EBB"/>
    <w:rsid w:val="00F07C52"/>
    <w:rsid w:val="00F1291B"/>
    <w:rsid w:val="00F21176"/>
    <w:rsid w:val="00F314DB"/>
    <w:rsid w:val="00F35AE4"/>
    <w:rsid w:val="00F4175C"/>
    <w:rsid w:val="00F42058"/>
    <w:rsid w:val="00F86482"/>
    <w:rsid w:val="00F869DE"/>
    <w:rsid w:val="00F94382"/>
    <w:rsid w:val="00FA14F0"/>
    <w:rsid w:val="00FB30A0"/>
    <w:rsid w:val="00FB5AA0"/>
    <w:rsid w:val="00FE3309"/>
    <w:rsid w:val="00FE3FD7"/>
    <w:rsid w:val="00FE4DA9"/>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B9B75-F8E6-496C-9381-B31CBDD2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53BD3"/>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A53BD3"/>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A53BD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A53BD3"/>
    <w:rPr>
      <w:rFonts w:ascii="Times New Roman" w:eastAsia="Times New Roman" w:hAnsi="Times New Roman" w:cs="Times New Roman"/>
      <w:sz w:val="24"/>
      <w:szCs w:val="24"/>
      <w:lang w:eastAsia="ru-RU"/>
    </w:rPr>
  </w:style>
  <w:style w:type="paragraph" w:styleId="a5">
    <w:name w:val="Body Text Indent"/>
    <w:basedOn w:val="a"/>
    <w:link w:val="a6"/>
    <w:rsid w:val="00A53BD3"/>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53BD3"/>
    <w:rPr>
      <w:rFonts w:ascii="Times New Roman" w:eastAsia="Times New Roman" w:hAnsi="Times New Roman" w:cs="Times New Roman"/>
      <w:sz w:val="24"/>
      <w:szCs w:val="24"/>
      <w:lang w:eastAsia="ru-RU"/>
    </w:rPr>
  </w:style>
  <w:style w:type="table" w:styleId="a7">
    <w:name w:val="Table Grid"/>
    <w:basedOn w:val="a1"/>
    <w:uiPriority w:val="59"/>
    <w:rsid w:val="00A5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3BD3"/>
    <w:pPr>
      <w:ind w:left="720"/>
      <w:contextualSpacing/>
    </w:pPr>
  </w:style>
  <w:style w:type="paragraph" w:styleId="a9">
    <w:name w:val="Normal (Web)"/>
    <w:basedOn w:val="a"/>
    <w:uiPriority w:val="99"/>
    <w:rsid w:val="00A53BD3"/>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Title"/>
    <w:basedOn w:val="a"/>
    <w:link w:val="ab"/>
    <w:qFormat/>
    <w:rsid w:val="00A53BD3"/>
    <w:pPr>
      <w:spacing w:after="0" w:line="240" w:lineRule="auto"/>
      <w:jc w:val="center"/>
    </w:pPr>
    <w:rPr>
      <w:rFonts w:ascii="Times New Roman" w:eastAsia="Times New Roman" w:hAnsi="Times New Roman"/>
      <w:b/>
      <w:bCs/>
      <w:sz w:val="28"/>
      <w:szCs w:val="24"/>
      <w:lang w:eastAsia="ru-RU"/>
    </w:rPr>
  </w:style>
  <w:style w:type="character" w:customStyle="1" w:styleId="ab">
    <w:name w:val="Название Знак"/>
    <w:basedOn w:val="a0"/>
    <w:link w:val="aa"/>
    <w:rsid w:val="00A53BD3"/>
    <w:rPr>
      <w:rFonts w:ascii="Times New Roman" w:eastAsia="Times New Roman" w:hAnsi="Times New Roman" w:cs="Times New Roman"/>
      <w:b/>
      <w:bCs/>
      <w:sz w:val="28"/>
      <w:szCs w:val="24"/>
      <w:lang w:eastAsia="ru-RU"/>
    </w:rPr>
  </w:style>
  <w:style w:type="paragraph" w:styleId="ac">
    <w:name w:val="Balloon Text"/>
    <w:basedOn w:val="a"/>
    <w:link w:val="ad"/>
    <w:uiPriority w:val="99"/>
    <w:semiHidden/>
    <w:unhideWhenUsed/>
    <w:rsid w:val="00A53B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3BD3"/>
    <w:rPr>
      <w:rFonts w:ascii="Tahoma" w:eastAsia="Calibri" w:hAnsi="Tahoma" w:cs="Tahoma"/>
      <w:sz w:val="16"/>
      <w:szCs w:val="16"/>
    </w:rPr>
  </w:style>
  <w:style w:type="character" w:customStyle="1" w:styleId="ae">
    <w:name w:val="Без интервала Знак"/>
    <w:link w:val="af"/>
    <w:uiPriority w:val="1"/>
    <w:locked/>
    <w:rsid w:val="00A41A34"/>
    <w:rPr>
      <w:sz w:val="24"/>
      <w:szCs w:val="24"/>
    </w:rPr>
  </w:style>
  <w:style w:type="paragraph" w:styleId="af">
    <w:name w:val="No Spacing"/>
    <w:link w:val="ae"/>
    <w:uiPriority w:val="1"/>
    <w:qFormat/>
    <w:rsid w:val="00A41A34"/>
    <w:pPr>
      <w:spacing w:after="0" w:line="240" w:lineRule="auto"/>
      <w:ind w:firstLine="709"/>
      <w:jc w:val="both"/>
    </w:pPr>
    <w:rPr>
      <w:sz w:val="24"/>
      <w:szCs w:val="24"/>
    </w:rPr>
  </w:style>
  <w:style w:type="paragraph" w:customStyle="1" w:styleId="af0">
    <w:name w:val="Базовый"/>
    <w:rsid w:val="009F44FF"/>
    <w:pPr>
      <w:suppressAutoHyphens/>
    </w:pPr>
    <w:rPr>
      <w:rFonts w:ascii="Calibri" w:eastAsia="SimSun" w:hAnsi="Calibri" w:cs="Calibri"/>
      <w:color w:val="00000A"/>
    </w:rPr>
  </w:style>
  <w:style w:type="character" w:customStyle="1" w:styleId="apple-converted-space">
    <w:name w:val="apple-converted-space"/>
    <w:basedOn w:val="a0"/>
    <w:rsid w:val="00FE4DA9"/>
  </w:style>
  <w:style w:type="paragraph" w:customStyle="1" w:styleId="af1">
    <w:name w:val="a"/>
    <w:basedOn w:val="a"/>
    <w:rsid w:val="00FE4DA9"/>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22"/>
    <w:qFormat/>
    <w:rsid w:val="00581C2B"/>
    <w:rPr>
      <w:b/>
      <w:bCs/>
    </w:rPr>
  </w:style>
  <w:style w:type="character" w:styleId="af3">
    <w:name w:val="Hyperlink"/>
    <w:basedOn w:val="a0"/>
    <w:uiPriority w:val="99"/>
    <w:unhideWhenUsed/>
    <w:rsid w:val="00581C2B"/>
    <w:rPr>
      <w:color w:val="0000FF"/>
      <w:u w:val="single"/>
    </w:rPr>
  </w:style>
  <w:style w:type="character" w:styleId="af4">
    <w:name w:val="Emphasis"/>
    <w:basedOn w:val="a0"/>
    <w:uiPriority w:val="20"/>
    <w:qFormat/>
    <w:rsid w:val="00581C2B"/>
    <w:rPr>
      <w:i/>
      <w:iCs/>
    </w:rPr>
  </w:style>
  <w:style w:type="paragraph" w:styleId="af5">
    <w:name w:val="footer"/>
    <w:basedOn w:val="a"/>
    <w:link w:val="af6"/>
    <w:uiPriority w:val="99"/>
    <w:unhideWhenUsed/>
    <w:rsid w:val="00E9036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6">
    <w:name w:val="Нижний колонтитул Знак"/>
    <w:basedOn w:val="a0"/>
    <w:link w:val="af5"/>
    <w:uiPriority w:val="99"/>
    <w:rsid w:val="00E9036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2674">
      <w:bodyDiv w:val="1"/>
      <w:marLeft w:val="0"/>
      <w:marRight w:val="0"/>
      <w:marTop w:val="0"/>
      <w:marBottom w:val="0"/>
      <w:divBdr>
        <w:top w:val="none" w:sz="0" w:space="0" w:color="auto"/>
        <w:left w:val="none" w:sz="0" w:space="0" w:color="auto"/>
        <w:bottom w:val="none" w:sz="0" w:space="0" w:color="auto"/>
        <w:right w:val="none" w:sz="0" w:space="0" w:color="auto"/>
      </w:divBdr>
    </w:div>
    <w:div w:id="1255092000">
      <w:bodyDiv w:val="1"/>
      <w:marLeft w:val="0"/>
      <w:marRight w:val="0"/>
      <w:marTop w:val="0"/>
      <w:marBottom w:val="0"/>
      <w:divBdr>
        <w:top w:val="none" w:sz="0" w:space="0" w:color="auto"/>
        <w:left w:val="none" w:sz="0" w:space="0" w:color="auto"/>
        <w:bottom w:val="none" w:sz="0" w:space="0" w:color="auto"/>
        <w:right w:val="none" w:sz="0" w:space="0" w:color="auto"/>
      </w:divBdr>
    </w:div>
    <w:div w:id="2072002117">
      <w:bodyDiv w:val="1"/>
      <w:marLeft w:val="0"/>
      <w:marRight w:val="0"/>
      <w:marTop w:val="0"/>
      <w:marBottom w:val="0"/>
      <w:divBdr>
        <w:top w:val="none" w:sz="0" w:space="0" w:color="auto"/>
        <w:left w:val="none" w:sz="0" w:space="0" w:color="auto"/>
        <w:bottom w:val="none" w:sz="0" w:space="0" w:color="auto"/>
        <w:right w:val="none" w:sz="0" w:space="0" w:color="auto"/>
      </w:divBdr>
      <w:divsChild>
        <w:div w:id="1829710159">
          <w:marLeft w:val="547"/>
          <w:marRight w:val="0"/>
          <w:marTop w:val="96"/>
          <w:marBottom w:val="0"/>
          <w:divBdr>
            <w:top w:val="none" w:sz="0" w:space="0" w:color="auto"/>
            <w:left w:val="none" w:sz="0" w:space="0" w:color="auto"/>
            <w:bottom w:val="none" w:sz="0" w:space="0" w:color="auto"/>
            <w:right w:val="none" w:sz="0" w:space="0" w:color="auto"/>
          </w:divBdr>
        </w:div>
        <w:div w:id="2098747932">
          <w:marLeft w:val="547"/>
          <w:marRight w:val="0"/>
          <w:marTop w:val="96"/>
          <w:marBottom w:val="0"/>
          <w:divBdr>
            <w:top w:val="none" w:sz="0" w:space="0" w:color="auto"/>
            <w:left w:val="none" w:sz="0" w:space="0" w:color="auto"/>
            <w:bottom w:val="none" w:sz="0" w:space="0" w:color="auto"/>
            <w:right w:val="none" w:sz="0" w:space="0" w:color="auto"/>
          </w:divBdr>
        </w:div>
        <w:div w:id="1428043564">
          <w:marLeft w:val="547"/>
          <w:marRight w:val="0"/>
          <w:marTop w:val="96"/>
          <w:marBottom w:val="0"/>
          <w:divBdr>
            <w:top w:val="none" w:sz="0" w:space="0" w:color="auto"/>
            <w:left w:val="none" w:sz="0" w:space="0" w:color="auto"/>
            <w:bottom w:val="none" w:sz="0" w:space="0" w:color="auto"/>
            <w:right w:val="none" w:sz="0" w:space="0" w:color="auto"/>
          </w:divBdr>
        </w:div>
        <w:div w:id="1723098590">
          <w:marLeft w:val="547"/>
          <w:marRight w:val="0"/>
          <w:marTop w:val="96"/>
          <w:marBottom w:val="0"/>
          <w:divBdr>
            <w:top w:val="none" w:sz="0" w:space="0" w:color="auto"/>
            <w:left w:val="none" w:sz="0" w:space="0" w:color="auto"/>
            <w:bottom w:val="none" w:sz="0" w:space="0" w:color="auto"/>
            <w:right w:val="none" w:sz="0" w:space="0" w:color="auto"/>
          </w:divBdr>
        </w:div>
        <w:div w:id="159909412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8.detirkutsk.ru" TargetMode="Externa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yperlink" Target="mailto:doy_128@mail.ru"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6239</Words>
  <Characters>35566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3</cp:revision>
  <cp:lastPrinted>2019-09-10T07:22:00Z</cp:lastPrinted>
  <dcterms:created xsi:type="dcterms:W3CDTF">2019-09-10T07:30:00Z</dcterms:created>
  <dcterms:modified xsi:type="dcterms:W3CDTF">2019-09-10T07:30:00Z</dcterms:modified>
</cp:coreProperties>
</file>