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C" w:rsidRDefault="00F04DFC" w:rsidP="00F04DF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04DFC" w:rsidRDefault="00F04DFC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063EEF">
        <w:rPr>
          <w:b/>
          <w:sz w:val="28"/>
          <w:szCs w:val="28"/>
        </w:rPr>
        <w:t>4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C6355">
        <w:rPr>
          <w:sz w:val="28"/>
          <w:szCs w:val="28"/>
        </w:rPr>
        <w:t xml:space="preserve"> марте</w:t>
      </w:r>
      <w:r w:rsidR="00C40FC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C635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296CEA" w:rsidRDefault="00296CEA" w:rsidP="00296CE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 xml:space="preserve">от </w:t>
      </w:r>
      <w:r w:rsidR="006C6355">
        <w:rPr>
          <w:b/>
          <w:sz w:val="28"/>
          <w:szCs w:val="28"/>
        </w:rPr>
        <w:t>16</w:t>
      </w:r>
      <w:r w:rsidRPr="00EC49DE">
        <w:rPr>
          <w:b/>
          <w:sz w:val="28"/>
          <w:szCs w:val="28"/>
        </w:rPr>
        <w:t>.</w:t>
      </w:r>
      <w:r w:rsidR="00F04DFC">
        <w:rPr>
          <w:b/>
          <w:sz w:val="28"/>
          <w:szCs w:val="28"/>
        </w:rPr>
        <w:t>0</w:t>
      </w:r>
      <w:r w:rsidR="006C6355">
        <w:rPr>
          <w:b/>
          <w:sz w:val="28"/>
          <w:szCs w:val="28"/>
        </w:rPr>
        <w:t>4</w:t>
      </w:r>
      <w:r w:rsidRPr="00EC49DE">
        <w:rPr>
          <w:b/>
          <w:sz w:val="28"/>
          <w:szCs w:val="28"/>
        </w:rPr>
        <w:t>.201</w:t>
      </w:r>
      <w:r w:rsidR="00F04DFC">
        <w:rPr>
          <w:b/>
          <w:sz w:val="28"/>
          <w:szCs w:val="28"/>
        </w:rPr>
        <w:t>9</w:t>
      </w:r>
      <w:r w:rsidRPr="00EC49DE">
        <w:rPr>
          <w:b/>
          <w:sz w:val="28"/>
          <w:szCs w:val="28"/>
        </w:rPr>
        <w:t>г.</w:t>
      </w:r>
    </w:p>
    <w:p w:rsidR="00815E9B" w:rsidRDefault="00815E9B" w:rsidP="00296CEA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="00C40FCE">
        <w:rPr>
          <w:sz w:val="28"/>
          <w:szCs w:val="28"/>
        </w:rPr>
        <w:t>ЗакревскаяА.В</w:t>
      </w:r>
      <w:proofErr w:type="spellEnd"/>
      <w:r w:rsidR="00C40FCE"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 w:rsidR="00C40FCE">
        <w:rPr>
          <w:sz w:val="28"/>
          <w:szCs w:val="28"/>
        </w:rPr>
        <w:t>специалист по кадрам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="0045455C"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45455C" w:rsidRPr="00821DB2" w:rsidRDefault="00C40FCE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="0045455C"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815E9B" w:rsidRDefault="00C40FCE" w:rsidP="00DA511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455C"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815E9B">
        <w:rPr>
          <w:sz w:val="28"/>
          <w:szCs w:val="28"/>
        </w:rPr>
        <w:t xml:space="preserve">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</w:t>
      </w:r>
      <w:r w:rsidR="006C6355">
        <w:rPr>
          <w:b/>
          <w:sz w:val="28"/>
          <w:szCs w:val="28"/>
        </w:rPr>
        <w:t>марте</w:t>
      </w:r>
      <w:r w:rsidRPr="00A95F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95FD4">
        <w:rPr>
          <w:b/>
          <w:sz w:val="28"/>
          <w:szCs w:val="28"/>
        </w:rPr>
        <w:t xml:space="preserve">г. </w:t>
      </w:r>
      <w:r w:rsidRPr="00A95FD4">
        <w:rPr>
          <w:sz w:val="28"/>
          <w:szCs w:val="28"/>
        </w:rPr>
        <w:t xml:space="preserve">составила </w:t>
      </w:r>
      <w:r w:rsidR="006C6355">
        <w:rPr>
          <w:b/>
          <w:bCs/>
          <w:sz w:val="28"/>
          <w:szCs w:val="28"/>
        </w:rPr>
        <w:t>400</w:t>
      </w:r>
      <w:r w:rsidRPr="00A95FD4">
        <w:rPr>
          <w:b/>
          <w:bCs/>
          <w:sz w:val="28"/>
          <w:szCs w:val="28"/>
        </w:rPr>
        <w:t xml:space="preserve">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>ру</w:t>
      </w:r>
      <w:r w:rsidR="007C4CDF">
        <w:rPr>
          <w:sz w:val="28"/>
          <w:szCs w:val="28"/>
        </w:rPr>
        <w:t>блей:</w:t>
      </w:r>
      <w:r w:rsidRPr="00A95FD4">
        <w:rPr>
          <w:sz w:val="28"/>
          <w:szCs w:val="28"/>
        </w:rPr>
        <w:t xml:space="preserve">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3</w:t>
      </w:r>
      <w:r w:rsidR="006C6355">
        <w:rPr>
          <w:b/>
          <w:sz w:val="28"/>
          <w:szCs w:val="28"/>
        </w:rPr>
        <w:t>04</w:t>
      </w:r>
      <w:r w:rsidRPr="00A95FD4">
        <w:rPr>
          <w:b/>
          <w:sz w:val="28"/>
          <w:szCs w:val="28"/>
        </w:rPr>
        <w:t xml:space="preserve"> </w:t>
      </w:r>
      <w:r w:rsidR="006C6355">
        <w:rPr>
          <w:b/>
          <w:sz w:val="28"/>
          <w:szCs w:val="28"/>
        </w:rPr>
        <w:t>15</w:t>
      </w:r>
      <w:r w:rsidRPr="00A95FD4">
        <w:rPr>
          <w:b/>
          <w:sz w:val="28"/>
          <w:szCs w:val="28"/>
        </w:rPr>
        <w:t xml:space="preserve">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="006C6355">
        <w:rPr>
          <w:b/>
          <w:bCs/>
          <w:sz w:val="28"/>
          <w:szCs w:val="28"/>
        </w:rPr>
        <w:t>95</w:t>
      </w:r>
      <w:r w:rsidRPr="00A95FD4">
        <w:rPr>
          <w:b/>
          <w:bCs/>
          <w:sz w:val="28"/>
          <w:szCs w:val="28"/>
        </w:rPr>
        <w:t xml:space="preserve"> </w:t>
      </w:r>
      <w:r w:rsidR="006C6355">
        <w:rPr>
          <w:b/>
          <w:bCs/>
          <w:sz w:val="28"/>
          <w:szCs w:val="28"/>
        </w:rPr>
        <w:t>850</w:t>
      </w:r>
      <w:r w:rsidRPr="00A95FD4">
        <w:rPr>
          <w:b/>
          <w:bCs/>
          <w:sz w:val="28"/>
          <w:szCs w:val="28"/>
        </w:rPr>
        <w:t xml:space="preserve">,00  рублей. </w:t>
      </w:r>
    </w:p>
    <w:p w:rsidR="00F04DFC" w:rsidRPr="00F04DFC" w:rsidRDefault="00F04DFC" w:rsidP="00F04DFC">
      <w:pPr>
        <w:jc w:val="both"/>
        <w:rPr>
          <w:sz w:val="28"/>
          <w:szCs w:val="28"/>
        </w:rPr>
      </w:pP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Педагогический персонал: </w:t>
      </w:r>
    </w:p>
    <w:p w:rsidR="00F04DFC" w:rsidRPr="00F04DFC" w:rsidRDefault="00F04DFC" w:rsidP="00F04DFC">
      <w:pPr>
        <w:spacing w:line="360" w:lineRule="auto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F04DFC">
        <w:rPr>
          <w:sz w:val="28"/>
          <w:szCs w:val="28"/>
        </w:rPr>
        <w:t>всего баллов – 5</w:t>
      </w:r>
      <w:r w:rsidR="006C6355">
        <w:rPr>
          <w:sz w:val="28"/>
          <w:szCs w:val="28"/>
        </w:rPr>
        <w:t>18</w:t>
      </w:r>
      <w:r w:rsidRPr="00F04DFC">
        <w:rPr>
          <w:sz w:val="28"/>
          <w:szCs w:val="28"/>
        </w:rPr>
        <w:t xml:space="preserve">б., стоимость 1 балла – </w:t>
      </w:r>
      <w:r w:rsidR="006C6355">
        <w:rPr>
          <w:b/>
          <w:bCs/>
          <w:color w:val="000000"/>
          <w:sz w:val="28"/>
          <w:szCs w:val="28"/>
        </w:rPr>
        <w:t>587,16</w:t>
      </w:r>
      <w:r w:rsidRPr="00F04DFC">
        <w:rPr>
          <w:b/>
          <w:bCs/>
          <w:color w:val="000000"/>
          <w:sz w:val="28"/>
          <w:szCs w:val="28"/>
        </w:rPr>
        <w:t xml:space="preserve"> </w:t>
      </w:r>
      <w:r w:rsidRPr="00F04DFC">
        <w:rPr>
          <w:sz w:val="28"/>
          <w:szCs w:val="28"/>
        </w:rPr>
        <w:t>рублей.</w:t>
      </w:r>
    </w:p>
    <w:p w:rsid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Обслуживающий персонал: </w:t>
      </w:r>
    </w:p>
    <w:p w:rsidR="00F04DFC" w:rsidRPr="00F04DFC" w:rsidRDefault="00F04DFC" w:rsidP="00F04DFC">
      <w:pPr>
        <w:spacing w:line="360" w:lineRule="auto"/>
        <w:jc w:val="both"/>
        <w:rPr>
          <w:sz w:val="28"/>
          <w:szCs w:val="28"/>
        </w:rPr>
      </w:pPr>
      <w:r w:rsidRPr="00F04DFC">
        <w:rPr>
          <w:sz w:val="28"/>
          <w:szCs w:val="28"/>
        </w:rPr>
        <w:t xml:space="preserve">всего баллов – </w:t>
      </w:r>
      <w:r w:rsidR="006C6355">
        <w:rPr>
          <w:sz w:val="28"/>
          <w:szCs w:val="28"/>
        </w:rPr>
        <w:t>489</w:t>
      </w:r>
      <w:r w:rsidRPr="00F04DFC">
        <w:rPr>
          <w:sz w:val="28"/>
          <w:szCs w:val="28"/>
        </w:rPr>
        <w:t xml:space="preserve"> б., стоимость 1 балла – </w:t>
      </w:r>
      <w:r w:rsidR="006C6355">
        <w:rPr>
          <w:b/>
          <w:bCs/>
          <w:sz w:val="28"/>
          <w:szCs w:val="28"/>
        </w:rPr>
        <w:t>185,79</w:t>
      </w:r>
      <w:r w:rsidRPr="00F04DFC">
        <w:rPr>
          <w:b/>
          <w:bCs/>
          <w:sz w:val="28"/>
          <w:szCs w:val="28"/>
        </w:rPr>
        <w:t xml:space="preserve"> </w:t>
      </w:r>
      <w:r w:rsidRPr="00F04DFC">
        <w:rPr>
          <w:sz w:val="28"/>
          <w:szCs w:val="28"/>
        </w:rPr>
        <w:t>рубля.</w:t>
      </w:r>
    </w:p>
    <w:p w:rsidR="00F04DFC" w:rsidRDefault="00F04DFC" w:rsidP="00F04DFC">
      <w:pPr>
        <w:tabs>
          <w:tab w:val="left" w:pos="0"/>
        </w:tabs>
        <w:spacing w:line="360" w:lineRule="auto"/>
        <w:jc w:val="both"/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ЗакревскаяА.В</w:t>
      </w:r>
      <w:proofErr w:type="spellEnd"/>
      <w:r w:rsidR="00D45617">
        <w:rPr>
          <w:sz w:val="28"/>
          <w:szCs w:val="28"/>
        </w:rPr>
        <w:t>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D45617" w:rsidRPr="00D45617">
        <w:rPr>
          <w:sz w:val="28"/>
          <w:szCs w:val="28"/>
        </w:rPr>
        <w:t xml:space="preserve"> </w:t>
      </w:r>
      <w:r w:rsidR="00D45617">
        <w:rPr>
          <w:sz w:val="28"/>
          <w:szCs w:val="28"/>
        </w:rPr>
        <w:t>Бредихина Т.Л.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Сусенкова</w:t>
      </w:r>
      <w:proofErr w:type="spellEnd"/>
      <w:r w:rsidR="00D45617">
        <w:rPr>
          <w:sz w:val="28"/>
          <w:szCs w:val="28"/>
        </w:rPr>
        <w:t xml:space="preserve"> А.В.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5115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D45617">
        <w:rPr>
          <w:sz w:val="28"/>
          <w:szCs w:val="28"/>
        </w:rPr>
        <w:t>Хайдарова</w:t>
      </w:r>
      <w:proofErr w:type="spellEnd"/>
      <w:r w:rsidR="00D45617">
        <w:rPr>
          <w:sz w:val="28"/>
          <w:szCs w:val="28"/>
        </w:rPr>
        <w:t xml:space="preserve"> М.Г.</w:t>
      </w:r>
    </w:p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063EEF">
        <w:rPr>
          <w:b/>
          <w:sz w:val="28"/>
          <w:szCs w:val="28"/>
        </w:rPr>
        <w:t>5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 w:rsidR="00063EEF">
        <w:rPr>
          <w:sz w:val="28"/>
          <w:szCs w:val="28"/>
        </w:rPr>
        <w:t xml:space="preserve">в апреле </w:t>
      </w:r>
      <w:r>
        <w:rPr>
          <w:sz w:val="28"/>
          <w:szCs w:val="28"/>
        </w:rPr>
        <w:t>201</w:t>
      </w:r>
      <w:r w:rsidR="00A95FD4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851F9" w:rsidRPr="009E5981" w:rsidRDefault="003851F9" w:rsidP="00A66DAC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CF558E">
        <w:rPr>
          <w:b/>
          <w:sz w:val="26"/>
          <w:szCs w:val="26"/>
        </w:rPr>
        <w:t>7</w:t>
      </w:r>
      <w:r w:rsidRPr="006C244B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</w:t>
      </w:r>
      <w:r w:rsidR="00CF558E">
        <w:rPr>
          <w:b/>
          <w:sz w:val="26"/>
          <w:szCs w:val="26"/>
        </w:rPr>
        <w:t>5</w:t>
      </w:r>
      <w:r w:rsidRPr="006C244B">
        <w:rPr>
          <w:b/>
          <w:sz w:val="26"/>
          <w:szCs w:val="26"/>
        </w:rPr>
        <w:t>.201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C25C7B" w:rsidRPr="00821DB2" w:rsidRDefault="00C25C7B" w:rsidP="00C25C7B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C25C7B" w:rsidRPr="00821DB2" w:rsidRDefault="00C25C7B" w:rsidP="00C25C7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5E7C5D" w:rsidRDefault="00C25C7B" w:rsidP="00C25C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стиральных машин</w:t>
      </w:r>
      <w:r w:rsidR="005E7C5D"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A95FD4">
        <w:rPr>
          <w:b/>
          <w:sz w:val="28"/>
          <w:szCs w:val="28"/>
        </w:rPr>
        <w:t xml:space="preserve">в </w:t>
      </w:r>
      <w:r w:rsidR="00063EEF">
        <w:rPr>
          <w:b/>
          <w:sz w:val="28"/>
          <w:szCs w:val="28"/>
        </w:rPr>
        <w:t xml:space="preserve">апреле </w:t>
      </w:r>
      <w:r w:rsidRPr="00A95FD4">
        <w:rPr>
          <w:b/>
          <w:sz w:val="28"/>
          <w:szCs w:val="28"/>
        </w:rPr>
        <w:t xml:space="preserve">2019г. </w:t>
      </w:r>
      <w:r w:rsidRPr="00A95FD4">
        <w:rPr>
          <w:sz w:val="28"/>
          <w:szCs w:val="28"/>
        </w:rPr>
        <w:t xml:space="preserve">составила </w:t>
      </w:r>
      <w:r w:rsidRPr="00A95FD4">
        <w:rPr>
          <w:b/>
          <w:bCs/>
          <w:sz w:val="28"/>
          <w:szCs w:val="28"/>
        </w:rPr>
        <w:t>4</w:t>
      </w:r>
      <w:r w:rsidR="00CF558E">
        <w:rPr>
          <w:b/>
          <w:bCs/>
          <w:sz w:val="28"/>
          <w:szCs w:val="28"/>
        </w:rPr>
        <w:t>00</w:t>
      </w:r>
      <w:r w:rsidRPr="00A95FD4">
        <w:rPr>
          <w:b/>
          <w:bCs/>
          <w:sz w:val="28"/>
          <w:szCs w:val="28"/>
        </w:rPr>
        <w:t xml:space="preserve"> 000,00</w:t>
      </w:r>
      <w:r w:rsidRPr="00A95FD4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A95FD4">
        <w:rPr>
          <w:sz w:val="28"/>
          <w:szCs w:val="28"/>
        </w:rPr>
        <w:t xml:space="preserve">рублей.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A95FD4">
        <w:rPr>
          <w:sz w:val="28"/>
          <w:szCs w:val="28"/>
        </w:rPr>
        <w:t xml:space="preserve">            - для педагогических работников –</w:t>
      </w:r>
      <w:r w:rsidRPr="00A95FD4">
        <w:rPr>
          <w:b/>
          <w:sz w:val="28"/>
          <w:szCs w:val="28"/>
        </w:rPr>
        <w:t xml:space="preserve"> </w:t>
      </w:r>
      <w:r w:rsidR="00CF558E">
        <w:rPr>
          <w:b/>
          <w:sz w:val="28"/>
          <w:szCs w:val="28"/>
        </w:rPr>
        <w:t>294</w:t>
      </w:r>
      <w:r w:rsidRPr="00A95FD4">
        <w:rPr>
          <w:b/>
          <w:sz w:val="28"/>
          <w:szCs w:val="28"/>
        </w:rPr>
        <w:t xml:space="preserve"> 000,00 </w:t>
      </w:r>
      <w:r w:rsidRPr="00A95FD4">
        <w:rPr>
          <w:sz w:val="28"/>
          <w:szCs w:val="28"/>
        </w:rPr>
        <w:t>рублей,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A95FD4">
        <w:rPr>
          <w:sz w:val="28"/>
          <w:szCs w:val="28"/>
        </w:rPr>
        <w:t xml:space="preserve">            - для МОП – </w:t>
      </w:r>
      <w:r w:rsidRPr="00A95FD4">
        <w:rPr>
          <w:b/>
          <w:bCs/>
          <w:sz w:val="28"/>
          <w:szCs w:val="28"/>
        </w:rPr>
        <w:t>9</w:t>
      </w:r>
      <w:r w:rsidR="00CF558E">
        <w:rPr>
          <w:b/>
          <w:bCs/>
          <w:sz w:val="28"/>
          <w:szCs w:val="28"/>
        </w:rPr>
        <w:t>8</w:t>
      </w:r>
      <w:r w:rsidRPr="00A95FD4">
        <w:rPr>
          <w:b/>
          <w:bCs/>
          <w:sz w:val="28"/>
          <w:szCs w:val="28"/>
        </w:rPr>
        <w:t xml:space="preserve"> 000,00  рублей. 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Педагогический персонал: </w:t>
      </w:r>
    </w:p>
    <w:p w:rsidR="00A95FD4" w:rsidRPr="00A95FD4" w:rsidRDefault="00A95FD4" w:rsidP="00A95FD4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</w:t>
      </w:r>
      <w:r w:rsidR="00CF558E">
        <w:rPr>
          <w:sz w:val="28"/>
          <w:szCs w:val="28"/>
        </w:rPr>
        <w:t>585</w:t>
      </w:r>
      <w:r w:rsidRPr="00A95FD4">
        <w:rPr>
          <w:sz w:val="28"/>
          <w:szCs w:val="28"/>
        </w:rPr>
        <w:t xml:space="preserve"> б., стоимость 1 балла – </w:t>
      </w:r>
      <w:r w:rsidR="00CF558E">
        <w:rPr>
          <w:b/>
          <w:bCs/>
          <w:color w:val="000000"/>
          <w:sz w:val="28"/>
          <w:szCs w:val="28"/>
        </w:rPr>
        <w:t>502,56</w:t>
      </w:r>
      <w:r w:rsidRPr="00A95FD4">
        <w:rPr>
          <w:b/>
          <w:bCs/>
          <w:color w:val="000000"/>
          <w:sz w:val="28"/>
          <w:szCs w:val="28"/>
        </w:rPr>
        <w:t xml:space="preserve"> </w:t>
      </w:r>
      <w:r w:rsidRPr="00A95FD4">
        <w:rPr>
          <w:sz w:val="28"/>
          <w:szCs w:val="28"/>
        </w:rPr>
        <w:t>рублей.</w:t>
      </w:r>
    </w:p>
    <w:p w:rsid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Обслуживающий персонал: </w:t>
      </w:r>
    </w:p>
    <w:p w:rsidR="00A95FD4" w:rsidRPr="00A95FD4" w:rsidRDefault="00A95FD4" w:rsidP="00A95FD4">
      <w:pPr>
        <w:jc w:val="both"/>
        <w:rPr>
          <w:sz w:val="28"/>
          <w:szCs w:val="28"/>
        </w:rPr>
      </w:pPr>
      <w:r w:rsidRPr="00A95FD4">
        <w:rPr>
          <w:sz w:val="28"/>
          <w:szCs w:val="28"/>
        </w:rPr>
        <w:t xml:space="preserve">всего баллов – </w:t>
      </w:r>
      <w:r w:rsidR="00CF558E">
        <w:rPr>
          <w:sz w:val="28"/>
          <w:szCs w:val="28"/>
        </w:rPr>
        <w:t>487</w:t>
      </w:r>
      <w:r w:rsidRPr="00A95FD4">
        <w:rPr>
          <w:sz w:val="28"/>
          <w:szCs w:val="28"/>
        </w:rPr>
        <w:t xml:space="preserve"> б., стоимость 1 балла – </w:t>
      </w:r>
      <w:r w:rsidR="00CF558E">
        <w:rPr>
          <w:b/>
          <w:bCs/>
          <w:sz w:val="28"/>
          <w:szCs w:val="28"/>
        </w:rPr>
        <w:t>201,23</w:t>
      </w:r>
      <w:r w:rsidRPr="00A95FD4">
        <w:rPr>
          <w:sz w:val="28"/>
          <w:szCs w:val="28"/>
        </w:rPr>
        <w:t>рубля.</w:t>
      </w:r>
    </w:p>
    <w:p w:rsidR="00A95FD4" w:rsidRPr="00A95FD4" w:rsidRDefault="00A95FD4" w:rsidP="00A95FD4">
      <w:pPr>
        <w:tabs>
          <w:tab w:val="left" w:pos="0"/>
        </w:tabs>
        <w:jc w:val="both"/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Pr="00D456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ЗакревскаяА.В</w:t>
      </w:r>
      <w:proofErr w:type="spellEnd"/>
      <w:r>
        <w:rPr>
          <w:sz w:val="28"/>
          <w:szCs w:val="28"/>
        </w:rPr>
        <w:t>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5BB" w:rsidRDefault="009B25BB" w:rsidP="009B25B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Pr="00D45617">
        <w:rPr>
          <w:sz w:val="28"/>
          <w:szCs w:val="28"/>
        </w:rPr>
        <w:t xml:space="preserve"> </w:t>
      </w:r>
      <w:r>
        <w:rPr>
          <w:sz w:val="28"/>
          <w:szCs w:val="28"/>
        </w:rPr>
        <w:t>Бредихина Т.Л.</w:t>
      </w:r>
    </w:p>
    <w:p w:rsidR="009B25BB" w:rsidRDefault="009B25BB" w:rsidP="009B25BB">
      <w:pPr>
        <w:rPr>
          <w:sz w:val="28"/>
          <w:szCs w:val="28"/>
        </w:rPr>
      </w:pP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</w:p>
    <w:p w:rsidR="009B25BB" w:rsidRDefault="009B25BB" w:rsidP="009B25B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25BB" w:rsidRDefault="009B25BB" w:rsidP="009B25BB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</w:p>
    <w:p w:rsidR="009B25BB" w:rsidRDefault="009B25BB" w:rsidP="009B25BB"/>
    <w:p w:rsidR="009B25BB" w:rsidRDefault="009B25BB" w:rsidP="009B25BB"/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9B25BB" w:rsidRDefault="009B25BB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063EEF">
        <w:rPr>
          <w:b/>
          <w:sz w:val="28"/>
          <w:szCs w:val="28"/>
        </w:rPr>
        <w:t>6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C4CDF">
        <w:rPr>
          <w:sz w:val="28"/>
          <w:szCs w:val="28"/>
        </w:rPr>
        <w:t xml:space="preserve"> </w:t>
      </w:r>
      <w:r w:rsidR="00B17064">
        <w:rPr>
          <w:sz w:val="28"/>
          <w:szCs w:val="28"/>
        </w:rPr>
        <w:t>июне</w:t>
      </w:r>
      <w:r w:rsidR="000F5D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C4CDF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6C6EFA">
        <w:rPr>
          <w:b/>
          <w:sz w:val="26"/>
          <w:szCs w:val="26"/>
        </w:rPr>
        <w:t>25</w:t>
      </w:r>
      <w:r w:rsidR="000F5D9C">
        <w:rPr>
          <w:b/>
          <w:sz w:val="26"/>
          <w:szCs w:val="26"/>
        </w:rPr>
        <w:t>.</w:t>
      </w:r>
      <w:r w:rsidR="007C4CDF">
        <w:rPr>
          <w:b/>
          <w:sz w:val="26"/>
          <w:szCs w:val="26"/>
        </w:rPr>
        <w:t>0</w:t>
      </w:r>
      <w:r w:rsidR="006C6EFA">
        <w:rPr>
          <w:b/>
          <w:sz w:val="26"/>
          <w:szCs w:val="26"/>
        </w:rPr>
        <w:t>6</w:t>
      </w:r>
      <w:r w:rsidR="00F25436">
        <w:rPr>
          <w:b/>
          <w:sz w:val="26"/>
          <w:szCs w:val="26"/>
        </w:rPr>
        <w:t>.</w:t>
      </w:r>
      <w:r w:rsidRPr="006C244B">
        <w:rPr>
          <w:b/>
          <w:sz w:val="26"/>
          <w:szCs w:val="26"/>
        </w:rPr>
        <w:t>201</w:t>
      </w:r>
      <w:r w:rsidR="007C4CDF">
        <w:rPr>
          <w:b/>
          <w:sz w:val="26"/>
          <w:szCs w:val="26"/>
        </w:rPr>
        <w:t>9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r>
        <w:rPr>
          <w:sz w:val="28"/>
          <w:szCs w:val="28"/>
        </w:rPr>
        <w:t>Закревская</w:t>
      </w:r>
      <w:r w:rsidR="0091352F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821DB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кадрам</w:t>
      </w:r>
    </w:p>
    <w:p w:rsidR="00F25436" w:rsidRPr="00821DB2" w:rsidRDefault="00F25436" w:rsidP="00F2543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Бредихина Т.Л.</w:t>
      </w:r>
      <w:r w:rsidRPr="00821DB2">
        <w:rPr>
          <w:sz w:val="28"/>
          <w:szCs w:val="28"/>
        </w:rPr>
        <w:t xml:space="preserve"> – за</w:t>
      </w:r>
      <w:r>
        <w:rPr>
          <w:sz w:val="28"/>
          <w:szCs w:val="28"/>
        </w:rPr>
        <w:t>меститель зав. по АХЧ</w:t>
      </w:r>
    </w:p>
    <w:p w:rsidR="00F25436" w:rsidRPr="00821DB2" w:rsidRDefault="00F25436" w:rsidP="00F254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</w:t>
      </w:r>
      <w:r w:rsidRPr="00821DB2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 - логопед</w:t>
      </w:r>
    </w:p>
    <w:p w:rsidR="00F25436" w:rsidRDefault="00F25436" w:rsidP="00F25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М.Г.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 стиральных машин                                   </w:t>
      </w:r>
    </w:p>
    <w:p w:rsidR="00A43CA9" w:rsidRPr="00397E4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CDF">
        <w:rPr>
          <w:sz w:val="28"/>
          <w:szCs w:val="28"/>
        </w:rPr>
        <w:t xml:space="preserve">Сумма на постоянные выплаты стимулирующего характера за интенсивность и результативность в работе по баллам </w:t>
      </w:r>
      <w:r w:rsidRPr="007C4CDF">
        <w:rPr>
          <w:b/>
          <w:sz w:val="28"/>
          <w:szCs w:val="28"/>
        </w:rPr>
        <w:t xml:space="preserve">в </w:t>
      </w:r>
      <w:r w:rsidR="006C6EFA">
        <w:rPr>
          <w:b/>
          <w:sz w:val="28"/>
          <w:szCs w:val="28"/>
        </w:rPr>
        <w:t>июне</w:t>
      </w:r>
      <w:r w:rsidRPr="007C4CDF">
        <w:rPr>
          <w:b/>
          <w:sz w:val="28"/>
          <w:szCs w:val="28"/>
        </w:rPr>
        <w:t xml:space="preserve"> 2019г. </w:t>
      </w:r>
      <w:r w:rsidRPr="007C4CDF">
        <w:rPr>
          <w:sz w:val="28"/>
          <w:szCs w:val="28"/>
        </w:rPr>
        <w:t xml:space="preserve">составила </w:t>
      </w:r>
      <w:r w:rsidR="006C6EFA">
        <w:rPr>
          <w:b/>
          <w:bCs/>
          <w:sz w:val="28"/>
          <w:szCs w:val="28"/>
        </w:rPr>
        <w:t>240</w:t>
      </w:r>
      <w:r w:rsidRPr="007C4CDF">
        <w:rPr>
          <w:b/>
          <w:bCs/>
          <w:sz w:val="28"/>
          <w:szCs w:val="28"/>
        </w:rPr>
        <w:t xml:space="preserve"> 000,00</w:t>
      </w:r>
      <w:r w:rsidRPr="007C4CDF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7C4CDF">
        <w:rPr>
          <w:sz w:val="28"/>
          <w:szCs w:val="28"/>
        </w:rPr>
        <w:t xml:space="preserve">рублей.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7C4CDF">
        <w:rPr>
          <w:sz w:val="28"/>
          <w:szCs w:val="28"/>
        </w:rPr>
        <w:t xml:space="preserve">            - для педагогических работников –</w:t>
      </w:r>
      <w:r w:rsidRPr="007C4CDF">
        <w:rPr>
          <w:b/>
          <w:sz w:val="28"/>
          <w:szCs w:val="28"/>
        </w:rPr>
        <w:t xml:space="preserve"> </w:t>
      </w:r>
      <w:r w:rsidR="006C6EFA">
        <w:rPr>
          <w:b/>
          <w:sz w:val="28"/>
          <w:szCs w:val="28"/>
        </w:rPr>
        <w:t>180</w:t>
      </w:r>
      <w:r w:rsidRPr="007C4CDF">
        <w:rPr>
          <w:b/>
          <w:sz w:val="28"/>
          <w:szCs w:val="28"/>
        </w:rPr>
        <w:t xml:space="preserve"> 000,00 </w:t>
      </w:r>
      <w:r w:rsidRPr="007C4CDF">
        <w:rPr>
          <w:sz w:val="28"/>
          <w:szCs w:val="28"/>
        </w:rPr>
        <w:t>рублей,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sz w:val="28"/>
          <w:szCs w:val="28"/>
        </w:rPr>
      </w:pPr>
      <w:r w:rsidRPr="007C4CDF">
        <w:rPr>
          <w:sz w:val="28"/>
          <w:szCs w:val="28"/>
        </w:rPr>
        <w:t xml:space="preserve">            - для МОП – </w:t>
      </w:r>
      <w:r w:rsidR="006C6EFA">
        <w:rPr>
          <w:b/>
          <w:bCs/>
          <w:sz w:val="28"/>
          <w:szCs w:val="28"/>
        </w:rPr>
        <w:t>60</w:t>
      </w:r>
      <w:r w:rsidRPr="007C4CDF">
        <w:rPr>
          <w:b/>
          <w:bCs/>
          <w:sz w:val="28"/>
          <w:szCs w:val="28"/>
        </w:rPr>
        <w:t xml:space="preserve"> 000,00  рублей. 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Педагогический персонал: </w:t>
      </w:r>
    </w:p>
    <w:p w:rsidR="007C4CDF" w:rsidRPr="007C4CDF" w:rsidRDefault="007C4CDF" w:rsidP="007C4CDF">
      <w:pPr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</w:t>
      </w:r>
      <w:r w:rsidR="00B17064">
        <w:rPr>
          <w:sz w:val="28"/>
          <w:szCs w:val="28"/>
        </w:rPr>
        <w:t>405</w:t>
      </w:r>
      <w:r w:rsidRPr="007C4CDF">
        <w:rPr>
          <w:sz w:val="28"/>
          <w:szCs w:val="28"/>
        </w:rPr>
        <w:t xml:space="preserve"> б., стоимость 1 балла – </w:t>
      </w:r>
      <w:r w:rsidR="00B17064">
        <w:rPr>
          <w:b/>
          <w:bCs/>
          <w:color w:val="000000"/>
          <w:sz w:val="28"/>
          <w:szCs w:val="28"/>
        </w:rPr>
        <w:t>444,44</w:t>
      </w:r>
      <w:r w:rsidRPr="007C4CDF">
        <w:rPr>
          <w:b/>
          <w:bCs/>
          <w:color w:val="000000"/>
          <w:sz w:val="28"/>
          <w:szCs w:val="28"/>
        </w:rPr>
        <w:t xml:space="preserve"> </w:t>
      </w:r>
      <w:r w:rsidRPr="007C4CDF">
        <w:rPr>
          <w:sz w:val="28"/>
          <w:szCs w:val="28"/>
        </w:rPr>
        <w:t>рублей.</w:t>
      </w:r>
    </w:p>
    <w:p w:rsid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Обслуживающий персонал: </w:t>
      </w:r>
    </w:p>
    <w:p w:rsidR="007C4CDF" w:rsidRPr="007C4CDF" w:rsidRDefault="007C4CDF" w:rsidP="007C4CDF">
      <w:pPr>
        <w:jc w:val="both"/>
        <w:rPr>
          <w:sz w:val="28"/>
          <w:szCs w:val="28"/>
        </w:rPr>
      </w:pPr>
      <w:r w:rsidRPr="007C4CDF">
        <w:rPr>
          <w:sz w:val="28"/>
          <w:szCs w:val="28"/>
        </w:rPr>
        <w:t xml:space="preserve">всего баллов – </w:t>
      </w:r>
      <w:r w:rsidR="00B17064">
        <w:rPr>
          <w:sz w:val="28"/>
          <w:szCs w:val="28"/>
        </w:rPr>
        <w:t>448</w:t>
      </w:r>
      <w:r w:rsidRPr="007C4CDF">
        <w:rPr>
          <w:sz w:val="28"/>
          <w:szCs w:val="28"/>
        </w:rPr>
        <w:t xml:space="preserve"> б., стоимость 1 балла – </w:t>
      </w:r>
      <w:r w:rsidR="00B17064">
        <w:rPr>
          <w:b/>
          <w:bCs/>
          <w:sz w:val="28"/>
          <w:szCs w:val="28"/>
        </w:rPr>
        <w:t>133,93</w:t>
      </w:r>
      <w:r w:rsidRPr="007C4CDF">
        <w:rPr>
          <w:b/>
          <w:bCs/>
          <w:sz w:val="28"/>
          <w:szCs w:val="28"/>
        </w:rPr>
        <w:t xml:space="preserve"> </w:t>
      </w:r>
      <w:r w:rsidRPr="007C4CDF">
        <w:rPr>
          <w:sz w:val="28"/>
          <w:szCs w:val="28"/>
        </w:rPr>
        <w:t>рубля.</w:t>
      </w: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7C4CDF" w:rsidRDefault="007C4CDF" w:rsidP="00A43CA9">
      <w:pPr>
        <w:rPr>
          <w:b/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2F043E">
        <w:rPr>
          <w:sz w:val="28"/>
          <w:szCs w:val="28"/>
        </w:rPr>
        <w:t>Закревская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r w:rsidR="002F043E">
        <w:rPr>
          <w:sz w:val="28"/>
          <w:szCs w:val="28"/>
        </w:rPr>
        <w:t>Бредихина Т.Л.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Сусенкова</w:t>
      </w:r>
      <w:proofErr w:type="spellEnd"/>
      <w:r w:rsidR="002F043E">
        <w:rPr>
          <w:sz w:val="28"/>
          <w:szCs w:val="28"/>
        </w:rPr>
        <w:t xml:space="preserve">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Хайдарова</w:t>
      </w:r>
      <w:proofErr w:type="spellEnd"/>
      <w:r w:rsidR="002F043E">
        <w:rPr>
          <w:sz w:val="28"/>
          <w:szCs w:val="28"/>
        </w:rPr>
        <w:t xml:space="preserve"> М.Г.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7C4CDF" w:rsidRDefault="007C4CDF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  <w:bookmarkStart w:id="0" w:name="_GoBack"/>
      <w:bookmarkEnd w:id="0"/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63EEF"/>
    <w:rsid w:val="00072572"/>
    <w:rsid w:val="00094FA5"/>
    <w:rsid w:val="000961BF"/>
    <w:rsid w:val="000F5D9C"/>
    <w:rsid w:val="00104472"/>
    <w:rsid w:val="00130F05"/>
    <w:rsid w:val="00152743"/>
    <w:rsid w:val="0015276D"/>
    <w:rsid w:val="001731DD"/>
    <w:rsid w:val="001D5EE9"/>
    <w:rsid w:val="00206BA1"/>
    <w:rsid w:val="0025090B"/>
    <w:rsid w:val="00263247"/>
    <w:rsid w:val="00266B0D"/>
    <w:rsid w:val="00267066"/>
    <w:rsid w:val="0027587E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397E4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368A3"/>
    <w:rsid w:val="00636CCF"/>
    <w:rsid w:val="006C6355"/>
    <w:rsid w:val="006C6EFA"/>
    <w:rsid w:val="006D4543"/>
    <w:rsid w:val="007503AC"/>
    <w:rsid w:val="00780D50"/>
    <w:rsid w:val="00793107"/>
    <w:rsid w:val="007B64A9"/>
    <w:rsid w:val="007C18EB"/>
    <w:rsid w:val="007C4CDF"/>
    <w:rsid w:val="007E2114"/>
    <w:rsid w:val="00815E9B"/>
    <w:rsid w:val="00873A87"/>
    <w:rsid w:val="0088354F"/>
    <w:rsid w:val="00892211"/>
    <w:rsid w:val="008A20E8"/>
    <w:rsid w:val="008A572D"/>
    <w:rsid w:val="008E2ECC"/>
    <w:rsid w:val="0091352F"/>
    <w:rsid w:val="00914B8F"/>
    <w:rsid w:val="00947E4F"/>
    <w:rsid w:val="00977DDD"/>
    <w:rsid w:val="009A78F3"/>
    <w:rsid w:val="009B1FC5"/>
    <w:rsid w:val="009B25BB"/>
    <w:rsid w:val="009C72E8"/>
    <w:rsid w:val="009D36A5"/>
    <w:rsid w:val="009E0B7B"/>
    <w:rsid w:val="00A43CA9"/>
    <w:rsid w:val="00A4595D"/>
    <w:rsid w:val="00A52019"/>
    <w:rsid w:val="00A66DAC"/>
    <w:rsid w:val="00A95FD4"/>
    <w:rsid w:val="00AA7BB6"/>
    <w:rsid w:val="00AC4320"/>
    <w:rsid w:val="00B1537A"/>
    <w:rsid w:val="00B17064"/>
    <w:rsid w:val="00BD038C"/>
    <w:rsid w:val="00C04D7D"/>
    <w:rsid w:val="00C22DC7"/>
    <w:rsid w:val="00C25C7B"/>
    <w:rsid w:val="00C40FCE"/>
    <w:rsid w:val="00C618C5"/>
    <w:rsid w:val="00C737C0"/>
    <w:rsid w:val="00CF558E"/>
    <w:rsid w:val="00D45617"/>
    <w:rsid w:val="00D7615E"/>
    <w:rsid w:val="00D970D2"/>
    <w:rsid w:val="00DA5115"/>
    <w:rsid w:val="00E110B3"/>
    <w:rsid w:val="00E112EC"/>
    <w:rsid w:val="00E15DF9"/>
    <w:rsid w:val="00E74D9E"/>
    <w:rsid w:val="00E86982"/>
    <w:rsid w:val="00EB0BDA"/>
    <w:rsid w:val="00EB4C33"/>
    <w:rsid w:val="00EC5CA4"/>
    <w:rsid w:val="00EF5954"/>
    <w:rsid w:val="00F04DFC"/>
    <w:rsid w:val="00F10472"/>
    <w:rsid w:val="00F25436"/>
    <w:rsid w:val="00F36827"/>
    <w:rsid w:val="00F60BBD"/>
    <w:rsid w:val="00F92DEF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dcterms:created xsi:type="dcterms:W3CDTF">2015-04-13T02:53:00Z</dcterms:created>
  <dcterms:modified xsi:type="dcterms:W3CDTF">2019-06-26T06:17:00Z</dcterms:modified>
</cp:coreProperties>
</file>