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79" w:rsidRDefault="00CE7DE1">
      <w:pPr>
        <w:pStyle w:val="12"/>
        <w:framePr w:w="9326" w:h="1007" w:hRule="exact" w:wrap="none" w:vAnchor="page" w:hAnchor="page" w:x="1304" w:y="2223"/>
        <w:shd w:val="clear" w:color="auto" w:fill="auto"/>
        <w:ind w:left="4740"/>
      </w:pPr>
      <w:bookmarkStart w:id="0" w:name="bookmark0"/>
      <w:r>
        <w:t>Утверждаю</w:t>
      </w:r>
      <w:bookmarkEnd w:id="0"/>
    </w:p>
    <w:p w:rsidR="00B16F79" w:rsidRDefault="00CE7DE1">
      <w:pPr>
        <w:pStyle w:val="22"/>
        <w:framePr w:w="9326" w:h="1007" w:hRule="exact" w:wrap="none" w:vAnchor="page" w:hAnchor="page" w:x="1304" w:y="2223"/>
        <w:shd w:val="clear" w:color="auto" w:fill="auto"/>
        <w:spacing w:after="0"/>
        <w:ind w:left="4740" w:right="640"/>
      </w:pPr>
      <w:bookmarkStart w:id="1" w:name="bookmark1"/>
      <w:r>
        <w:t>Заведующий МБДОУ г. Иркутска детского сада № 141</w:t>
      </w:r>
      <w:bookmarkEnd w:id="1"/>
    </w:p>
    <w:p w:rsidR="00B16F79" w:rsidRDefault="009902A5">
      <w:pPr>
        <w:framePr w:wrap="none" w:vAnchor="page" w:hAnchor="page" w:x="4909" w:y="3460"/>
        <w:rPr>
          <w:sz w:val="2"/>
          <w:szCs w:val="2"/>
        </w:rPr>
      </w:pPr>
      <w:r>
        <w:rPr>
          <w:noProof/>
        </w:rPr>
        <w:drawing>
          <wp:inline distT="0" distB="0" distL="0" distR="0">
            <wp:extent cx="2857500" cy="1438275"/>
            <wp:effectExtent l="0" t="0" r="0" b="9525"/>
            <wp:docPr id="6" name="Рисунок 1" descr="C:\Users\FC29~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29~1\AppData\Local\Temp\FineReader1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438275"/>
                    </a:xfrm>
                    <a:prstGeom prst="rect">
                      <a:avLst/>
                    </a:prstGeom>
                    <a:noFill/>
                    <a:ln>
                      <a:noFill/>
                    </a:ln>
                  </pic:spPr>
                </pic:pic>
              </a:graphicData>
            </a:graphic>
          </wp:inline>
        </w:drawing>
      </w:r>
    </w:p>
    <w:p w:rsidR="00B16F79" w:rsidRDefault="00CE7DE1">
      <w:pPr>
        <w:pStyle w:val="24"/>
        <w:framePr w:w="9326" w:h="1299" w:hRule="exact" w:wrap="none" w:vAnchor="page" w:hAnchor="page" w:x="1304" w:y="8324"/>
        <w:shd w:val="clear" w:color="auto" w:fill="auto"/>
        <w:spacing w:before="0"/>
      </w:pPr>
      <w:r>
        <w:t xml:space="preserve">Отчет о результатах самообследования деятельности МБДОУ г. Иркутска детского </w:t>
      </w:r>
      <w:r>
        <w:t>сада № 141</w:t>
      </w:r>
    </w:p>
    <w:p w:rsidR="00B16F79" w:rsidRDefault="00CE7DE1">
      <w:pPr>
        <w:pStyle w:val="24"/>
        <w:framePr w:w="9326" w:h="1299" w:hRule="exact" w:wrap="none" w:vAnchor="page" w:hAnchor="page" w:x="1304" w:y="8324"/>
        <w:shd w:val="clear" w:color="auto" w:fill="auto"/>
        <w:spacing w:before="0"/>
      </w:pPr>
      <w:r>
        <w:t>за 2017 год</w:t>
      </w:r>
    </w:p>
    <w:p w:rsidR="00B16F79" w:rsidRDefault="00CE7DE1">
      <w:pPr>
        <w:pStyle w:val="13"/>
        <w:framePr w:w="9326" w:h="883" w:hRule="exact" w:wrap="none" w:vAnchor="page" w:hAnchor="page" w:x="1304" w:y="14055"/>
        <w:shd w:val="clear" w:color="auto" w:fill="auto"/>
        <w:spacing w:before="0"/>
        <w:ind w:left="4740" w:right="240"/>
      </w:pPr>
      <w:r>
        <w:t>Отчёт рассмотрен на заседании педагогического совета МБДОУ г. Иркутска детского сада№ 141 12 апреля 2018г. протокол заседания № 4</w:t>
      </w:r>
    </w:p>
    <w:p w:rsidR="009902A5" w:rsidRDefault="009902A5">
      <w:pPr>
        <w:rPr>
          <w:sz w:val="2"/>
          <w:szCs w:val="2"/>
        </w:rPr>
      </w:pPr>
    </w:p>
    <w:p w:rsidR="009902A5" w:rsidRDefault="009902A5">
      <w:pPr>
        <w:rPr>
          <w:sz w:val="2"/>
          <w:szCs w:val="2"/>
        </w:rPr>
      </w:pPr>
      <w:r>
        <w:rPr>
          <w:sz w:val="2"/>
          <w:szCs w:val="2"/>
        </w:rPr>
        <w:br w:type="page"/>
      </w:r>
    </w:p>
    <w:p w:rsidR="009902A5" w:rsidRDefault="009902A5">
      <w:pPr>
        <w:rPr>
          <w:sz w:val="2"/>
          <w:szCs w:val="2"/>
        </w:rPr>
      </w:pPr>
    </w:p>
    <w:p w:rsidR="009902A5" w:rsidRPr="009902A5" w:rsidRDefault="009902A5" w:rsidP="009902A5">
      <w:pPr>
        <w:rPr>
          <w:rFonts w:ascii="Times New Roman" w:eastAsia="Times New Roman" w:hAnsi="Times New Roman" w:cs="Times New Roman"/>
          <w:b/>
          <w:color w:val="auto"/>
        </w:rPr>
      </w:pPr>
    </w:p>
    <w:p w:rsidR="009902A5" w:rsidRPr="009902A5" w:rsidRDefault="009902A5" w:rsidP="009902A5">
      <w:pPr>
        <w:widowControl/>
        <w:spacing w:after="200"/>
        <w:ind w:firstLine="567"/>
        <w:contextualSpacing/>
        <w:jc w:val="both"/>
        <w:rPr>
          <w:rFonts w:ascii="Times New Roman" w:eastAsia="Calibri" w:hAnsi="Times New Roman" w:cs="Times New Roman"/>
          <w:color w:val="auto"/>
          <w:sz w:val="28"/>
          <w:szCs w:val="28"/>
          <w:lang w:eastAsia="en-US"/>
        </w:rPr>
      </w:pPr>
      <w:r w:rsidRPr="009902A5">
        <w:rPr>
          <w:rFonts w:ascii="Times New Roman" w:eastAsia="Calibri" w:hAnsi="Times New Roman" w:cs="Times New Roman"/>
          <w:color w:val="auto"/>
          <w:sz w:val="28"/>
          <w:szCs w:val="28"/>
          <w:lang w:eastAsia="en-US"/>
        </w:rPr>
        <w:t xml:space="preserve">В соответствии с пунктом 3 части 2 статьи 29 Федерального закона от 29 декабря 2012г. №273-ФЗ «Об образовании в Российской Федерации»,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9902A5">
          <w:rPr>
            <w:rFonts w:ascii="Times New Roman" w:eastAsia="Calibri" w:hAnsi="Times New Roman" w:cs="Times New Roman"/>
            <w:color w:val="auto"/>
            <w:sz w:val="28"/>
            <w:szCs w:val="28"/>
            <w:lang w:eastAsia="en-US"/>
          </w:rPr>
          <w:t>2013 г</w:t>
        </w:r>
      </w:smartTag>
      <w:r w:rsidRPr="009902A5">
        <w:rPr>
          <w:rFonts w:ascii="Times New Roman" w:eastAsia="Calibri" w:hAnsi="Times New Roman" w:cs="Times New Roman"/>
          <w:color w:val="auto"/>
          <w:sz w:val="28"/>
          <w:szCs w:val="28"/>
          <w:lang w:eastAsia="en-US"/>
        </w:rPr>
        <w:t xml:space="preserve">. №462 г. Москва «Об утверждении Порядка проведения самообследования образовательной организацией» и Приказом Министерства образования и науки Российской Федерации от 10 декабря </w:t>
      </w:r>
      <w:smartTag w:uri="urn:schemas-microsoft-com:office:smarttags" w:element="metricconverter">
        <w:smartTagPr>
          <w:attr w:name="ProductID" w:val="2013 г"/>
        </w:smartTagPr>
        <w:r w:rsidRPr="009902A5">
          <w:rPr>
            <w:rFonts w:ascii="Times New Roman" w:eastAsia="Calibri" w:hAnsi="Times New Roman" w:cs="Times New Roman"/>
            <w:color w:val="auto"/>
            <w:sz w:val="28"/>
            <w:szCs w:val="28"/>
            <w:lang w:eastAsia="en-US"/>
          </w:rPr>
          <w:t>2013 г</w:t>
        </w:r>
      </w:smartTag>
      <w:r w:rsidRPr="009902A5">
        <w:rPr>
          <w:rFonts w:ascii="Times New Roman" w:eastAsia="Calibri" w:hAnsi="Times New Roman" w:cs="Times New Roman"/>
          <w:color w:val="auto"/>
          <w:sz w:val="28"/>
          <w:szCs w:val="28"/>
          <w:lang w:eastAsia="en-US"/>
        </w:rPr>
        <w:t>. №1324 «Об утверждении показателей деятельности образовательной организации, подлежащей самообследованию» в МБДОУ г. Иркутска детском саду №141 проведено самообследование.</w:t>
      </w:r>
    </w:p>
    <w:p w:rsidR="009902A5" w:rsidRPr="009902A5" w:rsidRDefault="009902A5" w:rsidP="009902A5">
      <w:pPr>
        <w:widowControl/>
        <w:spacing w:after="200"/>
        <w:ind w:firstLine="567"/>
        <w:contextualSpacing/>
        <w:jc w:val="both"/>
        <w:rPr>
          <w:rFonts w:ascii="Times New Roman" w:eastAsia="Calibri" w:hAnsi="Times New Roman" w:cs="Times New Roman"/>
          <w:color w:val="auto"/>
          <w:sz w:val="28"/>
          <w:szCs w:val="28"/>
          <w:lang w:eastAsia="en-US"/>
        </w:rPr>
      </w:pPr>
      <w:r w:rsidRPr="009902A5">
        <w:rPr>
          <w:rFonts w:ascii="Times New Roman" w:eastAsia="Calibri" w:hAnsi="Times New Roman" w:cs="Times New Roman"/>
          <w:color w:val="auto"/>
          <w:sz w:val="28"/>
          <w:szCs w:val="28"/>
          <w:lang w:eastAsia="en-US"/>
        </w:rPr>
        <w:t>Цель самообследования – обеспечение доступности и открытости информации о деятельности организации, определение позитивных и негативных тенденций в образовательном процессе, разработка вариантов корректировки негативных тенденций, а также подготовка отчета о результатах самообследования.</w:t>
      </w:r>
    </w:p>
    <w:p w:rsidR="009902A5" w:rsidRPr="009902A5" w:rsidRDefault="009902A5" w:rsidP="009902A5">
      <w:pPr>
        <w:widowControl/>
        <w:spacing w:after="200"/>
        <w:ind w:firstLine="567"/>
        <w:contextualSpacing/>
        <w:jc w:val="both"/>
        <w:rPr>
          <w:rFonts w:ascii="Times New Roman" w:eastAsia="Calibri" w:hAnsi="Times New Roman" w:cs="Times New Roman"/>
          <w:color w:val="auto"/>
          <w:sz w:val="28"/>
          <w:szCs w:val="28"/>
          <w:lang w:eastAsia="en-US"/>
        </w:rPr>
      </w:pPr>
      <w:r w:rsidRPr="009902A5">
        <w:rPr>
          <w:rFonts w:ascii="Times New Roman" w:eastAsia="Calibri" w:hAnsi="Times New Roman" w:cs="Times New Roman"/>
          <w:color w:val="auto"/>
          <w:sz w:val="28"/>
          <w:szCs w:val="28"/>
          <w:lang w:eastAsia="en-US"/>
        </w:rPr>
        <w:t>Процедура самообследования проводилась по следующим этапам:</w:t>
      </w:r>
    </w:p>
    <w:p w:rsidR="009902A5" w:rsidRPr="009902A5" w:rsidRDefault="009902A5" w:rsidP="009902A5">
      <w:pPr>
        <w:widowControl/>
        <w:numPr>
          <w:ilvl w:val="0"/>
          <w:numId w:val="13"/>
        </w:numPr>
        <w:spacing w:after="200" w:line="276" w:lineRule="auto"/>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Планирование и подготовка работ по самообследованию учреждения (приказ о проведении самоанализа), определение состава рабочей группы;</w:t>
      </w:r>
    </w:p>
    <w:p w:rsidR="009902A5" w:rsidRPr="009902A5" w:rsidRDefault="009902A5" w:rsidP="009902A5">
      <w:pPr>
        <w:widowControl/>
        <w:numPr>
          <w:ilvl w:val="0"/>
          <w:numId w:val="13"/>
        </w:numPr>
        <w:spacing w:after="200" w:line="276" w:lineRule="auto"/>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Организация и проведение процедуры самообследования в учреждении;</w:t>
      </w:r>
    </w:p>
    <w:p w:rsidR="009902A5" w:rsidRPr="009902A5" w:rsidRDefault="009902A5" w:rsidP="009902A5">
      <w:pPr>
        <w:widowControl/>
        <w:numPr>
          <w:ilvl w:val="0"/>
          <w:numId w:val="13"/>
        </w:numPr>
        <w:spacing w:after="200" w:line="276" w:lineRule="auto"/>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Обобщение полученных результатов и на их основе формирование отчета;</w:t>
      </w:r>
    </w:p>
    <w:p w:rsidR="009902A5" w:rsidRPr="009902A5" w:rsidRDefault="009902A5" w:rsidP="009902A5">
      <w:pPr>
        <w:widowControl/>
        <w:numPr>
          <w:ilvl w:val="0"/>
          <w:numId w:val="13"/>
        </w:numPr>
        <w:spacing w:after="200" w:line="276" w:lineRule="auto"/>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Размещение отчета на официальном сайте МБДОУ г. Иркутска детского сада в сети «Интернет» и направление его Учредителю.</w:t>
      </w:r>
    </w:p>
    <w:p w:rsidR="009902A5" w:rsidRPr="009902A5" w:rsidRDefault="009902A5" w:rsidP="009902A5">
      <w:pPr>
        <w:widowControl/>
        <w:spacing w:after="200"/>
        <w:ind w:firstLine="567"/>
        <w:contextualSpacing/>
        <w:jc w:val="both"/>
        <w:rPr>
          <w:rFonts w:ascii="Times New Roman" w:eastAsia="Calibri" w:hAnsi="Times New Roman" w:cs="Times New Roman"/>
          <w:color w:val="auto"/>
          <w:sz w:val="28"/>
          <w:szCs w:val="28"/>
          <w:lang w:eastAsia="en-US"/>
        </w:rPr>
      </w:pPr>
      <w:r w:rsidRPr="009902A5">
        <w:rPr>
          <w:rFonts w:ascii="Times New Roman" w:eastAsia="Calibri" w:hAnsi="Times New Roman" w:cs="Times New Roman"/>
          <w:color w:val="auto"/>
          <w:sz w:val="28"/>
          <w:szCs w:val="28"/>
          <w:lang w:eastAsia="en-US"/>
        </w:rPr>
        <w:t>В процессе самообследования проводилась оценка образовательной деятельности, системы управления организации, организации образовательного процесса, качества кадрового, учебно-методического, информационного обеспечения, материально-технической базы, а также анализ показателей деятельности организации.</w:t>
      </w:r>
    </w:p>
    <w:p w:rsidR="009902A5" w:rsidRPr="009902A5" w:rsidRDefault="009902A5" w:rsidP="009902A5">
      <w:pPr>
        <w:shd w:val="clear" w:color="auto" w:fill="FFFFFF"/>
        <w:autoSpaceDE w:val="0"/>
        <w:autoSpaceDN w:val="0"/>
        <w:adjustRightInd w:val="0"/>
        <w:ind w:left="-567" w:right="172" w:firstLine="709"/>
        <w:contextualSpacing/>
        <w:rPr>
          <w:rFonts w:ascii="Times New Roman" w:eastAsia="Times New Roman" w:hAnsi="Times New Roman" w:cs="Times New Roman"/>
          <w:b/>
          <w:color w:val="auto"/>
          <w:sz w:val="28"/>
          <w:szCs w:val="28"/>
        </w:rPr>
      </w:pPr>
    </w:p>
    <w:p w:rsidR="009902A5" w:rsidRPr="009902A5" w:rsidRDefault="009902A5" w:rsidP="009902A5">
      <w:pPr>
        <w:widowControl/>
        <w:contextualSpacing/>
        <w:jc w:val="center"/>
        <w:rPr>
          <w:rFonts w:ascii="Times New Roman" w:eastAsia="Times New Roman" w:hAnsi="Times New Roman" w:cs="Times New Roman"/>
          <w:b/>
          <w:bCs/>
          <w:color w:val="auto"/>
          <w:sz w:val="28"/>
          <w:szCs w:val="28"/>
        </w:rPr>
      </w:pPr>
    </w:p>
    <w:p w:rsidR="009902A5" w:rsidRPr="009902A5" w:rsidRDefault="009902A5" w:rsidP="009902A5">
      <w:pPr>
        <w:widowControl/>
        <w:contextualSpacing/>
        <w:jc w:val="center"/>
        <w:rPr>
          <w:rFonts w:ascii="Times New Roman" w:eastAsia="Times New Roman" w:hAnsi="Times New Roman" w:cs="Times New Roman"/>
          <w:b/>
          <w:color w:val="auto"/>
          <w:sz w:val="28"/>
          <w:szCs w:val="28"/>
        </w:rPr>
      </w:pPr>
      <w:r w:rsidRPr="009902A5">
        <w:rPr>
          <w:rFonts w:ascii="Times New Roman" w:eastAsia="Times New Roman" w:hAnsi="Times New Roman" w:cs="Times New Roman"/>
          <w:b/>
          <w:bCs/>
          <w:color w:val="auto"/>
          <w:sz w:val="28"/>
          <w:szCs w:val="28"/>
        </w:rPr>
        <w:t xml:space="preserve">1. Общая характеристика       МБДОУ   </w:t>
      </w:r>
      <w:r w:rsidRPr="009902A5">
        <w:rPr>
          <w:rFonts w:ascii="Times New Roman" w:eastAsia="Times New Roman" w:hAnsi="Times New Roman" w:cs="Times New Roman"/>
          <w:b/>
          <w:color w:val="auto"/>
          <w:sz w:val="28"/>
          <w:szCs w:val="28"/>
        </w:rPr>
        <w:t xml:space="preserve">г. Иркутска </w:t>
      </w:r>
    </w:p>
    <w:p w:rsidR="009902A5" w:rsidRPr="009902A5" w:rsidRDefault="009902A5" w:rsidP="009902A5">
      <w:pPr>
        <w:widowControl/>
        <w:contextualSpacing/>
        <w:jc w:val="center"/>
        <w:rPr>
          <w:rFonts w:ascii="Times New Roman" w:eastAsia="Times New Roman" w:hAnsi="Times New Roman" w:cs="Times New Roman"/>
          <w:b/>
          <w:bCs/>
          <w:color w:val="auto"/>
          <w:sz w:val="28"/>
          <w:szCs w:val="28"/>
        </w:rPr>
      </w:pPr>
      <w:r w:rsidRPr="009902A5">
        <w:rPr>
          <w:rFonts w:ascii="Times New Roman" w:eastAsia="Times New Roman" w:hAnsi="Times New Roman" w:cs="Times New Roman"/>
          <w:b/>
          <w:color w:val="auto"/>
          <w:sz w:val="28"/>
          <w:szCs w:val="28"/>
        </w:rPr>
        <w:t>детского сада №141.</w:t>
      </w:r>
    </w:p>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Наименование учреждения - Муниципальное бюджетное дошкольное образовательное   учреждение города Иркутска детский  сад №  141.    </w:t>
      </w:r>
    </w:p>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Юридический адрес Россия, город Иркутск, б. Постышева, дом 31</w:t>
      </w:r>
    </w:p>
    <w:p w:rsidR="009902A5" w:rsidRPr="009902A5" w:rsidRDefault="009902A5" w:rsidP="009902A5">
      <w:pPr>
        <w:widowControl/>
        <w:spacing w:after="200"/>
        <w:contextualSpacing/>
        <w:jc w:val="both"/>
        <w:rPr>
          <w:rFonts w:ascii="Times New Roman" w:eastAsia="Calibri" w:hAnsi="Times New Roman" w:cs="Times New Roman"/>
          <w:color w:val="auto"/>
          <w:sz w:val="28"/>
          <w:szCs w:val="28"/>
          <w:lang w:eastAsia="en-US"/>
        </w:rPr>
      </w:pPr>
      <w:r w:rsidRPr="009902A5">
        <w:rPr>
          <w:rFonts w:ascii="Times New Roman" w:eastAsia="Times New Roman" w:hAnsi="Times New Roman" w:cs="Times New Roman"/>
          <w:color w:val="auto"/>
          <w:sz w:val="28"/>
          <w:szCs w:val="28"/>
        </w:rPr>
        <w:t xml:space="preserve">Телефоны: </w:t>
      </w:r>
      <w:r w:rsidRPr="009902A5">
        <w:rPr>
          <w:rFonts w:ascii="Times New Roman" w:eastAsia="Times New Roman" w:hAnsi="Times New Roman" w:cs="Times New Roman"/>
          <w:color w:val="auto"/>
          <w:sz w:val="28"/>
          <w:szCs w:val="28"/>
        </w:rPr>
        <w:tab/>
        <w:t xml:space="preserve">8(3952) 22-45-16, адрес электронной почты: </w:t>
      </w:r>
      <w:r w:rsidRPr="009902A5">
        <w:rPr>
          <w:rFonts w:ascii="Times New Roman" w:eastAsia="Calibri" w:hAnsi="Times New Roman" w:cs="Times New Roman"/>
          <w:color w:val="auto"/>
          <w:sz w:val="28"/>
          <w:szCs w:val="28"/>
          <w:lang w:val="en-US" w:eastAsia="en-US"/>
        </w:rPr>
        <w:t>detsad</w:t>
      </w:r>
      <w:r w:rsidRPr="009902A5">
        <w:rPr>
          <w:rFonts w:ascii="Times New Roman" w:eastAsia="Calibri" w:hAnsi="Times New Roman" w:cs="Times New Roman"/>
          <w:color w:val="auto"/>
          <w:sz w:val="28"/>
          <w:szCs w:val="28"/>
          <w:lang w:eastAsia="en-US"/>
        </w:rPr>
        <w:t>141@</w:t>
      </w:r>
      <w:r w:rsidRPr="009902A5">
        <w:rPr>
          <w:rFonts w:ascii="Times New Roman" w:eastAsia="Calibri" w:hAnsi="Times New Roman" w:cs="Times New Roman"/>
          <w:color w:val="auto"/>
          <w:sz w:val="28"/>
          <w:szCs w:val="28"/>
          <w:lang w:val="en-US" w:eastAsia="en-US"/>
        </w:rPr>
        <w:t>yandex</w:t>
      </w:r>
      <w:r w:rsidRPr="009902A5">
        <w:rPr>
          <w:rFonts w:ascii="Times New Roman" w:eastAsia="Calibri" w:hAnsi="Times New Roman" w:cs="Times New Roman"/>
          <w:color w:val="auto"/>
          <w:sz w:val="28"/>
          <w:szCs w:val="28"/>
          <w:lang w:eastAsia="en-US"/>
        </w:rPr>
        <w:t>.</w:t>
      </w:r>
      <w:r w:rsidRPr="009902A5">
        <w:rPr>
          <w:rFonts w:ascii="Times New Roman" w:eastAsia="Calibri" w:hAnsi="Times New Roman" w:cs="Times New Roman"/>
          <w:color w:val="auto"/>
          <w:sz w:val="28"/>
          <w:szCs w:val="28"/>
          <w:lang w:val="en-US" w:eastAsia="en-US"/>
        </w:rPr>
        <w:t>ru</w:t>
      </w:r>
      <w:r w:rsidRPr="009902A5">
        <w:rPr>
          <w:rFonts w:ascii="Times New Roman" w:eastAsia="Calibri" w:hAnsi="Times New Roman" w:cs="Times New Roman"/>
          <w:color w:val="auto"/>
          <w:sz w:val="28"/>
          <w:szCs w:val="28"/>
          <w:lang w:eastAsia="en-US"/>
        </w:rPr>
        <w:t xml:space="preserve">                                                                                         </w:t>
      </w:r>
    </w:p>
    <w:p w:rsidR="009902A5" w:rsidRPr="009902A5" w:rsidRDefault="009902A5" w:rsidP="009902A5">
      <w:pPr>
        <w:widowControl/>
        <w:spacing w:after="200"/>
        <w:contextualSpacing/>
        <w:jc w:val="both"/>
        <w:rPr>
          <w:rFonts w:ascii="Times New Roman" w:eastAsia="Calibri" w:hAnsi="Times New Roman" w:cs="Times New Roman"/>
          <w:color w:val="auto"/>
          <w:sz w:val="28"/>
          <w:szCs w:val="28"/>
          <w:lang w:eastAsia="en-US"/>
        </w:rPr>
      </w:pPr>
      <w:r w:rsidRPr="009902A5">
        <w:rPr>
          <w:rFonts w:ascii="Times New Roman" w:eastAsia="Times New Roman" w:hAnsi="Times New Roman" w:cs="Times New Roman"/>
          <w:color w:val="auto"/>
          <w:sz w:val="28"/>
          <w:szCs w:val="28"/>
        </w:rPr>
        <w:t>Год основания:  1968</w:t>
      </w:r>
      <w:r w:rsidRPr="009902A5">
        <w:rPr>
          <w:rFonts w:ascii="Times New Roman" w:eastAsia="Times New Roman" w:hAnsi="Times New Roman" w:cs="Times New Roman"/>
          <w:color w:val="auto"/>
          <w:sz w:val="28"/>
          <w:szCs w:val="28"/>
        </w:rPr>
        <w:tab/>
      </w:r>
      <w:r w:rsidRPr="009902A5">
        <w:rPr>
          <w:rFonts w:ascii="Times New Roman" w:eastAsia="Times New Roman" w:hAnsi="Times New Roman" w:cs="Times New Roman"/>
          <w:color w:val="auto"/>
          <w:sz w:val="28"/>
          <w:szCs w:val="28"/>
        </w:rPr>
        <w:tab/>
      </w:r>
      <w:r w:rsidRPr="009902A5">
        <w:rPr>
          <w:rFonts w:ascii="Times New Roman" w:eastAsia="Times New Roman" w:hAnsi="Times New Roman" w:cs="Times New Roman"/>
          <w:color w:val="auto"/>
          <w:sz w:val="28"/>
          <w:szCs w:val="28"/>
        </w:rPr>
        <w:tab/>
      </w:r>
      <w:r w:rsidRPr="009902A5">
        <w:rPr>
          <w:rFonts w:ascii="Times New Roman" w:eastAsia="Times New Roman" w:hAnsi="Times New Roman" w:cs="Times New Roman"/>
          <w:color w:val="auto"/>
          <w:sz w:val="28"/>
          <w:szCs w:val="28"/>
        </w:rPr>
        <w:tab/>
      </w:r>
      <w:r w:rsidRPr="009902A5">
        <w:rPr>
          <w:rFonts w:ascii="Times New Roman" w:eastAsia="Times New Roman" w:hAnsi="Times New Roman" w:cs="Times New Roman"/>
          <w:color w:val="auto"/>
          <w:sz w:val="28"/>
          <w:szCs w:val="28"/>
        </w:rPr>
        <w:tab/>
      </w:r>
      <w:r w:rsidRPr="009902A5">
        <w:rPr>
          <w:rFonts w:ascii="Times New Roman" w:eastAsia="Times New Roman" w:hAnsi="Times New Roman" w:cs="Times New Roman"/>
          <w:color w:val="auto"/>
          <w:sz w:val="28"/>
          <w:szCs w:val="28"/>
        </w:rPr>
        <w:tab/>
      </w:r>
      <w:r w:rsidRPr="009902A5">
        <w:rPr>
          <w:rFonts w:ascii="Times New Roman" w:eastAsia="Times New Roman" w:hAnsi="Times New Roman" w:cs="Times New Roman"/>
          <w:color w:val="auto"/>
          <w:sz w:val="28"/>
          <w:szCs w:val="28"/>
        </w:rPr>
        <w:tab/>
      </w:r>
      <w:r w:rsidRPr="009902A5">
        <w:rPr>
          <w:rFonts w:ascii="Times New Roman" w:eastAsia="Calibri" w:hAnsi="Times New Roman" w:cs="Times New Roman"/>
          <w:color w:val="auto"/>
          <w:sz w:val="28"/>
          <w:szCs w:val="28"/>
          <w:lang w:eastAsia="en-US"/>
        </w:rPr>
        <w:t xml:space="preserve">                                                                                                              </w:t>
      </w:r>
    </w:p>
    <w:p w:rsidR="009902A5" w:rsidRPr="009902A5" w:rsidRDefault="009902A5" w:rsidP="009902A5">
      <w:pPr>
        <w:widowControl/>
        <w:spacing w:after="200"/>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Заведующая   Пешкова Татьяна Майевна</w:t>
      </w:r>
      <w:r w:rsidRPr="009902A5">
        <w:rPr>
          <w:rFonts w:ascii="Times New Roman" w:eastAsia="Times New Roman" w:hAnsi="Times New Roman" w:cs="Times New Roman"/>
          <w:color w:val="auto"/>
          <w:sz w:val="28"/>
          <w:szCs w:val="28"/>
        </w:rPr>
        <w:tab/>
      </w:r>
      <w:r w:rsidRPr="009902A5">
        <w:rPr>
          <w:rFonts w:ascii="Times New Roman" w:eastAsia="Times New Roman" w:hAnsi="Times New Roman" w:cs="Times New Roman"/>
          <w:color w:val="auto"/>
          <w:sz w:val="28"/>
          <w:szCs w:val="28"/>
        </w:rPr>
        <w:tab/>
      </w:r>
      <w:r w:rsidRPr="009902A5">
        <w:rPr>
          <w:rFonts w:ascii="Times New Roman" w:eastAsia="Times New Roman" w:hAnsi="Times New Roman" w:cs="Times New Roman"/>
          <w:color w:val="auto"/>
          <w:sz w:val="28"/>
          <w:szCs w:val="28"/>
        </w:rPr>
        <w:tab/>
      </w:r>
      <w:r w:rsidRPr="009902A5">
        <w:rPr>
          <w:rFonts w:ascii="Times New Roman" w:eastAsia="Times New Roman" w:hAnsi="Times New Roman" w:cs="Times New Roman"/>
          <w:color w:val="auto"/>
          <w:sz w:val="28"/>
          <w:szCs w:val="28"/>
        </w:rPr>
        <w:tab/>
      </w:r>
    </w:p>
    <w:p w:rsidR="009902A5" w:rsidRPr="009902A5" w:rsidRDefault="009902A5" w:rsidP="009902A5">
      <w:pPr>
        <w:widowControl/>
        <w:ind w:left="100" w:right="180" w:firstLine="540"/>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МБДОУ г. Иркутска детский сад № 141  построено по типовому проекту -  12 групп.  Дошкольное образовательное учреждение обеспечивает воспитание, обучение и развитие  детей в возрасте от 3 до 7 лет.</w:t>
      </w:r>
    </w:p>
    <w:p w:rsidR="009902A5" w:rsidRPr="009902A5" w:rsidRDefault="009902A5" w:rsidP="009902A5">
      <w:pPr>
        <w:widowControl/>
        <w:ind w:left="100" w:right="180"/>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       Образовательная деятельность МБДОУ по реализации программ дошкольного образования осуществляется в соответствии с лицензией  серия 38Л01, номер 0002963, выданной 01.12.2015 за регистрационным номером 8617. </w:t>
      </w:r>
    </w:p>
    <w:p w:rsidR="009902A5" w:rsidRPr="009902A5" w:rsidRDefault="009902A5" w:rsidP="009902A5">
      <w:pPr>
        <w:widowControl/>
        <w:ind w:left="100" w:right="180"/>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Режим   работы ДОУ: </w:t>
      </w:r>
    </w:p>
    <w:p w:rsidR="009902A5" w:rsidRPr="009902A5" w:rsidRDefault="009902A5" w:rsidP="009902A5">
      <w:pPr>
        <w:widowControl/>
        <w:ind w:left="100" w:right="180"/>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рабочая неделя - пятидневная;</w:t>
      </w:r>
    </w:p>
    <w:p w:rsidR="009902A5" w:rsidRPr="009902A5" w:rsidRDefault="009902A5" w:rsidP="009902A5">
      <w:pPr>
        <w:widowControl/>
        <w:ind w:left="100" w:right="180"/>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длительность работы ДОУ - 12 часов;</w:t>
      </w:r>
    </w:p>
    <w:p w:rsidR="009902A5" w:rsidRPr="009902A5" w:rsidRDefault="009902A5" w:rsidP="009902A5">
      <w:pPr>
        <w:widowControl/>
        <w:ind w:left="100" w:right="180"/>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ежедневный график работы - с 07.00 до 19.00.</w:t>
      </w:r>
    </w:p>
    <w:p w:rsidR="009902A5" w:rsidRPr="009902A5" w:rsidRDefault="009902A5" w:rsidP="009902A5">
      <w:pPr>
        <w:widowControl/>
        <w:contextualSpacing/>
        <w:rPr>
          <w:rFonts w:ascii="Times New Roman" w:eastAsia="Times New Roman" w:hAnsi="Times New Roman" w:cs="Times New Roman"/>
          <w:b/>
          <w:color w:val="auto"/>
          <w:sz w:val="28"/>
          <w:szCs w:val="28"/>
        </w:rPr>
      </w:pPr>
    </w:p>
    <w:p w:rsidR="009902A5" w:rsidRPr="009902A5" w:rsidRDefault="009902A5" w:rsidP="009902A5">
      <w:pPr>
        <w:widowControl/>
        <w:contextualSpacing/>
        <w:rPr>
          <w:rFonts w:ascii="Times New Roman" w:eastAsia="Times New Roman" w:hAnsi="Times New Roman" w:cs="Times New Roman"/>
          <w:b/>
          <w:bCs/>
          <w:color w:val="auto"/>
          <w:sz w:val="28"/>
          <w:szCs w:val="28"/>
        </w:rPr>
      </w:pPr>
      <w:r w:rsidRPr="009902A5">
        <w:rPr>
          <w:rFonts w:ascii="Times New Roman" w:eastAsia="Times New Roman" w:hAnsi="Times New Roman" w:cs="Times New Roman"/>
          <w:b/>
          <w:color w:val="auto"/>
          <w:sz w:val="28"/>
          <w:szCs w:val="28"/>
        </w:rPr>
        <w:t xml:space="preserve">2. Система управления </w:t>
      </w:r>
      <w:r w:rsidRPr="009902A5">
        <w:rPr>
          <w:rFonts w:ascii="Times New Roman" w:eastAsia="Times New Roman" w:hAnsi="Times New Roman" w:cs="Times New Roman"/>
          <w:b/>
          <w:bCs/>
          <w:color w:val="auto"/>
          <w:sz w:val="28"/>
          <w:szCs w:val="28"/>
        </w:rPr>
        <w:t xml:space="preserve">МБДОУ </w:t>
      </w:r>
      <w:r w:rsidRPr="009902A5">
        <w:rPr>
          <w:rFonts w:ascii="Times New Roman" w:eastAsia="Times New Roman" w:hAnsi="Times New Roman" w:cs="Times New Roman"/>
          <w:b/>
          <w:color w:val="auto"/>
          <w:sz w:val="28"/>
          <w:szCs w:val="28"/>
        </w:rPr>
        <w:t>г. Иркутска детский сад №141.</w:t>
      </w:r>
    </w:p>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ab/>
        <w:t>Управление МБДОУ осуществляется в соответствии с Законом Российской Федерации «Об образовании», Уставом МБДОУ и строится на принципах единоначалия и самоуправления.</w:t>
      </w:r>
    </w:p>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lastRenderedPageBreak/>
        <w:tab/>
        <w:t>Непосредственное руководство МБДОУ осуществляет заведующий Пешкова Татьяна Майевна, назначенная приказом начальника  управления образования  комитета по социальной политике и культуре администрации г. Иркутска  от 21.11.2007 г.  № 214-88-190/7.</w:t>
      </w:r>
    </w:p>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ab/>
        <w:t>Формами самоуправления  МБДОУ являются Общее собрание, педагогический Совет, родительский Комитет.</w:t>
      </w:r>
    </w:p>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ab/>
        <w:t xml:space="preserve">В состав Общего собрания входят все работники МБДОУ с правом решающего голоса, представители родительского Комитета, представители Учредителя – с правом совещательного голоса. Функции Общего собрания: </w:t>
      </w:r>
    </w:p>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ab/>
        <w:t>-вносит предложения по представлению работников МБДОУ для участия в различных комиссиях;</w:t>
      </w:r>
    </w:p>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ab/>
        <w:t>-участвует в определении порядка и условий предоставления социальных гарантий и льгот работникам МБДОУ;</w:t>
      </w:r>
    </w:p>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ab/>
        <w:t>-организует общественный контроль за безопасными условиями образовательного процесса.</w:t>
      </w:r>
    </w:p>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ab/>
        <w:t>Управление педагогической деятельностью осуществляет педагогический Совет МБДОУ. В состав педагогического Совета входят заведующий МБДОУ, педагогические и медицинские работники с правом решающего голоса, председатель родительского Комитета, представители Учредителя – с правом совещательного голоса.  Педагогический Совет:</w:t>
      </w:r>
    </w:p>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ab/>
        <w:t>-определяет стратегические направления развития МБДОУ воспитательно-образовательной деятельности;</w:t>
      </w:r>
    </w:p>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ab/>
        <w:t xml:space="preserve">-принимает основную общеобразовательную программу дошкольного образования МБДОУ, рабочие программы педагогов; </w:t>
      </w:r>
    </w:p>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ab/>
        <w:t>-обсуждает вопросы содержания, форм и методов воспитательно-образовательного процесса и планирования педагогической деятельности МБДОУ</w:t>
      </w:r>
    </w:p>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ab/>
        <w:t>-рассматривает вопросы повышения квалификации и переподготовки кадров;</w:t>
      </w:r>
    </w:p>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ab/>
        <w:t>-организует изучение, обобщение, распространение и внедрение передового педагогического опыта;</w:t>
      </w:r>
    </w:p>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ab/>
        <w:t xml:space="preserve">-рассматривает вопросы инновационной деятельности в МБДОУ; </w:t>
      </w:r>
    </w:p>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ab/>
        <w:t>-рассматривает вопросы организации дополнительных образовательных  (бесплатных и платных) услуг, предоставляемых воспитанникам МБДОУ;</w:t>
      </w:r>
    </w:p>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ab/>
        <w:t xml:space="preserve">-заслушивает отчеты заведующего о созданий условий для реализации образовательных программ.    </w:t>
      </w:r>
    </w:p>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ab/>
        <w:t>В состав родительского Комитета МБДОУ входят родители – представители групповых родительских собраний, избранные открытым голосованием на групповых родительских собраниях. Председатель родительского Комитета МБДОУ избирается из числа представителей  групповых родительских комитетов открытым голосованием на первом заседании родительского Комитета. Функции родительского Комитета:</w:t>
      </w:r>
    </w:p>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ab/>
        <w:t>-обсуждает вопросы, принимает решения в форме предложений, относящихся к основной деятельности МБДОУ;</w:t>
      </w:r>
    </w:p>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ab/>
        <w:t>-содействует педагогической пропаганде, обмену опытом передового  семейного и общественного воспитания;</w:t>
      </w:r>
    </w:p>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ab/>
        <w:t>-взаимодействует с общественными организациями по вопросам общественного и семейного воспитания.</w:t>
      </w:r>
    </w:p>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ab/>
        <w:t xml:space="preserve">Деятельность МБДОУ регламентируется следующими видами локальных актов:  Устав; коллективный договор; правила внутреннего трудового распорядка; приказы; положения (об органах самоуправления, комиссиях, комитетах, группах, смотрах, об оплате труда, премировании и т.д.); должностные инструкции работников; структура управления; штатное расписание; инструкции; договора; основная общеобразовательная программа дошкольного образования, рабочие </w:t>
      </w:r>
      <w:r w:rsidRPr="009902A5">
        <w:rPr>
          <w:rFonts w:ascii="Times New Roman" w:eastAsia="Times New Roman" w:hAnsi="Times New Roman" w:cs="Times New Roman"/>
          <w:color w:val="auto"/>
          <w:sz w:val="28"/>
          <w:szCs w:val="28"/>
        </w:rPr>
        <w:lastRenderedPageBreak/>
        <w:t>программы педагогов, программа развития МБДОУ, годовой план работы МБДОУ; расписание НОД; режим и другие локальные акты МБДОУ, не противоречащие законодательству Российской Федерации, Уставу МБДОУ.</w:t>
      </w:r>
    </w:p>
    <w:p w:rsidR="009902A5" w:rsidRPr="009902A5" w:rsidRDefault="009902A5" w:rsidP="009902A5">
      <w:pPr>
        <w:widowControl/>
        <w:ind w:firstLine="567"/>
        <w:contextualSpacing/>
        <w:jc w:val="both"/>
        <w:rPr>
          <w:rFonts w:ascii="Times New Roman" w:eastAsia="Times New Roman" w:hAnsi="Times New Roman" w:cs="Times New Roman"/>
          <w:color w:val="auto"/>
          <w:sz w:val="28"/>
          <w:szCs w:val="28"/>
        </w:rPr>
      </w:pPr>
      <w:r w:rsidRPr="009902A5">
        <w:rPr>
          <w:rFonts w:ascii="Times New Roman" w:eastAsia="Calibri" w:hAnsi="Times New Roman" w:cs="Times New Roman"/>
          <w:i/>
          <w:color w:val="auto"/>
          <w:sz w:val="28"/>
          <w:szCs w:val="28"/>
        </w:rPr>
        <w:t>Ближайшее окружение учреждения (социум)</w:t>
      </w:r>
      <w:r w:rsidRPr="009902A5">
        <w:rPr>
          <w:rFonts w:ascii="Times New Roman" w:eastAsia="Calibri" w:hAnsi="Times New Roman" w:cs="Times New Roman"/>
          <w:color w:val="auto"/>
          <w:sz w:val="28"/>
          <w:szCs w:val="28"/>
        </w:rPr>
        <w:t xml:space="preserve"> – МБОУ СОШ №27, Центральная детская библиотека №13, МБДОУ г. Иркутска детский сад №128 и №133. В рамках сотрудничества по межсетевому взаимодействию заключены договора со следующими учреждениями: МБОУ СОШ №27,  Центральная детская библиотека №13, </w:t>
      </w:r>
      <w:r w:rsidRPr="009902A5">
        <w:rPr>
          <w:rFonts w:ascii="Times New Roman" w:eastAsia="Calibri" w:hAnsi="Times New Roman" w:cs="Times New Roman"/>
          <w:color w:val="auto"/>
          <w:sz w:val="28"/>
          <w:szCs w:val="28"/>
          <w:lang w:eastAsia="en-US"/>
        </w:rPr>
        <w:t>ГАУК «ИРКУТСКИЙ ОБЛАСТНОЙ ТЕАТР КУКОЛ «АИСТЕНОК», Иркутский областной краеведческий музей и др.</w:t>
      </w:r>
      <w:r w:rsidRPr="009902A5">
        <w:rPr>
          <w:rFonts w:ascii="Times New Roman" w:eastAsia="Calibri" w:hAnsi="Times New Roman" w:cs="Times New Roman"/>
          <w:color w:val="444444"/>
          <w:sz w:val="28"/>
          <w:szCs w:val="28"/>
          <w:shd w:val="clear" w:color="auto" w:fill="FFFFFF"/>
          <w:lang w:eastAsia="en-US"/>
        </w:rPr>
        <w:t> </w:t>
      </w:r>
    </w:p>
    <w:p w:rsidR="009902A5" w:rsidRPr="009902A5" w:rsidRDefault="009902A5" w:rsidP="009902A5">
      <w:pPr>
        <w:widowControl/>
        <w:ind w:firstLine="567"/>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b/>
          <w:color w:val="auto"/>
          <w:sz w:val="28"/>
          <w:szCs w:val="28"/>
        </w:rPr>
        <w:t>Вывод:</w:t>
      </w:r>
      <w:r w:rsidRPr="009902A5">
        <w:rPr>
          <w:rFonts w:ascii="Times New Roman" w:eastAsia="Times New Roman" w:hAnsi="Times New Roman" w:cs="Times New Roman"/>
          <w:color w:val="auto"/>
          <w:sz w:val="28"/>
          <w:szCs w:val="28"/>
        </w:rPr>
        <w:t xml:space="preserve"> 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определяет его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w:t>
      </w:r>
    </w:p>
    <w:p w:rsidR="009902A5" w:rsidRPr="009902A5" w:rsidRDefault="009902A5" w:rsidP="009902A5">
      <w:pPr>
        <w:widowControl/>
        <w:ind w:left="100" w:right="180"/>
        <w:contextualSpacing/>
        <w:rPr>
          <w:rFonts w:ascii="Times New Roman" w:eastAsia="Times New Roman" w:hAnsi="Times New Roman" w:cs="Times New Roman"/>
          <w:b/>
          <w:bCs/>
          <w:color w:val="auto"/>
          <w:sz w:val="28"/>
          <w:szCs w:val="28"/>
        </w:rPr>
      </w:pPr>
    </w:p>
    <w:p w:rsidR="009902A5" w:rsidRPr="009902A5" w:rsidRDefault="009902A5" w:rsidP="009902A5">
      <w:pPr>
        <w:widowControl/>
        <w:ind w:left="100" w:right="180"/>
        <w:contextualSpacing/>
        <w:rPr>
          <w:rFonts w:ascii="Times New Roman" w:eastAsia="Times New Roman" w:hAnsi="Times New Roman" w:cs="Times New Roman"/>
          <w:b/>
          <w:bCs/>
          <w:color w:val="auto"/>
          <w:sz w:val="28"/>
          <w:szCs w:val="28"/>
        </w:rPr>
      </w:pPr>
      <w:r w:rsidRPr="009902A5">
        <w:rPr>
          <w:rFonts w:ascii="Times New Roman" w:eastAsia="Times New Roman" w:hAnsi="Times New Roman" w:cs="Times New Roman"/>
          <w:b/>
          <w:bCs/>
          <w:color w:val="auto"/>
          <w:sz w:val="28"/>
          <w:szCs w:val="28"/>
        </w:rPr>
        <w:t xml:space="preserve">3. Контингент детей в ДОУ </w:t>
      </w:r>
    </w:p>
    <w:p w:rsidR="009902A5" w:rsidRPr="009902A5" w:rsidRDefault="009902A5" w:rsidP="009902A5">
      <w:pPr>
        <w:widowControl/>
        <w:ind w:left="100" w:right="180" w:firstLine="608"/>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Порядок приема и комплектования в МБДОУ определяется Учредителем в соответствии с законодательством Российской Федерации. Прием детей в ДОУ осуществляется на основании направлений управления образования и молодежной политики. </w:t>
      </w:r>
    </w:p>
    <w:p w:rsidR="009902A5" w:rsidRPr="009902A5" w:rsidRDefault="009902A5" w:rsidP="009902A5">
      <w:pPr>
        <w:widowControl/>
        <w:ind w:left="100" w:right="180"/>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Основной структурной единицей ДОУ является группы дошкольного возраста. Группы для детей дошкольного возраста подразделяются на два вида направленности - общеразвивающей и комбинированной (для детей с тяжелыми нарушениями речи).</w:t>
      </w:r>
      <w:r w:rsidRPr="009902A5">
        <w:rPr>
          <w:rFonts w:ascii="Times New Roman" w:eastAsia="Calibri" w:hAnsi="Times New Roman" w:cs="Times New Roman"/>
          <w:color w:val="auto"/>
          <w:sz w:val="28"/>
          <w:szCs w:val="28"/>
          <w:lang w:eastAsia="en-US"/>
        </w:rPr>
        <w:t xml:space="preserve"> </w:t>
      </w:r>
      <w:r w:rsidRPr="009902A5">
        <w:rPr>
          <w:rFonts w:ascii="Times New Roman" w:eastAsia="Times New Roman" w:hAnsi="Times New Roman" w:cs="Times New Roman"/>
          <w:color w:val="auto"/>
          <w:sz w:val="28"/>
          <w:szCs w:val="28"/>
        </w:rPr>
        <w:t>Формирование групп осуществляется по одновозрастному принципу, обучение на каждом возрастном этапе – 1 год.</w:t>
      </w:r>
    </w:p>
    <w:p w:rsidR="009902A5" w:rsidRPr="009902A5" w:rsidRDefault="009902A5" w:rsidP="009902A5">
      <w:pPr>
        <w:widowControl/>
        <w:ind w:firstLine="300"/>
        <w:contextualSpacing/>
        <w:jc w:val="both"/>
        <w:rPr>
          <w:rFonts w:ascii="Times New Roman" w:eastAsia="Times New Roman" w:hAnsi="Times New Roman" w:cs="Times New Roman"/>
          <w:color w:val="auto"/>
          <w:sz w:val="28"/>
          <w:szCs w:val="28"/>
        </w:rPr>
      </w:pPr>
    </w:p>
    <w:p w:rsidR="009902A5" w:rsidRPr="009902A5" w:rsidRDefault="009902A5" w:rsidP="009902A5">
      <w:pPr>
        <w:widowControl/>
        <w:contextualSpacing/>
        <w:jc w:val="center"/>
        <w:rPr>
          <w:rFonts w:ascii="Times New Roman" w:eastAsia="Times New Roman" w:hAnsi="Times New Roman" w:cs="Times New Roman"/>
          <w:b/>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w:eastAsia="Times New Roman" w:hAnsi="Times New Roman" w:cs="Times New Roman"/>
          <w:b/>
          <w:color w:val="auto"/>
          <w:sz w:val="28"/>
          <w:szCs w:val="28"/>
        </w:rPr>
        <w:t>Сведения о воспитанниках</w:t>
      </w:r>
    </w:p>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В ДОУ на 1 января 2018   списочный состав </w:t>
      </w:r>
      <w:r w:rsidRPr="009902A5">
        <w:rPr>
          <w:rFonts w:ascii="Times New Roman" w:eastAsia="Times New Roman" w:hAnsi="Times New Roman" w:cs="Times New Roman"/>
          <w:b/>
          <w:color w:val="auto"/>
          <w:sz w:val="28"/>
          <w:szCs w:val="28"/>
        </w:rPr>
        <w:t>– 322</w:t>
      </w:r>
      <w:r w:rsidRPr="009902A5">
        <w:rPr>
          <w:rFonts w:ascii="Times New Roman" w:eastAsia="Times New Roman" w:hAnsi="Times New Roman" w:cs="Times New Roman"/>
          <w:color w:val="auto"/>
          <w:sz w:val="28"/>
          <w:szCs w:val="28"/>
        </w:rPr>
        <w:t xml:space="preserve"> ребенка, из них: </w:t>
      </w:r>
    </w:p>
    <w:p w:rsidR="009902A5" w:rsidRPr="009902A5" w:rsidRDefault="009902A5" w:rsidP="009902A5">
      <w:pPr>
        <w:widowControl/>
        <w:numPr>
          <w:ilvl w:val="0"/>
          <w:numId w:val="1"/>
        </w:numPr>
        <w:autoSpaceDE w:val="0"/>
        <w:autoSpaceDN w:val="0"/>
        <w:adjustRightInd w:val="0"/>
        <w:spacing w:after="200" w:line="276" w:lineRule="auto"/>
        <w:ind w:left="714" w:hanging="357"/>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детей в возрасте с 2 до 3 лет  –   </w:t>
      </w:r>
      <w:r w:rsidRPr="009902A5">
        <w:rPr>
          <w:rFonts w:ascii="Times New Roman" w:eastAsia="Times New Roman" w:hAnsi="Times New Roman" w:cs="Times New Roman"/>
          <w:b/>
          <w:color w:val="auto"/>
          <w:sz w:val="28"/>
          <w:szCs w:val="28"/>
        </w:rPr>
        <w:t>15</w:t>
      </w:r>
      <w:r w:rsidRPr="009902A5">
        <w:rPr>
          <w:rFonts w:ascii="Times New Roman" w:eastAsia="Times New Roman" w:hAnsi="Times New Roman" w:cs="Times New Roman"/>
          <w:color w:val="auto"/>
          <w:sz w:val="28"/>
          <w:szCs w:val="28"/>
        </w:rPr>
        <w:t xml:space="preserve"> человек   </w:t>
      </w:r>
    </w:p>
    <w:p w:rsidR="009902A5" w:rsidRPr="009902A5" w:rsidRDefault="009902A5" w:rsidP="009902A5">
      <w:pPr>
        <w:widowControl/>
        <w:numPr>
          <w:ilvl w:val="0"/>
          <w:numId w:val="1"/>
        </w:numPr>
        <w:autoSpaceDE w:val="0"/>
        <w:autoSpaceDN w:val="0"/>
        <w:adjustRightInd w:val="0"/>
        <w:spacing w:after="200" w:line="276" w:lineRule="auto"/>
        <w:ind w:left="714" w:hanging="357"/>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детей в возрасте с 3 до 4 лет  –   </w:t>
      </w:r>
      <w:r w:rsidRPr="009902A5">
        <w:rPr>
          <w:rFonts w:ascii="Times New Roman" w:eastAsia="Times New Roman" w:hAnsi="Times New Roman" w:cs="Times New Roman"/>
          <w:b/>
          <w:color w:val="auto"/>
          <w:sz w:val="28"/>
          <w:szCs w:val="28"/>
        </w:rPr>
        <w:t>49</w:t>
      </w:r>
      <w:r w:rsidRPr="009902A5">
        <w:rPr>
          <w:rFonts w:ascii="Times New Roman" w:eastAsia="Times New Roman" w:hAnsi="Times New Roman" w:cs="Times New Roman"/>
          <w:color w:val="auto"/>
          <w:sz w:val="28"/>
          <w:szCs w:val="28"/>
        </w:rPr>
        <w:t xml:space="preserve"> человека   </w:t>
      </w:r>
    </w:p>
    <w:p w:rsidR="009902A5" w:rsidRPr="009902A5" w:rsidRDefault="009902A5" w:rsidP="009902A5">
      <w:pPr>
        <w:widowControl/>
        <w:numPr>
          <w:ilvl w:val="0"/>
          <w:numId w:val="1"/>
        </w:numPr>
        <w:autoSpaceDE w:val="0"/>
        <w:autoSpaceDN w:val="0"/>
        <w:adjustRightInd w:val="0"/>
        <w:spacing w:after="200" w:line="276" w:lineRule="auto"/>
        <w:ind w:left="714" w:hanging="357"/>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детей в возрасте с 4 до 5 лет  –  </w:t>
      </w:r>
      <w:r w:rsidRPr="009902A5">
        <w:rPr>
          <w:rFonts w:ascii="Times New Roman" w:eastAsia="Times New Roman" w:hAnsi="Times New Roman" w:cs="Times New Roman"/>
          <w:b/>
          <w:color w:val="auto"/>
          <w:sz w:val="28"/>
          <w:szCs w:val="28"/>
        </w:rPr>
        <w:t>83</w:t>
      </w:r>
      <w:r w:rsidRPr="009902A5">
        <w:rPr>
          <w:rFonts w:ascii="Times New Roman" w:eastAsia="Times New Roman" w:hAnsi="Times New Roman" w:cs="Times New Roman"/>
          <w:color w:val="auto"/>
          <w:sz w:val="28"/>
          <w:szCs w:val="28"/>
        </w:rPr>
        <w:t xml:space="preserve"> человек</w:t>
      </w:r>
    </w:p>
    <w:p w:rsidR="009902A5" w:rsidRPr="009902A5" w:rsidRDefault="009902A5" w:rsidP="009902A5">
      <w:pPr>
        <w:widowControl/>
        <w:numPr>
          <w:ilvl w:val="0"/>
          <w:numId w:val="1"/>
        </w:numPr>
        <w:autoSpaceDE w:val="0"/>
        <w:autoSpaceDN w:val="0"/>
        <w:adjustRightInd w:val="0"/>
        <w:spacing w:after="200" w:line="276" w:lineRule="auto"/>
        <w:ind w:left="714" w:hanging="357"/>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детей в возрасте с 5 до 6 лет  –  </w:t>
      </w:r>
      <w:r w:rsidRPr="009902A5">
        <w:rPr>
          <w:rFonts w:ascii="Times New Roman" w:eastAsia="Times New Roman" w:hAnsi="Times New Roman" w:cs="Times New Roman"/>
          <w:b/>
          <w:color w:val="auto"/>
          <w:sz w:val="28"/>
          <w:szCs w:val="28"/>
        </w:rPr>
        <w:t>88</w:t>
      </w:r>
      <w:r w:rsidRPr="009902A5">
        <w:rPr>
          <w:rFonts w:ascii="Times New Roman" w:eastAsia="Times New Roman" w:hAnsi="Times New Roman" w:cs="Times New Roman"/>
          <w:color w:val="auto"/>
          <w:sz w:val="28"/>
          <w:szCs w:val="28"/>
        </w:rPr>
        <w:t xml:space="preserve"> человек</w:t>
      </w:r>
    </w:p>
    <w:p w:rsidR="009902A5" w:rsidRPr="009902A5" w:rsidRDefault="009902A5" w:rsidP="009902A5">
      <w:pPr>
        <w:widowControl/>
        <w:numPr>
          <w:ilvl w:val="0"/>
          <w:numId w:val="1"/>
        </w:numPr>
        <w:autoSpaceDE w:val="0"/>
        <w:autoSpaceDN w:val="0"/>
        <w:adjustRightInd w:val="0"/>
        <w:spacing w:after="200" w:line="276" w:lineRule="auto"/>
        <w:ind w:left="714" w:hanging="357"/>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детей в возрасте с 6 до 7 лет  –  </w:t>
      </w:r>
      <w:r w:rsidRPr="009902A5">
        <w:rPr>
          <w:rFonts w:ascii="Times New Roman" w:eastAsia="Times New Roman" w:hAnsi="Times New Roman" w:cs="Times New Roman"/>
          <w:b/>
          <w:color w:val="auto"/>
          <w:sz w:val="28"/>
          <w:szCs w:val="28"/>
        </w:rPr>
        <w:t xml:space="preserve">87 </w:t>
      </w:r>
      <w:r w:rsidRPr="009902A5">
        <w:rPr>
          <w:rFonts w:ascii="Times New Roman" w:eastAsia="Times New Roman" w:hAnsi="Times New Roman" w:cs="Times New Roman"/>
          <w:color w:val="auto"/>
          <w:sz w:val="28"/>
          <w:szCs w:val="28"/>
        </w:rPr>
        <w:t xml:space="preserve"> человек</w:t>
      </w:r>
    </w:p>
    <w:p w:rsidR="009902A5" w:rsidRPr="009902A5" w:rsidRDefault="009902A5" w:rsidP="009902A5">
      <w:pPr>
        <w:widowControl/>
        <w:ind w:right="424" w:firstLine="300"/>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Дети, зачисленные в ДОУ на режим кратковременного пребывания, распределены в группы общеразвивающей направленности в соответствии с возрастом. </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p>
    <w:p w:rsidR="009902A5" w:rsidRPr="009902A5" w:rsidRDefault="009902A5" w:rsidP="009902A5">
      <w:pPr>
        <w:widowControl/>
        <w:ind w:right="424" w:firstLine="300"/>
        <w:jc w:val="both"/>
        <w:rPr>
          <w:rFonts w:ascii="Times New Roman" w:eastAsia="Times New Roman" w:hAnsi="Times New Roman" w:cs="Times New Roman"/>
          <w:b/>
          <w:i/>
          <w:color w:val="auto"/>
          <w:sz w:val="28"/>
          <w:szCs w:val="28"/>
        </w:rPr>
      </w:pPr>
      <w:r w:rsidRPr="009902A5">
        <w:rPr>
          <w:rFonts w:ascii="Times New Roman" w:eastAsia="Times New Roman" w:hAnsi="Times New Roman" w:cs="Times New Roman"/>
          <w:b/>
          <w:i/>
          <w:color w:val="auto"/>
          <w:sz w:val="28"/>
          <w:szCs w:val="28"/>
        </w:rPr>
        <w:t>Количественный и видовой состав групп на 1января 2018 г.</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6284"/>
        <w:gridCol w:w="2132"/>
      </w:tblGrid>
      <w:tr w:rsidR="009902A5" w:rsidRPr="009902A5" w:rsidTr="00AC1D17">
        <w:tc>
          <w:tcPr>
            <w:tcW w:w="498" w:type="dxa"/>
            <w:shd w:val="clear" w:color="auto" w:fill="auto"/>
          </w:tcPr>
          <w:p w:rsidR="009902A5" w:rsidRPr="009902A5" w:rsidRDefault="009902A5" w:rsidP="009902A5">
            <w:pPr>
              <w:widowControl/>
              <w:jc w:val="both"/>
              <w:rPr>
                <w:rFonts w:ascii="Times New Roman" w:eastAsia="Times New Roman" w:hAnsi="Times New Roman" w:cs="Times New Roman"/>
                <w:b/>
                <w:color w:val="auto"/>
                <w:sz w:val="28"/>
                <w:szCs w:val="28"/>
              </w:rPr>
            </w:pPr>
            <w:r w:rsidRPr="009902A5">
              <w:rPr>
                <w:rFonts w:ascii="Times New Roman" w:eastAsia="Times New Roman" w:hAnsi="Times New Roman" w:cs="Times New Roman"/>
                <w:b/>
                <w:color w:val="auto"/>
                <w:sz w:val="28"/>
                <w:szCs w:val="28"/>
              </w:rPr>
              <w:t>№</w:t>
            </w:r>
          </w:p>
        </w:tc>
        <w:tc>
          <w:tcPr>
            <w:tcW w:w="6284" w:type="dxa"/>
            <w:shd w:val="clear" w:color="auto" w:fill="auto"/>
          </w:tcPr>
          <w:p w:rsidR="009902A5" w:rsidRPr="009902A5" w:rsidRDefault="009902A5" w:rsidP="009902A5">
            <w:pPr>
              <w:widowControl/>
              <w:jc w:val="both"/>
              <w:rPr>
                <w:rFonts w:ascii="Times New Roman" w:eastAsia="Times New Roman" w:hAnsi="Times New Roman" w:cs="Times New Roman"/>
                <w:b/>
                <w:color w:val="auto"/>
                <w:sz w:val="28"/>
                <w:szCs w:val="28"/>
              </w:rPr>
            </w:pPr>
            <w:r w:rsidRPr="009902A5">
              <w:rPr>
                <w:rFonts w:ascii="Times New Roman" w:eastAsia="Times New Roman" w:hAnsi="Times New Roman" w:cs="Times New Roman"/>
                <w:b/>
                <w:color w:val="auto"/>
                <w:sz w:val="28"/>
                <w:szCs w:val="28"/>
              </w:rPr>
              <w:t>Наименование групп</w:t>
            </w:r>
          </w:p>
        </w:tc>
        <w:tc>
          <w:tcPr>
            <w:tcW w:w="2132" w:type="dxa"/>
            <w:shd w:val="clear" w:color="auto" w:fill="auto"/>
          </w:tcPr>
          <w:p w:rsidR="009902A5" w:rsidRPr="009902A5" w:rsidRDefault="009902A5" w:rsidP="009902A5">
            <w:pPr>
              <w:widowControl/>
              <w:contextualSpacing/>
              <w:jc w:val="both"/>
              <w:rPr>
                <w:rFonts w:ascii="Times New Roman" w:eastAsia="Times New Roman" w:hAnsi="Times New Roman" w:cs="Times New Roman"/>
                <w:b/>
                <w:color w:val="auto"/>
                <w:sz w:val="28"/>
                <w:szCs w:val="28"/>
              </w:rPr>
            </w:pPr>
            <w:r w:rsidRPr="009902A5">
              <w:rPr>
                <w:rFonts w:ascii="Times New Roman" w:eastAsia="Times New Roman" w:hAnsi="Times New Roman" w:cs="Times New Roman"/>
                <w:b/>
                <w:color w:val="auto"/>
                <w:sz w:val="28"/>
                <w:szCs w:val="28"/>
              </w:rPr>
              <w:t>Количество групп</w:t>
            </w:r>
          </w:p>
        </w:tc>
      </w:tr>
      <w:tr w:rsidR="009902A5" w:rsidRPr="009902A5" w:rsidTr="00AC1D17">
        <w:tc>
          <w:tcPr>
            <w:tcW w:w="8914" w:type="dxa"/>
            <w:gridSpan w:val="3"/>
            <w:shd w:val="clear" w:color="auto" w:fill="auto"/>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Группы общеразвивающей направленности</w:t>
            </w:r>
          </w:p>
        </w:tc>
      </w:tr>
      <w:tr w:rsidR="009902A5" w:rsidRPr="009902A5" w:rsidTr="00AC1D17">
        <w:tc>
          <w:tcPr>
            <w:tcW w:w="498" w:type="dxa"/>
            <w:shd w:val="clear" w:color="auto" w:fill="auto"/>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1.</w:t>
            </w:r>
          </w:p>
        </w:tc>
        <w:tc>
          <w:tcPr>
            <w:tcW w:w="6284" w:type="dxa"/>
            <w:shd w:val="clear" w:color="auto" w:fill="auto"/>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2 младшая   (с 3 до 4 лет)</w:t>
            </w:r>
          </w:p>
        </w:tc>
        <w:tc>
          <w:tcPr>
            <w:tcW w:w="2132" w:type="dxa"/>
            <w:shd w:val="clear" w:color="auto" w:fill="auto"/>
          </w:tcPr>
          <w:p w:rsidR="009902A5" w:rsidRPr="009902A5" w:rsidRDefault="009902A5" w:rsidP="009902A5">
            <w:pPr>
              <w:widowControl/>
              <w:jc w:val="both"/>
              <w:rPr>
                <w:rFonts w:ascii="Times New Roman" w:eastAsia="Times New Roman" w:hAnsi="Times New Roman" w:cs="Times New Roman"/>
                <w:b/>
                <w:color w:val="auto"/>
                <w:sz w:val="28"/>
                <w:szCs w:val="28"/>
              </w:rPr>
            </w:pPr>
            <w:r w:rsidRPr="009902A5">
              <w:rPr>
                <w:rFonts w:ascii="Times New Roman" w:eastAsia="Times New Roman" w:hAnsi="Times New Roman" w:cs="Times New Roman"/>
                <w:b/>
                <w:color w:val="auto"/>
                <w:sz w:val="28"/>
                <w:szCs w:val="28"/>
              </w:rPr>
              <w:t>2</w:t>
            </w:r>
          </w:p>
        </w:tc>
      </w:tr>
      <w:tr w:rsidR="009902A5" w:rsidRPr="009902A5" w:rsidTr="00AC1D17">
        <w:tc>
          <w:tcPr>
            <w:tcW w:w="498" w:type="dxa"/>
            <w:shd w:val="clear" w:color="auto" w:fill="auto"/>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2.</w:t>
            </w:r>
          </w:p>
        </w:tc>
        <w:tc>
          <w:tcPr>
            <w:tcW w:w="6284" w:type="dxa"/>
            <w:shd w:val="clear" w:color="auto" w:fill="auto"/>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Разновозрастная (с 2 до 4 лет)</w:t>
            </w:r>
          </w:p>
        </w:tc>
        <w:tc>
          <w:tcPr>
            <w:tcW w:w="2132" w:type="dxa"/>
            <w:shd w:val="clear" w:color="auto" w:fill="auto"/>
          </w:tcPr>
          <w:p w:rsidR="009902A5" w:rsidRPr="009902A5" w:rsidRDefault="009902A5" w:rsidP="009902A5">
            <w:pPr>
              <w:widowControl/>
              <w:jc w:val="both"/>
              <w:rPr>
                <w:rFonts w:ascii="Times New Roman" w:eastAsia="Times New Roman" w:hAnsi="Times New Roman" w:cs="Times New Roman"/>
                <w:b/>
                <w:color w:val="auto"/>
                <w:sz w:val="28"/>
                <w:szCs w:val="28"/>
              </w:rPr>
            </w:pPr>
            <w:r w:rsidRPr="009902A5">
              <w:rPr>
                <w:rFonts w:ascii="Times New Roman" w:eastAsia="Times New Roman" w:hAnsi="Times New Roman" w:cs="Times New Roman"/>
                <w:b/>
                <w:color w:val="auto"/>
                <w:sz w:val="28"/>
                <w:szCs w:val="28"/>
              </w:rPr>
              <w:t>1</w:t>
            </w:r>
          </w:p>
        </w:tc>
      </w:tr>
      <w:tr w:rsidR="009902A5" w:rsidRPr="009902A5" w:rsidTr="00AC1D17">
        <w:tc>
          <w:tcPr>
            <w:tcW w:w="498" w:type="dxa"/>
            <w:shd w:val="clear" w:color="auto" w:fill="auto"/>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3.</w:t>
            </w:r>
          </w:p>
        </w:tc>
        <w:tc>
          <w:tcPr>
            <w:tcW w:w="6284" w:type="dxa"/>
            <w:shd w:val="clear" w:color="auto" w:fill="auto"/>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Средняя (с 4 до 5 лет)</w:t>
            </w:r>
          </w:p>
        </w:tc>
        <w:tc>
          <w:tcPr>
            <w:tcW w:w="2132" w:type="dxa"/>
            <w:shd w:val="clear" w:color="auto" w:fill="auto"/>
          </w:tcPr>
          <w:p w:rsidR="009902A5" w:rsidRPr="009902A5" w:rsidRDefault="009902A5" w:rsidP="009902A5">
            <w:pPr>
              <w:widowControl/>
              <w:jc w:val="both"/>
              <w:rPr>
                <w:rFonts w:ascii="Times New Roman" w:eastAsia="Times New Roman" w:hAnsi="Times New Roman" w:cs="Times New Roman"/>
                <w:b/>
                <w:color w:val="auto"/>
                <w:sz w:val="28"/>
                <w:szCs w:val="28"/>
              </w:rPr>
            </w:pPr>
            <w:r w:rsidRPr="009902A5">
              <w:rPr>
                <w:rFonts w:ascii="Times New Roman" w:eastAsia="Times New Roman" w:hAnsi="Times New Roman" w:cs="Times New Roman"/>
                <w:b/>
                <w:color w:val="auto"/>
                <w:sz w:val="28"/>
                <w:szCs w:val="28"/>
              </w:rPr>
              <w:t>2</w:t>
            </w:r>
          </w:p>
        </w:tc>
      </w:tr>
      <w:tr w:rsidR="009902A5" w:rsidRPr="009902A5" w:rsidTr="00AC1D17">
        <w:tc>
          <w:tcPr>
            <w:tcW w:w="498" w:type="dxa"/>
            <w:shd w:val="clear" w:color="auto" w:fill="auto"/>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4.</w:t>
            </w:r>
          </w:p>
        </w:tc>
        <w:tc>
          <w:tcPr>
            <w:tcW w:w="6284" w:type="dxa"/>
            <w:shd w:val="clear" w:color="auto" w:fill="auto"/>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Разновозрастная (с 3 до 5 лет)</w:t>
            </w:r>
          </w:p>
        </w:tc>
        <w:tc>
          <w:tcPr>
            <w:tcW w:w="2132" w:type="dxa"/>
            <w:shd w:val="clear" w:color="auto" w:fill="auto"/>
          </w:tcPr>
          <w:p w:rsidR="009902A5" w:rsidRPr="009902A5" w:rsidRDefault="009902A5" w:rsidP="009902A5">
            <w:pPr>
              <w:widowControl/>
              <w:jc w:val="both"/>
              <w:rPr>
                <w:rFonts w:ascii="Times New Roman" w:eastAsia="Times New Roman" w:hAnsi="Times New Roman" w:cs="Times New Roman"/>
                <w:b/>
                <w:color w:val="auto"/>
                <w:sz w:val="28"/>
                <w:szCs w:val="28"/>
              </w:rPr>
            </w:pPr>
            <w:r w:rsidRPr="009902A5">
              <w:rPr>
                <w:rFonts w:ascii="Times New Roman" w:eastAsia="Times New Roman" w:hAnsi="Times New Roman" w:cs="Times New Roman"/>
                <w:b/>
                <w:color w:val="auto"/>
                <w:sz w:val="28"/>
                <w:szCs w:val="28"/>
              </w:rPr>
              <w:t>1</w:t>
            </w:r>
          </w:p>
        </w:tc>
      </w:tr>
      <w:tr w:rsidR="009902A5" w:rsidRPr="009902A5" w:rsidTr="00AC1D17">
        <w:tc>
          <w:tcPr>
            <w:tcW w:w="498" w:type="dxa"/>
            <w:shd w:val="clear" w:color="auto" w:fill="auto"/>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5.</w:t>
            </w:r>
          </w:p>
        </w:tc>
        <w:tc>
          <w:tcPr>
            <w:tcW w:w="6284" w:type="dxa"/>
            <w:shd w:val="clear" w:color="auto" w:fill="auto"/>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Старшая группа (с 5 до 6 лет)</w:t>
            </w:r>
          </w:p>
        </w:tc>
        <w:tc>
          <w:tcPr>
            <w:tcW w:w="2132" w:type="dxa"/>
            <w:shd w:val="clear" w:color="auto" w:fill="auto"/>
          </w:tcPr>
          <w:p w:rsidR="009902A5" w:rsidRPr="009902A5" w:rsidRDefault="009902A5" w:rsidP="009902A5">
            <w:pPr>
              <w:widowControl/>
              <w:jc w:val="both"/>
              <w:rPr>
                <w:rFonts w:ascii="Times New Roman" w:eastAsia="Times New Roman" w:hAnsi="Times New Roman" w:cs="Times New Roman"/>
                <w:b/>
                <w:color w:val="auto"/>
                <w:sz w:val="28"/>
                <w:szCs w:val="28"/>
              </w:rPr>
            </w:pPr>
            <w:r w:rsidRPr="009902A5">
              <w:rPr>
                <w:rFonts w:ascii="Times New Roman" w:eastAsia="Times New Roman" w:hAnsi="Times New Roman" w:cs="Times New Roman"/>
                <w:b/>
                <w:color w:val="auto"/>
                <w:sz w:val="28"/>
                <w:szCs w:val="28"/>
              </w:rPr>
              <w:t>2</w:t>
            </w:r>
          </w:p>
        </w:tc>
      </w:tr>
      <w:tr w:rsidR="009902A5" w:rsidRPr="009902A5" w:rsidTr="00AC1D17">
        <w:tc>
          <w:tcPr>
            <w:tcW w:w="498" w:type="dxa"/>
            <w:shd w:val="clear" w:color="auto" w:fill="auto"/>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6.</w:t>
            </w:r>
          </w:p>
        </w:tc>
        <w:tc>
          <w:tcPr>
            <w:tcW w:w="6284" w:type="dxa"/>
            <w:shd w:val="clear" w:color="auto" w:fill="auto"/>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Подготовительная к школе группа (с 6 до 7 лет)</w:t>
            </w:r>
          </w:p>
        </w:tc>
        <w:tc>
          <w:tcPr>
            <w:tcW w:w="2132" w:type="dxa"/>
            <w:shd w:val="clear" w:color="auto" w:fill="auto"/>
          </w:tcPr>
          <w:p w:rsidR="009902A5" w:rsidRPr="009902A5" w:rsidRDefault="009902A5" w:rsidP="009902A5">
            <w:pPr>
              <w:widowControl/>
              <w:jc w:val="both"/>
              <w:rPr>
                <w:rFonts w:ascii="Times New Roman" w:eastAsia="Times New Roman" w:hAnsi="Times New Roman" w:cs="Times New Roman"/>
                <w:b/>
                <w:color w:val="auto"/>
                <w:sz w:val="28"/>
                <w:szCs w:val="28"/>
              </w:rPr>
            </w:pPr>
            <w:r w:rsidRPr="009902A5">
              <w:rPr>
                <w:rFonts w:ascii="Times New Roman" w:eastAsia="Times New Roman" w:hAnsi="Times New Roman" w:cs="Times New Roman"/>
                <w:b/>
                <w:color w:val="auto"/>
                <w:sz w:val="28"/>
                <w:szCs w:val="28"/>
              </w:rPr>
              <w:t>2</w:t>
            </w:r>
          </w:p>
        </w:tc>
      </w:tr>
      <w:tr w:rsidR="009902A5" w:rsidRPr="009902A5" w:rsidTr="00AC1D17">
        <w:tc>
          <w:tcPr>
            <w:tcW w:w="8914" w:type="dxa"/>
            <w:gridSpan w:val="3"/>
            <w:shd w:val="clear" w:color="auto" w:fill="auto"/>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Группы компенсирующей направленности</w:t>
            </w:r>
          </w:p>
        </w:tc>
      </w:tr>
      <w:tr w:rsidR="009902A5" w:rsidRPr="009902A5" w:rsidTr="00AC1D17">
        <w:tc>
          <w:tcPr>
            <w:tcW w:w="498" w:type="dxa"/>
            <w:shd w:val="clear" w:color="auto" w:fill="auto"/>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lastRenderedPageBreak/>
              <w:t>1.</w:t>
            </w:r>
          </w:p>
        </w:tc>
        <w:tc>
          <w:tcPr>
            <w:tcW w:w="6284" w:type="dxa"/>
            <w:shd w:val="clear" w:color="auto" w:fill="auto"/>
          </w:tcPr>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Разновозрастная группа (с 4 до 6 лет) для детей с тяжелыми нарушениями речи</w:t>
            </w:r>
          </w:p>
        </w:tc>
        <w:tc>
          <w:tcPr>
            <w:tcW w:w="2132" w:type="dxa"/>
            <w:shd w:val="clear" w:color="auto" w:fill="auto"/>
          </w:tcPr>
          <w:p w:rsidR="009902A5" w:rsidRPr="009902A5" w:rsidRDefault="009902A5" w:rsidP="009902A5">
            <w:pPr>
              <w:widowControl/>
              <w:jc w:val="both"/>
              <w:rPr>
                <w:rFonts w:ascii="Times New Roman" w:eastAsia="Times New Roman" w:hAnsi="Times New Roman" w:cs="Times New Roman"/>
                <w:b/>
                <w:color w:val="auto"/>
                <w:sz w:val="28"/>
                <w:szCs w:val="28"/>
              </w:rPr>
            </w:pPr>
            <w:r w:rsidRPr="009902A5">
              <w:rPr>
                <w:rFonts w:ascii="Times New Roman" w:eastAsia="Times New Roman" w:hAnsi="Times New Roman" w:cs="Times New Roman"/>
                <w:b/>
                <w:color w:val="auto"/>
                <w:sz w:val="28"/>
                <w:szCs w:val="28"/>
              </w:rPr>
              <w:t>1</w:t>
            </w:r>
          </w:p>
        </w:tc>
      </w:tr>
      <w:tr w:rsidR="009902A5" w:rsidRPr="009902A5" w:rsidTr="00AC1D17">
        <w:tc>
          <w:tcPr>
            <w:tcW w:w="498" w:type="dxa"/>
            <w:shd w:val="clear" w:color="auto" w:fill="auto"/>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2.</w:t>
            </w:r>
          </w:p>
        </w:tc>
        <w:tc>
          <w:tcPr>
            <w:tcW w:w="6284" w:type="dxa"/>
            <w:shd w:val="clear" w:color="auto" w:fill="auto"/>
          </w:tcPr>
          <w:p w:rsidR="009902A5" w:rsidRPr="009902A5" w:rsidRDefault="009902A5" w:rsidP="009902A5">
            <w:pPr>
              <w:widowControl/>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Подготовительная к школе группа (с 6 до 7 лет) для детей с тяжелыми нарушениями речи</w:t>
            </w:r>
          </w:p>
        </w:tc>
        <w:tc>
          <w:tcPr>
            <w:tcW w:w="2132" w:type="dxa"/>
            <w:shd w:val="clear" w:color="auto" w:fill="auto"/>
          </w:tcPr>
          <w:p w:rsidR="009902A5" w:rsidRPr="009902A5" w:rsidRDefault="009902A5" w:rsidP="009902A5">
            <w:pPr>
              <w:widowControl/>
              <w:jc w:val="both"/>
              <w:rPr>
                <w:rFonts w:ascii="Times New Roman" w:eastAsia="Times New Roman" w:hAnsi="Times New Roman" w:cs="Times New Roman"/>
                <w:b/>
                <w:color w:val="auto"/>
                <w:sz w:val="28"/>
                <w:szCs w:val="28"/>
              </w:rPr>
            </w:pPr>
            <w:r w:rsidRPr="009902A5">
              <w:rPr>
                <w:rFonts w:ascii="Times New Roman" w:eastAsia="Times New Roman" w:hAnsi="Times New Roman" w:cs="Times New Roman"/>
                <w:b/>
                <w:color w:val="auto"/>
                <w:sz w:val="28"/>
                <w:szCs w:val="28"/>
              </w:rPr>
              <w:t>1</w:t>
            </w:r>
          </w:p>
        </w:tc>
      </w:tr>
    </w:tbl>
    <w:p w:rsidR="009902A5" w:rsidRPr="009902A5" w:rsidRDefault="009902A5" w:rsidP="009902A5">
      <w:pPr>
        <w:widowControl/>
        <w:ind w:left="360"/>
        <w:rPr>
          <w:rFonts w:ascii="Times New Roman" w:eastAsia="Times New Roman" w:hAnsi="Times New Roman" w:cs="Times New Roman"/>
          <w:b/>
          <w:i/>
          <w:color w:val="auto"/>
          <w:sz w:val="28"/>
          <w:szCs w:val="28"/>
          <w:u w:val="single"/>
        </w:rPr>
      </w:pPr>
    </w:p>
    <w:p w:rsidR="009902A5" w:rsidRPr="009902A5" w:rsidRDefault="009902A5" w:rsidP="009902A5">
      <w:pPr>
        <w:widowControl/>
        <w:ind w:left="360"/>
        <w:jc w:val="center"/>
        <w:rPr>
          <w:rFonts w:ascii="Times New Roman" w:eastAsia="Times New Roman" w:hAnsi="Times New Roman" w:cs="Times New Roman"/>
          <w:b/>
          <w:i/>
          <w:color w:val="auto"/>
          <w:sz w:val="28"/>
          <w:szCs w:val="28"/>
          <w:u w:val="single"/>
        </w:rPr>
      </w:pPr>
      <w:r w:rsidRPr="009902A5">
        <w:rPr>
          <w:rFonts w:ascii="Times New Roman" w:eastAsia="Times New Roman" w:hAnsi="Times New Roman" w:cs="Times New Roman"/>
          <w:b/>
          <w:i/>
          <w:color w:val="auto"/>
          <w:sz w:val="28"/>
          <w:szCs w:val="28"/>
          <w:u w:val="single"/>
        </w:rPr>
        <w:t>Информация о семьях воспитанников:</w:t>
      </w:r>
    </w:p>
    <w:p w:rsidR="009902A5" w:rsidRPr="009902A5" w:rsidRDefault="009902A5" w:rsidP="009902A5">
      <w:pPr>
        <w:widowControl/>
        <w:ind w:right="424"/>
        <w:jc w:val="both"/>
        <w:rPr>
          <w:rFonts w:ascii="Times New Roman" w:eastAsia="Times New Roman" w:hAnsi="Times New Roman" w:cs="Times New Roman"/>
          <w:i/>
          <w:color w:val="auto"/>
          <w:sz w:val="28"/>
          <w:szCs w:val="28"/>
        </w:rPr>
      </w:pPr>
      <w:r w:rsidRPr="009902A5">
        <w:rPr>
          <w:rFonts w:ascii="Times New Roman" w:eastAsia="Times New Roman" w:hAnsi="Times New Roman" w:cs="Times New Roman"/>
          <w:i/>
          <w:color w:val="auto"/>
          <w:sz w:val="28"/>
          <w:szCs w:val="28"/>
        </w:rPr>
        <w:t xml:space="preserve">       </w:t>
      </w:r>
    </w:p>
    <w:p w:rsidR="009902A5" w:rsidRPr="009902A5" w:rsidRDefault="009902A5" w:rsidP="009902A5">
      <w:pPr>
        <w:widowControl/>
        <w:ind w:right="424"/>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Детский сад посещают дети из 298 семей. Из них:</w:t>
      </w:r>
    </w:p>
    <w:p w:rsidR="009902A5" w:rsidRPr="009902A5" w:rsidRDefault="009902A5" w:rsidP="009902A5">
      <w:pPr>
        <w:widowControl/>
        <w:ind w:right="424"/>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w:eastAsia="Times New Roman" w:hAnsi="Times New Roman" w:cs="Times New Roman"/>
          <w:color w:val="auto"/>
          <w:sz w:val="28"/>
          <w:szCs w:val="28"/>
        </w:rPr>
        <w:tab/>
        <w:t>29  неполные – 9 %;</w:t>
      </w:r>
    </w:p>
    <w:p w:rsidR="009902A5" w:rsidRPr="009902A5" w:rsidRDefault="009902A5" w:rsidP="009902A5">
      <w:pPr>
        <w:widowControl/>
        <w:ind w:right="424"/>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w:eastAsia="Times New Roman" w:hAnsi="Times New Roman" w:cs="Times New Roman"/>
          <w:color w:val="auto"/>
          <w:sz w:val="28"/>
          <w:szCs w:val="28"/>
        </w:rPr>
        <w:tab/>
        <w:t xml:space="preserve">40 многодетных – 13%; </w:t>
      </w:r>
    </w:p>
    <w:p w:rsidR="009902A5" w:rsidRPr="009902A5" w:rsidRDefault="009902A5" w:rsidP="009902A5">
      <w:pPr>
        <w:widowControl/>
        <w:ind w:right="424"/>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w:eastAsia="Times New Roman" w:hAnsi="Times New Roman" w:cs="Times New Roman"/>
          <w:color w:val="auto"/>
          <w:sz w:val="28"/>
          <w:szCs w:val="28"/>
        </w:rPr>
        <w:tab/>
        <w:t xml:space="preserve">Больше 57% семей воспитывают 1 ребенка. </w:t>
      </w:r>
    </w:p>
    <w:p w:rsidR="009902A5" w:rsidRPr="009902A5" w:rsidRDefault="009902A5" w:rsidP="009902A5">
      <w:pPr>
        <w:widowControl/>
        <w:ind w:right="424"/>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ab/>
      </w:r>
    </w:p>
    <w:p w:rsidR="009902A5" w:rsidRPr="009902A5" w:rsidRDefault="009902A5" w:rsidP="009902A5">
      <w:pPr>
        <w:widowControl/>
        <w:ind w:right="424"/>
        <w:jc w:val="both"/>
        <w:rPr>
          <w:rFonts w:ascii="Times New Roman" w:eastAsia="Times New Roman" w:hAnsi="Times New Roman" w:cs="Times New Roman"/>
          <w:color w:val="auto"/>
          <w:sz w:val="28"/>
          <w:szCs w:val="28"/>
        </w:rPr>
      </w:pPr>
      <w:r>
        <w:rPr>
          <w:rFonts w:ascii="Times New Roman" w:eastAsia="Calibri" w:hAnsi="Times New Roman" w:cs="Times New Roman"/>
          <w:noProof/>
          <w:color w:val="auto"/>
          <w:sz w:val="28"/>
          <w:szCs w:val="28"/>
        </w:rPr>
        <w:drawing>
          <wp:inline distT="0" distB="0" distL="0" distR="0">
            <wp:extent cx="4295775" cy="260032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02A5" w:rsidRPr="009902A5" w:rsidRDefault="009902A5" w:rsidP="009902A5">
      <w:pPr>
        <w:widowControl/>
        <w:ind w:right="424"/>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ab/>
      </w:r>
    </w:p>
    <w:p w:rsidR="009902A5" w:rsidRPr="009902A5" w:rsidRDefault="009902A5" w:rsidP="009902A5">
      <w:pPr>
        <w:widowControl/>
        <w:ind w:right="424"/>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                                                                                                </w:t>
      </w:r>
    </w:p>
    <w:p w:rsidR="009902A5" w:rsidRPr="009902A5" w:rsidRDefault="009902A5" w:rsidP="009902A5">
      <w:pPr>
        <w:widowControl/>
        <w:ind w:right="424"/>
        <w:rPr>
          <w:rFonts w:ascii="Calibri" w:eastAsia="Calibri" w:hAnsi="Calibri" w:cs="Times New Roman"/>
          <w:color w:val="auto"/>
          <w:sz w:val="22"/>
          <w:szCs w:val="22"/>
          <w:lang w:eastAsia="en-US"/>
        </w:rPr>
      </w:pPr>
      <w:r>
        <w:rPr>
          <w:rFonts w:ascii="Times New Roman" w:eastAsia="Calibri" w:hAnsi="Times New Roman" w:cs="Times New Roman"/>
          <w:noProof/>
          <w:color w:val="auto"/>
          <w:sz w:val="28"/>
          <w:szCs w:val="28"/>
        </w:rPr>
        <w:drawing>
          <wp:inline distT="0" distB="0" distL="0" distR="0">
            <wp:extent cx="3905250" cy="24384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02A5" w:rsidRPr="009902A5" w:rsidRDefault="009902A5" w:rsidP="009902A5">
      <w:pPr>
        <w:widowControl/>
        <w:spacing w:line="276" w:lineRule="auto"/>
        <w:rPr>
          <w:rFonts w:ascii="Times New Roman" w:eastAsia="Calibri" w:hAnsi="Times New Roman" w:cs="Times New Roman"/>
          <w:color w:val="auto"/>
          <w:sz w:val="28"/>
          <w:szCs w:val="28"/>
          <w:lang w:eastAsia="en-US"/>
        </w:rPr>
      </w:pPr>
      <w:r w:rsidRPr="009902A5">
        <w:rPr>
          <w:rFonts w:ascii="Times New Roman" w:eastAsia="Calibri" w:hAnsi="Times New Roman" w:cs="Times New Roman"/>
          <w:color w:val="auto"/>
          <w:sz w:val="28"/>
          <w:szCs w:val="28"/>
          <w:lang w:eastAsia="en-US"/>
        </w:rPr>
        <w:t xml:space="preserve">Для выявления степени удовлетворенности  качеством предоставляемых услуг и установления потребности в предоставлении муниципальных услуг в МБДОУ г. Иркутска детском саду №141 было организовано анкетирование родителей. Из  </w:t>
      </w:r>
      <w:r w:rsidRPr="009902A5">
        <w:rPr>
          <w:rFonts w:ascii="Times New Roman" w:eastAsia="Calibri" w:hAnsi="Times New Roman" w:cs="Times New Roman"/>
          <w:b/>
          <w:color w:val="auto"/>
          <w:sz w:val="28"/>
          <w:szCs w:val="28"/>
          <w:lang w:eastAsia="en-US"/>
        </w:rPr>
        <w:t>286 опрошенных родителей - 89,2%  остались довольны качеством предоставляемых услуг.</w:t>
      </w:r>
    </w:p>
    <w:p w:rsidR="009902A5" w:rsidRPr="009902A5" w:rsidRDefault="009902A5" w:rsidP="009902A5">
      <w:pPr>
        <w:widowControl/>
        <w:ind w:right="424"/>
        <w:rPr>
          <w:rFonts w:ascii="Calibri" w:eastAsia="Calibri" w:hAnsi="Calibri" w:cs="Times New Roman"/>
          <w:color w:val="auto"/>
          <w:sz w:val="22"/>
          <w:szCs w:val="22"/>
          <w:lang w:eastAsia="en-US"/>
        </w:rPr>
      </w:pPr>
    </w:p>
    <w:p w:rsidR="009902A5" w:rsidRPr="009902A5" w:rsidRDefault="009902A5" w:rsidP="009902A5">
      <w:pPr>
        <w:widowControl/>
        <w:ind w:right="424"/>
        <w:rPr>
          <w:rFonts w:ascii="Times New Roman" w:eastAsia="Times New Roman" w:hAnsi="Times New Roman" w:cs="Times New Roman"/>
          <w:color w:val="auto"/>
          <w:sz w:val="28"/>
          <w:szCs w:val="28"/>
        </w:rPr>
      </w:pPr>
    </w:p>
    <w:p w:rsidR="009902A5" w:rsidRPr="009902A5" w:rsidRDefault="009902A5" w:rsidP="009902A5">
      <w:pPr>
        <w:widowControl/>
        <w:rPr>
          <w:rFonts w:ascii="Times New Roman" w:eastAsia="Times New Roman" w:hAnsi="Times New Roman" w:cs="Times New Roman"/>
          <w:b/>
          <w:color w:val="auto"/>
          <w:sz w:val="32"/>
          <w:szCs w:val="32"/>
        </w:rPr>
      </w:pPr>
      <w:r w:rsidRPr="009902A5">
        <w:rPr>
          <w:rFonts w:ascii="Times New Roman" w:eastAsia="Times New Roman" w:hAnsi="Times New Roman" w:cs="Times New Roman"/>
          <w:b/>
          <w:color w:val="auto"/>
          <w:sz w:val="32"/>
          <w:szCs w:val="32"/>
        </w:rPr>
        <w:t xml:space="preserve">4. Кадровое обеспечение педагогического процесса в ДОУ </w:t>
      </w:r>
    </w:p>
    <w:p w:rsidR="009902A5" w:rsidRPr="009902A5" w:rsidRDefault="009902A5" w:rsidP="009902A5">
      <w:pPr>
        <w:widowControl/>
        <w:ind w:right="424" w:firstLine="300"/>
        <w:jc w:val="center"/>
        <w:rPr>
          <w:rFonts w:ascii="Times New Roman" w:eastAsia="Times New Roman" w:hAnsi="Times New Roman" w:cs="Times New Roman"/>
          <w:b/>
          <w:i/>
          <w:color w:val="auto"/>
          <w:sz w:val="28"/>
          <w:szCs w:val="28"/>
          <w:u w:val="single"/>
        </w:rPr>
      </w:pPr>
      <w:r w:rsidRPr="009902A5">
        <w:rPr>
          <w:rFonts w:ascii="Times New Roman" w:eastAsia="Times New Roman" w:hAnsi="Times New Roman" w:cs="Times New Roman"/>
          <w:b/>
          <w:i/>
          <w:color w:val="auto"/>
          <w:sz w:val="28"/>
          <w:szCs w:val="28"/>
          <w:u w:val="single"/>
        </w:rPr>
        <w:t>Сведения о педагогическом коллективе:</w:t>
      </w:r>
    </w:p>
    <w:p w:rsidR="009902A5" w:rsidRPr="009902A5" w:rsidRDefault="009902A5" w:rsidP="009902A5">
      <w:pPr>
        <w:widowControl/>
        <w:ind w:right="424" w:firstLine="300"/>
        <w:jc w:val="both"/>
        <w:rPr>
          <w:rFonts w:ascii="Times New Roman" w:eastAsia="Times New Roman" w:hAnsi="Times New Roman" w:cs="Times New Roman"/>
          <w:b/>
          <w:color w:val="auto"/>
          <w:sz w:val="28"/>
          <w:szCs w:val="28"/>
          <w:u w:val="single"/>
        </w:rPr>
      </w:pPr>
      <w:r w:rsidRPr="009902A5">
        <w:rPr>
          <w:rFonts w:ascii="Times New Roman" w:eastAsia="Times New Roman" w:hAnsi="Times New Roman" w:cs="Times New Roman"/>
          <w:b/>
          <w:color w:val="auto"/>
          <w:sz w:val="28"/>
          <w:szCs w:val="28"/>
          <w:u w:val="single"/>
        </w:rPr>
        <w:t>Количественный состав:</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На 1 января 2018 года педагогический коллектив состоит из 23 педагогов, среди них:</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lastRenderedPageBreak/>
        <w:t>воспитатели –  17 (3 вакансии);</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специалисты: – 6  </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заведующая – 1;</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заместитель заведующей – 1;</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педагог-психолог – 1;</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учитель-логопед – 2;</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музыкальный руководитель – 2;</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инструктор по физической культуре – 1.</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u w:val="single"/>
        </w:rPr>
      </w:pPr>
    </w:p>
    <w:p w:rsidR="009902A5" w:rsidRPr="009902A5" w:rsidRDefault="009902A5" w:rsidP="009902A5">
      <w:pPr>
        <w:widowControl/>
        <w:ind w:left="300" w:right="424"/>
        <w:jc w:val="both"/>
        <w:rPr>
          <w:rFonts w:ascii="Times New Roman" w:eastAsia="Times New Roman" w:hAnsi="Times New Roman" w:cs="Times New Roman"/>
          <w:b/>
          <w:color w:val="auto"/>
          <w:sz w:val="28"/>
          <w:szCs w:val="28"/>
          <w:u w:val="single"/>
        </w:rPr>
      </w:pPr>
      <w:r w:rsidRPr="009902A5">
        <w:rPr>
          <w:rFonts w:ascii="Times New Roman" w:eastAsia="Times New Roman" w:hAnsi="Times New Roman" w:cs="Times New Roman"/>
          <w:b/>
          <w:color w:val="auto"/>
          <w:sz w:val="28"/>
          <w:szCs w:val="28"/>
          <w:u w:val="single"/>
        </w:rPr>
        <w:t>Квалификационный уровень:</w:t>
      </w:r>
    </w:p>
    <w:p w:rsidR="009902A5" w:rsidRPr="009902A5" w:rsidRDefault="009902A5" w:rsidP="009902A5">
      <w:pPr>
        <w:widowControl/>
        <w:ind w:left="300" w:right="424"/>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Высшая квалификационная категория     0  человек  – 0 %</w:t>
      </w:r>
    </w:p>
    <w:p w:rsidR="009902A5" w:rsidRPr="009902A5" w:rsidRDefault="009902A5" w:rsidP="009902A5">
      <w:pPr>
        <w:widowControl/>
        <w:ind w:left="300" w:right="424"/>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Первая квалификационная категория      14  человек  –  61  %</w:t>
      </w:r>
    </w:p>
    <w:p w:rsidR="009902A5" w:rsidRPr="009902A5" w:rsidRDefault="009902A5" w:rsidP="009902A5">
      <w:pPr>
        <w:widowControl/>
        <w:ind w:left="300" w:right="424"/>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Без категории                                            9  человек –  39 %</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u w:val="single"/>
        </w:rPr>
      </w:pPr>
      <w:r>
        <w:rPr>
          <w:rFonts w:ascii="Times New Roman" w:eastAsia="Times New Roman" w:hAnsi="Times New Roman" w:cs="Times New Roman"/>
          <w:noProof/>
          <w:color w:val="auto"/>
          <w:sz w:val="28"/>
          <w:szCs w:val="28"/>
          <w:u w:val="single"/>
        </w:rPr>
        <w:drawing>
          <wp:inline distT="0" distB="0" distL="0" distR="0">
            <wp:extent cx="4200525" cy="19812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u w:val="single"/>
        </w:rPr>
      </w:pPr>
    </w:p>
    <w:p w:rsidR="009902A5" w:rsidRPr="009902A5" w:rsidRDefault="009902A5" w:rsidP="009902A5">
      <w:pPr>
        <w:widowControl/>
        <w:ind w:right="424" w:firstLine="300"/>
        <w:jc w:val="both"/>
        <w:rPr>
          <w:rFonts w:ascii="Times New Roman" w:eastAsia="Times New Roman" w:hAnsi="Times New Roman" w:cs="Times New Roman"/>
          <w:b/>
          <w:color w:val="auto"/>
          <w:sz w:val="28"/>
          <w:szCs w:val="28"/>
          <w:u w:val="single"/>
        </w:rPr>
      </w:pPr>
      <w:r w:rsidRPr="009902A5">
        <w:rPr>
          <w:rFonts w:ascii="Times New Roman" w:eastAsia="Times New Roman" w:hAnsi="Times New Roman" w:cs="Times New Roman"/>
          <w:b/>
          <w:color w:val="auto"/>
          <w:sz w:val="28"/>
          <w:szCs w:val="28"/>
          <w:u w:val="single"/>
        </w:rPr>
        <w:t>Образовательный уровень:</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Высшее  профессиональное 13 человек –  56%   </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Среднее специальное 10 человек – 44 % </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Pr>
          <w:rFonts w:ascii="Times New Roman" w:eastAsia="Times New Roman" w:hAnsi="Times New Roman" w:cs="Times New Roman"/>
          <w:noProof/>
          <w:color w:val="auto"/>
          <w:sz w:val="28"/>
          <w:szCs w:val="28"/>
        </w:rPr>
        <w:drawing>
          <wp:anchor distT="0" distB="0" distL="114300" distR="114300" simplePos="0" relativeHeight="251659264" behindDoc="0" locked="0" layoutInCell="1" allowOverlap="1">
            <wp:simplePos x="0" y="0"/>
            <wp:positionH relativeFrom="column">
              <wp:posOffset>-104775</wp:posOffset>
            </wp:positionH>
            <wp:positionV relativeFrom="paragraph">
              <wp:posOffset>144145</wp:posOffset>
            </wp:positionV>
            <wp:extent cx="4707255" cy="2209165"/>
            <wp:effectExtent l="0" t="3810" r="0" b="0"/>
            <wp:wrapSquare wrapText="right"/>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p>
    <w:p w:rsidR="009902A5" w:rsidRPr="009902A5" w:rsidRDefault="009902A5" w:rsidP="009902A5">
      <w:pPr>
        <w:widowControl/>
        <w:ind w:right="424" w:firstLine="300"/>
        <w:jc w:val="both"/>
        <w:rPr>
          <w:rFonts w:ascii="Times New Roman" w:eastAsia="Times New Roman" w:hAnsi="Times New Roman" w:cs="Times New Roman"/>
          <w:b/>
          <w:color w:val="auto"/>
          <w:sz w:val="28"/>
          <w:szCs w:val="28"/>
        </w:rPr>
      </w:pPr>
    </w:p>
    <w:p w:rsidR="009902A5" w:rsidRPr="009902A5" w:rsidRDefault="009902A5" w:rsidP="009902A5">
      <w:pPr>
        <w:widowControl/>
        <w:ind w:right="424" w:firstLine="300"/>
        <w:jc w:val="both"/>
        <w:rPr>
          <w:rFonts w:ascii="Times New Roman" w:eastAsia="Times New Roman" w:hAnsi="Times New Roman" w:cs="Times New Roman"/>
          <w:b/>
          <w:color w:val="auto"/>
          <w:sz w:val="28"/>
          <w:szCs w:val="28"/>
        </w:rPr>
      </w:pPr>
    </w:p>
    <w:p w:rsidR="009902A5" w:rsidRPr="009902A5" w:rsidRDefault="009902A5" w:rsidP="009902A5">
      <w:pPr>
        <w:widowControl/>
        <w:ind w:right="424" w:firstLine="300"/>
        <w:jc w:val="both"/>
        <w:rPr>
          <w:rFonts w:ascii="Times New Roman" w:eastAsia="Times New Roman" w:hAnsi="Times New Roman" w:cs="Times New Roman"/>
          <w:b/>
          <w:color w:val="auto"/>
          <w:sz w:val="28"/>
          <w:szCs w:val="28"/>
        </w:rPr>
      </w:pPr>
    </w:p>
    <w:p w:rsidR="009902A5" w:rsidRPr="009902A5" w:rsidRDefault="009902A5" w:rsidP="009902A5">
      <w:pPr>
        <w:widowControl/>
        <w:ind w:right="424" w:firstLine="300"/>
        <w:jc w:val="both"/>
        <w:rPr>
          <w:rFonts w:ascii="Times New Roman" w:eastAsia="Times New Roman" w:hAnsi="Times New Roman" w:cs="Times New Roman"/>
          <w:b/>
          <w:color w:val="auto"/>
          <w:sz w:val="28"/>
          <w:szCs w:val="28"/>
        </w:rPr>
      </w:pPr>
    </w:p>
    <w:p w:rsidR="009902A5" w:rsidRPr="009902A5" w:rsidRDefault="009902A5" w:rsidP="009902A5">
      <w:pPr>
        <w:widowControl/>
        <w:ind w:right="424" w:firstLine="300"/>
        <w:jc w:val="both"/>
        <w:rPr>
          <w:rFonts w:ascii="Times New Roman" w:eastAsia="Times New Roman" w:hAnsi="Times New Roman" w:cs="Times New Roman"/>
          <w:b/>
          <w:color w:val="auto"/>
          <w:sz w:val="28"/>
          <w:szCs w:val="28"/>
        </w:rPr>
      </w:pPr>
    </w:p>
    <w:p w:rsidR="009902A5" w:rsidRPr="009902A5" w:rsidRDefault="009902A5" w:rsidP="009902A5">
      <w:pPr>
        <w:widowControl/>
        <w:ind w:right="424" w:firstLine="300"/>
        <w:jc w:val="both"/>
        <w:rPr>
          <w:rFonts w:ascii="Times New Roman" w:eastAsia="Times New Roman" w:hAnsi="Times New Roman" w:cs="Times New Roman"/>
          <w:b/>
          <w:color w:val="auto"/>
          <w:sz w:val="28"/>
          <w:szCs w:val="28"/>
        </w:rPr>
      </w:pPr>
    </w:p>
    <w:p w:rsidR="009902A5" w:rsidRPr="009902A5" w:rsidRDefault="009902A5" w:rsidP="009902A5">
      <w:pPr>
        <w:widowControl/>
        <w:ind w:right="424" w:firstLine="300"/>
        <w:jc w:val="both"/>
        <w:rPr>
          <w:rFonts w:ascii="Times New Roman" w:eastAsia="Times New Roman" w:hAnsi="Times New Roman" w:cs="Times New Roman"/>
          <w:b/>
          <w:color w:val="auto"/>
          <w:sz w:val="28"/>
          <w:szCs w:val="28"/>
        </w:rPr>
      </w:pPr>
    </w:p>
    <w:p w:rsidR="009902A5" w:rsidRPr="009902A5" w:rsidRDefault="009902A5" w:rsidP="009902A5">
      <w:pPr>
        <w:widowControl/>
        <w:ind w:right="424" w:firstLine="300"/>
        <w:jc w:val="both"/>
        <w:rPr>
          <w:rFonts w:ascii="Times New Roman" w:eastAsia="Times New Roman" w:hAnsi="Times New Roman" w:cs="Times New Roman"/>
          <w:b/>
          <w:color w:val="auto"/>
          <w:sz w:val="28"/>
          <w:szCs w:val="28"/>
        </w:rPr>
      </w:pPr>
    </w:p>
    <w:p w:rsidR="009902A5" w:rsidRPr="009902A5" w:rsidRDefault="009902A5" w:rsidP="009902A5">
      <w:pPr>
        <w:widowControl/>
        <w:ind w:right="424"/>
        <w:jc w:val="both"/>
        <w:rPr>
          <w:rFonts w:ascii="Times New Roman" w:eastAsia="Times New Roman" w:hAnsi="Times New Roman" w:cs="Times New Roman"/>
          <w:b/>
          <w:color w:val="auto"/>
          <w:sz w:val="28"/>
          <w:szCs w:val="28"/>
        </w:rPr>
      </w:pPr>
    </w:p>
    <w:p w:rsidR="009902A5" w:rsidRPr="009902A5" w:rsidRDefault="009902A5" w:rsidP="009902A5">
      <w:pPr>
        <w:widowControl/>
        <w:ind w:right="424" w:firstLine="300"/>
        <w:jc w:val="both"/>
        <w:rPr>
          <w:rFonts w:ascii="Times New Roman" w:eastAsia="Times New Roman" w:hAnsi="Times New Roman" w:cs="Times New Roman"/>
          <w:b/>
          <w:color w:val="auto"/>
          <w:sz w:val="28"/>
          <w:szCs w:val="28"/>
        </w:rPr>
      </w:pPr>
    </w:p>
    <w:p w:rsidR="009902A5" w:rsidRPr="009902A5" w:rsidRDefault="009902A5" w:rsidP="009902A5">
      <w:pPr>
        <w:widowControl/>
        <w:ind w:right="424" w:firstLine="300"/>
        <w:jc w:val="both"/>
        <w:rPr>
          <w:rFonts w:ascii="Times New Roman" w:eastAsia="Times New Roman" w:hAnsi="Times New Roman" w:cs="Times New Roman"/>
          <w:b/>
          <w:color w:val="auto"/>
          <w:sz w:val="28"/>
          <w:szCs w:val="28"/>
        </w:rPr>
      </w:pPr>
    </w:p>
    <w:p w:rsidR="009902A5" w:rsidRPr="009902A5" w:rsidRDefault="009902A5" w:rsidP="009902A5">
      <w:pPr>
        <w:widowControl/>
        <w:ind w:right="424" w:firstLine="300"/>
        <w:jc w:val="both"/>
        <w:rPr>
          <w:rFonts w:ascii="Times New Roman" w:eastAsia="Times New Roman" w:hAnsi="Times New Roman" w:cs="Times New Roman"/>
          <w:b/>
          <w:color w:val="auto"/>
          <w:sz w:val="28"/>
          <w:szCs w:val="28"/>
          <w:u w:val="single"/>
        </w:rPr>
      </w:pPr>
      <w:r w:rsidRPr="009902A5">
        <w:rPr>
          <w:rFonts w:ascii="Times New Roman" w:eastAsia="Times New Roman" w:hAnsi="Times New Roman" w:cs="Times New Roman"/>
          <w:b/>
          <w:color w:val="auto"/>
          <w:sz w:val="28"/>
          <w:szCs w:val="28"/>
          <w:u w:val="single"/>
        </w:rPr>
        <w:t>Профессиональный уровень (педагогический стаж работы):</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p>
    <w:p w:rsidR="009902A5" w:rsidRPr="009902A5" w:rsidRDefault="009902A5" w:rsidP="009902A5">
      <w:pPr>
        <w:widowControl/>
        <w:ind w:right="424"/>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    20 лет и выше         12   человек – 52  %</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10-20 лет                 2  человека – 8  %</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5-10 лет                   6   человек – 26  %</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до 5 лет                   3   человека – 14  %</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u w:val="single"/>
        </w:rPr>
      </w:pPr>
      <w:r>
        <w:rPr>
          <w:rFonts w:ascii="Times New Roman" w:eastAsia="Times New Roman" w:hAnsi="Times New Roman" w:cs="Times New Roman"/>
          <w:noProof/>
          <w:color w:val="auto"/>
          <w:sz w:val="28"/>
          <w:szCs w:val="28"/>
          <w:u w:val="single"/>
        </w:rPr>
        <w:lastRenderedPageBreak/>
        <w:drawing>
          <wp:inline distT="0" distB="0" distL="0" distR="0">
            <wp:extent cx="3924300" cy="196215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u w:val="single"/>
        </w:rPr>
      </w:pPr>
    </w:p>
    <w:p w:rsidR="009902A5" w:rsidRPr="009902A5" w:rsidRDefault="009902A5" w:rsidP="009902A5">
      <w:pPr>
        <w:widowControl/>
        <w:ind w:right="424" w:firstLine="300"/>
        <w:jc w:val="both"/>
        <w:rPr>
          <w:rFonts w:ascii="Times New Roman" w:eastAsia="Times New Roman" w:hAnsi="Times New Roman" w:cs="Times New Roman"/>
          <w:b/>
          <w:color w:val="auto"/>
          <w:sz w:val="28"/>
          <w:szCs w:val="28"/>
          <w:u w:val="single"/>
        </w:rPr>
      </w:pPr>
      <w:r w:rsidRPr="009902A5">
        <w:rPr>
          <w:rFonts w:ascii="Times New Roman" w:eastAsia="Times New Roman" w:hAnsi="Times New Roman" w:cs="Times New Roman"/>
          <w:b/>
          <w:color w:val="auto"/>
          <w:sz w:val="28"/>
          <w:szCs w:val="28"/>
          <w:u w:val="single"/>
        </w:rPr>
        <w:t>Половозрастная характеристика:</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женщины  24 человека – 100 %</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55 лет и выше        7   человека –  30   %</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40-55 лет                9  человек –    39  %</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30-40 лет                2  человек –    8  %</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20-30 лет                5   человека –  21 %</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p>
    <w:p w:rsidR="009902A5" w:rsidRPr="009902A5" w:rsidRDefault="009902A5" w:rsidP="009902A5">
      <w:pPr>
        <w:widowControl/>
        <w:ind w:right="424" w:firstLine="300"/>
        <w:jc w:val="both"/>
        <w:rPr>
          <w:rFonts w:ascii="Times New Roman" w:eastAsia="Times New Roman" w:hAnsi="Times New Roman" w:cs="Times New Roman"/>
          <w:b/>
          <w:color w:val="auto"/>
          <w:sz w:val="28"/>
          <w:szCs w:val="28"/>
          <w:u w:val="single"/>
        </w:rPr>
      </w:pPr>
      <w:r w:rsidRPr="009902A5">
        <w:rPr>
          <w:rFonts w:ascii="Times New Roman" w:eastAsia="Times New Roman" w:hAnsi="Times New Roman" w:cs="Times New Roman"/>
          <w:b/>
          <w:color w:val="auto"/>
          <w:sz w:val="28"/>
          <w:szCs w:val="28"/>
          <w:u w:val="single"/>
        </w:rPr>
        <w:t>Особые заслуги (звания и награды):</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w:eastAsia="Times New Roman" w:hAnsi="Times New Roman" w:cs="Times New Roman"/>
          <w:color w:val="auto"/>
          <w:sz w:val="28"/>
          <w:szCs w:val="28"/>
        </w:rPr>
        <w:tab/>
        <w:t>Знак  «Почетный работник общего и профессионального образования» - 2   человека</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w:eastAsia="Times New Roman" w:hAnsi="Times New Roman" w:cs="Times New Roman"/>
          <w:color w:val="auto"/>
          <w:sz w:val="28"/>
          <w:szCs w:val="28"/>
        </w:rPr>
        <w:tab/>
        <w:t>Благодарность Министерства  образования и науки РФ  – 4  человека</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w:eastAsia="Times New Roman" w:hAnsi="Times New Roman" w:cs="Times New Roman"/>
          <w:color w:val="auto"/>
          <w:sz w:val="28"/>
          <w:szCs w:val="28"/>
        </w:rPr>
        <w:tab/>
        <w:t>Благодарность Министерства  образования Иркутской области – 1 человек</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    Благодарность мэра г. Иркутска – 2 человека </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w:eastAsia="Times New Roman" w:hAnsi="Times New Roman" w:cs="Times New Roman"/>
          <w:color w:val="auto"/>
          <w:sz w:val="28"/>
          <w:szCs w:val="28"/>
        </w:rPr>
        <w:tab/>
        <w:t>Почетная грамота Министерства  образования Иркутской области – 3 человека</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    Благодарность ДО КСПК г. Иркутска – 3 человека </w:t>
      </w:r>
    </w:p>
    <w:p w:rsidR="009902A5" w:rsidRPr="009902A5" w:rsidRDefault="009902A5" w:rsidP="009902A5">
      <w:pPr>
        <w:widowControl/>
        <w:ind w:right="424"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w:eastAsia="Times New Roman" w:hAnsi="Times New Roman" w:cs="Times New Roman"/>
          <w:color w:val="auto"/>
          <w:sz w:val="28"/>
          <w:szCs w:val="28"/>
        </w:rPr>
        <w:tab/>
        <w:t>Грамота ДО КСПК г. Иркутска – 3  человека</w:t>
      </w:r>
    </w:p>
    <w:p w:rsidR="009902A5" w:rsidRPr="009902A5" w:rsidRDefault="009902A5" w:rsidP="009902A5">
      <w:pPr>
        <w:widowControl/>
        <w:spacing w:after="200" w:line="276" w:lineRule="auto"/>
        <w:ind w:firstLine="720"/>
        <w:jc w:val="both"/>
        <w:rPr>
          <w:rFonts w:ascii="Times New Roman" w:eastAsia="Calibri" w:hAnsi="Times New Roman" w:cs="Times New Roman"/>
          <w:color w:val="auto"/>
          <w:sz w:val="28"/>
          <w:szCs w:val="28"/>
        </w:rPr>
      </w:pPr>
      <w:r w:rsidRPr="009902A5">
        <w:rPr>
          <w:rFonts w:ascii="Times New Roman" w:eastAsia="Times New Roman" w:hAnsi="Times New Roman" w:cs="Times New Roman"/>
          <w:b/>
          <w:color w:val="auto"/>
          <w:sz w:val="28"/>
          <w:szCs w:val="28"/>
        </w:rPr>
        <w:t xml:space="preserve">Вывод: </w:t>
      </w:r>
      <w:r w:rsidRPr="009902A5">
        <w:rPr>
          <w:rFonts w:ascii="Times New Roman" w:eastAsia="Times New Roman" w:hAnsi="Times New Roman" w:cs="Times New Roman"/>
          <w:color w:val="auto"/>
          <w:sz w:val="28"/>
          <w:szCs w:val="28"/>
        </w:rPr>
        <w:t>Работоспособность педагогического коллектива ДОУ и профессионализм находятся на высоком уровне. Об этом свидетельствуют следующие данные. За период 2017 года 91% педагогов прошли курсы повышения квалификации и профпереподготовки. Порядка 60% воспитателей и специалистов имеют педагогический стаж свыше 10 лет. 80% педагогов отмечены благодарностями, почетными грамотами Министерства образования.</w:t>
      </w:r>
      <w:r w:rsidRPr="009902A5">
        <w:rPr>
          <w:rFonts w:ascii="Times New Roman" w:eastAsia="Calibri" w:hAnsi="Times New Roman" w:cs="Times New Roman"/>
          <w:color w:val="auto"/>
          <w:sz w:val="22"/>
          <w:szCs w:val="22"/>
        </w:rPr>
        <w:t xml:space="preserve"> </w:t>
      </w:r>
      <w:r w:rsidRPr="009902A5">
        <w:rPr>
          <w:rFonts w:ascii="Times New Roman" w:eastAsia="Calibri" w:hAnsi="Times New Roman" w:cs="Times New Roman"/>
          <w:color w:val="auto"/>
          <w:sz w:val="28"/>
          <w:szCs w:val="28"/>
        </w:rPr>
        <w:t>Задача методической службы – поднять процент аттестованных кадров до 85 %. В ДОО разработан план аттестации педагогов на будущий год, что обеспечит поступательный рост их профессионального мастерства.</w:t>
      </w:r>
    </w:p>
    <w:p w:rsidR="009902A5" w:rsidRPr="009902A5" w:rsidRDefault="009902A5" w:rsidP="009902A5">
      <w:pPr>
        <w:widowControl/>
        <w:jc w:val="both"/>
        <w:rPr>
          <w:rFonts w:ascii="Times New Roman" w:eastAsia="Times New Roman" w:hAnsi="Times New Roman" w:cs="Times New Roman"/>
          <w:b/>
          <w:color w:val="auto"/>
          <w:sz w:val="32"/>
          <w:szCs w:val="32"/>
        </w:rPr>
      </w:pPr>
      <w:r w:rsidRPr="009902A5">
        <w:rPr>
          <w:rFonts w:ascii="Times New Roman" w:eastAsia="Times New Roman" w:hAnsi="Times New Roman" w:cs="Times New Roman"/>
          <w:b/>
          <w:color w:val="auto"/>
          <w:sz w:val="32"/>
          <w:szCs w:val="32"/>
        </w:rPr>
        <w:t>5. Оценка материально-технического, учебно-методического, библиотечно-информационного обеспечения:</w:t>
      </w:r>
    </w:p>
    <w:p w:rsidR="009902A5" w:rsidRPr="009902A5" w:rsidRDefault="009902A5" w:rsidP="009902A5">
      <w:pPr>
        <w:widowControl/>
        <w:ind w:firstLine="708"/>
        <w:jc w:val="center"/>
        <w:rPr>
          <w:rFonts w:ascii="Times New Roman" w:eastAsia="Times New Roman" w:hAnsi="Times New Roman" w:cs="Times New Roman"/>
          <w:b/>
          <w:color w:val="auto"/>
          <w:sz w:val="28"/>
          <w:szCs w:val="28"/>
        </w:rPr>
      </w:pPr>
    </w:p>
    <w:p w:rsidR="009902A5" w:rsidRPr="009902A5" w:rsidRDefault="009902A5" w:rsidP="009902A5">
      <w:pPr>
        <w:widowControl/>
        <w:ind w:firstLine="567"/>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Работа по  материально-техническому обеспечению планируется в годовом плане, отражена в Программе развития ДОУ, соглашении по охране труда. </w:t>
      </w:r>
    </w:p>
    <w:p w:rsidR="009902A5" w:rsidRPr="009902A5" w:rsidRDefault="009902A5" w:rsidP="009902A5">
      <w:pPr>
        <w:widowControl/>
        <w:ind w:firstLine="567"/>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Оборудование используется рационально, ведётся учёт материальных ценностей, приказом по ДОУ назначены ответственные лица за сохранность имущества. Вопросы по материально-техническому обеспечению рассматриваются на планёрках, административных совещаниях, совещаниях по охране труда.</w:t>
      </w:r>
    </w:p>
    <w:p w:rsidR="009902A5" w:rsidRPr="009902A5" w:rsidRDefault="009902A5" w:rsidP="009902A5">
      <w:pPr>
        <w:widowControl/>
        <w:ind w:firstLine="567"/>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Площадь на одного воспитанника соответствует лицензионному нормативу и составляет не менее 2 кв.м на   каждого ребёнка дошкольного возраста.</w:t>
      </w:r>
    </w:p>
    <w:p w:rsidR="009902A5" w:rsidRPr="009902A5" w:rsidRDefault="009902A5" w:rsidP="009902A5">
      <w:pPr>
        <w:widowControl/>
        <w:ind w:firstLine="567"/>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lastRenderedPageBreak/>
        <w:t xml:space="preserve">Особое внимание в МБДОУ  уделяется условиям по организации безопасности образовательного процесса. </w:t>
      </w:r>
      <w:r w:rsidRPr="009902A5">
        <w:rPr>
          <w:rFonts w:ascii="Times New Roman" w:eastAsia="Times New Roman" w:hAnsi="Times New Roman" w:cs="Times New Roman"/>
          <w:color w:val="auto"/>
          <w:sz w:val="28"/>
          <w:szCs w:val="28"/>
          <w:bdr w:val="none" w:sz="0" w:space="0" w:color="auto" w:frame="1"/>
        </w:rPr>
        <w:t> </w:t>
      </w:r>
      <w:r w:rsidRPr="009902A5">
        <w:rPr>
          <w:rFonts w:ascii="Times New Roman" w:eastAsia="Times New Roman" w:hAnsi="Times New Roman" w:cs="Times New Roman"/>
          <w:color w:val="auto"/>
          <w:sz w:val="28"/>
          <w:szCs w:val="28"/>
        </w:rPr>
        <w:t>В учреждении проделана определенная работа по обеспечению безопасности жизнедеятельности работников,</w:t>
      </w:r>
      <w:r w:rsidRPr="009902A5">
        <w:rPr>
          <w:rFonts w:ascii="Times New Roman" w:eastAsia="Times New Roman" w:hAnsi="Times New Roman" w:cs="Times New Roman"/>
          <w:color w:val="auto"/>
          <w:sz w:val="28"/>
          <w:szCs w:val="28"/>
          <w:bdr w:val="none" w:sz="0" w:space="0" w:color="auto" w:frame="1"/>
        </w:rPr>
        <w:t>  </w:t>
      </w:r>
      <w:r w:rsidRPr="009902A5">
        <w:rPr>
          <w:rFonts w:ascii="Times New Roman" w:eastAsia="Times New Roman" w:hAnsi="Times New Roman" w:cs="Times New Roman"/>
          <w:color w:val="auto"/>
          <w:sz w:val="28"/>
          <w:szCs w:val="28"/>
        </w:rPr>
        <w:t xml:space="preserve">воспитанников во время пребывания в ДОУ. </w:t>
      </w:r>
    </w:p>
    <w:p w:rsidR="009902A5" w:rsidRPr="009902A5" w:rsidRDefault="009902A5" w:rsidP="009902A5">
      <w:pPr>
        <w:widowControl/>
        <w:ind w:firstLine="567"/>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На 1 января 2018 года все педагогические работники в соответствии с введением профстандарта</w:t>
      </w:r>
      <w:r w:rsidRPr="009902A5">
        <w:rPr>
          <w:rFonts w:ascii="Times New Roman" w:eastAsia="Calibri" w:hAnsi="Times New Roman" w:cs="Times New Roman"/>
          <w:color w:val="auto"/>
          <w:sz w:val="28"/>
          <w:szCs w:val="28"/>
          <w:lang w:eastAsia="en-US"/>
        </w:rPr>
        <w:t xml:space="preserve"> «Педагог» (педагогическая деятельность в сфере дошкольного, начального общего образования)  </w:t>
      </w:r>
      <w:r w:rsidRPr="009902A5">
        <w:rPr>
          <w:rFonts w:ascii="Times New Roman" w:eastAsia="Times New Roman" w:hAnsi="Times New Roman" w:cs="Times New Roman"/>
          <w:color w:val="auto"/>
          <w:sz w:val="28"/>
          <w:szCs w:val="28"/>
        </w:rPr>
        <w:t xml:space="preserve">прошли курсы </w:t>
      </w:r>
      <w:r w:rsidRPr="009902A5">
        <w:rPr>
          <w:rFonts w:ascii="Times New Roman" w:eastAsia="Calibri" w:hAnsi="Times New Roman" w:cs="Times New Roman"/>
          <w:color w:val="auto"/>
          <w:sz w:val="28"/>
          <w:szCs w:val="28"/>
          <w:lang w:eastAsia="en-US"/>
        </w:rPr>
        <w:t>«Оказание первой медицинской помощи пострадавшим на производстве».</w:t>
      </w:r>
    </w:p>
    <w:p w:rsidR="009902A5" w:rsidRPr="009902A5" w:rsidRDefault="009902A5" w:rsidP="009902A5">
      <w:pPr>
        <w:widowControl/>
        <w:tabs>
          <w:tab w:val="left" w:pos="142"/>
          <w:tab w:val="left" w:pos="426"/>
        </w:tabs>
        <w:ind w:firstLine="709"/>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Приказом руководителя на начало учебного года назначаются ответственные за организацию работы по охране труда, противопожарной безопасности, электробезопасности.</w:t>
      </w:r>
    </w:p>
    <w:p w:rsidR="009902A5" w:rsidRPr="009902A5" w:rsidRDefault="009902A5" w:rsidP="009902A5">
      <w:pPr>
        <w:widowControl/>
        <w:tabs>
          <w:tab w:val="left" w:pos="142"/>
          <w:tab w:val="left" w:pos="426"/>
        </w:tabs>
        <w:ind w:firstLine="709"/>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Своевременно организовано</w:t>
      </w:r>
      <w:r w:rsidRPr="009902A5">
        <w:rPr>
          <w:rFonts w:ascii="Times New Roman" w:eastAsia="Times New Roman" w:hAnsi="Times New Roman" w:cs="Times New Roman"/>
          <w:color w:val="auto"/>
          <w:sz w:val="28"/>
          <w:szCs w:val="28"/>
          <w:bdr w:val="none" w:sz="0" w:space="0" w:color="auto" w:frame="1"/>
        </w:rPr>
        <w:t>  </w:t>
      </w:r>
      <w:r w:rsidRPr="009902A5">
        <w:rPr>
          <w:rFonts w:ascii="Times New Roman" w:eastAsia="Times New Roman" w:hAnsi="Times New Roman" w:cs="Times New Roman"/>
          <w:color w:val="auto"/>
          <w:sz w:val="28"/>
          <w:szCs w:val="28"/>
        </w:rPr>
        <w:t>обучение и проверка знаний требований охраны труда, пожарной безопасности работников учреждения.</w:t>
      </w:r>
    </w:p>
    <w:p w:rsidR="009902A5" w:rsidRPr="009902A5" w:rsidRDefault="009902A5" w:rsidP="009902A5">
      <w:pPr>
        <w:widowControl/>
        <w:tabs>
          <w:tab w:val="left" w:pos="142"/>
          <w:tab w:val="left" w:pos="426"/>
        </w:tabs>
        <w:ind w:firstLine="709"/>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Организовано обучение работающих и воспитанников в учреждении мерам обеспечения пожарной безопасности. Проводятся тренировочные мероприятия по эвакуации воспитанников и персонала.</w:t>
      </w:r>
    </w:p>
    <w:p w:rsidR="009902A5" w:rsidRPr="009902A5" w:rsidRDefault="009902A5" w:rsidP="009902A5">
      <w:pPr>
        <w:widowControl/>
        <w:tabs>
          <w:tab w:val="left" w:pos="142"/>
          <w:tab w:val="left" w:pos="426"/>
        </w:tabs>
        <w:ind w:firstLine="709"/>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w:t>
      </w:r>
    </w:p>
    <w:p w:rsidR="009902A5" w:rsidRPr="009902A5" w:rsidRDefault="009902A5" w:rsidP="009902A5">
      <w:pPr>
        <w:widowControl/>
        <w:tabs>
          <w:tab w:val="left" w:pos="142"/>
          <w:tab w:val="left" w:pos="426"/>
        </w:tabs>
        <w:ind w:firstLine="709"/>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Разрабатываются мероприятия по предупреждению травматизма, дорожно-транспортных происшествий, несчастных случаев, происходящих на улице, воде, спортивных мероприятиях и т.д.</w:t>
      </w:r>
    </w:p>
    <w:p w:rsidR="009902A5" w:rsidRPr="009902A5" w:rsidRDefault="009902A5" w:rsidP="009902A5">
      <w:pPr>
        <w:widowControl/>
        <w:tabs>
          <w:tab w:val="left" w:pos="142"/>
          <w:tab w:val="left" w:pos="426"/>
        </w:tabs>
        <w:ind w:firstLine="709"/>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Проведен</w:t>
      </w:r>
      <w:r w:rsidRPr="009902A5">
        <w:rPr>
          <w:rFonts w:ascii="Times New Roman" w:eastAsia="Times New Roman" w:hAnsi="Times New Roman" w:cs="Times New Roman"/>
          <w:color w:val="auto"/>
          <w:sz w:val="28"/>
          <w:szCs w:val="28"/>
          <w:bdr w:val="none" w:sz="0" w:space="0" w:color="auto" w:frame="1"/>
        </w:rPr>
        <w:t>  </w:t>
      </w:r>
      <w:r w:rsidRPr="009902A5">
        <w:rPr>
          <w:rFonts w:ascii="Times New Roman" w:eastAsia="Times New Roman" w:hAnsi="Times New Roman" w:cs="Times New Roman"/>
          <w:color w:val="auto"/>
          <w:sz w:val="28"/>
          <w:szCs w:val="28"/>
        </w:rPr>
        <w:t>общий технический осмотр здания, проверка сопротивления изоляции электросети и заземления оборудования, проверка исправности электророзеток, электрооборудования.</w:t>
      </w:r>
    </w:p>
    <w:p w:rsidR="009902A5" w:rsidRPr="009902A5" w:rsidRDefault="009902A5" w:rsidP="009902A5">
      <w:pPr>
        <w:widowControl/>
        <w:tabs>
          <w:tab w:val="left" w:pos="142"/>
          <w:tab w:val="left" w:pos="426"/>
        </w:tabs>
        <w:ind w:left="709"/>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Проведена аттестация рабочих мест.</w:t>
      </w:r>
    </w:p>
    <w:p w:rsidR="009902A5" w:rsidRPr="009902A5" w:rsidRDefault="009902A5" w:rsidP="009902A5">
      <w:pPr>
        <w:widowControl/>
        <w:ind w:firstLine="709"/>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bdr w:val="none" w:sz="0" w:space="0" w:color="auto" w:frame="1"/>
        </w:rPr>
        <w:t> </w:t>
      </w:r>
      <w:r w:rsidRPr="009902A5">
        <w:rPr>
          <w:rFonts w:ascii="Times New Roman" w:eastAsia="Times New Roman" w:hAnsi="Times New Roman" w:cs="Times New Roman"/>
          <w:bCs/>
          <w:color w:val="auto"/>
          <w:sz w:val="28"/>
          <w:szCs w:val="28"/>
          <w:bdr w:val="none" w:sz="0" w:space="0" w:color="auto" w:frame="1"/>
        </w:rPr>
        <w:t>Принимаются меры антитеррористической защищенности:</w:t>
      </w:r>
    </w:p>
    <w:p w:rsidR="009902A5" w:rsidRPr="009902A5" w:rsidRDefault="009902A5" w:rsidP="009902A5">
      <w:pPr>
        <w:widowControl/>
        <w:ind w:firstLine="709"/>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w:eastAsia="Times New Roman" w:hAnsi="Times New Roman" w:cs="Times New Roman"/>
          <w:color w:val="auto"/>
          <w:sz w:val="28"/>
          <w:szCs w:val="28"/>
          <w:bdr w:val="none" w:sz="0" w:space="0" w:color="auto" w:frame="1"/>
        </w:rPr>
        <w:t>  </w:t>
      </w:r>
      <w:r w:rsidRPr="009902A5">
        <w:rPr>
          <w:rFonts w:ascii="Times New Roman" w:eastAsia="Times New Roman" w:hAnsi="Times New Roman" w:cs="Times New Roman"/>
          <w:color w:val="auto"/>
          <w:sz w:val="28"/>
          <w:szCs w:val="28"/>
        </w:rPr>
        <w:t>заключен договор с вневедомственной охраной</w:t>
      </w:r>
      <w:r w:rsidRPr="009902A5">
        <w:rPr>
          <w:rFonts w:ascii="Times New Roman" w:eastAsia="Times New Roman" w:hAnsi="Times New Roman" w:cs="Times New Roman"/>
          <w:color w:val="auto"/>
          <w:sz w:val="28"/>
          <w:szCs w:val="28"/>
          <w:bdr w:val="none" w:sz="0" w:space="0" w:color="auto" w:frame="1"/>
        </w:rPr>
        <w:t>  </w:t>
      </w:r>
      <w:r w:rsidRPr="009902A5">
        <w:rPr>
          <w:rFonts w:ascii="Times New Roman" w:eastAsia="Times New Roman" w:hAnsi="Times New Roman" w:cs="Times New Roman"/>
          <w:color w:val="auto"/>
          <w:sz w:val="28"/>
          <w:szCs w:val="28"/>
        </w:rPr>
        <w:t>на оказание охранных услуг с использованием тревожной кнопки;</w:t>
      </w:r>
    </w:p>
    <w:p w:rsidR="009902A5" w:rsidRPr="009902A5" w:rsidRDefault="009902A5" w:rsidP="009902A5">
      <w:pPr>
        <w:widowControl/>
        <w:ind w:firstLine="709"/>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w:eastAsia="Times New Roman" w:hAnsi="Times New Roman" w:cs="Times New Roman"/>
          <w:color w:val="auto"/>
          <w:sz w:val="28"/>
          <w:szCs w:val="28"/>
          <w:bdr w:val="none" w:sz="0" w:space="0" w:color="auto" w:frame="1"/>
        </w:rPr>
        <w:t>    </w:t>
      </w:r>
      <w:r w:rsidRPr="009902A5">
        <w:rPr>
          <w:rFonts w:ascii="Times New Roman" w:eastAsia="Times New Roman" w:hAnsi="Times New Roman" w:cs="Times New Roman"/>
          <w:color w:val="auto"/>
          <w:sz w:val="28"/>
          <w:szCs w:val="28"/>
        </w:rPr>
        <w:t>имеется АПС;</w:t>
      </w:r>
    </w:p>
    <w:p w:rsidR="009902A5" w:rsidRPr="009902A5" w:rsidRDefault="009902A5" w:rsidP="009902A5">
      <w:pPr>
        <w:widowControl/>
        <w:ind w:firstLine="709"/>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w:eastAsia="Times New Roman" w:hAnsi="Times New Roman" w:cs="Times New Roman"/>
          <w:color w:val="auto"/>
          <w:sz w:val="28"/>
          <w:szCs w:val="28"/>
          <w:bdr w:val="none" w:sz="0" w:space="0" w:color="auto" w:frame="1"/>
        </w:rPr>
        <w:t>    </w:t>
      </w:r>
      <w:r w:rsidRPr="009902A5">
        <w:rPr>
          <w:rFonts w:ascii="Times New Roman" w:eastAsia="Times New Roman" w:hAnsi="Times New Roman" w:cs="Times New Roman"/>
          <w:color w:val="auto"/>
          <w:sz w:val="28"/>
          <w:szCs w:val="28"/>
        </w:rPr>
        <w:t>в ночное время и в выходные дни охрана детского сада осуществляется</w:t>
      </w:r>
      <w:r w:rsidRPr="009902A5">
        <w:rPr>
          <w:rFonts w:ascii="Times New Roman" w:eastAsia="Times New Roman" w:hAnsi="Times New Roman" w:cs="Times New Roman"/>
          <w:color w:val="auto"/>
          <w:sz w:val="28"/>
          <w:szCs w:val="28"/>
          <w:bdr w:val="none" w:sz="0" w:space="0" w:color="auto" w:frame="1"/>
        </w:rPr>
        <w:t>  </w:t>
      </w:r>
      <w:r w:rsidRPr="009902A5">
        <w:rPr>
          <w:rFonts w:ascii="Times New Roman" w:eastAsia="Times New Roman" w:hAnsi="Times New Roman" w:cs="Times New Roman"/>
          <w:color w:val="auto"/>
          <w:sz w:val="28"/>
          <w:szCs w:val="28"/>
        </w:rPr>
        <w:t>силами штатных сторожей;</w:t>
      </w:r>
    </w:p>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          ·    разработан и утвержден  «Паспорт безопасности учреждения»;</w:t>
      </w:r>
    </w:p>
    <w:p w:rsidR="009902A5" w:rsidRPr="009902A5" w:rsidRDefault="009902A5" w:rsidP="009902A5">
      <w:pPr>
        <w:widowControl/>
        <w:ind w:firstLine="709"/>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w:eastAsia="Times New Roman" w:hAnsi="Times New Roman" w:cs="Times New Roman"/>
          <w:color w:val="auto"/>
          <w:sz w:val="28"/>
          <w:szCs w:val="28"/>
          <w:bdr w:val="none" w:sz="0" w:space="0" w:color="auto" w:frame="1"/>
        </w:rPr>
        <w:t>  р</w:t>
      </w:r>
      <w:r w:rsidRPr="009902A5">
        <w:rPr>
          <w:rFonts w:ascii="Times New Roman" w:eastAsia="Times New Roman" w:hAnsi="Times New Roman" w:cs="Times New Roman"/>
          <w:color w:val="auto"/>
          <w:sz w:val="28"/>
          <w:szCs w:val="28"/>
        </w:rPr>
        <w:t>азработаны инструкции для должностных лиц при угрозе проведения теракта</w:t>
      </w:r>
      <w:r w:rsidRPr="009902A5">
        <w:rPr>
          <w:rFonts w:ascii="Times New Roman" w:eastAsia="Times New Roman" w:hAnsi="Times New Roman" w:cs="Times New Roman"/>
          <w:color w:val="auto"/>
          <w:sz w:val="28"/>
          <w:szCs w:val="28"/>
          <w:bdr w:val="none" w:sz="0" w:space="0" w:color="auto" w:frame="1"/>
        </w:rPr>
        <w:t>  </w:t>
      </w:r>
      <w:r w:rsidRPr="009902A5">
        <w:rPr>
          <w:rFonts w:ascii="Times New Roman" w:eastAsia="Times New Roman" w:hAnsi="Times New Roman" w:cs="Times New Roman"/>
          <w:color w:val="auto"/>
          <w:sz w:val="28"/>
          <w:szCs w:val="28"/>
        </w:rPr>
        <w:t>или возникновении ЧС, Функциональные обязанности ответственного лица на выполнение мероприятий</w:t>
      </w:r>
      <w:r w:rsidRPr="009902A5">
        <w:rPr>
          <w:rFonts w:ascii="Times New Roman" w:eastAsia="Times New Roman" w:hAnsi="Times New Roman" w:cs="Times New Roman"/>
          <w:color w:val="auto"/>
          <w:sz w:val="28"/>
          <w:szCs w:val="28"/>
          <w:bdr w:val="none" w:sz="0" w:space="0" w:color="auto" w:frame="1"/>
        </w:rPr>
        <w:t>  </w:t>
      </w:r>
      <w:r w:rsidRPr="009902A5">
        <w:rPr>
          <w:rFonts w:ascii="Times New Roman" w:eastAsia="Times New Roman" w:hAnsi="Times New Roman" w:cs="Times New Roman"/>
          <w:color w:val="auto"/>
          <w:sz w:val="28"/>
          <w:szCs w:val="28"/>
        </w:rPr>
        <w:t>по антитеррористической защите объекта, проводятся инструктажи по антитеррористической безопасности.</w:t>
      </w:r>
    </w:p>
    <w:p w:rsidR="009902A5" w:rsidRPr="009902A5" w:rsidRDefault="009902A5" w:rsidP="009902A5">
      <w:pPr>
        <w:widowControl/>
        <w:tabs>
          <w:tab w:val="num" w:pos="1080"/>
        </w:tabs>
        <w:ind w:firstLine="567"/>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В ДОУ созданы условия для питания воспитанников, а также для хранения и приготовления пищи, для организации качественного питания в соответствии с санитарно-эпидемиологическим правилам и нормативам. </w:t>
      </w:r>
    </w:p>
    <w:p w:rsidR="009902A5" w:rsidRPr="009902A5" w:rsidRDefault="009902A5" w:rsidP="009902A5">
      <w:pPr>
        <w:widowControl/>
        <w:ind w:firstLine="567"/>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Медицинский кабинет оснащён необходимым медицинским оборудованием, медикаментами.</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В ДОУ создана комфортная, безопасная  предметно-развивающая среда. Обеспеченность играми, игрушками и игровыми предметами в соответствии с ФГОС составляет 81,5 %. В группах соблюдены принципы построения предметно-пространственной среды: информативности, вариативности, полифункциональности, педагогической целесообразности, трансформируемости.</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В ДОУ созданы безопасные условия для организации самостоятельной деятельности воспитанников и их физического развития:  игровое оборудование имеет сертификаты качества, не менее двух раз в год проводится ревизия спортивного оборудования в зале и на спортивной площадке.</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lastRenderedPageBreak/>
        <w:t>В группах обогатилась предметно-игровая среда созданием макетов различного содержания, пополнилась атрибутами, играми и пособиями современной тематики, актуальными для нашего времени.</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Для гибкого зонирования интерьера, вместо стационарных уголков используются мобильные ширмы и модули.</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При построении среды учитывается гендерный подход. Создавая предметно-пространственную среду с учетом гендерных особенностей мы предоставляем возможность как мальчикам, так и девочкам проявлять свои склонности в соответствии с принятыми в обществе эталонами мужественности и женственности. Материалы и оборудование в группах используется с учётом принципа интеграции образовательных областей: использование материалов и оборудования одной образовательной области в ходе реализации других областей.</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Игры, игрушки, дидактический материал, издательская продукция соответствует общим закономерностям развития ребёнка на каждом возрастном этапе. Имеется оборудование  для следующих видов деятельности: игровая, продуктивная, познавательно-исследовательская, коммуникативная, трудовая, музыкально-художественная, восприятие художественной литературы,  двигательная. </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Оборудование отвечает санитарно-эпидемиологическим правилам и нормативам, гигиеническим, педагогическим и эстетическим требованиям, требованиям безопасности.</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Воспитательно-образовательный процесс  обеспечен играми и игровыми предметами на 89 %.</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В воспитательно-образовательном процессе используются технические средства обучения, современные информационно-коммуникационные технологии:</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w:eastAsia="Times New Roman" w:hAnsi="Times New Roman" w:cs="Times New Roman"/>
          <w:color w:val="auto"/>
          <w:sz w:val="28"/>
          <w:szCs w:val="28"/>
        </w:rPr>
        <w:tab/>
        <w:t>наличие ТСО: проектор мультимедиа, телевизор, музыкальный  центр,</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w:eastAsia="Times New Roman" w:hAnsi="Times New Roman" w:cs="Times New Roman"/>
          <w:color w:val="auto"/>
          <w:sz w:val="28"/>
          <w:szCs w:val="28"/>
        </w:rPr>
        <w:tab/>
        <w:t>количество компьютеров, ноутбуков –8 шт.,</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w:eastAsia="Times New Roman" w:hAnsi="Times New Roman" w:cs="Times New Roman"/>
          <w:color w:val="auto"/>
          <w:sz w:val="28"/>
          <w:szCs w:val="28"/>
        </w:rPr>
        <w:tab/>
        <w:t>доступ к информационным системам, информационно-телекоммуникационным сетям  (подключен Интернет).</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В ДОУ имеются квалифицированные кадры, организующие информационное обеспечение, позволяющее в электронной форме:</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управлять образовательным процессом,</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создавать и редактировать электронные таблицы, тексты, презентации,</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использовать интерактивные дидактические материалы, образовательные ресурсы,</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проводить мониторинг и фиксировать ход воспитательно-образовательного процесса и результатов освоения основной общеобразовательной программы дошкольного образования,</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осуществлять взаимодействие ДОУ с органами, осуществляющими управление в сфере образования, с другими образовательными учреждениями и организациями.</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i/>
          <w:color w:val="auto"/>
          <w:sz w:val="28"/>
          <w:szCs w:val="28"/>
          <w:u w:val="single"/>
        </w:rPr>
        <w:t>На уровне ДОУ:</w:t>
      </w:r>
      <w:r w:rsidRPr="009902A5">
        <w:rPr>
          <w:rFonts w:ascii="Times New Roman" w:eastAsia="Times New Roman" w:hAnsi="Times New Roman" w:cs="Times New Roman"/>
          <w:color w:val="auto"/>
          <w:sz w:val="28"/>
          <w:szCs w:val="28"/>
        </w:rPr>
        <w:t xml:space="preserve"> с целью повышения профессионального мастерства педагогов по вопросам обновления содержания образования в соответствии с ФГОС в течение года проводились следующие мероприятия:  </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 тренинги педагогом-психологом.  </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 семинары, где для педагогов предлагались рекомендации и памятки методического сопровождения по использованию инновационных педагогических технологий, открывающих новые возможности воспитания и развития воспитанников. </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консультации в виде презентаций для педагогов, где предлагались методические рекомендации  «Организация предметно-пространственной среды».</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lastRenderedPageBreak/>
        <w:t>- методический семинар по теме «Особенности и пути решения расстройств в эмоционально-волевой сфере дошкольников».</w:t>
      </w:r>
    </w:p>
    <w:p w:rsidR="009902A5" w:rsidRPr="009902A5" w:rsidRDefault="009902A5" w:rsidP="009902A5">
      <w:pPr>
        <w:widowControl/>
        <w:spacing w:after="200" w:line="276" w:lineRule="auto"/>
        <w:contextualSpacing/>
        <w:rPr>
          <w:rFonts w:ascii="Times New Roman" w:eastAsia="Calibri" w:hAnsi="Times New Roman" w:cs="Times New Roman"/>
          <w:color w:val="auto"/>
          <w:sz w:val="28"/>
          <w:szCs w:val="28"/>
          <w:lang w:eastAsia="en-US"/>
        </w:rPr>
      </w:pPr>
      <w:r w:rsidRPr="009902A5">
        <w:rPr>
          <w:rFonts w:ascii="Times New Roman" w:eastAsia="Times New Roman" w:hAnsi="Times New Roman" w:cs="Times New Roman"/>
          <w:color w:val="auto"/>
          <w:sz w:val="28"/>
          <w:szCs w:val="28"/>
        </w:rPr>
        <w:t xml:space="preserve">- организовано городское методическое объединение для воспитателей по теме </w:t>
      </w:r>
      <w:r w:rsidRPr="009902A5">
        <w:rPr>
          <w:rFonts w:ascii="Times New Roman" w:eastAsia="Calibri" w:hAnsi="Times New Roman" w:cs="Times New Roman"/>
          <w:color w:val="auto"/>
          <w:sz w:val="28"/>
          <w:szCs w:val="28"/>
          <w:lang w:eastAsia="en-US"/>
        </w:rPr>
        <w:t>«Современные педагогические технологии, как ресурс повышения качества дошкольного образования»</w:t>
      </w:r>
    </w:p>
    <w:p w:rsidR="009902A5" w:rsidRPr="009902A5" w:rsidRDefault="009902A5" w:rsidP="009902A5">
      <w:pPr>
        <w:widowControl/>
        <w:spacing w:after="200" w:line="276" w:lineRule="auto"/>
        <w:contextualSpacing/>
        <w:rPr>
          <w:rFonts w:ascii="Times New Roman" w:eastAsia="Calibri" w:hAnsi="Times New Roman" w:cs="Times New Roman"/>
          <w:color w:val="auto"/>
          <w:sz w:val="28"/>
          <w:szCs w:val="28"/>
          <w:lang w:eastAsia="en-US"/>
        </w:rPr>
      </w:pPr>
      <w:r w:rsidRPr="009902A5">
        <w:rPr>
          <w:rFonts w:ascii="Times New Roman" w:eastAsia="Times New Roman" w:hAnsi="Times New Roman" w:cs="Times New Roman"/>
          <w:color w:val="auto"/>
          <w:sz w:val="28"/>
          <w:szCs w:val="28"/>
        </w:rPr>
        <w:t xml:space="preserve">- Самостоятельная работа по самообразованию педагогов, включающая в себя в том числе участие в региональных конкурсах и конференция таких как: «Байкальские родительские чтения», «Воспитатель года», «Лучшая методическая разработка», Форум «Образовательная весна», </w:t>
      </w:r>
      <w:r w:rsidRPr="009902A5">
        <w:rPr>
          <w:rFonts w:ascii="Times New Roman" w:eastAsia="Times New Roman" w:hAnsi="Times New Roman" w:cs="Times New Roman"/>
          <w:color w:val="auto"/>
          <w:sz w:val="28"/>
          <w:szCs w:val="28"/>
          <w:lang w:val="en-US"/>
        </w:rPr>
        <w:t>XII</w:t>
      </w:r>
      <w:r w:rsidRPr="009902A5">
        <w:rPr>
          <w:rFonts w:ascii="Times New Roman" w:eastAsia="Times New Roman" w:hAnsi="Times New Roman" w:cs="Times New Roman"/>
          <w:color w:val="auto"/>
          <w:sz w:val="28"/>
          <w:szCs w:val="28"/>
        </w:rPr>
        <w:t xml:space="preserve"> городской образовательный форум «Иркутск город возможностей» и др.</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 Руководитель ДОУ и педагоги имели возможность повысить уровень компетентности в вопросах ФГОС ДОО при различных мероприятиях:   </w:t>
      </w:r>
    </w:p>
    <w:p w:rsidR="009902A5" w:rsidRPr="009902A5" w:rsidRDefault="009902A5" w:rsidP="009902A5">
      <w:pPr>
        <w:widowControl/>
        <w:jc w:val="both"/>
        <w:rPr>
          <w:rFonts w:ascii="Times New Roman" w:eastAsia="Times New Roman" w:hAnsi="Times New Roman" w:cs="Times New Roman"/>
          <w:color w:val="auto"/>
        </w:rPr>
      </w:pPr>
      <w:r w:rsidRPr="009902A5">
        <w:rPr>
          <w:rFonts w:ascii="Times New Roman" w:eastAsia="Times New Roman" w:hAnsi="Times New Roman" w:cs="Times New Roman"/>
          <w:color w:val="auto"/>
          <w:sz w:val="28"/>
          <w:szCs w:val="28"/>
        </w:rPr>
        <w:t xml:space="preserve"> -  заведующая  Пешкова Т.М. прошла курсы повышения квалификации «Требования пожарной безопасности в объеме пожарно-технического минимума согласно должностным обязанностям»</w:t>
      </w:r>
      <w:r w:rsidRPr="009902A5">
        <w:rPr>
          <w:rFonts w:ascii="Times New Roman" w:eastAsia="Times New Roman" w:hAnsi="Times New Roman" w:cs="Times New Roman"/>
          <w:color w:val="auto"/>
        </w:rPr>
        <w:t xml:space="preserve">, </w:t>
      </w:r>
      <w:r w:rsidRPr="009902A5">
        <w:rPr>
          <w:rFonts w:ascii="Times New Roman" w:eastAsia="Times New Roman" w:hAnsi="Times New Roman" w:cs="Times New Roman"/>
          <w:color w:val="auto"/>
          <w:sz w:val="28"/>
          <w:szCs w:val="28"/>
        </w:rPr>
        <w:t xml:space="preserve">«Обучение по охране труда работников организаций», Учебно - методический  центр «ТРИАДА»,(40 часов); </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 заместитель заведующего Химина Д.И. прошла курсы профессиональной переподготовки  по программе «Менеджмент и экономика в образовании» в ГАУ ДПО «ИРО Иркутской области». Приняла участие в </w:t>
      </w:r>
      <w:r w:rsidRPr="009902A5">
        <w:rPr>
          <w:rFonts w:ascii="Times New Roman" w:eastAsia="Times New Roman" w:hAnsi="Times New Roman" w:cs="Times New Roman"/>
          <w:color w:val="auto"/>
          <w:sz w:val="28"/>
          <w:szCs w:val="28"/>
          <w:lang w:val="en-US"/>
        </w:rPr>
        <w:t>XII</w:t>
      </w:r>
      <w:r w:rsidRPr="009902A5">
        <w:rPr>
          <w:rFonts w:ascii="Times New Roman" w:eastAsia="Times New Roman" w:hAnsi="Times New Roman" w:cs="Times New Roman"/>
          <w:color w:val="auto"/>
          <w:sz w:val="28"/>
          <w:szCs w:val="28"/>
        </w:rPr>
        <w:t xml:space="preserve"> городском образовательном форуме «Иркутск город возможностей»,  во Всероссийском </w:t>
      </w:r>
      <w:r w:rsidRPr="009902A5">
        <w:rPr>
          <w:rFonts w:ascii="Times New Roman" w:eastAsia="Times New Roman" w:hAnsi="Times New Roman" w:cs="Times New Roman"/>
          <w:color w:val="auto"/>
          <w:sz w:val="28"/>
          <w:szCs w:val="28"/>
          <w:lang w:val="en-US"/>
        </w:rPr>
        <w:t>XII</w:t>
      </w:r>
      <w:r w:rsidRPr="009902A5">
        <w:rPr>
          <w:rFonts w:ascii="Times New Roman" w:eastAsia="Times New Roman" w:hAnsi="Times New Roman" w:cs="Times New Roman"/>
          <w:color w:val="auto"/>
          <w:sz w:val="28"/>
          <w:szCs w:val="28"/>
        </w:rPr>
        <w:t xml:space="preserve"> симпозиуме с международным участием </w:t>
      </w:r>
      <w:r w:rsidRPr="009902A5">
        <w:rPr>
          <w:rFonts w:ascii="Arial" w:eastAsia="Calibri" w:hAnsi="Arial" w:cs="Arial"/>
          <w:color w:val="545454"/>
          <w:sz w:val="22"/>
          <w:szCs w:val="22"/>
          <w:shd w:val="clear" w:color="auto" w:fill="FFFFFF"/>
          <w:lang w:eastAsia="en-US"/>
        </w:rPr>
        <w:t> </w:t>
      </w:r>
      <w:r w:rsidRPr="009902A5">
        <w:rPr>
          <w:rFonts w:ascii="Times New Roman" w:eastAsia="Calibri" w:hAnsi="Times New Roman" w:cs="Times New Roman"/>
          <w:color w:val="auto"/>
          <w:sz w:val="28"/>
          <w:szCs w:val="28"/>
          <w:lang w:eastAsia="en-US"/>
        </w:rPr>
        <w:t>«Основные принципы коррекционно-развивающей работы с детьми дошкольного возраста с РАС»</w:t>
      </w:r>
      <w:r w:rsidRPr="009902A5">
        <w:rPr>
          <w:rFonts w:ascii="Times New Roman" w:eastAsia="Times New Roman" w:hAnsi="Times New Roman" w:cs="Times New Roman"/>
          <w:color w:val="auto"/>
          <w:sz w:val="28"/>
          <w:szCs w:val="28"/>
        </w:rPr>
        <w:t xml:space="preserve"> в г. Чита</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Педагог-психолог Шипицына Н.Б. участвовала в  городском практико-ориентированном семинаре – психологический калейдоскоп для педагогов-психологов образовательных организаций г. Иркутска «Личность и профессиональное самообразование педагогов-психологов», в городском МО «Психологическое сопровождение формирования ключевых компетенций субъектов образовательной деятельности: актуальность и перспектива». Являлась участником городского интегрированного методического семинара «Особенности обучения детей с ТНР</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3 воспитателя  педагогов на базе МКУ г. Иркутска «ИМЦРО» прошли курсы повышения квалификации по дополнительной профессиональной программе «Педагогическая деятельность в условиях реализации ФГОС дошкольного образования».</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- 2 музыкальных руководителя на базе МКУ г. Иркутска «ИМЦРО» прошли курсы</w:t>
      </w:r>
      <w:r w:rsidRPr="009902A5">
        <w:rPr>
          <w:rFonts w:ascii="Calibri" w:eastAsia="Calibri" w:hAnsi="Calibri" w:cs="Times New Roman"/>
          <w:color w:val="auto"/>
          <w:lang w:eastAsia="en-US"/>
        </w:rPr>
        <w:t xml:space="preserve"> «</w:t>
      </w:r>
      <w:r w:rsidRPr="009902A5">
        <w:rPr>
          <w:rFonts w:ascii="Times New Roman" w:eastAsia="Calibri" w:hAnsi="Times New Roman" w:cs="Times New Roman"/>
          <w:color w:val="auto"/>
          <w:sz w:val="28"/>
          <w:szCs w:val="28"/>
          <w:lang w:eastAsia="en-US"/>
        </w:rPr>
        <w:t>Музыкальное развитие в условиях реализации ФГОС ДО»</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- 1 педагог на базе учебно-методического центра по образованию на железнодорожном транспорте прошел курсы профессиональной переподготовки по программе «Дошкольная педагогика».</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- 3 педагога прошли курсы профессиональной переподготовки в </w:t>
      </w:r>
      <w:r w:rsidRPr="009902A5">
        <w:rPr>
          <w:rFonts w:ascii="Times New Roman" w:eastAsia="Calibri" w:hAnsi="Times New Roman" w:cs="Times New Roman"/>
          <w:color w:val="auto"/>
          <w:sz w:val="28"/>
          <w:szCs w:val="28"/>
          <w:lang w:eastAsia="en-US"/>
        </w:rPr>
        <w:t>ООО «Инфоурок» «Воспитание детей дошкольного возраста».</w:t>
      </w:r>
    </w:p>
    <w:p w:rsidR="009902A5" w:rsidRPr="009902A5" w:rsidRDefault="009902A5" w:rsidP="009902A5">
      <w:pPr>
        <w:widowControl/>
        <w:ind w:firstLine="300"/>
        <w:jc w:val="center"/>
        <w:rPr>
          <w:rFonts w:ascii="Times New Roman" w:eastAsia="Times New Roman" w:hAnsi="Times New Roman" w:cs="Times New Roman"/>
          <w:b/>
          <w:color w:val="auto"/>
          <w:sz w:val="28"/>
          <w:szCs w:val="28"/>
        </w:rPr>
      </w:pPr>
      <w:r w:rsidRPr="009902A5">
        <w:rPr>
          <w:rFonts w:ascii="Times New Roman" w:eastAsia="Times New Roman" w:hAnsi="Times New Roman" w:cs="Times New Roman"/>
          <w:b/>
          <w:color w:val="auto"/>
          <w:sz w:val="28"/>
          <w:szCs w:val="28"/>
        </w:rPr>
        <w:t>Сведения о повышении квалификации педагогических работников МДОУ по профилю работы</w:t>
      </w:r>
    </w:p>
    <w:tbl>
      <w:tblPr>
        <w:tblW w:w="10548" w:type="dxa"/>
        <w:jc w:val="center"/>
        <w:tblInd w:w="-672" w:type="dxa"/>
        <w:tblLayout w:type="fixed"/>
        <w:tblLook w:val="0000" w:firstRow="0" w:lastRow="0" w:firstColumn="0" w:lastColumn="0" w:noHBand="0" w:noVBand="0"/>
      </w:tblPr>
      <w:tblGrid>
        <w:gridCol w:w="1064"/>
        <w:gridCol w:w="1650"/>
        <w:gridCol w:w="2059"/>
        <w:gridCol w:w="1785"/>
        <w:gridCol w:w="1510"/>
        <w:gridCol w:w="2480"/>
      </w:tblGrid>
      <w:tr w:rsidR="009902A5" w:rsidRPr="009902A5" w:rsidTr="00AC1D17">
        <w:trPr>
          <w:trHeight w:val="1410"/>
          <w:jc w:val="center"/>
        </w:trPr>
        <w:tc>
          <w:tcPr>
            <w:tcW w:w="1064"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lang w:eastAsia="zh-CN"/>
              </w:rPr>
            </w:pP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w:t>
            </w: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МДОУ</w:t>
            </w: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p>
        </w:tc>
        <w:tc>
          <w:tcPr>
            <w:tcW w:w="165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Форма</w:t>
            </w: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повышения квалификации,</w:t>
            </w: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(курсы, семинар, другое)</w:t>
            </w:r>
          </w:p>
        </w:tc>
        <w:tc>
          <w:tcPr>
            <w:tcW w:w="2059"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Категория работников, прошедших повышение квалификации</w:t>
            </w:r>
          </w:p>
        </w:tc>
        <w:tc>
          <w:tcPr>
            <w:tcW w:w="1785"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 xml:space="preserve">Количество работников, прошедших повышение квалификации </w:t>
            </w:r>
          </w:p>
        </w:tc>
        <w:tc>
          <w:tcPr>
            <w:tcW w:w="151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Количество часов</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На базе, какого учреждения было организовано повышение квалификации</w:t>
            </w:r>
          </w:p>
        </w:tc>
      </w:tr>
      <w:tr w:rsidR="009902A5" w:rsidRPr="009902A5" w:rsidTr="00AC1D17">
        <w:trPr>
          <w:trHeight w:val="304"/>
          <w:jc w:val="center"/>
        </w:trPr>
        <w:tc>
          <w:tcPr>
            <w:tcW w:w="1064"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141</w:t>
            </w:r>
          </w:p>
        </w:tc>
        <w:tc>
          <w:tcPr>
            <w:tcW w:w="165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курсы</w:t>
            </w:r>
          </w:p>
          <w:p w:rsidR="009902A5" w:rsidRPr="009902A5" w:rsidRDefault="009902A5" w:rsidP="009902A5">
            <w:pPr>
              <w:widowControl/>
              <w:suppressAutoHyphens/>
              <w:rPr>
                <w:rFonts w:ascii="Times New Roman" w:eastAsia="Times New Roman" w:hAnsi="Times New Roman" w:cs="Times New Roman"/>
                <w:color w:val="auto"/>
                <w:lang w:eastAsia="zh-CN"/>
              </w:rPr>
            </w:pPr>
          </w:p>
        </w:tc>
        <w:tc>
          <w:tcPr>
            <w:tcW w:w="2059"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воспитатель</w:t>
            </w:r>
          </w:p>
        </w:tc>
        <w:tc>
          <w:tcPr>
            <w:tcW w:w="1785"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3</w:t>
            </w:r>
          </w:p>
        </w:tc>
        <w:tc>
          <w:tcPr>
            <w:tcW w:w="151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72</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rPr>
                <w:rFonts w:ascii="Times New Roman" w:eastAsia="Times New Roman" w:hAnsi="Times New Roman" w:cs="Times New Roman"/>
                <w:color w:val="auto"/>
                <w:lang w:eastAsia="zh-CN"/>
              </w:rPr>
            </w:pPr>
            <w:r w:rsidRPr="009902A5">
              <w:rPr>
                <w:rFonts w:ascii="Times New Roman" w:eastAsia="Calibri" w:hAnsi="Times New Roman" w:cs="Times New Roman"/>
                <w:color w:val="auto"/>
                <w:lang w:eastAsia="en-US"/>
              </w:rPr>
              <w:t xml:space="preserve">МКУ г. Иркутска «ИМЦРО» </w:t>
            </w:r>
            <w:r w:rsidRPr="009902A5">
              <w:rPr>
                <w:rFonts w:ascii="Times New Roman" w:eastAsia="Calibri" w:hAnsi="Times New Roman" w:cs="Times New Roman"/>
                <w:color w:val="auto"/>
                <w:lang w:eastAsia="en-US"/>
              </w:rPr>
              <w:lastRenderedPageBreak/>
              <w:t xml:space="preserve">«Педагогическая деятельность в условиях реализации ФГОС дошкольного образования» </w:t>
            </w:r>
          </w:p>
        </w:tc>
      </w:tr>
      <w:tr w:rsidR="009902A5" w:rsidRPr="009902A5" w:rsidTr="00AC1D17">
        <w:trPr>
          <w:trHeight w:val="304"/>
          <w:jc w:val="center"/>
        </w:trPr>
        <w:tc>
          <w:tcPr>
            <w:tcW w:w="1064"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lang w:eastAsia="zh-CN"/>
              </w:rPr>
            </w:pPr>
          </w:p>
        </w:tc>
        <w:tc>
          <w:tcPr>
            <w:tcW w:w="165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курсы</w:t>
            </w:r>
          </w:p>
        </w:tc>
        <w:tc>
          <w:tcPr>
            <w:tcW w:w="2059"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воспитатель</w:t>
            </w:r>
          </w:p>
        </w:tc>
        <w:tc>
          <w:tcPr>
            <w:tcW w:w="1785"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2</w:t>
            </w:r>
          </w:p>
        </w:tc>
        <w:tc>
          <w:tcPr>
            <w:tcW w:w="151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72</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ГБПОУ Иркутской обл. «Иркутский региональный колледж педагогического образования»</w:t>
            </w:r>
          </w:p>
          <w:p w:rsidR="009902A5" w:rsidRPr="009902A5" w:rsidRDefault="009902A5" w:rsidP="009902A5">
            <w:pPr>
              <w:widowControl/>
              <w:suppressAutoHyphens/>
              <w:rPr>
                <w:rFonts w:ascii="Times New Roman" w:eastAsia="Times New Roman" w:hAnsi="Times New Roman" w:cs="Times New Roman"/>
                <w:color w:val="auto"/>
                <w:lang w:eastAsia="zh-CN"/>
              </w:rPr>
            </w:pPr>
          </w:p>
        </w:tc>
      </w:tr>
      <w:tr w:rsidR="009902A5" w:rsidRPr="009902A5" w:rsidTr="00AC1D17">
        <w:trPr>
          <w:trHeight w:val="304"/>
          <w:jc w:val="center"/>
        </w:trPr>
        <w:tc>
          <w:tcPr>
            <w:tcW w:w="1064"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lang w:eastAsia="zh-CN"/>
              </w:rPr>
            </w:pPr>
          </w:p>
        </w:tc>
        <w:tc>
          <w:tcPr>
            <w:tcW w:w="165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круглый стол</w:t>
            </w:r>
          </w:p>
        </w:tc>
        <w:tc>
          <w:tcPr>
            <w:tcW w:w="2059"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учитель - логопед</w:t>
            </w:r>
          </w:p>
        </w:tc>
        <w:tc>
          <w:tcPr>
            <w:tcW w:w="1785"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1</w:t>
            </w:r>
          </w:p>
        </w:tc>
        <w:tc>
          <w:tcPr>
            <w:tcW w:w="151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3</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АНО ВПО «Московская педагогическая академия дошкольного образования»</w:t>
            </w:r>
          </w:p>
        </w:tc>
      </w:tr>
      <w:tr w:rsidR="009902A5" w:rsidRPr="009902A5" w:rsidTr="00AC1D17">
        <w:trPr>
          <w:trHeight w:val="304"/>
          <w:jc w:val="center"/>
        </w:trPr>
        <w:tc>
          <w:tcPr>
            <w:tcW w:w="1064"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lang w:eastAsia="zh-CN"/>
              </w:rPr>
            </w:pPr>
          </w:p>
        </w:tc>
        <w:tc>
          <w:tcPr>
            <w:tcW w:w="165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курсы</w:t>
            </w: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p>
        </w:tc>
        <w:tc>
          <w:tcPr>
            <w:tcW w:w="2059"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учитель - логопед</w:t>
            </w:r>
          </w:p>
        </w:tc>
        <w:tc>
          <w:tcPr>
            <w:tcW w:w="1785"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2</w:t>
            </w:r>
          </w:p>
        </w:tc>
        <w:tc>
          <w:tcPr>
            <w:tcW w:w="151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72</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rPr>
                <w:rFonts w:ascii="Times New Roman" w:eastAsia="Times New Roman" w:hAnsi="Times New Roman" w:cs="Times New Roman"/>
                <w:color w:val="auto"/>
                <w:lang w:eastAsia="zh-CN"/>
              </w:rPr>
            </w:pPr>
            <w:r w:rsidRPr="009902A5">
              <w:rPr>
                <w:rFonts w:ascii="Times New Roman" w:eastAsia="Calibri" w:hAnsi="Times New Roman" w:cs="Times New Roman"/>
                <w:color w:val="auto"/>
                <w:lang w:eastAsia="en-US"/>
              </w:rPr>
              <w:t>ООО ВНОЦ «СОТех», г. Липецк. «Современные подходы к организации деятельности логопеда с детьми дошкольного возраста в условиях ФГОС»</w:t>
            </w:r>
          </w:p>
        </w:tc>
      </w:tr>
      <w:tr w:rsidR="009902A5" w:rsidRPr="009902A5" w:rsidTr="00AC1D17">
        <w:trPr>
          <w:trHeight w:val="304"/>
          <w:jc w:val="center"/>
        </w:trPr>
        <w:tc>
          <w:tcPr>
            <w:tcW w:w="1064"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lang w:eastAsia="zh-CN"/>
              </w:rPr>
            </w:pPr>
          </w:p>
        </w:tc>
        <w:tc>
          <w:tcPr>
            <w:tcW w:w="165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семинар</w:t>
            </w:r>
          </w:p>
        </w:tc>
        <w:tc>
          <w:tcPr>
            <w:tcW w:w="2059"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Педагог-психолог</w:t>
            </w:r>
          </w:p>
        </w:tc>
        <w:tc>
          <w:tcPr>
            <w:tcW w:w="1785"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1</w:t>
            </w:r>
          </w:p>
        </w:tc>
        <w:tc>
          <w:tcPr>
            <w:tcW w:w="151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16</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rPr>
                <w:rFonts w:ascii="Times New Roman" w:eastAsia="Times New Roman" w:hAnsi="Times New Roman" w:cs="Times New Roman"/>
                <w:b/>
                <w:color w:val="auto"/>
                <w:lang w:eastAsia="zh-CN"/>
              </w:rPr>
            </w:pPr>
            <w:r w:rsidRPr="009902A5">
              <w:rPr>
                <w:rFonts w:ascii="Times New Roman" w:eastAsia="Times New Roman" w:hAnsi="Times New Roman" w:cs="Times New Roman"/>
                <w:color w:val="auto"/>
                <w:lang w:eastAsia="zh-CN"/>
              </w:rPr>
              <w:t>Иркутский институт повышения квалификации работников образования</w:t>
            </w:r>
          </w:p>
        </w:tc>
      </w:tr>
      <w:tr w:rsidR="009902A5" w:rsidRPr="009902A5" w:rsidTr="00AC1D17">
        <w:trPr>
          <w:trHeight w:val="304"/>
          <w:jc w:val="center"/>
        </w:trPr>
        <w:tc>
          <w:tcPr>
            <w:tcW w:w="1064"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lang w:eastAsia="zh-CN"/>
              </w:rPr>
            </w:pPr>
          </w:p>
        </w:tc>
        <w:tc>
          <w:tcPr>
            <w:tcW w:w="165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курсы</w:t>
            </w:r>
          </w:p>
        </w:tc>
        <w:tc>
          <w:tcPr>
            <w:tcW w:w="2059"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Музыкальный руководитель</w:t>
            </w:r>
          </w:p>
        </w:tc>
        <w:tc>
          <w:tcPr>
            <w:tcW w:w="1785"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2</w:t>
            </w:r>
          </w:p>
        </w:tc>
        <w:tc>
          <w:tcPr>
            <w:tcW w:w="151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8</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Times New Roman" w:hAnsi="Times New Roman" w:cs="Times New Roman"/>
                <w:color w:val="auto"/>
                <w:lang w:eastAsia="zh-CN"/>
              </w:rPr>
              <w:t>Иркутский институт повышения квалификации работников образования</w:t>
            </w:r>
            <w:r w:rsidRPr="009902A5">
              <w:rPr>
                <w:rFonts w:ascii="Times New Roman" w:eastAsia="Calibri" w:hAnsi="Times New Roman" w:cs="Times New Roman"/>
                <w:color w:val="auto"/>
                <w:lang w:eastAsia="en-US"/>
              </w:rPr>
              <w:t xml:space="preserve"> «Музыкальное развитие в условиях реализации ФГОС ДО»</w:t>
            </w:r>
          </w:p>
        </w:tc>
      </w:tr>
      <w:tr w:rsidR="009902A5" w:rsidRPr="009902A5" w:rsidTr="00AC1D17">
        <w:trPr>
          <w:trHeight w:val="304"/>
          <w:jc w:val="center"/>
        </w:trPr>
        <w:tc>
          <w:tcPr>
            <w:tcW w:w="1064"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b/>
                <w:color w:val="auto"/>
                <w:lang w:eastAsia="zh-CN"/>
              </w:rPr>
            </w:pPr>
          </w:p>
        </w:tc>
        <w:tc>
          <w:tcPr>
            <w:tcW w:w="165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курсы</w:t>
            </w:r>
          </w:p>
          <w:p w:rsidR="009902A5" w:rsidRPr="009902A5" w:rsidRDefault="009902A5" w:rsidP="009902A5">
            <w:pPr>
              <w:widowControl/>
              <w:suppressAutoHyphens/>
              <w:rPr>
                <w:rFonts w:ascii="Times New Roman" w:eastAsia="Times New Roman" w:hAnsi="Times New Roman" w:cs="Times New Roman"/>
                <w:color w:val="auto"/>
                <w:lang w:eastAsia="zh-CN"/>
              </w:rPr>
            </w:pPr>
          </w:p>
        </w:tc>
        <w:tc>
          <w:tcPr>
            <w:tcW w:w="2059"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Воспитатель</w:t>
            </w: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p>
          <w:p w:rsidR="009902A5" w:rsidRPr="009902A5" w:rsidRDefault="009902A5" w:rsidP="009902A5">
            <w:pPr>
              <w:widowControl/>
              <w:suppressAutoHyphens/>
              <w:rPr>
                <w:rFonts w:ascii="Times New Roman" w:eastAsia="Times New Roman" w:hAnsi="Times New Roman" w:cs="Times New Roman"/>
                <w:color w:val="auto"/>
                <w:lang w:eastAsia="zh-CN"/>
              </w:rPr>
            </w:pPr>
          </w:p>
        </w:tc>
        <w:tc>
          <w:tcPr>
            <w:tcW w:w="1785"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1</w:t>
            </w: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p>
        </w:tc>
        <w:tc>
          <w:tcPr>
            <w:tcW w:w="151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72</w:t>
            </w: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rPr>
                <w:rFonts w:ascii="Times New Roman" w:eastAsia="Times New Roman" w:hAnsi="Times New Roman" w:cs="Times New Roman"/>
                <w:b/>
                <w:color w:val="auto"/>
                <w:lang w:eastAsia="zh-CN"/>
              </w:rPr>
            </w:pPr>
            <w:r w:rsidRPr="009902A5">
              <w:rPr>
                <w:rFonts w:ascii="Times New Roman" w:eastAsia="Times New Roman" w:hAnsi="Times New Roman" w:cs="Times New Roman"/>
                <w:color w:val="auto"/>
                <w:lang w:eastAsia="zh-CN"/>
              </w:rPr>
              <w:t>Иркутский институт повышения квалификации работников образования</w:t>
            </w:r>
          </w:p>
        </w:tc>
      </w:tr>
      <w:tr w:rsidR="009902A5" w:rsidRPr="009902A5" w:rsidTr="00AC1D17">
        <w:trPr>
          <w:trHeight w:val="304"/>
          <w:jc w:val="center"/>
        </w:trPr>
        <w:tc>
          <w:tcPr>
            <w:tcW w:w="1064"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b/>
                <w:color w:val="auto"/>
                <w:lang w:eastAsia="zh-CN"/>
              </w:rPr>
            </w:pPr>
          </w:p>
        </w:tc>
        <w:tc>
          <w:tcPr>
            <w:tcW w:w="165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курсы</w:t>
            </w:r>
          </w:p>
          <w:p w:rsidR="009902A5" w:rsidRPr="009902A5" w:rsidRDefault="009902A5" w:rsidP="009902A5">
            <w:pPr>
              <w:widowControl/>
              <w:suppressAutoHyphens/>
              <w:rPr>
                <w:rFonts w:ascii="Times New Roman" w:eastAsia="Times New Roman" w:hAnsi="Times New Roman" w:cs="Times New Roman"/>
                <w:color w:val="auto"/>
                <w:lang w:eastAsia="zh-CN"/>
              </w:rPr>
            </w:pPr>
          </w:p>
        </w:tc>
        <w:tc>
          <w:tcPr>
            <w:tcW w:w="2059"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воспитатель</w:t>
            </w:r>
          </w:p>
        </w:tc>
        <w:tc>
          <w:tcPr>
            <w:tcW w:w="1785"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3</w:t>
            </w:r>
          </w:p>
        </w:tc>
        <w:tc>
          <w:tcPr>
            <w:tcW w:w="151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36</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ООО «Инфоурок» «Воспитание детей дошкольного возраста».</w:t>
            </w:r>
          </w:p>
        </w:tc>
      </w:tr>
      <w:tr w:rsidR="009902A5" w:rsidRPr="009902A5" w:rsidTr="00AC1D17">
        <w:trPr>
          <w:trHeight w:val="304"/>
          <w:jc w:val="center"/>
        </w:trPr>
        <w:tc>
          <w:tcPr>
            <w:tcW w:w="1064"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b/>
                <w:color w:val="auto"/>
                <w:lang w:eastAsia="zh-CN"/>
              </w:rPr>
            </w:pPr>
          </w:p>
        </w:tc>
        <w:tc>
          <w:tcPr>
            <w:tcW w:w="165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семинар</w:t>
            </w:r>
          </w:p>
        </w:tc>
        <w:tc>
          <w:tcPr>
            <w:tcW w:w="2059"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воспитатель</w:t>
            </w:r>
          </w:p>
        </w:tc>
        <w:tc>
          <w:tcPr>
            <w:tcW w:w="1785"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2</w:t>
            </w:r>
          </w:p>
        </w:tc>
        <w:tc>
          <w:tcPr>
            <w:tcW w:w="151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16</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ООО «Инфоурок» «Воспитание детей дошкольного </w:t>
            </w:r>
            <w:r w:rsidRPr="009902A5">
              <w:rPr>
                <w:rFonts w:ascii="Times New Roman" w:eastAsia="Calibri" w:hAnsi="Times New Roman" w:cs="Times New Roman"/>
                <w:color w:val="auto"/>
                <w:lang w:eastAsia="en-US"/>
              </w:rPr>
              <w:lastRenderedPageBreak/>
              <w:t>возраста».</w:t>
            </w:r>
          </w:p>
        </w:tc>
      </w:tr>
      <w:tr w:rsidR="009902A5" w:rsidRPr="009902A5" w:rsidTr="00AC1D17">
        <w:trPr>
          <w:trHeight w:val="304"/>
          <w:jc w:val="center"/>
        </w:trPr>
        <w:tc>
          <w:tcPr>
            <w:tcW w:w="1064"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b/>
                <w:color w:val="auto"/>
                <w:lang w:eastAsia="zh-CN"/>
              </w:rPr>
            </w:pPr>
          </w:p>
        </w:tc>
        <w:tc>
          <w:tcPr>
            <w:tcW w:w="165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курсы</w:t>
            </w:r>
          </w:p>
        </w:tc>
        <w:tc>
          <w:tcPr>
            <w:tcW w:w="2059"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Заместитель заведующего</w:t>
            </w:r>
          </w:p>
        </w:tc>
        <w:tc>
          <w:tcPr>
            <w:tcW w:w="1785"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1</w:t>
            </w:r>
          </w:p>
        </w:tc>
        <w:tc>
          <w:tcPr>
            <w:tcW w:w="151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72</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b/>
                <w:color w:val="auto"/>
                <w:lang w:eastAsia="zh-CN"/>
              </w:rPr>
            </w:pPr>
            <w:r w:rsidRPr="009902A5">
              <w:rPr>
                <w:rFonts w:ascii="Times New Roman" w:eastAsia="Calibri" w:hAnsi="Times New Roman" w:cs="Times New Roman"/>
                <w:color w:val="auto"/>
                <w:lang w:eastAsia="en-US"/>
              </w:rPr>
              <w:t>ГАУ ДПО «ИРО Иркутской области» специальность «Менеджмент и экономика»</w:t>
            </w:r>
          </w:p>
        </w:tc>
      </w:tr>
      <w:tr w:rsidR="009902A5" w:rsidRPr="009902A5" w:rsidTr="00AC1D17">
        <w:trPr>
          <w:trHeight w:val="304"/>
          <w:jc w:val="center"/>
        </w:trPr>
        <w:tc>
          <w:tcPr>
            <w:tcW w:w="1064"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b/>
                <w:color w:val="auto"/>
                <w:lang w:eastAsia="zh-CN"/>
              </w:rPr>
              <w:t>Итого:</w:t>
            </w:r>
          </w:p>
        </w:tc>
        <w:tc>
          <w:tcPr>
            <w:tcW w:w="165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lang w:eastAsia="zh-CN"/>
              </w:rPr>
            </w:pPr>
          </w:p>
        </w:tc>
        <w:tc>
          <w:tcPr>
            <w:tcW w:w="2059"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lang w:eastAsia="zh-CN"/>
              </w:rPr>
            </w:pPr>
          </w:p>
        </w:tc>
        <w:tc>
          <w:tcPr>
            <w:tcW w:w="1785"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18</w:t>
            </w:r>
          </w:p>
        </w:tc>
        <w:tc>
          <w:tcPr>
            <w:tcW w:w="151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lang w:eastAsia="zh-CN"/>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snapToGrid w:val="0"/>
              <w:rPr>
                <w:rFonts w:ascii="Times New Roman" w:eastAsia="Times New Roman" w:hAnsi="Times New Roman" w:cs="Times New Roman"/>
                <w:color w:val="auto"/>
                <w:lang w:eastAsia="zh-CN"/>
              </w:rPr>
            </w:pPr>
          </w:p>
        </w:tc>
      </w:tr>
    </w:tbl>
    <w:p w:rsidR="009902A5" w:rsidRPr="009902A5" w:rsidRDefault="009902A5" w:rsidP="009902A5">
      <w:pPr>
        <w:widowControl/>
        <w:ind w:firstLine="300"/>
        <w:jc w:val="both"/>
        <w:rPr>
          <w:rFonts w:ascii="Times New Roman" w:eastAsia="Times New Roman" w:hAnsi="Times New Roman" w:cs="Times New Roman"/>
          <w:color w:val="auto"/>
          <w:sz w:val="28"/>
          <w:szCs w:val="28"/>
        </w:rPr>
      </w:pPr>
    </w:p>
    <w:p w:rsidR="009902A5" w:rsidRPr="009902A5" w:rsidRDefault="009902A5" w:rsidP="009902A5">
      <w:pPr>
        <w:widowControl/>
        <w:ind w:firstLine="300"/>
        <w:jc w:val="center"/>
        <w:rPr>
          <w:rFonts w:ascii="Times New Roman" w:eastAsia="Times New Roman" w:hAnsi="Times New Roman" w:cs="Times New Roman"/>
          <w:b/>
          <w:color w:val="auto"/>
          <w:sz w:val="28"/>
          <w:szCs w:val="28"/>
        </w:rPr>
      </w:pPr>
    </w:p>
    <w:p w:rsidR="009902A5" w:rsidRPr="009902A5" w:rsidRDefault="009902A5" w:rsidP="009902A5">
      <w:pPr>
        <w:widowControl/>
        <w:ind w:firstLine="300"/>
        <w:jc w:val="center"/>
        <w:rPr>
          <w:rFonts w:ascii="Times New Roman" w:eastAsia="Times New Roman" w:hAnsi="Times New Roman" w:cs="Times New Roman"/>
          <w:b/>
          <w:color w:val="auto"/>
          <w:sz w:val="28"/>
          <w:szCs w:val="28"/>
        </w:rPr>
      </w:pPr>
      <w:r w:rsidRPr="009902A5">
        <w:rPr>
          <w:rFonts w:ascii="Times New Roman" w:eastAsia="Times New Roman" w:hAnsi="Times New Roman" w:cs="Times New Roman"/>
          <w:b/>
          <w:color w:val="auto"/>
          <w:sz w:val="28"/>
          <w:szCs w:val="28"/>
        </w:rPr>
        <w:t>Сведения о повышении квалификации педагогических работников МДОУ.</w:t>
      </w:r>
    </w:p>
    <w:tbl>
      <w:tblPr>
        <w:tblW w:w="10003" w:type="dxa"/>
        <w:jc w:val="center"/>
        <w:tblInd w:w="-672" w:type="dxa"/>
        <w:tblLayout w:type="fixed"/>
        <w:tblLook w:val="0000" w:firstRow="0" w:lastRow="0" w:firstColumn="0" w:lastColumn="0" w:noHBand="0" w:noVBand="0"/>
      </w:tblPr>
      <w:tblGrid>
        <w:gridCol w:w="1064"/>
        <w:gridCol w:w="1510"/>
        <w:gridCol w:w="1692"/>
        <w:gridCol w:w="1953"/>
        <w:gridCol w:w="1432"/>
        <w:gridCol w:w="2352"/>
      </w:tblGrid>
      <w:tr w:rsidR="009902A5" w:rsidRPr="009902A5" w:rsidTr="00AC1D17">
        <w:trPr>
          <w:trHeight w:val="1202"/>
          <w:jc w:val="center"/>
        </w:trPr>
        <w:tc>
          <w:tcPr>
            <w:tcW w:w="1064"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sz w:val="22"/>
                <w:szCs w:val="22"/>
                <w:lang w:eastAsia="zh-CN"/>
              </w:rPr>
            </w:pP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w:t>
            </w:r>
          </w:p>
          <w:p w:rsidR="009902A5" w:rsidRPr="009902A5" w:rsidRDefault="009902A5" w:rsidP="009902A5">
            <w:pPr>
              <w:widowControl/>
              <w:suppressAutoHyphens/>
              <w:jc w:val="center"/>
              <w:rPr>
                <w:rFonts w:ascii="Times New Roman" w:eastAsia="Times New Roman" w:hAnsi="Times New Roman" w:cs="Times New Roman"/>
                <w:color w:val="auto"/>
                <w:sz w:val="22"/>
                <w:szCs w:val="22"/>
                <w:lang w:eastAsia="zh-CN"/>
              </w:rPr>
            </w:pPr>
            <w:r w:rsidRPr="009902A5">
              <w:rPr>
                <w:rFonts w:ascii="Times New Roman" w:eastAsia="Times New Roman" w:hAnsi="Times New Roman" w:cs="Times New Roman"/>
                <w:color w:val="auto"/>
                <w:lang w:eastAsia="zh-CN"/>
              </w:rPr>
              <w:t>МДОУ</w:t>
            </w:r>
          </w:p>
          <w:p w:rsidR="009902A5" w:rsidRPr="009902A5" w:rsidRDefault="009902A5" w:rsidP="009902A5">
            <w:pPr>
              <w:widowControl/>
              <w:suppressAutoHyphens/>
              <w:jc w:val="center"/>
              <w:rPr>
                <w:rFonts w:ascii="Times New Roman" w:eastAsia="Times New Roman" w:hAnsi="Times New Roman" w:cs="Times New Roman"/>
                <w:color w:val="auto"/>
                <w:sz w:val="22"/>
                <w:szCs w:val="22"/>
                <w:lang w:eastAsia="zh-CN"/>
              </w:rPr>
            </w:pPr>
          </w:p>
        </w:tc>
        <w:tc>
          <w:tcPr>
            <w:tcW w:w="151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sz w:val="22"/>
                <w:szCs w:val="22"/>
                <w:lang w:eastAsia="zh-CN"/>
              </w:rPr>
            </w:pPr>
            <w:r w:rsidRPr="009902A5">
              <w:rPr>
                <w:rFonts w:ascii="Times New Roman" w:eastAsia="Times New Roman" w:hAnsi="Times New Roman" w:cs="Times New Roman"/>
                <w:color w:val="auto"/>
                <w:sz w:val="22"/>
                <w:szCs w:val="22"/>
                <w:lang w:eastAsia="zh-CN"/>
              </w:rPr>
              <w:t>Форма</w:t>
            </w:r>
          </w:p>
          <w:p w:rsidR="009902A5" w:rsidRPr="009902A5" w:rsidRDefault="009902A5" w:rsidP="009902A5">
            <w:pPr>
              <w:widowControl/>
              <w:suppressAutoHyphens/>
              <w:jc w:val="center"/>
              <w:rPr>
                <w:rFonts w:ascii="Times New Roman" w:eastAsia="Times New Roman" w:hAnsi="Times New Roman" w:cs="Times New Roman"/>
                <w:color w:val="auto"/>
                <w:sz w:val="22"/>
                <w:szCs w:val="22"/>
                <w:lang w:eastAsia="zh-CN"/>
              </w:rPr>
            </w:pPr>
            <w:r w:rsidRPr="009902A5">
              <w:rPr>
                <w:rFonts w:ascii="Times New Roman" w:eastAsia="Times New Roman" w:hAnsi="Times New Roman" w:cs="Times New Roman"/>
                <w:color w:val="auto"/>
                <w:sz w:val="22"/>
                <w:szCs w:val="22"/>
                <w:lang w:eastAsia="zh-CN"/>
              </w:rPr>
              <w:t>повышения квалификации</w:t>
            </w:r>
          </w:p>
          <w:p w:rsidR="009902A5" w:rsidRPr="009902A5" w:rsidRDefault="009902A5" w:rsidP="009902A5">
            <w:pPr>
              <w:widowControl/>
              <w:suppressAutoHyphens/>
              <w:jc w:val="center"/>
              <w:rPr>
                <w:rFonts w:ascii="Times New Roman" w:eastAsia="Times New Roman" w:hAnsi="Times New Roman" w:cs="Times New Roman"/>
                <w:color w:val="auto"/>
                <w:sz w:val="22"/>
                <w:szCs w:val="22"/>
                <w:lang w:eastAsia="zh-CN"/>
              </w:rPr>
            </w:pPr>
          </w:p>
        </w:tc>
        <w:tc>
          <w:tcPr>
            <w:tcW w:w="1692"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Категория работников, прошедших повышение квалификации</w:t>
            </w:r>
          </w:p>
        </w:tc>
        <w:tc>
          <w:tcPr>
            <w:tcW w:w="1953"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sz w:val="22"/>
                <w:szCs w:val="22"/>
                <w:lang w:eastAsia="zh-CN"/>
              </w:rPr>
            </w:pPr>
            <w:r w:rsidRPr="009902A5">
              <w:rPr>
                <w:rFonts w:ascii="Times New Roman" w:eastAsia="Times New Roman" w:hAnsi="Times New Roman" w:cs="Times New Roman"/>
                <w:color w:val="auto"/>
                <w:lang w:eastAsia="zh-CN"/>
              </w:rPr>
              <w:t xml:space="preserve">Количество работников, прошедших повышение квалификации </w:t>
            </w:r>
          </w:p>
        </w:tc>
        <w:tc>
          <w:tcPr>
            <w:tcW w:w="1432"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sz w:val="22"/>
                <w:szCs w:val="22"/>
                <w:lang w:eastAsia="zh-CN"/>
              </w:rPr>
              <w:t>Количество часов</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rPr>
                <w:rFonts w:ascii="Times New Roman" w:eastAsia="Times New Roman" w:hAnsi="Times New Roman" w:cs="Times New Roman"/>
                <w:color w:val="auto"/>
                <w:sz w:val="22"/>
                <w:szCs w:val="22"/>
                <w:lang w:eastAsia="zh-CN"/>
              </w:rPr>
            </w:pPr>
            <w:r w:rsidRPr="009902A5">
              <w:rPr>
                <w:rFonts w:ascii="Times New Roman" w:eastAsia="Times New Roman" w:hAnsi="Times New Roman" w:cs="Times New Roman"/>
                <w:color w:val="auto"/>
                <w:lang w:eastAsia="zh-CN"/>
              </w:rPr>
              <w:t>На базе, какого учреждения было организовано повышение квалификации</w:t>
            </w:r>
          </w:p>
        </w:tc>
      </w:tr>
      <w:tr w:rsidR="009902A5" w:rsidRPr="009902A5" w:rsidTr="00AC1D17">
        <w:trPr>
          <w:trHeight w:val="240"/>
          <w:jc w:val="center"/>
        </w:trPr>
        <w:tc>
          <w:tcPr>
            <w:tcW w:w="1064"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sz w:val="22"/>
                <w:szCs w:val="22"/>
                <w:lang w:eastAsia="zh-CN"/>
              </w:rPr>
              <w:t>141</w:t>
            </w:r>
          </w:p>
        </w:tc>
        <w:tc>
          <w:tcPr>
            <w:tcW w:w="151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курсы</w:t>
            </w:r>
          </w:p>
          <w:p w:rsidR="009902A5" w:rsidRPr="009902A5" w:rsidRDefault="009902A5" w:rsidP="009902A5">
            <w:pPr>
              <w:widowControl/>
              <w:suppressAutoHyphens/>
              <w:rPr>
                <w:rFonts w:ascii="Times New Roman" w:eastAsia="Times New Roman" w:hAnsi="Times New Roman" w:cs="Times New Roman"/>
                <w:color w:val="auto"/>
                <w:lang w:eastAsia="zh-CN"/>
              </w:rPr>
            </w:pPr>
          </w:p>
        </w:tc>
        <w:tc>
          <w:tcPr>
            <w:tcW w:w="1692"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воспитатель</w:t>
            </w: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муз.руководитель</w:t>
            </w: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учитель – логопед</w:t>
            </w: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p>
        </w:tc>
        <w:tc>
          <w:tcPr>
            <w:tcW w:w="1953"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6</w:t>
            </w: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2</w:t>
            </w: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2</w:t>
            </w: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p>
        </w:tc>
        <w:tc>
          <w:tcPr>
            <w:tcW w:w="1432"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Calibri" w:hAnsi="Times New Roman" w:cs="Times New Roman"/>
                <w:color w:val="auto"/>
                <w:lang w:eastAsia="en-US"/>
              </w:rPr>
            </w:pPr>
            <w:r w:rsidRPr="009902A5">
              <w:rPr>
                <w:rFonts w:ascii="Times New Roman" w:eastAsia="Times New Roman" w:hAnsi="Times New Roman" w:cs="Times New Roman"/>
                <w:color w:val="auto"/>
                <w:lang w:eastAsia="zh-CN"/>
              </w:rPr>
              <w:t>72</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spacing w:after="200" w:line="276" w:lineRule="auto"/>
              <w:rPr>
                <w:rFonts w:ascii="Times New Roman" w:eastAsia="Times New Roman" w:hAnsi="Times New Roman" w:cs="Times New Roman"/>
                <w:b/>
                <w:color w:val="auto"/>
                <w:lang w:eastAsia="zh-CN"/>
              </w:rPr>
            </w:pPr>
            <w:r w:rsidRPr="009902A5">
              <w:rPr>
                <w:rFonts w:ascii="Times New Roman" w:eastAsia="Calibri" w:hAnsi="Times New Roman" w:cs="Times New Roman"/>
                <w:color w:val="auto"/>
                <w:lang w:eastAsia="en-US"/>
              </w:rPr>
              <w:t>Учебно-методический центр по образованию на железнодорожном транспорте, ГАУ ДПО «ИРО Иркутской области», ООО «Инфоурок», ООО ВНОЦ «СОТех», г.</w:t>
            </w:r>
            <w:r w:rsidRPr="009902A5">
              <w:rPr>
                <w:rFonts w:ascii="Times New Roman" w:eastAsia="Calibri" w:hAnsi="Times New Roman" w:cs="Times New Roman"/>
                <w:color w:val="auto"/>
                <w:sz w:val="28"/>
                <w:szCs w:val="28"/>
                <w:lang w:eastAsia="en-US"/>
              </w:rPr>
              <w:t xml:space="preserve"> </w:t>
            </w:r>
            <w:r w:rsidRPr="009902A5">
              <w:rPr>
                <w:rFonts w:ascii="Times New Roman" w:eastAsia="Calibri" w:hAnsi="Times New Roman" w:cs="Times New Roman"/>
                <w:color w:val="auto"/>
                <w:lang w:eastAsia="en-US"/>
              </w:rPr>
              <w:t>Липецк.</w:t>
            </w:r>
          </w:p>
        </w:tc>
      </w:tr>
      <w:tr w:rsidR="009902A5" w:rsidRPr="009902A5" w:rsidTr="00AC1D17">
        <w:trPr>
          <w:trHeight w:val="240"/>
          <w:jc w:val="center"/>
        </w:trPr>
        <w:tc>
          <w:tcPr>
            <w:tcW w:w="1064"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sz w:val="22"/>
                <w:szCs w:val="22"/>
                <w:lang w:eastAsia="zh-CN"/>
              </w:rPr>
            </w:pPr>
            <w:r w:rsidRPr="009902A5">
              <w:rPr>
                <w:rFonts w:ascii="Times New Roman" w:eastAsia="Times New Roman" w:hAnsi="Times New Roman" w:cs="Times New Roman"/>
                <w:b/>
                <w:color w:val="auto"/>
                <w:lang w:eastAsia="zh-CN"/>
              </w:rPr>
              <w:t>Итого:</w:t>
            </w:r>
          </w:p>
        </w:tc>
        <w:tc>
          <w:tcPr>
            <w:tcW w:w="151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sz w:val="22"/>
                <w:szCs w:val="22"/>
                <w:lang w:eastAsia="zh-CN"/>
              </w:rPr>
            </w:pPr>
          </w:p>
        </w:tc>
        <w:tc>
          <w:tcPr>
            <w:tcW w:w="1692"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lang w:eastAsia="zh-CN"/>
              </w:rPr>
            </w:pPr>
          </w:p>
        </w:tc>
        <w:tc>
          <w:tcPr>
            <w:tcW w:w="1953"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3</w:t>
            </w:r>
          </w:p>
        </w:tc>
        <w:tc>
          <w:tcPr>
            <w:tcW w:w="1432"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rPr>
                <w:rFonts w:ascii="Times New Roman" w:eastAsia="Times New Roman" w:hAnsi="Times New Roman" w:cs="Times New Roman"/>
                <w:color w:val="auto"/>
                <w:lang w:eastAsia="zh-CN"/>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snapToGrid w:val="0"/>
              <w:rPr>
                <w:rFonts w:ascii="Times New Roman" w:eastAsia="Times New Roman" w:hAnsi="Times New Roman" w:cs="Times New Roman"/>
                <w:color w:val="auto"/>
                <w:sz w:val="22"/>
                <w:szCs w:val="22"/>
                <w:lang w:eastAsia="zh-CN"/>
              </w:rPr>
            </w:pPr>
          </w:p>
        </w:tc>
      </w:tr>
    </w:tbl>
    <w:p w:rsidR="009902A5" w:rsidRPr="009902A5" w:rsidRDefault="009902A5" w:rsidP="009902A5">
      <w:pPr>
        <w:widowControl/>
        <w:ind w:firstLine="300"/>
        <w:jc w:val="center"/>
        <w:rPr>
          <w:rFonts w:ascii="Times New Roman" w:eastAsia="Times New Roman" w:hAnsi="Times New Roman" w:cs="Times New Roman"/>
          <w:b/>
          <w:color w:val="auto"/>
          <w:sz w:val="28"/>
          <w:szCs w:val="28"/>
        </w:rPr>
      </w:pPr>
    </w:p>
    <w:p w:rsidR="009902A5" w:rsidRPr="009902A5" w:rsidRDefault="009902A5" w:rsidP="009902A5">
      <w:pPr>
        <w:widowControl/>
        <w:ind w:firstLine="300"/>
        <w:jc w:val="center"/>
        <w:rPr>
          <w:rFonts w:ascii="Times New Roman" w:eastAsia="Times New Roman" w:hAnsi="Times New Roman" w:cs="Times New Roman"/>
          <w:b/>
          <w:color w:val="auto"/>
          <w:sz w:val="28"/>
          <w:szCs w:val="28"/>
        </w:rPr>
      </w:pPr>
      <w:r w:rsidRPr="009902A5">
        <w:rPr>
          <w:rFonts w:ascii="Times New Roman" w:eastAsia="Times New Roman" w:hAnsi="Times New Roman" w:cs="Times New Roman"/>
          <w:b/>
          <w:color w:val="auto"/>
          <w:sz w:val="28"/>
          <w:szCs w:val="28"/>
        </w:rPr>
        <w:t>Сведения о профессиональной переподготовке педагогических работников МДОУ.</w:t>
      </w:r>
    </w:p>
    <w:p w:rsidR="009902A5" w:rsidRPr="009902A5" w:rsidRDefault="009902A5" w:rsidP="009902A5">
      <w:pPr>
        <w:widowControl/>
        <w:ind w:firstLine="300"/>
        <w:jc w:val="center"/>
        <w:rPr>
          <w:rFonts w:ascii="Times New Roman" w:eastAsia="Times New Roman" w:hAnsi="Times New Roman" w:cs="Times New Roman"/>
          <w:b/>
          <w:color w:val="auto"/>
          <w:sz w:val="28"/>
          <w:szCs w:val="28"/>
        </w:rPr>
      </w:pPr>
    </w:p>
    <w:tbl>
      <w:tblPr>
        <w:tblW w:w="10321" w:type="dxa"/>
        <w:jc w:val="center"/>
        <w:tblInd w:w="-672" w:type="dxa"/>
        <w:tblLayout w:type="fixed"/>
        <w:tblLook w:val="0000" w:firstRow="0" w:lastRow="0" w:firstColumn="0" w:lastColumn="0" w:noHBand="0" w:noVBand="0"/>
      </w:tblPr>
      <w:tblGrid>
        <w:gridCol w:w="1109"/>
        <w:gridCol w:w="2494"/>
        <w:gridCol w:w="1870"/>
        <w:gridCol w:w="1871"/>
        <w:gridCol w:w="2977"/>
      </w:tblGrid>
      <w:tr w:rsidR="009902A5" w:rsidRPr="009902A5" w:rsidTr="00AC1D17">
        <w:trPr>
          <w:trHeight w:val="666"/>
          <w:jc w:val="center"/>
        </w:trPr>
        <w:tc>
          <w:tcPr>
            <w:tcW w:w="1109"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lang w:eastAsia="zh-CN"/>
              </w:rPr>
            </w:pP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w:t>
            </w:r>
          </w:p>
          <w:p w:rsidR="009902A5" w:rsidRPr="009902A5" w:rsidRDefault="009902A5" w:rsidP="009902A5">
            <w:pPr>
              <w:widowControl/>
              <w:suppressAutoHyphens/>
              <w:jc w:val="center"/>
              <w:rPr>
                <w:rFonts w:ascii="Times New Roman" w:eastAsia="Times New Roman" w:hAnsi="Times New Roman" w:cs="Times New Roman"/>
                <w:color w:val="auto"/>
                <w:sz w:val="22"/>
                <w:szCs w:val="22"/>
                <w:lang w:eastAsia="zh-CN"/>
              </w:rPr>
            </w:pPr>
            <w:r w:rsidRPr="009902A5">
              <w:rPr>
                <w:rFonts w:ascii="Times New Roman" w:eastAsia="Times New Roman" w:hAnsi="Times New Roman" w:cs="Times New Roman"/>
                <w:color w:val="auto"/>
                <w:lang w:eastAsia="zh-CN"/>
              </w:rPr>
              <w:t>МДОУ</w:t>
            </w:r>
          </w:p>
          <w:p w:rsidR="009902A5" w:rsidRPr="009902A5" w:rsidRDefault="009902A5" w:rsidP="009902A5">
            <w:pPr>
              <w:widowControl/>
              <w:suppressAutoHyphens/>
              <w:rPr>
                <w:rFonts w:ascii="Times New Roman" w:eastAsia="Times New Roman" w:hAnsi="Times New Roman" w:cs="Times New Roman"/>
                <w:color w:val="auto"/>
                <w:sz w:val="22"/>
                <w:szCs w:val="22"/>
                <w:lang w:eastAsia="zh-CN"/>
              </w:rPr>
            </w:pPr>
          </w:p>
        </w:tc>
        <w:tc>
          <w:tcPr>
            <w:tcW w:w="2494"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sz w:val="22"/>
                <w:szCs w:val="22"/>
                <w:lang w:eastAsia="zh-CN"/>
              </w:rPr>
            </w:pPr>
            <w:r w:rsidRPr="009902A5">
              <w:rPr>
                <w:rFonts w:ascii="Times New Roman" w:eastAsia="Times New Roman" w:hAnsi="Times New Roman" w:cs="Times New Roman"/>
                <w:color w:val="auto"/>
                <w:lang w:eastAsia="zh-CN"/>
              </w:rPr>
              <w:t>Категория работников прошедших профессиональную переподготовку</w:t>
            </w:r>
          </w:p>
        </w:tc>
        <w:tc>
          <w:tcPr>
            <w:tcW w:w="187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sz w:val="22"/>
                <w:szCs w:val="22"/>
                <w:lang w:eastAsia="zh-CN"/>
              </w:rPr>
            </w:pPr>
            <w:r w:rsidRPr="009902A5">
              <w:rPr>
                <w:rFonts w:ascii="Times New Roman" w:eastAsia="Times New Roman" w:hAnsi="Times New Roman" w:cs="Times New Roman"/>
                <w:color w:val="auto"/>
                <w:sz w:val="22"/>
                <w:szCs w:val="22"/>
                <w:lang w:eastAsia="zh-CN"/>
              </w:rPr>
              <w:t>Количество работников, прошедших переподготовку</w:t>
            </w:r>
          </w:p>
        </w:tc>
        <w:tc>
          <w:tcPr>
            <w:tcW w:w="1871"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sz w:val="22"/>
                <w:szCs w:val="22"/>
                <w:lang w:eastAsia="zh-CN"/>
              </w:rPr>
            </w:pPr>
            <w:r w:rsidRPr="009902A5">
              <w:rPr>
                <w:rFonts w:ascii="Times New Roman" w:eastAsia="Times New Roman" w:hAnsi="Times New Roman" w:cs="Times New Roman"/>
                <w:color w:val="auto"/>
                <w:sz w:val="22"/>
                <w:szCs w:val="22"/>
                <w:lang w:eastAsia="zh-CN"/>
              </w:rPr>
              <w:t>Количество часов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sz w:val="22"/>
                <w:szCs w:val="22"/>
                <w:lang w:eastAsia="zh-CN"/>
              </w:rPr>
            </w:pPr>
            <w:r w:rsidRPr="009902A5">
              <w:rPr>
                <w:rFonts w:ascii="Times New Roman" w:eastAsia="Times New Roman" w:hAnsi="Times New Roman" w:cs="Times New Roman"/>
                <w:color w:val="auto"/>
                <w:sz w:val="22"/>
                <w:szCs w:val="22"/>
                <w:lang w:eastAsia="zh-CN"/>
              </w:rPr>
              <w:t xml:space="preserve">Наименование </w:t>
            </w:r>
            <w:r w:rsidRPr="009902A5">
              <w:rPr>
                <w:rFonts w:ascii="Times New Roman" w:eastAsia="Times New Roman" w:hAnsi="Times New Roman" w:cs="Times New Roman"/>
                <w:color w:val="auto"/>
                <w:lang w:eastAsia="zh-CN"/>
              </w:rPr>
              <w:t>учреждения организовавшего профессиональную переподготовку педагогов ДОУ</w:t>
            </w:r>
          </w:p>
          <w:p w:rsidR="009902A5" w:rsidRPr="009902A5" w:rsidRDefault="009902A5" w:rsidP="009902A5">
            <w:pPr>
              <w:widowControl/>
              <w:suppressAutoHyphens/>
              <w:jc w:val="center"/>
              <w:rPr>
                <w:rFonts w:ascii="Times New Roman" w:eastAsia="Times New Roman" w:hAnsi="Times New Roman" w:cs="Times New Roman"/>
                <w:color w:val="auto"/>
                <w:sz w:val="22"/>
                <w:szCs w:val="22"/>
                <w:lang w:eastAsia="zh-CN"/>
              </w:rPr>
            </w:pPr>
          </w:p>
        </w:tc>
      </w:tr>
      <w:tr w:rsidR="009902A5" w:rsidRPr="009902A5" w:rsidTr="00AC1D17">
        <w:trPr>
          <w:trHeight w:val="240"/>
          <w:jc w:val="center"/>
        </w:trPr>
        <w:tc>
          <w:tcPr>
            <w:tcW w:w="1109"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141</w:t>
            </w:r>
          </w:p>
        </w:tc>
        <w:tc>
          <w:tcPr>
            <w:tcW w:w="2494"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rPr>
                <w:rFonts w:ascii="Times New Roman" w:eastAsia="Times New Roman" w:hAnsi="Times New Roman" w:cs="Times New Roman"/>
                <w:color w:val="auto"/>
                <w:sz w:val="22"/>
                <w:szCs w:val="22"/>
                <w:lang w:eastAsia="zh-CN"/>
              </w:rPr>
            </w:pPr>
            <w:r w:rsidRPr="009902A5">
              <w:rPr>
                <w:rFonts w:ascii="Times New Roman" w:eastAsia="Times New Roman" w:hAnsi="Times New Roman" w:cs="Times New Roman"/>
                <w:color w:val="auto"/>
                <w:lang w:eastAsia="zh-CN"/>
              </w:rPr>
              <w:t>воспитатель</w:t>
            </w:r>
          </w:p>
        </w:tc>
        <w:tc>
          <w:tcPr>
            <w:tcW w:w="187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sz w:val="22"/>
                <w:szCs w:val="22"/>
                <w:lang w:eastAsia="zh-CN"/>
              </w:rPr>
            </w:pPr>
            <w:r w:rsidRPr="009902A5">
              <w:rPr>
                <w:rFonts w:ascii="Times New Roman" w:eastAsia="Times New Roman" w:hAnsi="Times New Roman" w:cs="Times New Roman"/>
                <w:color w:val="auto"/>
                <w:sz w:val="22"/>
                <w:szCs w:val="22"/>
                <w:lang w:eastAsia="zh-CN"/>
              </w:rPr>
              <w:t>2</w:t>
            </w:r>
          </w:p>
        </w:tc>
        <w:tc>
          <w:tcPr>
            <w:tcW w:w="1871"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sz w:val="22"/>
                <w:szCs w:val="22"/>
                <w:lang w:eastAsia="zh-CN"/>
              </w:rPr>
              <w:t>502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snapToGrid w:val="0"/>
              <w:spacing w:line="100" w:lineRule="atLeast"/>
              <w:rPr>
                <w:rFonts w:ascii="Times New Roman" w:eastAsia="SimSun" w:hAnsi="Times New Roman" w:cs="Times New Roman"/>
                <w:color w:val="auto"/>
                <w:lang w:eastAsia="zh-CN" w:bidi="hi-IN"/>
              </w:rPr>
            </w:pPr>
            <w:r w:rsidRPr="009902A5">
              <w:rPr>
                <w:rFonts w:ascii="Times New Roman" w:eastAsia="SimSun" w:hAnsi="Times New Roman" w:cs="Times New Roman"/>
                <w:color w:val="auto"/>
                <w:lang w:eastAsia="zh-CN" w:bidi="hi-IN"/>
              </w:rPr>
              <w:t>«Иркутский Региональный Колледж Педагогического Образования»</w:t>
            </w:r>
          </w:p>
        </w:tc>
      </w:tr>
      <w:tr w:rsidR="009902A5" w:rsidRPr="009902A5" w:rsidTr="00AC1D17">
        <w:trPr>
          <w:trHeight w:val="240"/>
          <w:jc w:val="center"/>
        </w:trPr>
        <w:tc>
          <w:tcPr>
            <w:tcW w:w="1109" w:type="dxa"/>
            <w:tcBorders>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p>
        </w:tc>
        <w:tc>
          <w:tcPr>
            <w:tcW w:w="2494" w:type="dxa"/>
            <w:tcBorders>
              <w:left w:val="single" w:sz="4" w:space="0" w:color="000000"/>
              <w:bottom w:val="single" w:sz="4" w:space="0" w:color="000000"/>
            </w:tcBorders>
            <w:shd w:val="clear" w:color="auto" w:fill="auto"/>
          </w:tcPr>
          <w:p w:rsidR="009902A5" w:rsidRPr="009902A5" w:rsidRDefault="009902A5" w:rsidP="009902A5">
            <w:pPr>
              <w:widowControl/>
              <w:suppressAutoHyphens/>
              <w:rPr>
                <w:rFonts w:ascii="Times New Roman" w:eastAsia="Times New Roman" w:hAnsi="Times New Roman" w:cs="Times New Roman"/>
                <w:color w:val="auto"/>
                <w:sz w:val="22"/>
                <w:szCs w:val="22"/>
                <w:lang w:eastAsia="zh-CN"/>
              </w:rPr>
            </w:pPr>
            <w:r w:rsidRPr="009902A5">
              <w:rPr>
                <w:rFonts w:ascii="Times New Roman" w:eastAsia="Times New Roman" w:hAnsi="Times New Roman" w:cs="Times New Roman"/>
                <w:color w:val="auto"/>
                <w:lang w:eastAsia="zh-CN"/>
              </w:rPr>
              <w:t>воспитатель</w:t>
            </w:r>
          </w:p>
        </w:tc>
        <w:tc>
          <w:tcPr>
            <w:tcW w:w="1870" w:type="dxa"/>
            <w:tcBorders>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sz w:val="22"/>
                <w:szCs w:val="22"/>
                <w:lang w:eastAsia="zh-CN"/>
              </w:rPr>
            </w:pPr>
            <w:r w:rsidRPr="009902A5">
              <w:rPr>
                <w:rFonts w:ascii="Times New Roman" w:eastAsia="Times New Roman" w:hAnsi="Times New Roman" w:cs="Times New Roman"/>
                <w:color w:val="auto"/>
                <w:sz w:val="22"/>
                <w:szCs w:val="22"/>
                <w:lang w:eastAsia="zh-CN"/>
              </w:rPr>
              <w:t>3</w:t>
            </w:r>
          </w:p>
        </w:tc>
        <w:tc>
          <w:tcPr>
            <w:tcW w:w="1871" w:type="dxa"/>
            <w:tcBorders>
              <w:left w:val="single" w:sz="4" w:space="0" w:color="000000"/>
              <w:bottom w:val="single" w:sz="4" w:space="0" w:color="000000"/>
            </w:tcBorders>
            <w:shd w:val="clear" w:color="auto" w:fill="auto"/>
          </w:tcPr>
          <w:p w:rsidR="009902A5" w:rsidRPr="009902A5" w:rsidRDefault="009902A5" w:rsidP="009902A5">
            <w:pPr>
              <w:widowControl/>
              <w:suppressAutoHyphens/>
              <w:snapToGrid w:val="0"/>
              <w:rPr>
                <w:rFonts w:ascii="Times New Roman" w:eastAsia="Times New Roman" w:hAnsi="Times New Roman" w:cs="Times New Roman"/>
                <w:color w:val="auto"/>
                <w:sz w:val="22"/>
                <w:szCs w:val="22"/>
                <w:lang w:eastAsia="zh-CN"/>
              </w:rPr>
            </w:pPr>
            <w:r w:rsidRPr="009902A5">
              <w:rPr>
                <w:rFonts w:ascii="Times New Roman" w:eastAsia="Times New Roman" w:hAnsi="Times New Roman" w:cs="Times New Roman"/>
                <w:color w:val="auto"/>
                <w:sz w:val="22"/>
                <w:szCs w:val="22"/>
                <w:lang w:eastAsia="zh-CN"/>
              </w:rPr>
              <w:t>252</w:t>
            </w:r>
          </w:p>
        </w:tc>
        <w:tc>
          <w:tcPr>
            <w:tcW w:w="2977" w:type="dxa"/>
            <w:tcBorders>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snapToGrid w:val="0"/>
              <w:spacing w:line="100" w:lineRule="atLeast"/>
              <w:rPr>
                <w:rFonts w:ascii="Times New Roman" w:eastAsia="Times New Roman" w:hAnsi="Times New Roman" w:cs="Times New Roman"/>
                <w:b/>
                <w:color w:val="auto"/>
                <w:lang w:eastAsia="zh-CN"/>
              </w:rPr>
            </w:pPr>
            <w:r w:rsidRPr="009902A5">
              <w:rPr>
                <w:rFonts w:ascii="Times New Roman" w:eastAsia="Calibri" w:hAnsi="Times New Roman" w:cs="Times New Roman"/>
                <w:color w:val="auto"/>
                <w:lang w:eastAsia="en-US"/>
              </w:rPr>
              <w:t>ООО «Инфоурок»</w:t>
            </w:r>
          </w:p>
        </w:tc>
      </w:tr>
      <w:tr w:rsidR="009902A5" w:rsidRPr="009902A5" w:rsidTr="00AC1D17">
        <w:trPr>
          <w:trHeight w:val="240"/>
          <w:jc w:val="center"/>
        </w:trPr>
        <w:tc>
          <w:tcPr>
            <w:tcW w:w="1109"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b/>
                <w:color w:val="auto"/>
                <w:lang w:eastAsia="zh-CN"/>
              </w:rPr>
              <w:t>Итого:</w:t>
            </w:r>
          </w:p>
        </w:tc>
        <w:tc>
          <w:tcPr>
            <w:tcW w:w="2494"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rPr>
                <w:rFonts w:ascii="Times New Roman" w:eastAsia="Times New Roman" w:hAnsi="Times New Roman" w:cs="Times New Roman"/>
                <w:color w:val="auto"/>
                <w:lang w:eastAsia="zh-CN"/>
              </w:rPr>
            </w:pPr>
          </w:p>
        </w:tc>
        <w:tc>
          <w:tcPr>
            <w:tcW w:w="1870"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sz w:val="22"/>
                <w:szCs w:val="22"/>
                <w:lang w:eastAsia="zh-CN"/>
              </w:rPr>
            </w:pPr>
            <w:r w:rsidRPr="009902A5">
              <w:rPr>
                <w:rFonts w:ascii="Times New Roman" w:eastAsia="Times New Roman" w:hAnsi="Times New Roman" w:cs="Times New Roman"/>
                <w:color w:val="auto"/>
                <w:sz w:val="22"/>
                <w:szCs w:val="22"/>
                <w:lang w:eastAsia="zh-CN"/>
              </w:rPr>
              <w:t>5</w:t>
            </w:r>
          </w:p>
        </w:tc>
        <w:tc>
          <w:tcPr>
            <w:tcW w:w="1871"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rPr>
                <w:rFonts w:ascii="Times New Roman" w:eastAsia="Times New Roman" w:hAnsi="Times New Roman" w:cs="Times New Roman"/>
                <w:color w:val="auto"/>
                <w:sz w:val="22"/>
                <w:szCs w:val="22"/>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snapToGrid w:val="0"/>
              <w:rPr>
                <w:rFonts w:ascii="Times New Roman" w:eastAsia="Times New Roman" w:hAnsi="Times New Roman" w:cs="Times New Roman"/>
                <w:color w:val="auto"/>
                <w:sz w:val="22"/>
                <w:szCs w:val="22"/>
                <w:lang w:eastAsia="zh-CN"/>
              </w:rPr>
            </w:pPr>
          </w:p>
        </w:tc>
      </w:tr>
    </w:tbl>
    <w:p w:rsidR="009902A5" w:rsidRPr="009902A5" w:rsidRDefault="009902A5" w:rsidP="009902A5">
      <w:pPr>
        <w:widowControl/>
        <w:ind w:firstLine="300"/>
        <w:jc w:val="center"/>
        <w:rPr>
          <w:rFonts w:ascii="Times New Roman" w:eastAsia="Times New Roman" w:hAnsi="Times New Roman" w:cs="Times New Roman"/>
          <w:b/>
          <w:color w:val="auto"/>
          <w:sz w:val="28"/>
          <w:szCs w:val="28"/>
        </w:rPr>
      </w:pP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В ДОУ имеется необходимое методическое обеспечение: программы, пособия. За 2017 г.  была частично обновлена библиотека художественной литературы, постоянно обновляется библиотека периодических изданий педагогической, управленческой направленности.</w:t>
      </w:r>
    </w:p>
    <w:p w:rsidR="009902A5" w:rsidRPr="009902A5" w:rsidRDefault="009902A5" w:rsidP="009902A5">
      <w:pPr>
        <w:widowControl/>
        <w:ind w:firstLine="300"/>
        <w:jc w:val="both"/>
        <w:rPr>
          <w:rFonts w:ascii="Times New Roman" w:eastAsia="Times New Roman" w:hAnsi="Times New Roman" w:cs="Times New Roman"/>
          <w:b/>
          <w:color w:val="auto"/>
          <w:sz w:val="28"/>
          <w:szCs w:val="28"/>
        </w:rPr>
      </w:pPr>
      <w:r w:rsidRPr="009902A5">
        <w:rPr>
          <w:rFonts w:ascii="Times New Roman" w:eastAsia="Times New Roman" w:hAnsi="Times New Roman" w:cs="Times New Roman"/>
          <w:color w:val="auto"/>
          <w:sz w:val="28"/>
          <w:szCs w:val="28"/>
        </w:rPr>
        <w:t xml:space="preserve">Методическое обеспечение способствует развитию творческого потенциала педагогов, качественному росту профмастерства и успехам в конкурсном движении. Созданы условия  для организации и осуществления повышения квалификации педагогов: 1 раз в 3 года прохождение курсов повышения квалификации, участие в городских методических объединениях, оказание </w:t>
      </w:r>
      <w:r w:rsidRPr="009902A5">
        <w:rPr>
          <w:rFonts w:ascii="Times New Roman" w:eastAsia="Times New Roman" w:hAnsi="Times New Roman" w:cs="Times New Roman"/>
          <w:color w:val="auto"/>
          <w:sz w:val="28"/>
          <w:szCs w:val="28"/>
        </w:rPr>
        <w:lastRenderedPageBreak/>
        <w:t xml:space="preserve">консультативной помощи, методической поддержки, содействие выполнению программ развития дошкольного образования. </w:t>
      </w:r>
    </w:p>
    <w:p w:rsidR="009902A5" w:rsidRPr="009902A5" w:rsidRDefault="009902A5" w:rsidP="009902A5">
      <w:pPr>
        <w:widowControl/>
        <w:ind w:firstLine="300"/>
        <w:jc w:val="center"/>
        <w:rPr>
          <w:rFonts w:ascii="Times New Roman" w:eastAsia="Times New Roman" w:hAnsi="Times New Roman" w:cs="Times New Roman"/>
          <w:b/>
          <w:color w:val="auto"/>
          <w:sz w:val="28"/>
          <w:szCs w:val="28"/>
        </w:rPr>
      </w:pPr>
      <w:r w:rsidRPr="009902A5">
        <w:rPr>
          <w:rFonts w:ascii="Times New Roman" w:eastAsia="Times New Roman" w:hAnsi="Times New Roman" w:cs="Times New Roman"/>
          <w:b/>
          <w:color w:val="auto"/>
          <w:sz w:val="28"/>
          <w:szCs w:val="28"/>
        </w:rPr>
        <w:t xml:space="preserve">Достижения педагогов ДОУ </w:t>
      </w:r>
    </w:p>
    <w:p w:rsidR="009902A5" w:rsidRPr="009902A5" w:rsidRDefault="009902A5" w:rsidP="009902A5">
      <w:pPr>
        <w:widowControl/>
        <w:ind w:firstLine="300"/>
        <w:jc w:val="center"/>
        <w:rPr>
          <w:rFonts w:ascii="Times New Roman" w:eastAsia="Times New Roman" w:hAnsi="Times New Roman" w:cs="Times New Roman"/>
          <w:b/>
          <w:color w:val="auto"/>
          <w:sz w:val="28"/>
          <w:szCs w:val="28"/>
        </w:rPr>
      </w:pPr>
      <w:r w:rsidRPr="009902A5">
        <w:rPr>
          <w:rFonts w:ascii="Times New Roman" w:eastAsia="Times New Roman" w:hAnsi="Times New Roman" w:cs="Times New Roman"/>
          <w:b/>
          <w:color w:val="auto"/>
          <w:sz w:val="28"/>
          <w:szCs w:val="28"/>
        </w:rPr>
        <w:t>Участие МДОУ в научно - практических конференциях, написание статей.</w:t>
      </w:r>
    </w:p>
    <w:tbl>
      <w:tblPr>
        <w:tblpPr w:leftFromText="180" w:rightFromText="180" w:vertAnchor="text" w:horzAnchor="margin" w:tblpXSpec="center" w:tblpY="479"/>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8"/>
        <w:gridCol w:w="2300"/>
        <w:gridCol w:w="2365"/>
        <w:gridCol w:w="1784"/>
      </w:tblGrid>
      <w:tr w:rsidR="009902A5" w:rsidRPr="009902A5" w:rsidTr="00AC1D17">
        <w:trPr>
          <w:trHeight w:val="143"/>
        </w:trPr>
        <w:tc>
          <w:tcPr>
            <w:tcW w:w="3568" w:type="dxa"/>
            <w:tcBorders>
              <w:top w:val="single" w:sz="4" w:space="0" w:color="auto"/>
              <w:left w:val="single" w:sz="4" w:space="0" w:color="auto"/>
              <w:bottom w:val="single" w:sz="4" w:space="0" w:color="auto"/>
              <w:right w:val="single" w:sz="4" w:space="0" w:color="auto"/>
            </w:tcBorders>
            <w:shd w:val="clear" w:color="auto" w:fill="auto"/>
          </w:tcPr>
          <w:p w:rsidR="009902A5" w:rsidRPr="009902A5" w:rsidRDefault="009902A5" w:rsidP="009902A5">
            <w:pPr>
              <w:widowControl/>
              <w:spacing w:line="276" w:lineRule="auto"/>
              <w:ind w:left="-567"/>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Тема конференции</w:t>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9902A5" w:rsidRPr="009902A5" w:rsidRDefault="009902A5" w:rsidP="009902A5">
            <w:pPr>
              <w:widowControl/>
              <w:spacing w:line="276" w:lineRule="auto"/>
              <w:ind w:left="142" w:hanging="1"/>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Уровень (федеральный, региональный  муниципальный)</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902A5" w:rsidRPr="009902A5" w:rsidRDefault="009902A5" w:rsidP="009902A5">
            <w:pPr>
              <w:widowControl/>
              <w:spacing w:line="276" w:lineRule="auto"/>
              <w:ind w:left="-567"/>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Ф.И.О. участника, должность</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9902A5" w:rsidRPr="009902A5" w:rsidRDefault="009902A5" w:rsidP="009902A5">
            <w:pPr>
              <w:widowControl/>
              <w:spacing w:line="276" w:lineRule="auto"/>
              <w:ind w:left="111"/>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Тема</w:t>
            </w:r>
          </w:p>
          <w:p w:rsidR="009902A5" w:rsidRPr="009902A5" w:rsidRDefault="009902A5" w:rsidP="009902A5">
            <w:pPr>
              <w:widowControl/>
              <w:spacing w:line="276" w:lineRule="auto"/>
              <w:ind w:left="111"/>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выступления</w:t>
            </w:r>
          </w:p>
        </w:tc>
      </w:tr>
      <w:tr w:rsidR="009902A5" w:rsidRPr="009902A5" w:rsidTr="00AC1D17">
        <w:trPr>
          <w:trHeight w:val="706"/>
        </w:trPr>
        <w:tc>
          <w:tcPr>
            <w:tcW w:w="3568" w:type="dxa"/>
            <w:tcBorders>
              <w:top w:val="single" w:sz="4" w:space="0" w:color="auto"/>
              <w:left w:val="single" w:sz="4" w:space="0" w:color="auto"/>
              <w:bottom w:val="single" w:sz="4" w:space="0" w:color="auto"/>
              <w:right w:val="single" w:sz="4" w:space="0" w:color="auto"/>
            </w:tcBorders>
            <w:shd w:val="clear" w:color="auto" w:fill="auto"/>
          </w:tcPr>
          <w:p w:rsidR="009902A5" w:rsidRPr="009902A5" w:rsidRDefault="009902A5" w:rsidP="009902A5">
            <w:pPr>
              <w:widowControl/>
              <w:spacing w:line="276" w:lineRule="auto"/>
              <w:ind w:left="34"/>
              <w:rPr>
                <w:rFonts w:ascii="Times New Roman" w:eastAsia="Calibri" w:hAnsi="Times New Roman" w:cs="Times New Roman"/>
                <w:color w:val="auto"/>
                <w:lang w:eastAsia="en-US"/>
              </w:rPr>
            </w:pPr>
            <w:r w:rsidRPr="009902A5">
              <w:rPr>
                <w:rFonts w:ascii="Times New Roman" w:eastAsia="Times New Roman" w:hAnsi="Times New Roman" w:cs="Times New Roman"/>
                <w:color w:val="auto"/>
              </w:rPr>
              <w:t>Международный конкурс методических разработок «Педагогическое творчество мастерство 2017»</w:t>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9902A5" w:rsidRPr="009902A5" w:rsidRDefault="009902A5" w:rsidP="009902A5">
            <w:pPr>
              <w:widowControl/>
              <w:spacing w:line="276" w:lineRule="auto"/>
              <w:ind w:left="-567"/>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международный</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902A5" w:rsidRPr="009902A5" w:rsidRDefault="009902A5" w:rsidP="009902A5">
            <w:pPr>
              <w:widowControl/>
              <w:spacing w:line="276" w:lineRule="auto"/>
              <w:ind w:left="-25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Гущина А.В.</w:t>
            </w:r>
          </w:p>
          <w:p w:rsidR="009902A5" w:rsidRPr="009902A5" w:rsidRDefault="009902A5" w:rsidP="009902A5">
            <w:pPr>
              <w:widowControl/>
              <w:spacing w:line="276" w:lineRule="auto"/>
              <w:ind w:left="-25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Анисимова Е.П.</w:t>
            </w:r>
          </w:p>
          <w:p w:rsidR="009902A5" w:rsidRPr="009902A5" w:rsidRDefault="009902A5" w:rsidP="009902A5">
            <w:pPr>
              <w:widowControl/>
              <w:spacing w:line="276" w:lineRule="auto"/>
              <w:ind w:left="-25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Горохова Н.В.</w:t>
            </w:r>
          </w:p>
          <w:p w:rsidR="009902A5" w:rsidRPr="009902A5" w:rsidRDefault="009902A5" w:rsidP="009902A5">
            <w:pPr>
              <w:widowControl/>
              <w:spacing w:line="276" w:lineRule="auto"/>
              <w:ind w:left="-25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Собачевская Т.П.</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9902A5" w:rsidRPr="009902A5" w:rsidRDefault="009902A5" w:rsidP="009902A5">
            <w:pPr>
              <w:widowControl/>
              <w:spacing w:line="276" w:lineRule="auto"/>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1."Ознакомление дошкольников с художественно-культурным наследием г. Иркутска".</w:t>
            </w:r>
          </w:p>
          <w:p w:rsidR="009902A5" w:rsidRPr="009902A5" w:rsidRDefault="009902A5" w:rsidP="009902A5">
            <w:pPr>
              <w:widowControl/>
              <w:spacing w:line="276" w:lineRule="auto"/>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2.«Основные виды движений для детей старшего дошкольного возраста»</w:t>
            </w:r>
          </w:p>
        </w:tc>
      </w:tr>
      <w:tr w:rsidR="009902A5" w:rsidRPr="009902A5" w:rsidTr="00AC1D17">
        <w:trPr>
          <w:trHeight w:val="2758"/>
        </w:trPr>
        <w:tc>
          <w:tcPr>
            <w:tcW w:w="3568" w:type="dxa"/>
            <w:tcBorders>
              <w:top w:val="single" w:sz="4" w:space="0" w:color="auto"/>
              <w:left w:val="single" w:sz="4" w:space="0" w:color="auto"/>
              <w:bottom w:val="single" w:sz="4" w:space="0" w:color="auto"/>
              <w:right w:val="single" w:sz="4" w:space="0" w:color="auto"/>
            </w:tcBorders>
            <w:shd w:val="clear" w:color="auto" w:fill="auto"/>
          </w:tcPr>
          <w:p w:rsidR="009902A5" w:rsidRPr="009902A5" w:rsidRDefault="009902A5" w:rsidP="009902A5">
            <w:pPr>
              <w:widowControl/>
              <w:spacing w:line="276" w:lineRule="auto"/>
              <w:ind w:left="34"/>
              <w:rPr>
                <w:rFonts w:ascii="Times New Roman" w:eastAsia="Calibri" w:hAnsi="Times New Roman" w:cs="Times New Roman"/>
                <w:color w:val="auto"/>
                <w:lang w:eastAsia="en-US"/>
              </w:rPr>
            </w:pPr>
            <w:r w:rsidRPr="009902A5">
              <w:rPr>
                <w:rFonts w:ascii="Times New Roman" w:eastAsia="Times New Roman" w:hAnsi="Times New Roman" w:cs="Times New Roman"/>
                <w:color w:val="auto"/>
              </w:rPr>
              <w:t>Международный конкурс методических разработок «Педагогическое творчество мастерство 2017»</w:t>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9902A5" w:rsidRPr="009902A5" w:rsidRDefault="009902A5" w:rsidP="009902A5">
            <w:pPr>
              <w:widowControl/>
              <w:spacing w:line="276" w:lineRule="auto"/>
              <w:ind w:left="-567"/>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международный</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902A5" w:rsidRPr="009902A5" w:rsidRDefault="009902A5" w:rsidP="009902A5">
            <w:pPr>
              <w:widowControl/>
              <w:spacing w:line="276" w:lineRule="auto"/>
              <w:ind w:left="-109"/>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Мухидаева А.П.</w:t>
            </w:r>
          </w:p>
          <w:p w:rsidR="009902A5" w:rsidRPr="009902A5" w:rsidRDefault="009902A5" w:rsidP="009902A5">
            <w:pPr>
              <w:widowControl/>
              <w:spacing w:line="276" w:lineRule="auto"/>
              <w:ind w:left="-109"/>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Химина Д.И.</w:t>
            </w:r>
          </w:p>
          <w:p w:rsidR="009902A5" w:rsidRPr="009902A5" w:rsidRDefault="009902A5" w:rsidP="009902A5">
            <w:pPr>
              <w:widowControl/>
              <w:spacing w:line="276" w:lineRule="auto"/>
              <w:ind w:left="-109"/>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Несмеянова Е.Ю.</w:t>
            </w:r>
          </w:p>
          <w:p w:rsidR="009902A5" w:rsidRPr="009902A5" w:rsidRDefault="009902A5" w:rsidP="009902A5">
            <w:pPr>
              <w:widowControl/>
              <w:spacing w:line="276" w:lineRule="auto"/>
              <w:ind w:left="-109"/>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Холчева Н.А.</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9902A5" w:rsidRPr="009902A5" w:rsidRDefault="009902A5" w:rsidP="009902A5">
            <w:pPr>
              <w:widowControl/>
              <w:spacing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Программа психолого-педагогического сопровождения детей дошкольного возраста с ТНР.</w:t>
            </w:r>
          </w:p>
        </w:tc>
      </w:tr>
      <w:tr w:rsidR="009902A5" w:rsidRPr="009902A5" w:rsidTr="00AC1D17">
        <w:trPr>
          <w:trHeight w:val="416"/>
        </w:trPr>
        <w:tc>
          <w:tcPr>
            <w:tcW w:w="3568" w:type="dxa"/>
            <w:tcBorders>
              <w:top w:val="single" w:sz="4" w:space="0" w:color="auto"/>
              <w:left w:val="single" w:sz="4" w:space="0" w:color="auto"/>
              <w:bottom w:val="single" w:sz="4" w:space="0" w:color="auto"/>
              <w:right w:val="single" w:sz="4" w:space="0" w:color="auto"/>
            </w:tcBorders>
            <w:shd w:val="clear" w:color="auto" w:fill="auto"/>
          </w:tcPr>
          <w:p w:rsidR="009902A5" w:rsidRPr="009902A5" w:rsidRDefault="009902A5" w:rsidP="009902A5">
            <w:pPr>
              <w:widowControl/>
              <w:ind w:firstLine="300"/>
              <w:jc w:val="both"/>
              <w:rPr>
                <w:rFonts w:ascii="Times New Roman" w:eastAsia="Times New Roman" w:hAnsi="Times New Roman" w:cs="Times New Roman"/>
                <w:color w:val="auto"/>
              </w:rPr>
            </w:pPr>
            <w:r w:rsidRPr="009902A5">
              <w:rPr>
                <w:rFonts w:ascii="Times New Roman" w:eastAsia="Calibri" w:hAnsi="Times New Roman" w:cs="Times New Roman"/>
                <w:color w:val="auto"/>
              </w:rPr>
              <w:t>Участие в</w:t>
            </w:r>
            <w:r w:rsidRPr="009902A5">
              <w:rPr>
                <w:rFonts w:ascii="Times New Roman" w:eastAsia="Times New Roman" w:hAnsi="Times New Roman" w:cs="Times New Roman"/>
                <w:color w:val="auto"/>
              </w:rPr>
              <w:t xml:space="preserve"> </w:t>
            </w:r>
            <w:r w:rsidRPr="009902A5">
              <w:rPr>
                <w:rFonts w:ascii="Times New Roman" w:eastAsia="Times New Roman" w:hAnsi="Times New Roman" w:cs="Times New Roman"/>
                <w:color w:val="auto"/>
                <w:lang w:val="en-US"/>
              </w:rPr>
              <w:t>XII</w:t>
            </w:r>
            <w:r w:rsidRPr="009902A5">
              <w:rPr>
                <w:rFonts w:ascii="Times New Roman" w:eastAsia="Times New Roman" w:hAnsi="Times New Roman" w:cs="Times New Roman"/>
                <w:color w:val="auto"/>
              </w:rPr>
              <w:t xml:space="preserve"> городском образовательном форуме «Иркутск город возможностей» </w:t>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9902A5" w:rsidRPr="009902A5" w:rsidRDefault="009902A5" w:rsidP="009902A5">
            <w:pPr>
              <w:widowControl/>
              <w:spacing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региональный</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902A5" w:rsidRPr="009902A5" w:rsidRDefault="009902A5" w:rsidP="009902A5">
            <w:pPr>
              <w:widowControl/>
              <w:spacing w:line="276" w:lineRule="auto"/>
              <w:ind w:left="-25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Шипицына Н.Б.</w:t>
            </w:r>
          </w:p>
          <w:p w:rsidR="009902A5" w:rsidRPr="009902A5" w:rsidRDefault="009902A5" w:rsidP="009902A5">
            <w:pPr>
              <w:widowControl/>
              <w:spacing w:line="276" w:lineRule="auto"/>
              <w:ind w:left="-25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Пешкова Т.М.</w:t>
            </w:r>
          </w:p>
          <w:p w:rsidR="009902A5" w:rsidRPr="009902A5" w:rsidRDefault="009902A5" w:rsidP="009902A5">
            <w:pPr>
              <w:widowControl/>
              <w:spacing w:line="276" w:lineRule="auto"/>
              <w:ind w:left="-25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Химина Д.И.</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9902A5" w:rsidRPr="009902A5" w:rsidRDefault="009902A5" w:rsidP="009902A5">
            <w:pPr>
              <w:widowControl/>
              <w:spacing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Выступления «Инновационные формы взаимодействия семьи и ДОУ»</w:t>
            </w:r>
          </w:p>
        </w:tc>
      </w:tr>
      <w:tr w:rsidR="009902A5" w:rsidRPr="009902A5" w:rsidTr="00AC1D17">
        <w:trPr>
          <w:trHeight w:val="2159"/>
        </w:trPr>
        <w:tc>
          <w:tcPr>
            <w:tcW w:w="3568" w:type="dxa"/>
            <w:tcBorders>
              <w:top w:val="single" w:sz="4" w:space="0" w:color="auto"/>
              <w:left w:val="single" w:sz="4" w:space="0" w:color="auto"/>
              <w:bottom w:val="single" w:sz="4" w:space="0" w:color="auto"/>
              <w:right w:val="single" w:sz="4" w:space="0" w:color="auto"/>
            </w:tcBorders>
            <w:shd w:val="clear" w:color="auto" w:fill="auto"/>
          </w:tcPr>
          <w:p w:rsidR="009902A5" w:rsidRPr="009902A5" w:rsidRDefault="009902A5" w:rsidP="009902A5">
            <w:pPr>
              <w:widowControl/>
              <w:ind w:firstLine="300"/>
              <w:jc w:val="both"/>
              <w:rPr>
                <w:rFonts w:ascii="Times New Roman" w:eastAsia="Times New Roman" w:hAnsi="Times New Roman" w:cs="Times New Roman"/>
                <w:color w:val="auto"/>
              </w:rPr>
            </w:pPr>
            <w:r w:rsidRPr="009902A5">
              <w:rPr>
                <w:rFonts w:ascii="Times New Roman" w:eastAsia="Times New Roman" w:hAnsi="Times New Roman" w:cs="Times New Roman"/>
                <w:color w:val="auto"/>
              </w:rPr>
              <w:t xml:space="preserve">участие  во Всероссийском </w:t>
            </w:r>
            <w:r w:rsidRPr="009902A5">
              <w:rPr>
                <w:rFonts w:ascii="Times New Roman" w:eastAsia="Times New Roman" w:hAnsi="Times New Roman" w:cs="Times New Roman"/>
                <w:color w:val="auto"/>
                <w:lang w:val="en-US"/>
              </w:rPr>
              <w:t>XII</w:t>
            </w:r>
            <w:r w:rsidRPr="009902A5">
              <w:rPr>
                <w:rFonts w:ascii="Times New Roman" w:eastAsia="Times New Roman" w:hAnsi="Times New Roman" w:cs="Times New Roman"/>
                <w:color w:val="auto"/>
              </w:rPr>
              <w:t xml:space="preserve"> симпозиуме с международным участием </w:t>
            </w:r>
            <w:r w:rsidRPr="009902A5">
              <w:rPr>
                <w:rFonts w:ascii="Arial" w:eastAsia="Calibri" w:hAnsi="Arial" w:cs="Arial"/>
                <w:color w:val="545454"/>
                <w:shd w:val="clear" w:color="auto" w:fill="FFFFFF"/>
                <w:lang w:eastAsia="en-US"/>
              </w:rPr>
              <w:t> </w:t>
            </w:r>
            <w:r w:rsidRPr="009902A5">
              <w:rPr>
                <w:rFonts w:ascii="Times New Roman" w:eastAsia="Calibri" w:hAnsi="Times New Roman" w:cs="Times New Roman"/>
                <w:color w:val="auto"/>
                <w:lang w:eastAsia="en-US"/>
              </w:rPr>
              <w:t>«Основные принципы коррекционно-развивающей работы с детьми дошкольного возраста с РАС»</w:t>
            </w:r>
            <w:r w:rsidRPr="009902A5">
              <w:rPr>
                <w:rFonts w:ascii="Times New Roman" w:eastAsia="Times New Roman" w:hAnsi="Times New Roman" w:cs="Times New Roman"/>
                <w:color w:val="auto"/>
              </w:rPr>
              <w:t xml:space="preserve"> в г. Чита</w:t>
            </w:r>
          </w:p>
          <w:p w:rsidR="009902A5" w:rsidRPr="009902A5" w:rsidRDefault="009902A5" w:rsidP="009902A5">
            <w:pPr>
              <w:widowControl/>
              <w:spacing w:line="276" w:lineRule="auto"/>
              <w:rPr>
                <w:rFonts w:ascii="Times New Roman" w:eastAsia="Times New Roman" w:hAnsi="Times New Roman" w:cs="Times New Roman"/>
                <w:color w:val="auto"/>
              </w:rPr>
            </w:pP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9902A5" w:rsidRPr="009902A5" w:rsidRDefault="009902A5" w:rsidP="009902A5">
            <w:pPr>
              <w:widowControl/>
              <w:spacing w:line="276" w:lineRule="auto"/>
              <w:ind w:left="-567"/>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федеральный</w:t>
            </w:r>
          </w:p>
          <w:p w:rsidR="009902A5" w:rsidRPr="009902A5" w:rsidRDefault="009902A5" w:rsidP="009902A5">
            <w:pPr>
              <w:widowControl/>
              <w:spacing w:line="276" w:lineRule="auto"/>
              <w:rPr>
                <w:rFonts w:ascii="Times New Roman" w:eastAsia="Calibri" w:hAnsi="Times New Roman" w:cs="Times New Roman"/>
                <w:color w:val="auto"/>
                <w:lang w:eastAsia="en-US"/>
              </w:rPr>
            </w:pPr>
          </w:p>
          <w:p w:rsidR="009902A5" w:rsidRPr="009902A5" w:rsidRDefault="009902A5" w:rsidP="009902A5">
            <w:pPr>
              <w:widowControl/>
              <w:spacing w:line="276" w:lineRule="auto"/>
              <w:rPr>
                <w:rFonts w:ascii="Times New Roman" w:eastAsia="Calibri" w:hAnsi="Times New Roman" w:cs="Times New Roman"/>
                <w:color w:val="auto"/>
                <w:lang w:eastAsia="en-US"/>
              </w:rPr>
            </w:pPr>
          </w:p>
          <w:p w:rsidR="009902A5" w:rsidRPr="009902A5" w:rsidRDefault="009902A5" w:rsidP="009902A5">
            <w:pPr>
              <w:widowControl/>
              <w:spacing w:line="276" w:lineRule="auto"/>
              <w:rPr>
                <w:rFonts w:ascii="Times New Roman" w:eastAsia="Calibri" w:hAnsi="Times New Roman" w:cs="Times New Roman"/>
                <w:color w:val="auto"/>
                <w:lang w:eastAsia="en-US"/>
              </w:rPr>
            </w:pPr>
          </w:p>
          <w:p w:rsidR="009902A5" w:rsidRPr="009902A5" w:rsidRDefault="009902A5" w:rsidP="009902A5">
            <w:pPr>
              <w:widowControl/>
              <w:spacing w:line="276" w:lineRule="auto"/>
              <w:rPr>
                <w:rFonts w:ascii="Times New Roman" w:eastAsia="Calibri" w:hAnsi="Times New Roman" w:cs="Times New Roman"/>
                <w:color w:val="auto"/>
                <w:lang w:eastAsia="en-US"/>
              </w:rPr>
            </w:pPr>
          </w:p>
          <w:p w:rsidR="009902A5" w:rsidRPr="009902A5" w:rsidRDefault="009902A5" w:rsidP="009902A5">
            <w:pPr>
              <w:widowControl/>
              <w:spacing w:line="276" w:lineRule="auto"/>
              <w:jc w:val="right"/>
              <w:rPr>
                <w:rFonts w:ascii="Times New Roman" w:eastAsia="Calibri" w:hAnsi="Times New Roman" w:cs="Times New Roman"/>
                <w:color w:val="auto"/>
                <w:lang w:eastAsia="en-US"/>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902A5" w:rsidRPr="009902A5" w:rsidRDefault="009902A5" w:rsidP="009902A5">
            <w:pPr>
              <w:widowControl/>
              <w:spacing w:line="276" w:lineRule="auto"/>
              <w:ind w:left="-25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Химина Д.И.</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9902A5" w:rsidRPr="009902A5" w:rsidRDefault="009902A5" w:rsidP="009902A5">
            <w:pPr>
              <w:widowControl/>
              <w:spacing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«Абилитационная компетентность родителей»</w:t>
            </w:r>
          </w:p>
        </w:tc>
      </w:tr>
    </w:tbl>
    <w:p w:rsidR="009902A5" w:rsidRPr="009902A5" w:rsidRDefault="009902A5" w:rsidP="009902A5">
      <w:pPr>
        <w:widowControl/>
        <w:rPr>
          <w:rFonts w:ascii="Times New Roman" w:eastAsia="Calibri" w:hAnsi="Times New Roman" w:cs="Times New Roman"/>
          <w:color w:val="auto"/>
          <w:sz w:val="28"/>
          <w:szCs w:val="28"/>
          <w:lang w:eastAsia="en-US"/>
        </w:rPr>
      </w:pPr>
    </w:p>
    <w:p w:rsidR="009902A5" w:rsidRPr="009902A5" w:rsidRDefault="009902A5" w:rsidP="009902A5">
      <w:pPr>
        <w:widowControl/>
        <w:ind w:firstLine="300"/>
        <w:jc w:val="center"/>
        <w:rPr>
          <w:rFonts w:ascii="Times New Roman" w:eastAsia="Calibri" w:hAnsi="Times New Roman" w:cs="Times New Roman"/>
          <w:b/>
          <w:color w:val="auto"/>
          <w:sz w:val="28"/>
          <w:szCs w:val="28"/>
          <w:lang w:eastAsia="en-US"/>
        </w:rPr>
      </w:pPr>
      <w:r w:rsidRPr="009902A5">
        <w:rPr>
          <w:rFonts w:ascii="Times New Roman" w:eastAsia="Calibri" w:hAnsi="Times New Roman" w:cs="Times New Roman"/>
          <w:b/>
          <w:color w:val="auto"/>
          <w:sz w:val="28"/>
          <w:szCs w:val="28"/>
          <w:lang w:eastAsia="en-US"/>
        </w:rPr>
        <w:t>Участие педагогов МДОУ в  профессиональных конкурсах</w:t>
      </w:r>
    </w:p>
    <w:p w:rsidR="009902A5" w:rsidRPr="009902A5" w:rsidRDefault="009902A5" w:rsidP="009902A5">
      <w:pPr>
        <w:widowControl/>
        <w:ind w:firstLine="300"/>
        <w:jc w:val="center"/>
        <w:rPr>
          <w:rFonts w:ascii="Times New Roman" w:eastAsia="Times New Roman" w:hAnsi="Times New Roman" w:cs="Times New Roman"/>
          <w:color w:val="auto"/>
          <w:sz w:val="28"/>
          <w:szCs w:val="28"/>
        </w:rPr>
      </w:pPr>
    </w:p>
    <w:tbl>
      <w:tblPr>
        <w:tblW w:w="8483"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3685"/>
        <w:gridCol w:w="2126"/>
      </w:tblGrid>
      <w:tr w:rsidR="009902A5" w:rsidRPr="009902A5" w:rsidTr="00AC1D17">
        <w:trPr>
          <w:trHeight w:val="285"/>
        </w:trPr>
        <w:tc>
          <w:tcPr>
            <w:tcW w:w="2672" w:type="dxa"/>
          </w:tcPr>
          <w:p w:rsidR="009902A5" w:rsidRPr="009902A5" w:rsidRDefault="009902A5" w:rsidP="009902A5">
            <w:pPr>
              <w:widowControl/>
              <w:spacing w:after="20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Всероссийской педагогической конференции с докладом </w:t>
            </w:r>
            <w:r w:rsidRPr="009902A5">
              <w:rPr>
                <w:rFonts w:ascii="Times New Roman" w:eastAsia="Calibri" w:hAnsi="Times New Roman" w:cs="Times New Roman"/>
                <w:color w:val="auto"/>
                <w:lang w:eastAsia="en-US"/>
              </w:rPr>
              <w:lastRenderedPageBreak/>
              <w:t>«Организация работы с родителями воспитанников через сайт детского сада».</w:t>
            </w:r>
          </w:p>
        </w:tc>
        <w:tc>
          <w:tcPr>
            <w:tcW w:w="3685" w:type="dxa"/>
          </w:tcPr>
          <w:p w:rsidR="009902A5" w:rsidRPr="009902A5" w:rsidRDefault="009902A5" w:rsidP="009902A5">
            <w:pPr>
              <w:widowControl/>
              <w:spacing w:after="20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lastRenderedPageBreak/>
              <w:t xml:space="preserve">Федеральный </w:t>
            </w:r>
          </w:p>
        </w:tc>
        <w:tc>
          <w:tcPr>
            <w:tcW w:w="2126" w:type="dxa"/>
          </w:tcPr>
          <w:p w:rsidR="009902A5" w:rsidRPr="009902A5" w:rsidRDefault="009902A5" w:rsidP="009902A5">
            <w:pPr>
              <w:widowControl/>
              <w:spacing w:after="20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участник</w:t>
            </w:r>
          </w:p>
        </w:tc>
      </w:tr>
      <w:tr w:rsidR="009902A5" w:rsidRPr="009902A5" w:rsidTr="00AC1D17">
        <w:trPr>
          <w:trHeight w:val="285"/>
        </w:trPr>
        <w:tc>
          <w:tcPr>
            <w:tcW w:w="2672" w:type="dxa"/>
          </w:tcPr>
          <w:p w:rsidR="009902A5" w:rsidRPr="009902A5" w:rsidRDefault="009902A5" w:rsidP="009902A5">
            <w:pPr>
              <w:widowControl/>
              <w:spacing w:after="200"/>
              <w:ind w:left="296" w:hanging="142"/>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lastRenderedPageBreak/>
              <w:t>«Родительская благодарность» в рамках  форума «Образовательная весна»</w:t>
            </w:r>
          </w:p>
        </w:tc>
        <w:tc>
          <w:tcPr>
            <w:tcW w:w="3685" w:type="dxa"/>
          </w:tcPr>
          <w:p w:rsidR="009902A5" w:rsidRPr="009902A5" w:rsidRDefault="009902A5" w:rsidP="009902A5">
            <w:pPr>
              <w:widowControl/>
              <w:spacing w:after="20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Муниципальный</w:t>
            </w:r>
          </w:p>
        </w:tc>
        <w:tc>
          <w:tcPr>
            <w:tcW w:w="2126" w:type="dxa"/>
          </w:tcPr>
          <w:p w:rsidR="009902A5" w:rsidRPr="009902A5" w:rsidRDefault="009902A5" w:rsidP="009902A5">
            <w:pPr>
              <w:widowControl/>
              <w:spacing w:after="20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участник</w:t>
            </w:r>
          </w:p>
        </w:tc>
      </w:tr>
      <w:tr w:rsidR="009902A5" w:rsidRPr="009902A5" w:rsidTr="00AC1D17">
        <w:trPr>
          <w:trHeight w:val="285"/>
        </w:trPr>
        <w:tc>
          <w:tcPr>
            <w:tcW w:w="2672" w:type="dxa"/>
          </w:tcPr>
          <w:p w:rsidR="009902A5" w:rsidRPr="009902A5" w:rsidRDefault="009902A5" w:rsidP="009902A5">
            <w:pPr>
              <w:widowControl/>
              <w:spacing w:after="200"/>
              <w:ind w:left="296" w:hanging="142"/>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Всероссийского научно-методического семинара «Педагогические технологии развития инициативности, любознательности детей» </w:t>
            </w:r>
          </w:p>
        </w:tc>
        <w:tc>
          <w:tcPr>
            <w:tcW w:w="3685" w:type="dxa"/>
          </w:tcPr>
          <w:p w:rsidR="009902A5" w:rsidRPr="009902A5" w:rsidRDefault="009902A5" w:rsidP="009902A5">
            <w:pPr>
              <w:widowControl/>
              <w:spacing w:after="20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Федеральный</w:t>
            </w:r>
          </w:p>
        </w:tc>
        <w:tc>
          <w:tcPr>
            <w:tcW w:w="2126" w:type="dxa"/>
          </w:tcPr>
          <w:p w:rsidR="009902A5" w:rsidRPr="009902A5" w:rsidRDefault="009902A5" w:rsidP="009902A5">
            <w:pPr>
              <w:widowControl/>
              <w:spacing w:after="20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участник</w:t>
            </w:r>
          </w:p>
        </w:tc>
      </w:tr>
      <w:tr w:rsidR="009902A5" w:rsidRPr="009902A5" w:rsidTr="00AC1D17">
        <w:trPr>
          <w:trHeight w:val="285"/>
        </w:trPr>
        <w:tc>
          <w:tcPr>
            <w:tcW w:w="2672" w:type="dxa"/>
          </w:tcPr>
          <w:p w:rsidR="009902A5" w:rsidRPr="009902A5" w:rsidRDefault="009902A5" w:rsidP="009902A5">
            <w:pPr>
              <w:widowControl/>
              <w:spacing w:after="200"/>
              <w:rPr>
                <w:rFonts w:ascii="Times New Roman" w:eastAsia="Calibri" w:hAnsi="Times New Roman" w:cs="Times New Roman"/>
                <w:color w:val="auto"/>
                <w:lang w:eastAsia="en-US"/>
              </w:rPr>
            </w:pPr>
            <w:r w:rsidRPr="009902A5">
              <w:rPr>
                <w:rFonts w:ascii="Times New Roman" w:eastAsia="Times New Roman" w:hAnsi="Times New Roman" w:cs="Times New Roman"/>
              </w:rPr>
              <w:t xml:space="preserve"> Девятый Международный конкурс в формате ФМВДК «Таланты России» за выполненную и представленную конкурсную работу в номинации «Логопедия и дефектология»  «Развиваем связную речь детей 5-7 лет. Насекомые»</w:t>
            </w:r>
          </w:p>
        </w:tc>
        <w:tc>
          <w:tcPr>
            <w:tcW w:w="3685" w:type="dxa"/>
          </w:tcPr>
          <w:p w:rsidR="009902A5" w:rsidRPr="009902A5" w:rsidRDefault="009902A5" w:rsidP="009902A5">
            <w:pPr>
              <w:widowControl/>
              <w:spacing w:after="20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Международный</w:t>
            </w:r>
          </w:p>
        </w:tc>
        <w:tc>
          <w:tcPr>
            <w:tcW w:w="2126" w:type="dxa"/>
          </w:tcPr>
          <w:p w:rsidR="009902A5" w:rsidRPr="009902A5" w:rsidRDefault="009902A5" w:rsidP="009902A5">
            <w:pPr>
              <w:widowControl/>
              <w:spacing w:after="20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победитель</w:t>
            </w:r>
          </w:p>
        </w:tc>
      </w:tr>
      <w:tr w:rsidR="009902A5" w:rsidRPr="009902A5" w:rsidTr="00AC1D17">
        <w:trPr>
          <w:trHeight w:val="285"/>
        </w:trPr>
        <w:tc>
          <w:tcPr>
            <w:tcW w:w="2672" w:type="dxa"/>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Times New Roman" w:hAnsi="Times New Roman" w:cs="Times New Roman"/>
              </w:rPr>
              <w:t xml:space="preserve">Двенадцатый Международный конкурс в формате ФМВДК «Таланты России» </w:t>
            </w:r>
          </w:p>
        </w:tc>
        <w:tc>
          <w:tcPr>
            <w:tcW w:w="3685" w:type="dxa"/>
          </w:tcPr>
          <w:p w:rsidR="009902A5" w:rsidRPr="009902A5" w:rsidRDefault="009902A5" w:rsidP="009902A5">
            <w:pPr>
              <w:widowControl/>
              <w:snapToGrid w:val="0"/>
              <w:spacing w:after="200" w:line="276" w:lineRule="auto"/>
              <w:jc w:val="both"/>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Международный </w:t>
            </w:r>
          </w:p>
          <w:p w:rsidR="009902A5" w:rsidRPr="009902A5" w:rsidRDefault="009902A5" w:rsidP="009902A5">
            <w:pPr>
              <w:widowControl/>
              <w:spacing w:after="200" w:line="276" w:lineRule="auto"/>
              <w:jc w:val="center"/>
              <w:rPr>
                <w:rFonts w:ascii="Times New Roman" w:eastAsia="Calibri" w:hAnsi="Times New Roman" w:cs="Times New Roman"/>
                <w:color w:val="auto"/>
                <w:lang w:eastAsia="en-US"/>
              </w:rPr>
            </w:pPr>
          </w:p>
        </w:tc>
        <w:tc>
          <w:tcPr>
            <w:tcW w:w="2126" w:type="dxa"/>
          </w:tcPr>
          <w:p w:rsidR="009902A5" w:rsidRPr="009902A5" w:rsidRDefault="009902A5" w:rsidP="009902A5">
            <w:pPr>
              <w:widowControl/>
              <w:snapToGrid w:val="0"/>
              <w:spacing w:after="200" w:line="276" w:lineRule="auto"/>
              <w:ind w:left="693" w:hanging="693"/>
              <w:jc w:val="both"/>
              <w:rPr>
                <w:rFonts w:ascii="Times New Roman" w:eastAsia="Calibri" w:hAnsi="Times New Roman" w:cs="Times New Roman"/>
                <w:b/>
                <w:color w:val="auto"/>
                <w:lang w:eastAsia="en-US"/>
              </w:rPr>
            </w:pPr>
            <w:r w:rsidRPr="009902A5">
              <w:rPr>
                <w:rFonts w:ascii="Times New Roman" w:eastAsia="Calibri" w:hAnsi="Times New Roman" w:cs="Times New Roman"/>
                <w:color w:val="auto"/>
                <w:lang w:eastAsia="en-US"/>
              </w:rPr>
              <w:t>диплом за 1 место</w:t>
            </w:r>
          </w:p>
        </w:tc>
      </w:tr>
      <w:tr w:rsidR="009902A5" w:rsidRPr="009902A5" w:rsidTr="00AC1D17">
        <w:trPr>
          <w:trHeight w:val="285"/>
        </w:trPr>
        <w:tc>
          <w:tcPr>
            <w:tcW w:w="2672" w:type="dxa"/>
          </w:tcPr>
          <w:p w:rsidR="009902A5" w:rsidRPr="009902A5" w:rsidRDefault="009902A5" w:rsidP="009902A5">
            <w:pPr>
              <w:widowControl/>
              <w:snapToGrid w:val="0"/>
              <w:spacing w:after="200" w:line="276" w:lineRule="auto"/>
              <w:jc w:val="both"/>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Участие в дискуссии по теме «Актуальные вопросы индивидуализации образовательного процесса в ДОО»  на Всероссийском научно-методическом семинаре</w:t>
            </w:r>
          </w:p>
        </w:tc>
        <w:tc>
          <w:tcPr>
            <w:tcW w:w="3685" w:type="dxa"/>
          </w:tcPr>
          <w:p w:rsidR="009902A5" w:rsidRPr="009902A5" w:rsidRDefault="009902A5" w:rsidP="009902A5">
            <w:pPr>
              <w:widowControl/>
              <w:snapToGrid w:val="0"/>
              <w:spacing w:after="200" w:line="276" w:lineRule="auto"/>
              <w:jc w:val="both"/>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Федеральный</w:t>
            </w:r>
          </w:p>
        </w:tc>
        <w:tc>
          <w:tcPr>
            <w:tcW w:w="2126" w:type="dxa"/>
          </w:tcPr>
          <w:p w:rsidR="009902A5" w:rsidRPr="009902A5" w:rsidRDefault="009902A5" w:rsidP="009902A5">
            <w:pPr>
              <w:widowControl/>
              <w:snapToGrid w:val="0"/>
              <w:spacing w:after="200" w:line="276" w:lineRule="auto"/>
              <w:ind w:left="693" w:hanging="693"/>
              <w:jc w:val="both"/>
              <w:rPr>
                <w:rFonts w:ascii="Times New Roman" w:eastAsia="Calibri" w:hAnsi="Times New Roman" w:cs="Times New Roman"/>
                <w:b/>
                <w:color w:val="auto"/>
                <w:lang w:eastAsia="en-US"/>
              </w:rPr>
            </w:pPr>
            <w:r w:rsidRPr="009902A5">
              <w:rPr>
                <w:rFonts w:ascii="Times New Roman" w:eastAsia="Calibri" w:hAnsi="Times New Roman" w:cs="Times New Roman"/>
                <w:color w:val="auto"/>
                <w:lang w:eastAsia="en-US"/>
              </w:rPr>
              <w:t>диплом за 1 место</w:t>
            </w:r>
          </w:p>
        </w:tc>
      </w:tr>
      <w:tr w:rsidR="009902A5" w:rsidRPr="009902A5" w:rsidTr="00AC1D17">
        <w:trPr>
          <w:trHeight w:val="285"/>
        </w:trPr>
        <w:tc>
          <w:tcPr>
            <w:tcW w:w="2672" w:type="dxa"/>
          </w:tcPr>
          <w:p w:rsidR="009902A5" w:rsidRPr="009902A5" w:rsidRDefault="009902A5" w:rsidP="009902A5">
            <w:pPr>
              <w:widowControl/>
              <w:snapToGrid w:val="0"/>
              <w:spacing w:after="200" w:line="276" w:lineRule="auto"/>
              <w:jc w:val="both"/>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«Волшебный мир аппликаций»</w:t>
            </w:r>
          </w:p>
        </w:tc>
        <w:tc>
          <w:tcPr>
            <w:tcW w:w="3685" w:type="dxa"/>
          </w:tcPr>
          <w:p w:rsidR="009902A5" w:rsidRPr="009902A5" w:rsidRDefault="009902A5" w:rsidP="009902A5">
            <w:pPr>
              <w:widowControl/>
              <w:snapToGrid w:val="0"/>
              <w:spacing w:after="200" w:line="276" w:lineRule="auto"/>
              <w:jc w:val="both"/>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Международный </w:t>
            </w:r>
          </w:p>
        </w:tc>
        <w:tc>
          <w:tcPr>
            <w:tcW w:w="2126" w:type="dxa"/>
          </w:tcPr>
          <w:p w:rsidR="009902A5" w:rsidRPr="009902A5" w:rsidRDefault="009902A5" w:rsidP="009902A5">
            <w:pPr>
              <w:widowControl/>
              <w:snapToGrid w:val="0"/>
              <w:spacing w:after="200" w:line="276" w:lineRule="auto"/>
              <w:ind w:left="693" w:hanging="693"/>
              <w:jc w:val="both"/>
              <w:rPr>
                <w:rFonts w:ascii="Times New Roman" w:eastAsia="Calibri" w:hAnsi="Times New Roman" w:cs="Times New Roman"/>
                <w:b/>
                <w:color w:val="auto"/>
                <w:lang w:eastAsia="en-US"/>
              </w:rPr>
            </w:pPr>
            <w:r w:rsidRPr="009902A5">
              <w:rPr>
                <w:rFonts w:ascii="Times New Roman" w:eastAsia="Calibri" w:hAnsi="Times New Roman" w:cs="Times New Roman"/>
                <w:color w:val="auto"/>
                <w:lang w:eastAsia="en-US"/>
              </w:rPr>
              <w:t>диплом за 1 место</w:t>
            </w:r>
          </w:p>
        </w:tc>
      </w:tr>
      <w:tr w:rsidR="009902A5" w:rsidRPr="009902A5" w:rsidTr="00AC1D17">
        <w:trPr>
          <w:trHeight w:val="285"/>
        </w:trPr>
        <w:tc>
          <w:tcPr>
            <w:tcW w:w="2672" w:type="dxa"/>
          </w:tcPr>
          <w:p w:rsidR="009902A5" w:rsidRPr="009902A5" w:rsidRDefault="009902A5" w:rsidP="009902A5">
            <w:pPr>
              <w:widowControl/>
              <w:snapToGrid w:val="0"/>
              <w:spacing w:after="200" w:line="276" w:lineRule="auto"/>
              <w:jc w:val="both"/>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Международного некоммерческого конкурса методических разработок «Инновации в </w:t>
            </w:r>
            <w:r w:rsidRPr="009902A5">
              <w:rPr>
                <w:rFonts w:ascii="Times New Roman" w:eastAsia="Calibri" w:hAnsi="Times New Roman" w:cs="Times New Roman"/>
                <w:color w:val="auto"/>
                <w:lang w:eastAsia="en-US"/>
              </w:rPr>
              <w:lastRenderedPageBreak/>
              <w:t>обучении и воспитании-2017»</w:t>
            </w:r>
          </w:p>
        </w:tc>
        <w:tc>
          <w:tcPr>
            <w:tcW w:w="3685" w:type="dxa"/>
          </w:tcPr>
          <w:p w:rsidR="009902A5" w:rsidRPr="009902A5" w:rsidRDefault="009902A5" w:rsidP="009902A5">
            <w:pPr>
              <w:widowControl/>
              <w:snapToGrid w:val="0"/>
              <w:spacing w:after="200" w:line="276" w:lineRule="auto"/>
              <w:jc w:val="both"/>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lastRenderedPageBreak/>
              <w:t xml:space="preserve">Международный </w:t>
            </w:r>
          </w:p>
        </w:tc>
        <w:tc>
          <w:tcPr>
            <w:tcW w:w="2126" w:type="dxa"/>
          </w:tcPr>
          <w:p w:rsidR="009902A5" w:rsidRPr="009902A5" w:rsidRDefault="009902A5" w:rsidP="009902A5">
            <w:pPr>
              <w:widowControl/>
              <w:snapToGrid w:val="0"/>
              <w:spacing w:after="200" w:line="276" w:lineRule="auto"/>
              <w:ind w:left="693" w:hanging="693"/>
              <w:jc w:val="both"/>
              <w:rPr>
                <w:rFonts w:ascii="Times New Roman" w:eastAsia="Calibri" w:hAnsi="Times New Roman" w:cs="Times New Roman"/>
                <w:b/>
                <w:color w:val="auto"/>
                <w:lang w:eastAsia="en-US"/>
              </w:rPr>
            </w:pPr>
            <w:r w:rsidRPr="009902A5">
              <w:rPr>
                <w:rFonts w:ascii="Times New Roman" w:eastAsia="Calibri" w:hAnsi="Times New Roman" w:cs="Times New Roman"/>
                <w:color w:val="auto"/>
                <w:lang w:eastAsia="en-US"/>
              </w:rPr>
              <w:t>диплом за 1 мест</w:t>
            </w:r>
          </w:p>
        </w:tc>
      </w:tr>
      <w:tr w:rsidR="009902A5" w:rsidRPr="009902A5" w:rsidTr="00AC1D17">
        <w:trPr>
          <w:trHeight w:val="285"/>
        </w:trPr>
        <w:tc>
          <w:tcPr>
            <w:tcW w:w="2672" w:type="dxa"/>
          </w:tcPr>
          <w:p w:rsidR="009902A5" w:rsidRPr="009902A5" w:rsidRDefault="009902A5" w:rsidP="009902A5">
            <w:pPr>
              <w:widowControl/>
              <w:snapToGrid w:val="0"/>
              <w:spacing w:after="200" w:line="276" w:lineRule="auto"/>
              <w:jc w:val="both"/>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lastRenderedPageBreak/>
              <w:t>«Волшебное оригами»</w:t>
            </w:r>
          </w:p>
        </w:tc>
        <w:tc>
          <w:tcPr>
            <w:tcW w:w="3685" w:type="dxa"/>
          </w:tcPr>
          <w:p w:rsidR="009902A5" w:rsidRPr="009902A5" w:rsidRDefault="009902A5" w:rsidP="009902A5">
            <w:pPr>
              <w:widowControl/>
              <w:snapToGrid w:val="0"/>
              <w:spacing w:after="200" w:line="276" w:lineRule="auto"/>
              <w:jc w:val="both"/>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Международный </w:t>
            </w:r>
          </w:p>
        </w:tc>
        <w:tc>
          <w:tcPr>
            <w:tcW w:w="2126" w:type="dxa"/>
          </w:tcPr>
          <w:p w:rsidR="009902A5" w:rsidRPr="009902A5" w:rsidRDefault="009902A5" w:rsidP="009902A5">
            <w:pPr>
              <w:widowControl/>
              <w:snapToGrid w:val="0"/>
              <w:spacing w:after="200" w:line="276" w:lineRule="auto"/>
              <w:ind w:left="693" w:hanging="693"/>
              <w:jc w:val="both"/>
              <w:rPr>
                <w:rFonts w:ascii="Times New Roman" w:eastAsia="Calibri" w:hAnsi="Times New Roman" w:cs="Times New Roman"/>
                <w:b/>
                <w:color w:val="auto"/>
                <w:lang w:eastAsia="en-US"/>
              </w:rPr>
            </w:pPr>
            <w:r w:rsidRPr="009902A5">
              <w:rPr>
                <w:rFonts w:ascii="Times New Roman" w:eastAsia="Calibri" w:hAnsi="Times New Roman" w:cs="Times New Roman"/>
                <w:color w:val="auto"/>
                <w:lang w:eastAsia="en-US"/>
              </w:rPr>
              <w:t>диплом за 1 мест</w:t>
            </w:r>
          </w:p>
        </w:tc>
      </w:tr>
      <w:tr w:rsidR="009902A5" w:rsidRPr="009902A5" w:rsidTr="00AC1D17">
        <w:trPr>
          <w:trHeight w:val="285"/>
        </w:trPr>
        <w:tc>
          <w:tcPr>
            <w:tcW w:w="2672" w:type="dxa"/>
          </w:tcPr>
          <w:p w:rsidR="009902A5" w:rsidRPr="009902A5" w:rsidRDefault="009902A5" w:rsidP="009902A5">
            <w:pPr>
              <w:widowControl/>
              <w:snapToGrid w:val="0"/>
              <w:spacing w:after="200"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Региональный конкурс методических разработок «Профессиональная траектория педагога» в секции «Творчество педагогов»</w:t>
            </w:r>
          </w:p>
        </w:tc>
        <w:tc>
          <w:tcPr>
            <w:tcW w:w="3685" w:type="dxa"/>
          </w:tcPr>
          <w:p w:rsidR="009902A5" w:rsidRPr="009902A5" w:rsidRDefault="009902A5" w:rsidP="009902A5">
            <w:pPr>
              <w:widowControl/>
              <w:snapToGrid w:val="0"/>
              <w:spacing w:after="200" w:line="276" w:lineRule="auto"/>
              <w:jc w:val="both"/>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Федеральный</w:t>
            </w:r>
          </w:p>
        </w:tc>
        <w:tc>
          <w:tcPr>
            <w:tcW w:w="2126" w:type="dxa"/>
          </w:tcPr>
          <w:p w:rsidR="009902A5" w:rsidRPr="009902A5" w:rsidRDefault="009902A5" w:rsidP="009902A5">
            <w:pPr>
              <w:widowControl/>
              <w:snapToGrid w:val="0"/>
              <w:spacing w:after="200" w:line="276" w:lineRule="auto"/>
              <w:ind w:left="693" w:hanging="693"/>
              <w:jc w:val="both"/>
              <w:rPr>
                <w:rFonts w:ascii="Times New Roman" w:eastAsia="Calibri" w:hAnsi="Times New Roman" w:cs="Times New Roman"/>
                <w:b/>
                <w:color w:val="auto"/>
                <w:lang w:eastAsia="en-US"/>
              </w:rPr>
            </w:pPr>
            <w:r w:rsidRPr="009902A5">
              <w:rPr>
                <w:rFonts w:ascii="Times New Roman" w:eastAsia="Calibri" w:hAnsi="Times New Roman" w:cs="Times New Roman"/>
                <w:color w:val="auto"/>
                <w:lang w:eastAsia="en-US"/>
              </w:rPr>
              <w:t>диплом за 1 мест</w:t>
            </w:r>
          </w:p>
        </w:tc>
      </w:tr>
      <w:tr w:rsidR="009902A5" w:rsidRPr="009902A5" w:rsidTr="00AC1D17">
        <w:trPr>
          <w:trHeight w:val="285"/>
        </w:trPr>
        <w:tc>
          <w:tcPr>
            <w:tcW w:w="2672" w:type="dxa"/>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 «Мое призвание –воспитатель» </w:t>
            </w:r>
          </w:p>
        </w:tc>
        <w:tc>
          <w:tcPr>
            <w:tcW w:w="3685" w:type="dxa"/>
          </w:tcPr>
          <w:p w:rsidR="009902A5" w:rsidRPr="009902A5" w:rsidRDefault="009902A5" w:rsidP="009902A5">
            <w:pPr>
              <w:widowControl/>
              <w:snapToGrid w:val="0"/>
              <w:spacing w:after="200" w:line="276" w:lineRule="auto"/>
              <w:jc w:val="both"/>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Международный </w:t>
            </w:r>
          </w:p>
        </w:tc>
        <w:tc>
          <w:tcPr>
            <w:tcW w:w="2126" w:type="dxa"/>
          </w:tcPr>
          <w:p w:rsidR="009902A5" w:rsidRPr="009902A5" w:rsidRDefault="009902A5" w:rsidP="009902A5">
            <w:pPr>
              <w:widowControl/>
              <w:snapToGrid w:val="0"/>
              <w:spacing w:after="200" w:line="276" w:lineRule="auto"/>
              <w:ind w:left="693" w:hanging="693"/>
              <w:jc w:val="both"/>
              <w:rPr>
                <w:rFonts w:ascii="Times New Roman" w:eastAsia="Calibri" w:hAnsi="Times New Roman" w:cs="Times New Roman"/>
                <w:b/>
                <w:color w:val="auto"/>
                <w:lang w:eastAsia="en-US"/>
              </w:rPr>
            </w:pPr>
            <w:r w:rsidRPr="009902A5">
              <w:rPr>
                <w:rFonts w:ascii="Times New Roman" w:eastAsia="Calibri" w:hAnsi="Times New Roman" w:cs="Times New Roman"/>
                <w:color w:val="auto"/>
                <w:lang w:eastAsia="en-US"/>
              </w:rPr>
              <w:t>диплом за 1 мест</w:t>
            </w:r>
          </w:p>
        </w:tc>
      </w:tr>
      <w:tr w:rsidR="009902A5" w:rsidRPr="009902A5" w:rsidTr="00AC1D17">
        <w:trPr>
          <w:trHeight w:val="285"/>
        </w:trPr>
        <w:tc>
          <w:tcPr>
            <w:tcW w:w="2672" w:type="dxa"/>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Calibri" w:eastAsia="Calibri" w:hAnsi="Calibri" w:cs="Times New Roman"/>
                <w:color w:val="auto"/>
                <w:lang w:eastAsia="en-US"/>
              </w:rPr>
              <w:t>«РОСКОНКУРС» Всероссийского тестирования: Социализация, гражданское и патриотическое воспитание обучающихся в условиях реализации требований ФГОС.</w:t>
            </w:r>
          </w:p>
        </w:tc>
        <w:tc>
          <w:tcPr>
            <w:tcW w:w="3685" w:type="dxa"/>
          </w:tcPr>
          <w:p w:rsidR="009902A5" w:rsidRPr="009902A5" w:rsidRDefault="009902A5" w:rsidP="009902A5">
            <w:pPr>
              <w:widowControl/>
              <w:snapToGrid w:val="0"/>
              <w:spacing w:after="200" w:line="276" w:lineRule="auto"/>
              <w:jc w:val="both"/>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Федеральный</w:t>
            </w:r>
          </w:p>
        </w:tc>
        <w:tc>
          <w:tcPr>
            <w:tcW w:w="2126" w:type="dxa"/>
          </w:tcPr>
          <w:p w:rsidR="009902A5" w:rsidRPr="009902A5" w:rsidRDefault="009902A5" w:rsidP="009902A5">
            <w:pPr>
              <w:widowControl/>
              <w:snapToGrid w:val="0"/>
              <w:spacing w:after="200" w:line="276" w:lineRule="auto"/>
              <w:ind w:left="693" w:hanging="693"/>
              <w:jc w:val="both"/>
              <w:rPr>
                <w:rFonts w:ascii="Times New Roman" w:eastAsia="Calibri" w:hAnsi="Times New Roman" w:cs="Times New Roman"/>
                <w:b/>
                <w:color w:val="auto"/>
                <w:lang w:eastAsia="en-US"/>
              </w:rPr>
            </w:pPr>
            <w:r w:rsidRPr="009902A5">
              <w:rPr>
                <w:rFonts w:ascii="Times New Roman" w:eastAsia="Calibri" w:hAnsi="Times New Roman" w:cs="Times New Roman"/>
                <w:color w:val="auto"/>
                <w:lang w:eastAsia="en-US"/>
              </w:rPr>
              <w:t>диплом за 2 место</w:t>
            </w:r>
          </w:p>
        </w:tc>
      </w:tr>
      <w:tr w:rsidR="009902A5" w:rsidRPr="009902A5" w:rsidTr="00AC1D17">
        <w:trPr>
          <w:trHeight w:val="285"/>
        </w:trPr>
        <w:tc>
          <w:tcPr>
            <w:tcW w:w="2672" w:type="dxa"/>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«Мои педагогические будни»</w:t>
            </w:r>
          </w:p>
        </w:tc>
        <w:tc>
          <w:tcPr>
            <w:tcW w:w="3685" w:type="dxa"/>
          </w:tcPr>
          <w:p w:rsidR="009902A5" w:rsidRPr="009902A5" w:rsidRDefault="009902A5" w:rsidP="009902A5">
            <w:pPr>
              <w:widowControl/>
              <w:snapToGrid w:val="0"/>
              <w:spacing w:after="200" w:line="276" w:lineRule="auto"/>
              <w:jc w:val="both"/>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Международный </w:t>
            </w:r>
          </w:p>
        </w:tc>
        <w:tc>
          <w:tcPr>
            <w:tcW w:w="2126" w:type="dxa"/>
          </w:tcPr>
          <w:p w:rsidR="009902A5" w:rsidRPr="009902A5" w:rsidRDefault="009902A5" w:rsidP="009902A5">
            <w:pPr>
              <w:widowControl/>
              <w:snapToGrid w:val="0"/>
              <w:spacing w:after="200" w:line="276" w:lineRule="auto"/>
              <w:ind w:left="693" w:hanging="693"/>
              <w:jc w:val="both"/>
              <w:rPr>
                <w:rFonts w:ascii="Times New Roman" w:eastAsia="Calibri" w:hAnsi="Times New Roman" w:cs="Times New Roman"/>
                <w:b/>
                <w:color w:val="auto"/>
                <w:lang w:eastAsia="en-US"/>
              </w:rPr>
            </w:pPr>
            <w:r w:rsidRPr="009902A5">
              <w:rPr>
                <w:rFonts w:ascii="Times New Roman" w:eastAsia="Calibri" w:hAnsi="Times New Roman" w:cs="Times New Roman"/>
                <w:color w:val="auto"/>
                <w:lang w:eastAsia="en-US"/>
              </w:rPr>
              <w:t>диплом за 1 мест</w:t>
            </w:r>
          </w:p>
        </w:tc>
      </w:tr>
      <w:tr w:rsidR="009902A5" w:rsidRPr="009902A5" w:rsidTr="00AC1D17">
        <w:trPr>
          <w:trHeight w:val="285"/>
        </w:trPr>
        <w:tc>
          <w:tcPr>
            <w:tcW w:w="2672" w:type="dxa"/>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"Оформление помещений,</w:t>
            </w:r>
          </w:p>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территорий, участков" </w:t>
            </w:r>
          </w:p>
        </w:tc>
        <w:tc>
          <w:tcPr>
            <w:tcW w:w="3685" w:type="dxa"/>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Всероссийский конкурс</w:t>
            </w:r>
          </w:p>
        </w:tc>
        <w:tc>
          <w:tcPr>
            <w:tcW w:w="2126" w:type="dxa"/>
          </w:tcPr>
          <w:p w:rsidR="009902A5" w:rsidRPr="009902A5" w:rsidRDefault="009902A5" w:rsidP="009902A5">
            <w:pPr>
              <w:widowControl/>
              <w:snapToGrid w:val="0"/>
              <w:spacing w:after="200" w:line="276" w:lineRule="auto"/>
              <w:ind w:left="693" w:hanging="693"/>
              <w:jc w:val="both"/>
              <w:rPr>
                <w:rFonts w:ascii="Times New Roman" w:eastAsia="Calibri" w:hAnsi="Times New Roman" w:cs="Times New Roman"/>
                <w:b/>
                <w:color w:val="auto"/>
                <w:lang w:eastAsia="en-US"/>
              </w:rPr>
            </w:pPr>
            <w:r w:rsidRPr="009902A5">
              <w:rPr>
                <w:rFonts w:ascii="Times New Roman" w:eastAsia="Calibri" w:hAnsi="Times New Roman" w:cs="Times New Roman"/>
                <w:color w:val="auto"/>
                <w:lang w:eastAsia="en-US"/>
              </w:rPr>
              <w:t>диплом за 2 место</w:t>
            </w:r>
          </w:p>
        </w:tc>
      </w:tr>
      <w:tr w:rsidR="009902A5" w:rsidRPr="009902A5" w:rsidTr="00AC1D17">
        <w:trPr>
          <w:trHeight w:val="285"/>
        </w:trPr>
        <w:tc>
          <w:tcPr>
            <w:tcW w:w="2672" w:type="dxa"/>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 «Снежные фигуры» </w:t>
            </w:r>
          </w:p>
        </w:tc>
        <w:tc>
          <w:tcPr>
            <w:tcW w:w="3685" w:type="dxa"/>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Всероссийский конкурс </w:t>
            </w:r>
          </w:p>
        </w:tc>
        <w:tc>
          <w:tcPr>
            <w:tcW w:w="2126" w:type="dxa"/>
          </w:tcPr>
          <w:p w:rsidR="009902A5" w:rsidRPr="009902A5" w:rsidRDefault="009902A5" w:rsidP="009902A5">
            <w:pPr>
              <w:widowControl/>
              <w:snapToGrid w:val="0"/>
              <w:spacing w:after="200" w:line="276" w:lineRule="auto"/>
              <w:ind w:left="693" w:hanging="693"/>
              <w:jc w:val="both"/>
              <w:rPr>
                <w:rFonts w:ascii="Times New Roman" w:eastAsia="Calibri" w:hAnsi="Times New Roman" w:cs="Times New Roman"/>
                <w:b/>
                <w:color w:val="auto"/>
                <w:lang w:eastAsia="en-US"/>
              </w:rPr>
            </w:pPr>
            <w:r w:rsidRPr="009902A5">
              <w:rPr>
                <w:rFonts w:ascii="Times New Roman" w:eastAsia="Calibri" w:hAnsi="Times New Roman" w:cs="Times New Roman"/>
                <w:color w:val="auto"/>
                <w:lang w:eastAsia="en-US"/>
              </w:rPr>
              <w:t>1 место диплом победителя</w:t>
            </w:r>
          </w:p>
        </w:tc>
      </w:tr>
      <w:tr w:rsidR="009902A5" w:rsidRPr="009902A5" w:rsidTr="00AC1D17">
        <w:trPr>
          <w:trHeight w:val="285"/>
        </w:trPr>
        <w:tc>
          <w:tcPr>
            <w:tcW w:w="2672" w:type="dxa"/>
          </w:tcPr>
          <w:p w:rsidR="009902A5" w:rsidRPr="009902A5" w:rsidRDefault="009902A5" w:rsidP="009902A5">
            <w:pPr>
              <w:widowControl/>
              <w:snapToGrid w:val="0"/>
              <w:spacing w:after="200"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«Наши будни и праздники в ДОУ» </w:t>
            </w:r>
          </w:p>
        </w:tc>
        <w:tc>
          <w:tcPr>
            <w:tcW w:w="3685" w:type="dxa"/>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Всероссийский конкурс </w:t>
            </w:r>
          </w:p>
        </w:tc>
        <w:tc>
          <w:tcPr>
            <w:tcW w:w="2126" w:type="dxa"/>
          </w:tcPr>
          <w:p w:rsidR="009902A5" w:rsidRPr="009902A5" w:rsidRDefault="009902A5" w:rsidP="009902A5">
            <w:pPr>
              <w:widowControl/>
              <w:snapToGrid w:val="0"/>
              <w:spacing w:after="200" w:line="276" w:lineRule="auto"/>
              <w:ind w:left="693" w:hanging="693"/>
              <w:jc w:val="both"/>
              <w:rPr>
                <w:rFonts w:ascii="Times New Roman" w:eastAsia="Calibri" w:hAnsi="Times New Roman" w:cs="Times New Roman"/>
                <w:b/>
                <w:color w:val="auto"/>
                <w:lang w:eastAsia="en-US"/>
              </w:rPr>
            </w:pPr>
            <w:r w:rsidRPr="009902A5">
              <w:rPr>
                <w:rFonts w:ascii="Times New Roman" w:eastAsia="Calibri" w:hAnsi="Times New Roman" w:cs="Times New Roman"/>
                <w:color w:val="auto"/>
                <w:lang w:eastAsia="en-US"/>
              </w:rPr>
              <w:t>1 место диплом победителя</w:t>
            </w:r>
          </w:p>
        </w:tc>
      </w:tr>
      <w:tr w:rsidR="009902A5" w:rsidRPr="009902A5" w:rsidTr="00AC1D17">
        <w:trPr>
          <w:trHeight w:val="285"/>
        </w:trPr>
        <w:tc>
          <w:tcPr>
            <w:tcW w:w="2672" w:type="dxa"/>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Calibri" w:eastAsia="Calibri" w:hAnsi="Calibri" w:cs="Times New Roman"/>
                <w:color w:val="auto"/>
                <w:lang w:eastAsia="en-US"/>
              </w:rPr>
              <w:t>Международный и  Всероссийский конкурс  «Умная синица» Портрет синички.</w:t>
            </w:r>
          </w:p>
        </w:tc>
        <w:tc>
          <w:tcPr>
            <w:tcW w:w="3685" w:type="dxa"/>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Всероссийский конкурс </w:t>
            </w:r>
          </w:p>
        </w:tc>
        <w:tc>
          <w:tcPr>
            <w:tcW w:w="2126" w:type="dxa"/>
          </w:tcPr>
          <w:p w:rsidR="009902A5" w:rsidRPr="009902A5" w:rsidRDefault="009902A5" w:rsidP="009902A5">
            <w:pPr>
              <w:widowControl/>
              <w:snapToGrid w:val="0"/>
              <w:spacing w:after="200" w:line="276" w:lineRule="auto"/>
              <w:ind w:left="693" w:hanging="693"/>
              <w:jc w:val="both"/>
              <w:rPr>
                <w:rFonts w:ascii="Times New Roman" w:eastAsia="Calibri" w:hAnsi="Times New Roman" w:cs="Times New Roman"/>
                <w:b/>
                <w:color w:val="auto"/>
                <w:lang w:eastAsia="en-US"/>
              </w:rPr>
            </w:pPr>
            <w:r w:rsidRPr="009902A5">
              <w:rPr>
                <w:rFonts w:ascii="Times New Roman" w:eastAsia="Calibri" w:hAnsi="Times New Roman" w:cs="Times New Roman"/>
                <w:color w:val="auto"/>
                <w:lang w:eastAsia="en-US"/>
              </w:rPr>
              <w:t>1 место диплом победителя</w:t>
            </w:r>
          </w:p>
        </w:tc>
      </w:tr>
      <w:tr w:rsidR="009902A5" w:rsidRPr="009902A5" w:rsidTr="00AC1D17">
        <w:trPr>
          <w:trHeight w:val="285"/>
        </w:trPr>
        <w:tc>
          <w:tcPr>
            <w:tcW w:w="2672" w:type="dxa"/>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 "Конспект НОД по математике"</w:t>
            </w:r>
          </w:p>
        </w:tc>
        <w:tc>
          <w:tcPr>
            <w:tcW w:w="3685" w:type="dxa"/>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Всероссийский конкурс </w:t>
            </w:r>
          </w:p>
        </w:tc>
        <w:tc>
          <w:tcPr>
            <w:tcW w:w="2126" w:type="dxa"/>
          </w:tcPr>
          <w:p w:rsidR="009902A5" w:rsidRPr="009902A5" w:rsidRDefault="009902A5" w:rsidP="009902A5">
            <w:pPr>
              <w:widowControl/>
              <w:snapToGrid w:val="0"/>
              <w:spacing w:after="200" w:line="276" w:lineRule="auto"/>
              <w:ind w:left="693" w:hanging="693"/>
              <w:jc w:val="both"/>
              <w:rPr>
                <w:rFonts w:ascii="Times New Roman" w:eastAsia="Calibri" w:hAnsi="Times New Roman" w:cs="Times New Roman"/>
                <w:b/>
                <w:color w:val="auto"/>
                <w:lang w:eastAsia="en-US"/>
              </w:rPr>
            </w:pPr>
            <w:r w:rsidRPr="009902A5">
              <w:rPr>
                <w:rFonts w:ascii="Times New Roman" w:eastAsia="Calibri" w:hAnsi="Times New Roman" w:cs="Times New Roman"/>
                <w:color w:val="auto"/>
                <w:lang w:eastAsia="en-US"/>
              </w:rPr>
              <w:t>3 место диплом победителя</w:t>
            </w:r>
          </w:p>
        </w:tc>
      </w:tr>
      <w:tr w:rsidR="009902A5" w:rsidRPr="009902A5" w:rsidTr="00AC1D17">
        <w:trPr>
          <w:trHeight w:val="285"/>
        </w:trPr>
        <w:tc>
          <w:tcPr>
            <w:tcW w:w="2672" w:type="dxa"/>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Calibri" w:eastAsia="Calibri" w:hAnsi="Calibri" w:cs="Times New Roman"/>
                <w:color w:val="auto"/>
                <w:lang w:eastAsia="en-US"/>
              </w:rPr>
              <w:t>Всероссийский конкурс «Изумрудный город»</w:t>
            </w:r>
          </w:p>
        </w:tc>
        <w:tc>
          <w:tcPr>
            <w:tcW w:w="3685" w:type="dxa"/>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Всероссийский конкурс </w:t>
            </w:r>
          </w:p>
        </w:tc>
        <w:tc>
          <w:tcPr>
            <w:tcW w:w="2126" w:type="dxa"/>
          </w:tcPr>
          <w:p w:rsidR="009902A5" w:rsidRPr="009902A5" w:rsidRDefault="009902A5" w:rsidP="009902A5">
            <w:pPr>
              <w:widowControl/>
              <w:snapToGrid w:val="0"/>
              <w:spacing w:after="200" w:line="276" w:lineRule="auto"/>
              <w:ind w:left="693" w:hanging="693"/>
              <w:jc w:val="both"/>
              <w:rPr>
                <w:rFonts w:ascii="Times New Roman" w:eastAsia="Calibri" w:hAnsi="Times New Roman" w:cs="Times New Roman"/>
                <w:b/>
                <w:color w:val="auto"/>
                <w:lang w:eastAsia="en-US"/>
              </w:rPr>
            </w:pPr>
            <w:r w:rsidRPr="009902A5">
              <w:rPr>
                <w:rFonts w:ascii="Times New Roman" w:eastAsia="Calibri" w:hAnsi="Times New Roman" w:cs="Times New Roman"/>
                <w:color w:val="auto"/>
                <w:lang w:eastAsia="en-US"/>
              </w:rPr>
              <w:t>1 место диплом победителя</w:t>
            </w:r>
          </w:p>
        </w:tc>
      </w:tr>
      <w:tr w:rsidR="009902A5" w:rsidRPr="009902A5" w:rsidTr="00AC1D17">
        <w:trPr>
          <w:trHeight w:val="285"/>
        </w:trPr>
        <w:tc>
          <w:tcPr>
            <w:tcW w:w="2672" w:type="dxa"/>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«Снежные фигуры»  </w:t>
            </w:r>
          </w:p>
        </w:tc>
        <w:tc>
          <w:tcPr>
            <w:tcW w:w="3685" w:type="dxa"/>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Всероссийский конкурс </w:t>
            </w:r>
          </w:p>
        </w:tc>
        <w:tc>
          <w:tcPr>
            <w:tcW w:w="2126" w:type="dxa"/>
          </w:tcPr>
          <w:p w:rsidR="009902A5" w:rsidRPr="009902A5" w:rsidRDefault="009902A5" w:rsidP="009902A5">
            <w:pPr>
              <w:widowControl/>
              <w:snapToGrid w:val="0"/>
              <w:spacing w:after="200" w:line="276" w:lineRule="auto"/>
              <w:ind w:left="693" w:hanging="693"/>
              <w:jc w:val="both"/>
              <w:rPr>
                <w:rFonts w:ascii="Times New Roman" w:eastAsia="Calibri" w:hAnsi="Times New Roman" w:cs="Times New Roman"/>
                <w:b/>
                <w:color w:val="auto"/>
                <w:lang w:eastAsia="en-US"/>
              </w:rPr>
            </w:pPr>
            <w:r w:rsidRPr="009902A5">
              <w:rPr>
                <w:rFonts w:ascii="Times New Roman" w:eastAsia="Calibri" w:hAnsi="Times New Roman" w:cs="Times New Roman"/>
                <w:color w:val="auto"/>
                <w:lang w:eastAsia="en-US"/>
              </w:rPr>
              <w:t>1 место диплом победителя</w:t>
            </w:r>
          </w:p>
        </w:tc>
      </w:tr>
      <w:tr w:rsidR="009902A5" w:rsidRPr="009902A5" w:rsidTr="00AC1D17">
        <w:trPr>
          <w:trHeight w:val="285"/>
        </w:trPr>
        <w:tc>
          <w:tcPr>
            <w:tcW w:w="2672" w:type="dxa"/>
          </w:tcPr>
          <w:p w:rsidR="009902A5" w:rsidRPr="009902A5" w:rsidRDefault="009902A5" w:rsidP="009902A5">
            <w:pPr>
              <w:widowControl/>
              <w:spacing w:line="100" w:lineRule="atLeast"/>
              <w:rPr>
                <w:rFonts w:ascii="Times New Roman" w:eastAsia="Calibri" w:hAnsi="Times New Roman" w:cs="Times New Roman"/>
                <w:color w:val="auto"/>
                <w:lang w:eastAsia="en-US"/>
              </w:rPr>
            </w:pPr>
            <w:r w:rsidRPr="009902A5">
              <w:rPr>
                <w:rFonts w:ascii="Calibri" w:eastAsia="Calibri" w:hAnsi="Calibri" w:cs="Times New Roman"/>
                <w:color w:val="auto"/>
                <w:lang w:eastAsia="en-US"/>
              </w:rPr>
              <w:t xml:space="preserve">Международный </w:t>
            </w:r>
            <w:r w:rsidRPr="009902A5">
              <w:rPr>
                <w:rFonts w:ascii="Calibri" w:eastAsia="Calibri" w:hAnsi="Calibri" w:cs="Times New Roman"/>
                <w:color w:val="auto"/>
                <w:lang w:eastAsia="en-US"/>
              </w:rPr>
              <w:lastRenderedPageBreak/>
              <w:t>педагогический конкурс Педагогическая статья «Нетрадиционная техника рисования»</w:t>
            </w:r>
          </w:p>
        </w:tc>
        <w:tc>
          <w:tcPr>
            <w:tcW w:w="3685" w:type="dxa"/>
          </w:tcPr>
          <w:p w:rsidR="009902A5" w:rsidRPr="009902A5" w:rsidRDefault="009902A5" w:rsidP="009902A5">
            <w:pPr>
              <w:widowControl/>
              <w:spacing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lastRenderedPageBreak/>
              <w:t xml:space="preserve">Всероссийский конкурс </w:t>
            </w:r>
          </w:p>
        </w:tc>
        <w:tc>
          <w:tcPr>
            <w:tcW w:w="2126" w:type="dxa"/>
          </w:tcPr>
          <w:p w:rsidR="009902A5" w:rsidRPr="009902A5" w:rsidRDefault="009902A5" w:rsidP="009902A5">
            <w:pPr>
              <w:widowControl/>
              <w:snapToGrid w:val="0"/>
              <w:spacing w:line="100" w:lineRule="atLeast"/>
              <w:jc w:val="both"/>
              <w:rPr>
                <w:rFonts w:ascii="Times New Roman" w:eastAsia="Calibri" w:hAnsi="Times New Roman" w:cs="Times New Roman"/>
                <w:b/>
                <w:color w:val="auto"/>
                <w:lang w:eastAsia="en-US"/>
              </w:rPr>
            </w:pPr>
            <w:r w:rsidRPr="009902A5">
              <w:rPr>
                <w:rFonts w:ascii="Times New Roman" w:eastAsia="Calibri" w:hAnsi="Times New Roman" w:cs="Times New Roman"/>
                <w:color w:val="auto"/>
                <w:lang w:eastAsia="en-US"/>
              </w:rPr>
              <w:t>1 место диплом победителя</w:t>
            </w:r>
          </w:p>
        </w:tc>
      </w:tr>
      <w:tr w:rsidR="009902A5" w:rsidRPr="009902A5" w:rsidTr="00AC1D17">
        <w:trPr>
          <w:trHeight w:val="285"/>
        </w:trPr>
        <w:tc>
          <w:tcPr>
            <w:tcW w:w="2672" w:type="dxa"/>
          </w:tcPr>
          <w:p w:rsidR="009902A5" w:rsidRPr="009902A5" w:rsidRDefault="009902A5" w:rsidP="009902A5">
            <w:pPr>
              <w:widowControl/>
              <w:spacing w:line="100" w:lineRule="atLeast"/>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lastRenderedPageBreak/>
              <w:t xml:space="preserve">«Воспитатель года – 2017»  </w:t>
            </w:r>
          </w:p>
        </w:tc>
        <w:tc>
          <w:tcPr>
            <w:tcW w:w="3685" w:type="dxa"/>
          </w:tcPr>
          <w:p w:rsidR="009902A5" w:rsidRPr="009902A5" w:rsidRDefault="009902A5" w:rsidP="009902A5">
            <w:pPr>
              <w:widowControl/>
              <w:spacing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Региональный</w:t>
            </w:r>
          </w:p>
        </w:tc>
        <w:tc>
          <w:tcPr>
            <w:tcW w:w="2126" w:type="dxa"/>
          </w:tcPr>
          <w:p w:rsidR="009902A5" w:rsidRPr="009902A5" w:rsidRDefault="009902A5" w:rsidP="009902A5">
            <w:pPr>
              <w:widowControl/>
              <w:snapToGrid w:val="0"/>
              <w:spacing w:line="100" w:lineRule="atLeast"/>
              <w:jc w:val="both"/>
              <w:rPr>
                <w:rFonts w:ascii="Times New Roman" w:eastAsia="Calibri" w:hAnsi="Times New Roman" w:cs="Times New Roman"/>
                <w:b/>
                <w:color w:val="auto"/>
                <w:lang w:eastAsia="en-US"/>
              </w:rPr>
            </w:pPr>
            <w:r w:rsidRPr="009902A5">
              <w:rPr>
                <w:rFonts w:ascii="Times New Roman" w:eastAsia="Calibri" w:hAnsi="Times New Roman" w:cs="Times New Roman"/>
                <w:color w:val="auto"/>
                <w:lang w:eastAsia="en-US"/>
              </w:rPr>
              <w:t>Лауреат конкурса</w:t>
            </w:r>
          </w:p>
        </w:tc>
      </w:tr>
      <w:tr w:rsidR="009902A5" w:rsidRPr="009902A5" w:rsidTr="00AC1D17">
        <w:trPr>
          <w:trHeight w:val="285"/>
        </w:trPr>
        <w:tc>
          <w:tcPr>
            <w:tcW w:w="2672" w:type="dxa"/>
          </w:tcPr>
          <w:p w:rsidR="009902A5" w:rsidRPr="009902A5" w:rsidRDefault="009902A5" w:rsidP="009902A5">
            <w:pPr>
              <w:widowControl/>
              <w:spacing w:line="100" w:lineRule="atLeast"/>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Участие в экологической акции «Эко – дело»</w:t>
            </w:r>
          </w:p>
        </w:tc>
        <w:tc>
          <w:tcPr>
            <w:tcW w:w="3685" w:type="dxa"/>
          </w:tcPr>
          <w:p w:rsidR="009902A5" w:rsidRPr="009902A5" w:rsidRDefault="009902A5" w:rsidP="009902A5">
            <w:pPr>
              <w:widowControl/>
              <w:spacing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Региональный</w:t>
            </w:r>
          </w:p>
        </w:tc>
        <w:tc>
          <w:tcPr>
            <w:tcW w:w="2126" w:type="dxa"/>
          </w:tcPr>
          <w:p w:rsidR="009902A5" w:rsidRPr="009902A5" w:rsidRDefault="009902A5" w:rsidP="009902A5">
            <w:pPr>
              <w:widowControl/>
              <w:snapToGrid w:val="0"/>
              <w:spacing w:line="100" w:lineRule="atLeast"/>
              <w:jc w:val="both"/>
              <w:rPr>
                <w:rFonts w:ascii="Times New Roman" w:eastAsia="Calibri" w:hAnsi="Times New Roman" w:cs="Times New Roman"/>
                <w:b/>
                <w:color w:val="auto"/>
                <w:lang w:eastAsia="en-US"/>
              </w:rPr>
            </w:pPr>
            <w:r w:rsidRPr="009902A5">
              <w:rPr>
                <w:rFonts w:ascii="Times New Roman" w:eastAsia="Calibri" w:hAnsi="Times New Roman" w:cs="Times New Roman"/>
                <w:color w:val="auto"/>
                <w:lang w:eastAsia="en-US"/>
              </w:rPr>
              <w:t>Лауреат</w:t>
            </w:r>
          </w:p>
        </w:tc>
      </w:tr>
      <w:tr w:rsidR="009902A5" w:rsidRPr="009902A5" w:rsidTr="00AC1D17">
        <w:trPr>
          <w:trHeight w:val="285"/>
        </w:trPr>
        <w:tc>
          <w:tcPr>
            <w:tcW w:w="2672" w:type="dxa"/>
          </w:tcPr>
          <w:p w:rsidR="009902A5" w:rsidRPr="009902A5" w:rsidRDefault="009902A5" w:rsidP="009902A5">
            <w:pPr>
              <w:widowControl/>
              <w:spacing w:line="100" w:lineRule="atLeast"/>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Всероссийский конкурс педагогических проектов «Проекты в саду»</w:t>
            </w:r>
          </w:p>
        </w:tc>
        <w:tc>
          <w:tcPr>
            <w:tcW w:w="3685" w:type="dxa"/>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Всероссийский конкурс </w:t>
            </w:r>
          </w:p>
        </w:tc>
        <w:tc>
          <w:tcPr>
            <w:tcW w:w="2126" w:type="dxa"/>
          </w:tcPr>
          <w:p w:rsidR="009902A5" w:rsidRPr="009902A5" w:rsidRDefault="009902A5" w:rsidP="009902A5">
            <w:pPr>
              <w:widowControl/>
              <w:snapToGrid w:val="0"/>
              <w:spacing w:after="200" w:line="276" w:lineRule="auto"/>
              <w:ind w:left="693" w:hanging="693"/>
              <w:jc w:val="both"/>
              <w:rPr>
                <w:rFonts w:ascii="Times New Roman" w:eastAsia="Calibri" w:hAnsi="Times New Roman" w:cs="Times New Roman"/>
                <w:b/>
                <w:color w:val="auto"/>
                <w:lang w:eastAsia="en-US"/>
              </w:rPr>
            </w:pPr>
            <w:r w:rsidRPr="009902A5">
              <w:rPr>
                <w:rFonts w:ascii="Times New Roman" w:eastAsia="Calibri" w:hAnsi="Times New Roman" w:cs="Times New Roman"/>
                <w:color w:val="auto"/>
                <w:lang w:eastAsia="en-US"/>
              </w:rPr>
              <w:t>1 место диплом победителя</w:t>
            </w:r>
          </w:p>
        </w:tc>
      </w:tr>
    </w:tbl>
    <w:p w:rsidR="009902A5" w:rsidRPr="009902A5" w:rsidRDefault="009902A5" w:rsidP="009902A5">
      <w:pPr>
        <w:widowControl/>
        <w:ind w:firstLine="300"/>
        <w:jc w:val="center"/>
        <w:rPr>
          <w:rFonts w:ascii="Times New Roman" w:eastAsia="Times New Roman" w:hAnsi="Times New Roman" w:cs="Times New Roman"/>
          <w:color w:val="auto"/>
          <w:sz w:val="28"/>
          <w:szCs w:val="28"/>
        </w:rPr>
      </w:pPr>
    </w:p>
    <w:p w:rsidR="009902A5" w:rsidRPr="009902A5" w:rsidRDefault="009902A5" w:rsidP="009902A5">
      <w:pPr>
        <w:widowControl/>
        <w:shd w:val="clear" w:color="auto" w:fill="FFFFFF"/>
        <w:jc w:val="both"/>
        <w:rPr>
          <w:rFonts w:ascii="Times New Roman" w:eastAsia="Times New Roman" w:hAnsi="Times New Roman" w:cs="Times New Roman"/>
          <w:color w:val="181910"/>
          <w:sz w:val="28"/>
          <w:szCs w:val="28"/>
        </w:rPr>
      </w:pPr>
      <w:r w:rsidRPr="009902A5">
        <w:rPr>
          <w:rFonts w:ascii="Times New Roman" w:eastAsia="Times New Roman" w:hAnsi="Times New Roman" w:cs="Times New Roman"/>
          <w:b/>
          <w:bCs/>
          <w:color w:val="auto"/>
          <w:sz w:val="28"/>
          <w:szCs w:val="28"/>
        </w:rPr>
        <w:t>Вывод.</w:t>
      </w:r>
      <w:r w:rsidRPr="009902A5">
        <w:rPr>
          <w:rFonts w:ascii="Times New Roman" w:eastAsia="Times New Roman" w:hAnsi="Times New Roman" w:cs="Times New Roman"/>
          <w:color w:val="auto"/>
          <w:sz w:val="28"/>
          <w:szCs w:val="28"/>
        </w:rPr>
        <w:t xml:space="preserve"> </w:t>
      </w:r>
      <w:r w:rsidRPr="009902A5">
        <w:rPr>
          <w:rFonts w:ascii="Times New Roman" w:eastAsia="Times New Roman" w:hAnsi="Times New Roman" w:cs="Times New Roman"/>
          <w:color w:val="181910"/>
          <w:sz w:val="28"/>
          <w:szCs w:val="28"/>
        </w:rPr>
        <w:t>В    течение   2017     года   проделана большая работа по оснащению образовательного процесса:</w:t>
      </w:r>
    </w:p>
    <w:p w:rsidR="009902A5" w:rsidRPr="009902A5" w:rsidRDefault="009902A5" w:rsidP="009902A5">
      <w:pPr>
        <w:widowControl/>
        <w:numPr>
          <w:ilvl w:val="0"/>
          <w:numId w:val="14"/>
        </w:numPr>
        <w:shd w:val="clear" w:color="auto" w:fill="FFFFFF"/>
        <w:spacing w:after="200" w:line="276" w:lineRule="auto"/>
        <w:jc w:val="both"/>
        <w:rPr>
          <w:rFonts w:ascii="Times New Roman" w:eastAsia="Times New Roman" w:hAnsi="Times New Roman" w:cs="Times New Roman"/>
          <w:color w:val="181910"/>
          <w:sz w:val="28"/>
          <w:szCs w:val="28"/>
        </w:rPr>
      </w:pPr>
      <w:r w:rsidRPr="009902A5">
        <w:rPr>
          <w:rFonts w:ascii="Times New Roman" w:eastAsia="Times New Roman" w:hAnsi="Times New Roman" w:cs="Times New Roman"/>
          <w:color w:val="181910"/>
          <w:sz w:val="28"/>
          <w:szCs w:val="28"/>
        </w:rPr>
        <w:t>приобретена новая игровая мебель,</w:t>
      </w:r>
    </w:p>
    <w:p w:rsidR="009902A5" w:rsidRPr="009902A5" w:rsidRDefault="009902A5" w:rsidP="009902A5">
      <w:pPr>
        <w:widowControl/>
        <w:numPr>
          <w:ilvl w:val="0"/>
          <w:numId w:val="14"/>
        </w:numPr>
        <w:shd w:val="clear" w:color="auto" w:fill="FFFFFF"/>
        <w:spacing w:after="200" w:line="276" w:lineRule="auto"/>
        <w:jc w:val="both"/>
        <w:rPr>
          <w:rFonts w:ascii="Times New Roman" w:eastAsia="Times New Roman" w:hAnsi="Times New Roman" w:cs="Times New Roman"/>
          <w:color w:val="181910"/>
          <w:sz w:val="28"/>
          <w:szCs w:val="28"/>
        </w:rPr>
      </w:pPr>
      <w:r w:rsidRPr="009902A5">
        <w:rPr>
          <w:rFonts w:ascii="Times New Roman" w:eastAsia="Times New Roman" w:hAnsi="Times New Roman" w:cs="Times New Roman"/>
          <w:color w:val="181910"/>
          <w:sz w:val="28"/>
          <w:szCs w:val="28"/>
        </w:rPr>
        <w:t>косметический ремонт групп спален, фойе,</w:t>
      </w:r>
    </w:p>
    <w:p w:rsidR="009902A5" w:rsidRPr="009902A5" w:rsidRDefault="009902A5" w:rsidP="009902A5">
      <w:pPr>
        <w:widowControl/>
        <w:numPr>
          <w:ilvl w:val="0"/>
          <w:numId w:val="14"/>
        </w:numPr>
        <w:shd w:val="clear" w:color="auto" w:fill="FFFFFF"/>
        <w:spacing w:after="200" w:line="276" w:lineRule="auto"/>
        <w:jc w:val="both"/>
        <w:rPr>
          <w:rFonts w:ascii="Times New Roman" w:eastAsia="Times New Roman" w:hAnsi="Times New Roman" w:cs="Times New Roman"/>
          <w:color w:val="181910"/>
          <w:sz w:val="28"/>
          <w:szCs w:val="28"/>
        </w:rPr>
      </w:pPr>
      <w:r w:rsidRPr="009902A5">
        <w:rPr>
          <w:rFonts w:ascii="Times New Roman" w:eastAsia="Times New Roman" w:hAnsi="Times New Roman" w:cs="Times New Roman"/>
          <w:color w:val="181910"/>
          <w:sz w:val="28"/>
          <w:szCs w:val="28"/>
        </w:rPr>
        <w:t>информационные стенды для родителей и сотрудников</w:t>
      </w:r>
    </w:p>
    <w:p w:rsidR="009902A5" w:rsidRPr="009902A5" w:rsidRDefault="009902A5" w:rsidP="009902A5">
      <w:pPr>
        <w:widowControl/>
        <w:shd w:val="clear" w:color="auto" w:fill="FFFFFF"/>
        <w:jc w:val="both"/>
        <w:rPr>
          <w:rFonts w:ascii="Times New Roman" w:eastAsia="Times New Roman" w:hAnsi="Times New Roman" w:cs="Times New Roman"/>
          <w:color w:val="181910"/>
          <w:sz w:val="28"/>
          <w:szCs w:val="28"/>
        </w:rPr>
      </w:pPr>
      <w:r w:rsidRPr="009902A5">
        <w:rPr>
          <w:rFonts w:ascii="Times New Roman" w:eastAsia="Times New Roman" w:hAnsi="Times New Roman" w:cs="Times New Roman"/>
          <w:color w:val="181910"/>
          <w:sz w:val="28"/>
          <w:szCs w:val="28"/>
        </w:rPr>
        <w:t>РППС каждой группы оформлены с учетом разнообразия детской деятельности:</w:t>
      </w:r>
    </w:p>
    <w:p w:rsidR="009902A5" w:rsidRPr="009902A5" w:rsidRDefault="009902A5" w:rsidP="009902A5">
      <w:pPr>
        <w:widowControl/>
        <w:numPr>
          <w:ilvl w:val="0"/>
          <w:numId w:val="15"/>
        </w:numPr>
        <w:shd w:val="clear" w:color="auto" w:fill="FFFFFF"/>
        <w:spacing w:after="200" w:line="276" w:lineRule="auto"/>
        <w:jc w:val="both"/>
        <w:rPr>
          <w:rFonts w:ascii="Times New Roman" w:eastAsia="Times New Roman" w:hAnsi="Times New Roman" w:cs="Times New Roman"/>
          <w:color w:val="181910"/>
          <w:sz w:val="28"/>
          <w:szCs w:val="28"/>
        </w:rPr>
      </w:pPr>
      <w:r w:rsidRPr="009902A5">
        <w:rPr>
          <w:rFonts w:ascii="Times New Roman" w:eastAsia="Times New Roman" w:hAnsi="Times New Roman" w:cs="Times New Roman"/>
          <w:color w:val="181910"/>
          <w:sz w:val="28"/>
          <w:szCs w:val="28"/>
        </w:rPr>
        <w:t>игровая деятельность (в группах организованы уголки сюжетно-ролевой игры, ряжения, дидактические, настольно-печатные и т. д.);</w:t>
      </w:r>
    </w:p>
    <w:p w:rsidR="009902A5" w:rsidRPr="009902A5" w:rsidRDefault="009902A5" w:rsidP="009902A5">
      <w:pPr>
        <w:widowControl/>
        <w:numPr>
          <w:ilvl w:val="0"/>
          <w:numId w:val="15"/>
        </w:numPr>
        <w:shd w:val="clear" w:color="auto" w:fill="FFFFFF"/>
        <w:spacing w:after="200" w:line="276" w:lineRule="auto"/>
        <w:jc w:val="both"/>
        <w:rPr>
          <w:rFonts w:ascii="Times New Roman" w:eastAsia="Times New Roman" w:hAnsi="Times New Roman" w:cs="Times New Roman"/>
          <w:color w:val="181910"/>
          <w:sz w:val="28"/>
          <w:szCs w:val="28"/>
        </w:rPr>
      </w:pPr>
      <w:r w:rsidRPr="009902A5">
        <w:rPr>
          <w:rFonts w:ascii="Times New Roman" w:eastAsia="Times New Roman" w:hAnsi="Times New Roman" w:cs="Times New Roman"/>
          <w:color w:val="181910"/>
          <w:sz w:val="28"/>
          <w:szCs w:val="28"/>
        </w:rPr>
        <w:t>познавательная деятельность (уголок экологии, уголок экспериментирования, уголок ОБЖ)</w:t>
      </w:r>
    </w:p>
    <w:p w:rsidR="009902A5" w:rsidRPr="009902A5" w:rsidRDefault="009902A5" w:rsidP="009902A5">
      <w:pPr>
        <w:widowControl/>
        <w:numPr>
          <w:ilvl w:val="0"/>
          <w:numId w:val="15"/>
        </w:numPr>
        <w:shd w:val="clear" w:color="auto" w:fill="FFFFFF"/>
        <w:spacing w:after="200" w:line="276" w:lineRule="auto"/>
        <w:jc w:val="both"/>
        <w:rPr>
          <w:rFonts w:ascii="Times New Roman" w:eastAsia="Times New Roman" w:hAnsi="Times New Roman" w:cs="Times New Roman"/>
          <w:color w:val="181910"/>
          <w:sz w:val="28"/>
          <w:szCs w:val="28"/>
        </w:rPr>
      </w:pPr>
      <w:r w:rsidRPr="009902A5">
        <w:rPr>
          <w:rFonts w:ascii="Times New Roman" w:eastAsia="Times New Roman" w:hAnsi="Times New Roman" w:cs="Times New Roman"/>
          <w:color w:val="181910"/>
          <w:sz w:val="28"/>
          <w:szCs w:val="28"/>
        </w:rPr>
        <w:t>двигательная деятельность (уголок физического развития);</w:t>
      </w:r>
    </w:p>
    <w:p w:rsidR="009902A5" w:rsidRPr="009902A5" w:rsidRDefault="009902A5" w:rsidP="009902A5">
      <w:pPr>
        <w:widowControl/>
        <w:numPr>
          <w:ilvl w:val="0"/>
          <w:numId w:val="15"/>
        </w:numPr>
        <w:shd w:val="clear" w:color="auto" w:fill="FFFFFF"/>
        <w:spacing w:after="200" w:line="276" w:lineRule="auto"/>
        <w:jc w:val="both"/>
        <w:rPr>
          <w:rFonts w:ascii="Times New Roman" w:eastAsia="Times New Roman" w:hAnsi="Times New Roman" w:cs="Times New Roman"/>
          <w:color w:val="181910"/>
          <w:sz w:val="28"/>
          <w:szCs w:val="28"/>
        </w:rPr>
      </w:pPr>
      <w:r w:rsidRPr="009902A5">
        <w:rPr>
          <w:rFonts w:ascii="Times New Roman" w:eastAsia="Times New Roman" w:hAnsi="Times New Roman" w:cs="Times New Roman"/>
          <w:color w:val="181910"/>
          <w:sz w:val="28"/>
          <w:szCs w:val="28"/>
        </w:rPr>
        <w:t>творческая деятельность (уголок изо-деятельности, уголок конструирования);</w:t>
      </w:r>
    </w:p>
    <w:p w:rsidR="009902A5" w:rsidRPr="009902A5" w:rsidRDefault="009902A5" w:rsidP="009902A5">
      <w:pPr>
        <w:widowControl/>
        <w:numPr>
          <w:ilvl w:val="0"/>
          <w:numId w:val="15"/>
        </w:numPr>
        <w:shd w:val="clear" w:color="auto" w:fill="FFFFFF"/>
        <w:spacing w:after="200" w:line="276" w:lineRule="auto"/>
        <w:jc w:val="both"/>
        <w:rPr>
          <w:rFonts w:ascii="Times New Roman" w:eastAsia="Times New Roman" w:hAnsi="Times New Roman" w:cs="Times New Roman"/>
          <w:color w:val="181910"/>
          <w:sz w:val="28"/>
          <w:szCs w:val="28"/>
        </w:rPr>
      </w:pPr>
      <w:r w:rsidRPr="009902A5">
        <w:rPr>
          <w:rFonts w:ascii="Times New Roman" w:eastAsia="Times New Roman" w:hAnsi="Times New Roman" w:cs="Times New Roman"/>
          <w:color w:val="181910"/>
          <w:sz w:val="28"/>
          <w:szCs w:val="28"/>
        </w:rPr>
        <w:t>музыкальная деятельность (музыкальный уголок, театральный);</w:t>
      </w:r>
    </w:p>
    <w:p w:rsidR="009902A5" w:rsidRPr="009902A5" w:rsidRDefault="009902A5" w:rsidP="009902A5">
      <w:pPr>
        <w:widowControl/>
        <w:numPr>
          <w:ilvl w:val="0"/>
          <w:numId w:val="15"/>
        </w:numPr>
        <w:shd w:val="clear" w:color="auto" w:fill="FFFFFF"/>
        <w:spacing w:after="200" w:line="276" w:lineRule="auto"/>
        <w:jc w:val="both"/>
        <w:rPr>
          <w:rFonts w:ascii="Times New Roman" w:eastAsia="Times New Roman" w:hAnsi="Times New Roman" w:cs="Times New Roman"/>
          <w:color w:val="181910"/>
          <w:sz w:val="28"/>
          <w:szCs w:val="28"/>
        </w:rPr>
      </w:pPr>
      <w:r w:rsidRPr="009902A5">
        <w:rPr>
          <w:rFonts w:ascii="Times New Roman" w:eastAsia="Times New Roman" w:hAnsi="Times New Roman" w:cs="Times New Roman"/>
          <w:color w:val="181910"/>
          <w:sz w:val="28"/>
          <w:szCs w:val="28"/>
        </w:rPr>
        <w:t>речевая деятельность (уголок чтения, речевой уголок).</w:t>
      </w:r>
    </w:p>
    <w:p w:rsidR="009902A5" w:rsidRPr="009902A5" w:rsidRDefault="009902A5" w:rsidP="009902A5">
      <w:pPr>
        <w:widowControl/>
        <w:ind w:firstLine="567"/>
        <w:jc w:val="both"/>
        <w:rPr>
          <w:rFonts w:ascii="Times New Roman" w:eastAsia="Times New Roman" w:hAnsi="Times New Roman" w:cs="Times New Roman"/>
          <w:color w:val="auto"/>
          <w:sz w:val="28"/>
          <w:szCs w:val="28"/>
        </w:rPr>
      </w:pPr>
      <w:r w:rsidRPr="009902A5">
        <w:rPr>
          <w:rFonts w:ascii="Times New Roman" w:eastAsia="Calibri" w:hAnsi="Times New Roman" w:cs="Times New Roman"/>
          <w:color w:val="auto"/>
          <w:sz w:val="28"/>
          <w:szCs w:val="28"/>
          <w:lang w:eastAsia="en-US"/>
        </w:rPr>
        <w:t xml:space="preserve"> Образовательный процесс оснащен необходимыми учебно-методическими материалами для полноценной реализации образовательной программы детского сада, наглядными пособиями, игровыми предметами.</w:t>
      </w:r>
    </w:p>
    <w:p w:rsidR="009902A5" w:rsidRPr="009902A5" w:rsidRDefault="009902A5" w:rsidP="009902A5">
      <w:pPr>
        <w:widowControl/>
        <w:ind w:firstLine="567"/>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Материально-техническая база ДОУ находится в удовлетворительном состоянии. </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 В ДОУ созданы необходимые  условия  для осуществления образовательного процесса. Но требования к учебно-материальному обеспечению выполнены не полностью. Имеется потребность в обновлении мебели в группах (лавки, столы, стулья). Требуется дополнительное оборудование, мебель и дидактические игры по гендерному воспитанию дошкольников.</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Для повышения качества предоставляемых услуг требуется дальнейшая модернизации предметно-развивающей среды в соответствии требованиям ФГОС ДОО.</w:t>
      </w:r>
    </w:p>
    <w:p w:rsidR="009902A5" w:rsidRPr="009902A5" w:rsidRDefault="009902A5" w:rsidP="009902A5">
      <w:pPr>
        <w:widowControl/>
        <w:tabs>
          <w:tab w:val="num" w:pos="1080"/>
        </w:tabs>
        <w:ind w:firstLine="567"/>
        <w:jc w:val="both"/>
        <w:rPr>
          <w:rFonts w:ascii="Times New Roman" w:eastAsia="Calibri" w:hAnsi="Times New Roman" w:cs="Times New Roman"/>
          <w:color w:val="auto"/>
          <w:sz w:val="28"/>
          <w:szCs w:val="28"/>
          <w:lang w:eastAsia="en-US"/>
        </w:rPr>
      </w:pPr>
      <w:r w:rsidRPr="009902A5">
        <w:rPr>
          <w:rFonts w:ascii="Times New Roman" w:eastAsia="Times New Roman" w:hAnsi="Times New Roman" w:cs="Times New Roman"/>
          <w:iCs/>
          <w:color w:val="auto"/>
          <w:sz w:val="28"/>
          <w:szCs w:val="28"/>
        </w:rPr>
        <w:t xml:space="preserve">   Информационное обеспечение ДОУ соответствует современным требованиям: имеется доступ к сети Интернет, электронная почта. В ДОУ созданы </w:t>
      </w:r>
      <w:r w:rsidRPr="009902A5">
        <w:rPr>
          <w:rFonts w:ascii="Times New Roman" w:eastAsia="Times New Roman" w:hAnsi="Times New Roman" w:cs="Times New Roman"/>
          <w:iCs/>
          <w:color w:val="auto"/>
          <w:sz w:val="28"/>
          <w:szCs w:val="28"/>
        </w:rPr>
        <w:lastRenderedPageBreak/>
        <w:t>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w:t>
      </w:r>
      <w:r w:rsidRPr="009902A5">
        <w:rPr>
          <w:rFonts w:ascii="Times New Roman" w:eastAsia="Calibri" w:hAnsi="Times New Roman" w:cs="Times New Roman"/>
          <w:color w:val="auto"/>
          <w:sz w:val="28"/>
          <w:szCs w:val="28"/>
          <w:lang w:eastAsia="en-US"/>
        </w:rPr>
        <w:t xml:space="preserve"> </w:t>
      </w:r>
    </w:p>
    <w:p w:rsidR="009902A5" w:rsidRPr="009902A5" w:rsidRDefault="009902A5" w:rsidP="009902A5">
      <w:pPr>
        <w:widowControl/>
        <w:autoSpaceDE w:val="0"/>
        <w:autoSpaceDN w:val="0"/>
        <w:adjustRightInd w:val="0"/>
        <w:ind w:firstLine="708"/>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В соответствии с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 – телекоммуникативной сети «Интернет» и обновления информации об образовательной организации» и изменений в редакции Постановлений Правительства РФ от 20.10.2015 №1120 и от17.05.2017 №575 в МАДОУ открыт Интернет – сайт, содержащий следующую информацию: </w:t>
      </w:r>
    </w:p>
    <w:p w:rsidR="009902A5" w:rsidRPr="009902A5" w:rsidRDefault="009902A5" w:rsidP="009902A5">
      <w:pPr>
        <w:widowControl/>
        <w:spacing w:after="200"/>
        <w:contextualSpacing/>
        <w:jc w:val="both"/>
        <w:rPr>
          <w:rFonts w:ascii="Times New Roman" w:eastAsia="Calibri" w:hAnsi="Times New Roman" w:cs="Times New Roman"/>
          <w:color w:val="auto"/>
          <w:sz w:val="28"/>
          <w:szCs w:val="28"/>
          <w:lang w:eastAsia="en-US"/>
        </w:rPr>
      </w:pPr>
      <w:r w:rsidRPr="009902A5">
        <w:rPr>
          <w:rFonts w:ascii="Times New Roman" w:eastAsia="Calibri" w:hAnsi="Times New Roman" w:cs="Times New Roman"/>
          <w:color w:val="auto"/>
          <w:sz w:val="28"/>
          <w:szCs w:val="28"/>
          <w:lang w:eastAsia="en-US"/>
        </w:rPr>
        <w:t xml:space="preserve"> - сведения об образовательной организации (дата создания образовательной организации, об учредителе, о месте нахождения образовательной организации, режиме, графике работы, контактных телефонах и об адресах электронной почты);</w:t>
      </w:r>
    </w:p>
    <w:p w:rsidR="009902A5" w:rsidRPr="009902A5" w:rsidRDefault="009902A5" w:rsidP="009902A5">
      <w:pPr>
        <w:widowControl/>
        <w:spacing w:after="200"/>
        <w:contextualSpacing/>
        <w:jc w:val="both"/>
        <w:rPr>
          <w:rFonts w:ascii="Times New Roman" w:eastAsia="Calibri" w:hAnsi="Times New Roman" w:cs="Times New Roman"/>
          <w:color w:val="auto"/>
          <w:sz w:val="28"/>
          <w:szCs w:val="28"/>
          <w:lang w:eastAsia="en-US"/>
        </w:rPr>
      </w:pPr>
      <w:r w:rsidRPr="009902A5">
        <w:rPr>
          <w:rFonts w:ascii="Times New Roman" w:eastAsia="Calibri" w:hAnsi="Times New Roman" w:cs="Times New Roman"/>
          <w:color w:val="auto"/>
          <w:sz w:val="28"/>
          <w:szCs w:val="28"/>
          <w:lang w:eastAsia="en-US"/>
        </w:rPr>
        <w:t>- о структуре и об органах управления образовательной организации;</w:t>
      </w:r>
    </w:p>
    <w:p w:rsidR="009902A5" w:rsidRPr="009902A5" w:rsidRDefault="009902A5" w:rsidP="009902A5">
      <w:pPr>
        <w:widowControl/>
        <w:autoSpaceDE w:val="0"/>
        <w:autoSpaceDN w:val="0"/>
        <w:adjustRightInd w:val="0"/>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 о федеральных государственных образовательных стандартах </w:t>
      </w:r>
    </w:p>
    <w:p w:rsidR="009902A5" w:rsidRPr="009902A5" w:rsidRDefault="009902A5" w:rsidP="009902A5">
      <w:pPr>
        <w:widowControl/>
        <w:autoSpaceDE w:val="0"/>
        <w:autoSpaceDN w:val="0"/>
        <w:adjustRightInd w:val="0"/>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 о руководителе образовательной организации и  о персональном составе педагогических работников с указанием уровня образования, квалификации и опыта работы; </w:t>
      </w:r>
    </w:p>
    <w:p w:rsidR="009902A5" w:rsidRPr="009902A5" w:rsidRDefault="009902A5" w:rsidP="009902A5">
      <w:pPr>
        <w:widowControl/>
        <w:autoSpaceDE w:val="0"/>
        <w:autoSpaceDN w:val="0"/>
        <w:adjustRightInd w:val="0"/>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-о материально – техническом обеспечении образовательной деятельности; </w:t>
      </w:r>
    </w:p>
    <w:p w:rsidR="009902A5" w:rsidRPr="009902A5" w:rsidRDefault="009902A5" w:rsidP="009902A5">
      <w:pPr>
        <w:widowControl/>
        <w:autoSpaceDE w:val="0"/>
        <w:autoSpaceDN w:val="0"/>
        <w:adjustRightInd w:val="0"/>
        <w:contextualSpacing/>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-о количестве вакантных мест и пр. </w:t>
      </w:r>
    </w:p>
    <w:p w:rsidR="009902A5" w:rsidRPr="009902A5" w:rsidRDefault="009902A5" w:rsidP="009902A5">
      <w:pPr>
        <w:widowControl/>
        <w:autoSpaceDE w:val="0"/>
        <w:autoSpaceDN w:val="0"/>
        <w:adjustRightInd w:val="0"/>
        <w:spacing w:after="200"/>
        <w:ind w:firstLine="708"/>
        <w:contextualSpacing/>
        <w:jc w:val="both"/>
        <w:rPr>
          <w:rFonts w:ascii="Times New Roman" w:eastAsia="Calibri" w:hAnsi="Times New Roman" w:cs="Times New Roman"/>
          <w:color w:val="auto"/>
          <w:sz w:val="28"/>
          <w:szCs w:val="28"/>
          <w:lang w:eastAsia="en-US"/>
        </w:rPr>
      </w:pPr>
      <w:r w:rsidRPr="009902A5">
        <w:rPr>
          <w:rFonts w:ascii="Times New Roman" w:eastAsia="Calibri" w:hAnsi="Times New Roman" w:cs="Times New Roman"/>
          <w:color w:val="auto"/>
          <w:sz w:val="28"/>
          <w:szCs w:val="28"/>
          <w:lang w:eastAsia="en-US"/>
        </w:rPr>
        <w:t>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9902A5" w:rsidRPr="009902A5" w:rsidRDefault="009902A5" w:rsidP="009902A5">
      <w:pPr>
        <w:widowControl/>
        <w:tabs>
          <w:tab w:val="num" w:pos="1080"/>
        </w:tabs>
        <w:jc w:val="both"/>
        <w:rPr>
          <w:rFonts w:ascii="Times New Roman" w:eastAsia="Times New Roman" w:hAnsi="Times New Roman" w:cs="Times New Roman"/>
          <w:color w:val="auto"/>
          <w:sz w:val="28"/>
          <w:szCs w:val="28"/>
        </w:rPr>
      </w:pPr>
      <w:r w:rsidRPr="009902A5">
        <w:rPr>
          <w:rFonts w:ascii="Times New Roman" w:eastAsia="Calibri" w:hAnsi="Times New Roman" w:cs="Times New Roman"/>
          <w:color w:val="auto"/>
          <w:sz w:val="28"/>
          <w:szCs w:val="28"/>
          <w:lang w:eastAsia="en-US"/>
        </w:rPr>
        <w:tab/>
      </w:r>
      <w:r w:rsidRPr="009902A5">
        <w:rPr>
          <w:rFonts w:ascii="Times New Roman" w:eastAsia="Times New Roman" w:hAnsi="Times New Roman" w:cs="Times New Roman"/>
          <w:color w:val="auto"/>
          <w:sz w:val="28"/>
          <w:szCs w:val="28"/>
        </w:rPr>
        <w:t xml:space="preserve">Здание, территория ДОУ соответствует санитарно-эпидемиологическим правилам и нормативам, требованиям пожарной и электробезопасности, нормам охраны труда. Проведена аттестация рабочих мест. </w:t>
      </w:r>
    </w:p>
    <w:p w:rsidR="009902A5" w:rsidRPr="009902A5" w:rsidRDefault="009902A5" w:rsidP="009902A5">
      <w:pPr>
        <w:widowControl/>
        <w:spacing w:after="200"/>
        <w:jc w:val="both"/>
        <w:rPr>
          <w:rFonts w:ascii="Times New Roman" w:eastAsia="Times New Roman" w:hAnsi="Times New Roman" w:cs="Times New Roman"/>
          <w:iCs/>
          <w:color w:val="auto"/>
          <w:sz w:val="32"/>
          <w:szCs w:val="32"/>
        </w:rPr>
      </w:pP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b/>
          <w:bCs/>
          <w:color w:val="auto"/>
          <w:sz w:val="32"/>
          <w:szCs w:val="32"/>
        </w:rPr>
        <w:t xml:space="preserve">6. </w:t>
      </w:r>
      <w:r w:rsidRPr="009902A5">
        <w:rPr>
          <w:rFonts w:ascii="Times New Roman CYR" w:eastAsia="Times New Roman" w:hAnsi="Times New Roman CYR" w:cs="Times New Roman CYR"/>
          <w:b/>
          <w:bCs/>
          <w:color w:val="auto"/>
          <w:sz w:val="32"/>
          <w:szCs w:val="32"/>
        </w:rPr>
        <w:t xml:space="preserve">Оценка образовательной деятельности.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Деятельность МБДОУ направлена на реализацию основных задач дошкольного образования: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охрана жизни и укрепление физического и психического здоровья детей;</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обеспечение познавательного, социально-коммуникативного, речевого, художественно-эстетического и физического развития детей;</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взаимодействие с семьями детей для обеспечения полноценного развития детей;</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9902A5" w:rsidRPr="009902A5" w:rsidRDefault="009902A5" w:rsidP="009902A5">
      <w:pPr>
        <w:autoSpaceDE w:val="0"/>
        <w:autoSpaceDN w:val="0"/>
        <w:adjustRightInd w:val="0"/>
        <w:jc w:val="both"/>
        <w:rPr>
          <w:rFonts w:ascii="Times New Roman CYR" w:eastAsia="Times New Roman" w:hAnsi="Times New Roman CYR" w:cs="Times New Roman CYR"/>
          <w:b/>
          <w:bCs/>
          <w:color w:val="auto"/>
          <w:sz w:val="28"/>
          <w:szCs w:val="28"/>
        </w:rPr>
      </w:pPr>
    </w:p>
    <w:p w:rsidR="009902A5" w:rsidRPr="009902A5" w:rsidRDefault="009902A5" w:rsidP="009902A5">
      <w:pPr>
        <w:autoSpaceDE w:val="0"/>
        <w:autoSpaceDN w:val="0"/>
        <w:adjustRightInd w:val="0"/>
        <w:jc w:val="both"/>
        <w:rPr>
          <w:rFonts w:ascii="Times New Roman CYR" w:eastAsia="Times New Roman" w:hAnsi="Times New Roman CYR" w:cs="Times New Roman CYR"/>
          <w:b/>
          <w:bCs/>
          <w:color w:val="auto"/>
          <w:sz w:val="28"/>
          <w:szCs w:val="28"/>
        </w:rPr>
      </w:pPr>
      <w:r w:rsidRPr="009902A5">
        <w:rPr>
          <w:rFonts w:ascii="Times New Roman CYR" w:eastAsia="Times New Roman" w:hAnsi="Times New Roman CYR" w:cs="Times New Roman CYR"/>
          <w:b/>
          <w:bCs/>
          <w:color w:val="auto"/>
          <w:sz w:val="28"/>
          <w:szCs w:val="28"/>
        </w:rPr>
        <w:t xml:space="preserve">Основные задачи, которые решались в 2017 учебном году: </w:t>
      </w:r>
    </w:p>
    <w:p w:rsidR="009902A5" w:rsidRPr="009902A5" w:rsidRDefault="009902A5" w:rsidP="009902A5">
      <w:pPr>
        <w:autoSpaceDE w:val="0"/>
        <w:autoSpaceDN w:val="0"/>
        <w:adjustRightInd w:val="0"/>
        <w:jc w:val="center"/>
        <w:rPr>
          <w:rFonts w:ascii="Times New Roman" w:eastAsia="Times New Roman" w:hAnsi="Times New Roman" w:cs="Times New Roman"/>
          <w:b/>
          <w:bCs/>
          <w:color w:val="auto"/>
          <w:sz w:val="28"/>
          <w:szCs w:val="28"/>
        </w:rPr>
      </w:pPr>
    </w:p>
    <w:p w:rsidR="009902A5" w:rsidRPr="009902A5" w:rsidRDefault="009902A5" w:rsidP="009902A5">
      <w:pPr>
        <w:widowControl/>
        <w:numPr>
          <w:ilvl w:val="0"/>
          <w:numId w:val="10"/>
        </w:numPr>
        <w:spacing w:after="200" w:line="276" w:lineRule="auto"/>
        <w:ind w:left="714" w:hanging="357"/>
        <w:contextualSpacing/>
        <w:jc w:val="both"/>
        <w:rPr>
          <w:rFonts w:ascii="Times New Roman" w:eastAsia="Calibri" w:hAnsi="Times New Roman" w:cs="Times New Roman"/>
          <w:color w:val="auto"/>
          <w:sz w:val="28"/>
          <w:szCs w:val="40"/>
          <w:lang w:eastAsia="en-US"/>
        </w:rPr>
      </w:pPr>
      <w:r w:rsidRPr="009902A5">
        <w:rPr>
          <w:rFonts w:ascii="Times New Roman" w:eastAsia="Calibri" w:hAnsi="Times New Roman" w:cs="Times New Roman"/>
          <w:color w:val="auto"/>
          <w:sz w:val="28"/>
          <w:szCs w:val="40"/>
          <w:lang w:eastAsia="en-US"/>
        </w:rPr>
        <w:t>Расширить и систематизировать работу по трудовому воспитанию детей, как одного из важнейших аспектов социальной адаптации дошкольников, направленной на достижение ощущения социального комфорта  в обществе.</w:t>
      </w:r>
    </w:p>
    <w:p w:rsidR="009902A5" w:rsidRPr="009902A5" w:rsidRDefault="009902A5" w:rsidP="009902A5">
      <w:pPr>
        <w:widowControl/>
        <w:numPr>
          <w:ilvl w:val="0"/>
          <w:numId w:val="10"/>
        </w:numPr>
        <w:autoSpaceDE w:val="0"/>
        <w:autoSpaceDN w:val="0"/>
        <w:adjustRightInd w:val="0"/>
        <w:spacing w:after="200" w:line="276" w:lineRule="auto"/>
        <w:ind w:left="714" w:hanging="357"/>
        <w:contextualSpacing/>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Продолжение работы по осуществлению модернизации деятельности ДОУ в условиях реализации ФГОС ДОО.</w:t>
      </w:r>
    </w:p>
    <w:p w:rsidR="009902A5" w:rsidRPr="009902A5" w:rsidRDefault="009902A5" w:rsidP="009902A5">
      <w:pPr>
        <w:widowControl/>
        <w:numPr>
          <w:ilvl w:val="0"/>
          <w:numId w:val="10"/>
        </w:numPr>
        <w:spacing w:after="200" w:line="276" w:lineRule="auto"/>
        <w:ind w:left="714" w:hanging="357"/>
        <w:contextualSpacing/>
        <w:jc w:val="both"/>
        <w:rPr>
          <w:rFonts w:ascii="Times New Roman" w:eastAsia="Calibri" w:hAnsi="Times New Roman" w:cs="Times New Roman"/>
          <w:color w:val="auto"/>
          <w:sz w:val="28"/>
          <w:szCs w:val="40"/>
          <w:lang w:eastAsia="en-US"/>
        </w:rPr>
      </w:pPr>
      <w:r w:rsidRPr="009902A5">
        <w:rPr>
          <w:rFonts w:ascii="Times New Roman" w:eastAsia="Calibri" w:hAnsi="Times New Roman" w:cs="Times New Roman"/>
          <w:color w:val="auto"/>
          <w:sz w:val="28"/>
          <w:szCs w:val="40"/>
          <w:lang w:eastAsia="en-US"/>
        </w:rPr>
        <w:t>Совершенствование работы ДОУ по художественно-эстетическому направлению в аспекте синтеза искусств: художественного, театрализованного, музыкального и хореографического.</w:t>
      </w:r>
    </w:p>
    <w:p w:rsidR="009902A5" w:rsidRPr="009902A5" w:rsidRDefault="009902A5" w:rsidP="009902A5">
      <w:pPr>
        <w:autoSpaceDE w:val="0"/>
        <w:autoSpaceDN w:val="0"/>
        <w:adjustRightInd w:val="0"/>
        <w:jc w:val="both"/>
        <w:rPr>
          <w:rFonts w:ascii="Times New Roman" w:eastAsia="Times New Roman" w:hAnsi="Times New Roman" w:cs="Times New Roman"/>
          <w:color w:val="auto"/>
          <w:sz w:val="28"/>
          <w:szCs w:val="28"/>
        </w:rPr>
      </w:pPr>
    </w:p>
    <w:p w:rsidR="009902A5" w:rsidRPr="009902A5" w:rsidRDefault="009902A5" w:rsidP="009902A5">
      <w:pPr>
        <w:suppressAutoHyphens/>
        <w:autoSpaceDE w:val="0"/>
        <w:autoSpaceDN w:val="0"/>
        <w:adjustRightInd w:val="0"/>
        <w:jc w:val="both"/>
        <w:rPr>
          <w:rFonts w:ascii="Calibri" w:eastAsia="Times New Roman" w:hAnsi="Calibri" w:cs="Calibri"/>
          <w:b/>
          <w:bCs/>
          <w:color w:val="auto"/>
          <w:sz w:val="22"/>
          <w:szCs w:val="22"/>
        </w:rPr>
      </w:pPr>
      <w:r w:rsidRPr="009902A5">
        <w:rPr>
          <w:rFonts w:ascii="Times New Roman" w:eastAsia="Times New Roman" w:hAnsi="Times New Roman" w:cs="Times New Roman"/>
          <w:b/>
          <w:bCs/>
          <w:color w:val="auto"/>
          <w:sz w:val="28"/>
          <w:szCs w:val="28"/>
        </w:rPr>
        <w:lastRenderedPageBreak/>
        <w:t xml:space="preserve">1. </w:t>
      </w:r>
      <w:r w:rsidRPr="009902A5">
        <w:rPr>
          <w:rFonts w:ascii="Times New Roman CYR" w:eastAsia="Times New Roman" w:hAnsi="Times New Roman CYR" w:cs="Times New Roman CYR"/>
          <w:b/>
          <w:bCs/>
          <w:color w:val="auto"/>
          <w:sz w:val="28"/>
          <w:szCs w:val="28"/>
        </w:rPr>
        <w:t>В целях по осуществлению модернизации деятельности ДОУ в условиях реализации ФГОС ДО были проведены и реализованы следующие мероприятия:</w:t>
      </w:r>
    </w:p>
    <w:p w:rsidR="009902A5" w:rsidRPr="009902A5" w:rsidRDefault="009902A5" w:rsidP="009902A5">
      <w:pPr>
        <w:suppressAutoHyphens/>
        <w:autoSpaceDE w:val="0"/>
        <w:autoSpaceDN w:val="0"/>
        <w:adjustRightInd w:val="0"/>
        <w:ind w:left="60" w:hanging="15"/>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u w:val="single"/>
        </w:rPr>
        <w:t>Разработка нормативно - правовых документов</w:t>
      </w:r>
    </w:p>
    <w:p w:rsidR="009902A5" w:rsidRPr="009902A5" w:rsidRDefault="009902A5" w:rsidP="009902A5">
      <w:pPr>
        <w:suppressAutoHyphens/>
        <w:autoSpaceDE w:val="0"/>
        <w:autoSpaceDN w:val="0"/>
        <w:adjustRightInd w:val="0"/>
        <w:spacing w:before="75" w:after="75"/>
        <w:ind w:left="60" w:hanging="15"/>
        <w:jc w:val="both"/>
        <w:rPr>
          <w:rFonts w:ascii="Times New Roman CYR" w:eastAsia="Times New Roman" w:hAnsi="Times New Roman CYR" w:cs="Times New Roman CYR"/>
          <w:color w:val="auto"/>
          <w:sz w:val="28"/>
          <w:szCs w:val="28"/>
          <w:highlight w:val="white"/>
        </w:rPr>
      </w:pPr>
      <w:r w:rsidRPr="009902A5">
        <w:rPr>
          <w:rFonts w:ascii="Times New Roman CYR" w:eastAsia="Times New Roman" w:hAnsi="Times New Roman CYR" w:cs="Times New Roman CYR"/>
          <w:color w:val="auto"/>
          <w:sz w:val="28"/>
          <w:szCs w:val="28"/>
          <w:highlight w:val="white"/>
        </w:rPr>
        <w:t>В настоящее время в нашем учреждении создана база по обеспечению ДОУ следующими нормативно- правовыми документами:</w:t>
      </w:r>
    </w:p>
    <w:p w:rsidR="009902A5" w:rsidRPr="009902A5" w:rsidRDefault="009902A5" w:rsidP="009902A5">
      <w:pPr>
        <w:widowControl/>
        <w:numPr>
          <w:ilvl w:val="0"/>
          <w:numId w:val="5"/>
        </w:numPr>
        <w:suppressAutoHyphens/>
        <w:autoSpaceDE w:val="0"/>
        <w:autoSpaceDN w:val="0"/>
        <w:adjustRightInd w:val="0"/>
        <w:spacing w:before="75" w:after="75" w:line="276" w:lineRule="auto"/>
        <w:ind w:left="60" w:hanging="15"/>
        <w:jc w:val="both"/>
        <w:rPr>
          <w:rFonts w:ascii="Times New Roman CYR" w:eastAsia="Times New Roman" w:hAnsi="Times New Roman CYR" w:cs="Times New Roman CYR"/>
          <w:color w:val="auto"/>
          <w:sz w:val="28"/>
          <w:szCs w:val="28"/>
          <w:highlight w:val="white"/>
        </w:rPr>
      </w:pPr>
      <w:r w:rsidRPr="009902A5">
        <w:rPr>
          <w:rFonts w:ascii="Times New Roman CYR" w:eastAsia="Times New Roman" w:hAnsi="Times New Roman CYR" w:cs="Times New Roman CYR"/>
          <w:color w:val="auto"/>
          <w:sz w:val="28"/>
          <w:szCs w:val="28"/>
          <w:highlight w:val="white"/>
        </w:rPr>
        <w:t xml:space="preserve">нормативно-правовые документы федерального и регионального значения; </w:t>
      </w:r>
    </w:p>
    <w:p w:rsidR="009902A5" w:rsidRPr="009902A5" w:rsidRDefault="009902A5" w:rsidP="009902A5">
      <w:pPr>
        <w:widowControl/>
        <w:numPr>
          <w:ilvl w:val="0"/>
          <w:numId w:val="5"/>
        </w:numPr>
        <w:suppressAutoHyphens/>
        <w:autoSpaceDE w:val="0"/>
        <w:autoSpaceDN w:val="0"/>
        <w:adjustRightInd w:val="0"/>
        <w:spacing w:before="75" w:after="75" w:line="276" w:lineRule="auto"/>
        <w:ind w:left="60" w:hanging="15"/>
        <w:jc w:val="both"/>
        <w:rPr>
          <w:rFonts w:ascii="Times New Roman CYR" w:eastAsia="Times New Roman" w:hAnsi="Times New Roman CYR" w:cs="Times New Roman CYR"/>
          <w:color w:val="auto"/>
          <w:sz w:val="28"/>
          <w:szCs w:val="28"/>
          <w:highlight w:val="white"/>
        </w:rPr>
      </w:pPr>
      <w:r w:rsidRPr="009902A5">
        <w:rPr>
          <w:rFonts w:ascii="Times New Roman CYR" w:eastAsia="Times New Roman" w:hAnsi="Times New Roman CYR" w:cs="Times New Roman CYR"/>
          <w:color w:val="auto"/>
          <w:sz w:val="28"/>
          <w:szCs w:val="28"/>
          <w:highlight w:val="white"/>
        </w:rPr>
        <w:t>нормативные документы образовательного учреждения, в том числе по организации обучения для детей с ОВЗ (ТНР).</w:t>
      </w:r>
    </w:p>
    <w:p w:rsidR="009902A5" w:rsidRPr="009902A5" w:rsidRDefault="009902A5" w:rsidP="009902A5">
      <w:pPr>
        <w:suppressAutoHyphens/>
        <w:autoSpaceDE w:val="0"/>
        <w:autoSpaceDN w:val="0"/>
        <w:adjustRightInd w:val="0"/>
        <w:spacing w:before="75" w:after="75"/>
        <w:ind w:left="60" w:hanging="15"/>
        <w:jc w:val="both"/>
        <w:rPr>
          <w:rFonts w:ascii="Times New Roman CYR" w:eastAsia="Times New Roman" w:hAnsi="Times New Roman CYR" w:cs="Times New Roman CYR"/>
          <w:color w:val="auto"/>
          <w:sz w:val="28"/>
          <w:szCs w:val="28"/>
          <w:highlight w:val="white"/>
        </w:rPr>
      </w:pPr>
      <w:r w:rsidRPr="009902A5">
        <w:rPr>
          <w:rFonts w:ascii="Times New Roman" w:eastAsia="Times New Roman" w:hAnsi="Times New Roman" w:cs="Times New Roman"/>
          <w:color w:val="auto"/>
          <w:sz w:val="28"/>
          <w:szCs w:val="28"/>
          <w:highlight w:val="white"/>
        </w:rPr>
        <w:t xml:space="preserve"> </w:t>
      </w:r>
      <w:r w:rsidRPr="009902A5">
        <w:rPr>
          <w:rFonts w:ascii="Times New Roman CYR" w:eastAsia="Times New Roman" w:hAnsi="Times New Roman CYR" w:cs="Times New Roman CYR"/>
          <w:color w:val="auto"/>
          <w:sz w:val="28"/>
          <w:szCs w:val="28"/>
          <w:highlight w:val="white"/>
        </w:rPr>
        <w:t xml:space="preserve">Внесены изменения и дополнения в Устав ДОУ. </w:t>
      </w:r>
    </w:p>
    <w:p w:rsidR="009902A5" w:rsidRPr="009902A5" w:rsidRDefault="009902A5" w:rsidP="009902A5">
      <w:pPr>
        <w:suppressAutoHyphens/>
        <w:autoSpaceDE w:val="0"/>
        <w:autoSpaceDN w:val="0"/>
        <w:adjustRightInd w:val="0"/>
        <w:spacing w:before="75" w:after="75"/>
        <w:ind w:left="60" w:hanging="15"/>
        <w:jc w:val="both"/>
        <w:rPr>
          <w:rFonts w:ascii="Times New Roman CYR" w:eastAsia="Times New Roman" w:hAnsi="Times New Roman CYR" w:cs="Times New Roman CYR"/>
          <w:color w:val="auto"/>
          <w:sz w:val="28"/>
          <w:szCs w:val="28"/>
          <w:highlight w:val="white"/>
        </w:rPr>
      </w:pPr>
      <w:r w:rsidRPr="009902A5">
        <w:rPr>
          <w:rFonts w:ascii="Times New Roman CYR" w:eastAsia="Times New Roman" w:hAnsi="Times New Roman CYR" w:cs="Times New Roman CYR"/>
          <w:color w:val="auto"/>
          <w:sz w:val="28"/>
          <w:szCs w:val="28"/>
          <w:highlight w:val="white"/>
        </w:rPr>
        <w:t>Разработаны локальные акты, устанавливающие требования к различным объектам инфраструктуры ДОУ.</w:t>
      </w:r>
    </w:p>
    <w:p w:rsidR="009902A5" w:rsidRPr="009902A5" w:rsidRDefault="009902A5" w:rsidP="009902A5">
      <w:pPr>
        <w:suppressAutoHyphens/>
        <w:autoSpaceDE w:val="0"/>
        <w:autoSpaceDN w:val="0"/>
        <w:adjustRightInd w:val="0"/>
        <w:spacing w:after="200"/>
        <w:ind w:left="60" w:hanging="15"/>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b/>
          <w:bCs/>
          <w:color w:val="auto"/>
          <w:sz w:val="28"/>
          <w:szCs w:val="28"/>
        </w:rPr>
        <w:t>-</w:t>
      </w:r>
      <w:r w:rsidRPr="009902A5">
        <w:rPr>
          <w:rFonts w:ascii="Times New Roman CYR" w:eastAsia="Times New Roman" w:hAnsi="Times New Roman CYR" w:cs="Times New Roman CYR"/>
          <w:color w:val="auto"/>
          <w:sz w:val="28"/>
          <w:szCs w:val="28"/>
          <w:u w:val="single"/>
        </w:rPr>
        <w:t>Внесение  изменений в образовательную программу.</w:t>
      </w:r>
    </w:p>
    <w:p w:rsidR="009902A5" w:rsidRPr="009902A5" w:rsidRDefault="009902A5" w:rsidP="009902A5">
      <w:pPr>
        <w:suppressAutoHyphens/>
        <w:autoSpaceDE w:val="0"/>
        <w:autoSpaceDN w:val="0"/>
        <w:adjustRightInd w:val="0"/>
        <w:spacing w:after="200"/>
        <w:ind w:left="60" w:hanging="15"/>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Были внесены изменения:</w:t>
      </w:r>
    </w:p>
    <w:p w:rsidR="009902A5" w:rsidRPr="009902A5" w:rsidRDefault="009902A5" w:rsidP="009902A5">
      <w:pPr>
        <w:widowControl/>
        <w:numPr>
          <w:ilvl w:val="0"/>
          <w:numId w:val="5"/>
        </w:numPr>
        <w:suppressAutoHyphens/>
        <w:autoSpaceDE w:val="0"/>
        <w:autoSpaceDN w:val="0"/>
        <w:adjustRightInd w:val="0"/>
        <w:spacing w:after="160" w:line="276" w:lineRule="auto"/>
        <w:ind w:left="60" w:hanging="15"/>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В образовательные цели.</w:t>
      </w:r>
    </w:p>
    <w:p w:rsidR="009902A5" w:rsidRPr="009902A5" w:rsidRDefault="009902A5" w:rsidP="009902A5">
      <w:pPr>
        <w:suppressAutoHyphens/>
        <w:autoSpaceDE w:val="0"/>
        <w:autoSpaceDN w:val="0"/>
        <w:adjustRightInd w:val="0"/>
        <w:spacing w:after="200"/>
        <w:ind w:left="62" w:hanging="17"/>
        <w:contextualSpacing/>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В структуру ООП, которая состоит из 3 разделов: целевой, содержательный, организационный. Каждый раздел включает обязательную часть и часть, формируемую участниками образовательных отношений.</w:t>
      </w:r>
    </w:p>
    <w:p w:rsidR="009902A5" w:rsidRPr="009902A5" w:rsidRDefault="009902A5" w:rsidP="009902A5">
      <w:pPr>
        <w:suppressAutoHyphens/>
        <w:autoSpaceDE w:val="0"/>
        <w:autoSpaceDN w:val="0"/>
        <w:adjustRightInd w:val="0"/>
        <w:spacing w:after="200"/>
        <w:ind w:left="62" w:hanging="17"/>
        <w:contextualSpacing/>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В содержании образовательной деятельности изменили образовательные области с позиции требований  ФГОС (Социально-коммуникативное развитие, познавательное развитие, речевое развитие, художественно-эстетическое развитие, физическое развитие).</w:t>
      </w:r>
    </w:p>
    <w:p w:rsidR="009902A5" w:rsidRPr="009902A5" w:rsidRDefault="009902A5" w:rsidP="009902A5">
      <w:pPr>
        <w:suppressAutoHyphens/>
        <w:autoSpaceDE w:val="0"/>
        <w:autoSpaceDN w:val="0"/>
        <w:adjustRightInd w:val="0"/>
        <w:spacing w:after="200"/>
        <w:ind w:left="62" w:hanging="17"/>
        <w:contextualSpacing/>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В структуру образовательного процесса.</w:t>
      </w:r>
    </w:p>
    <w:p w:rsidR="009902A5" w:rsidRPr="009902A5" w:rsidRDefault="009902A5" w:rsidP="009902A5">
      <w:pPr>
        <w:suppressAutoHyphens/>
        <w:autoSpaceDE w:val="0"/>
        <w:autoSpaceDN w:val="0"/>
        <w:adjustRightInd w:val="0"/>
        <w:spacing w:after="200"/>
        <w:ind w:left="62" w:hanging="17"/>
        <w:contextualSpacing/>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В условия образовательного процесса.</w:t>
      </w:r>
    </w:p>
    <w:p w:rsidR="009902A5" w:rsidRPr="009902A5" w:rsidRDefault="009902A5" w:rsidP="009902A5">
      <w:pPr>
        <w:suppressAutoHyphens/>
        <w:autoSpaceDE w:val="0"/>
        <w:autoSpaceDN w:val="0"/>
        <w:adjustRightInd w:val="0"/>
        <w:spacing w:after="200"/>
        <w:ind w:left="62" w:hanging="17"/>
        <w:contextualSpacing/>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В 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w:t>
      </w:r>
    </w:p>
    <w:p w:rsidR="009902A5" w:rsidRPr="009902A5" w:rsidRDefault="009902A5" w:rsidP="009902A5">
      <w:pPr>
        <w:suppressAutoHyphens/>
        <w:autoSpaceDE w:val="0"/>
        <w:autoSpaceDN w:val="0"/>
        <w:adjustRightInd w:val="0"/>
        <w:spacing w:after="200"/>
        <w:ind w:left="62" w:hanging="17"/>
        <w:contextualSpacing/>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В механизмы контроля за образовательным процессом и оценки его результатов.</w:t>
      </w:r>
    </w:p>
    <w:p w:rsidR="009902A5" w:rsidRPr="009902A5" w:rsidRDefault="009902A5" w:rsidP="009902A5">
      <w:pPr>
        <w:suppressAutoHyphens/>
        <w:autoSpaceDE w:val="0"/>
        <w:autoSpaceDN w:val="0"/>
        <w:adjustRightInd w:val="0"/>
        <w:spacing w:after="200"/>
        <w:ind w:left="62" w:firstLine="646"/>
        <w:contextualSpacing/>
        <w:jc w:val="both"/>
        <w:rPr>
          <w:rFonts w:ascii="Times New Roman" w:eastAsia="Times New Roman" w:hAnsi="Times New Roman" w:cs="Times New Roman"/>
          <w:color w:val="auto"/>
          <w:sz w:val="28"/>
          <w:szCs w:val="28"/>
        </w:rPr>
      </w:pPr>
      <w:r w:rsidRPr="009902A5">
        <w:rPr>
          <w:rFonts w:ascii="Times New Roman" w:eastAsia="Calibri" w:hAnsi="Times New Roman" w:cs="Times New Roman"/>
          <w:color w:val="auto"/>
          <w:sz w:val="28"/>
          <w:szCs w:val="28"/>
          <w:lang w:eastAsia="en-US"/>
        </w:rPr>
        <w:t>Содержание части программы, формируемой участниками образовательных отношений, обеспечивается парциальной образовательной программой дошкольного образования «Байкал – жемчужина Сибири», разработанной ФГБОУ ВО «Иркутский государственный университет» и направленной на моделирование образовательного содержания, отражающего социокультурные, природно-климатические особенности территории Восточной Сибири. Программы основаны на комплексно-тематическом принципе построения образовательного процесса; предусматривают решение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Дополнительные услуги в ДОУ не осуществляются из-за максимально-допустимого объема образовательной нагрузки в рамках реализации основной образовательной программы ДОУ, предусмотренных требованиями СанПиН.</w:t>
      </w:r>
    </w:p>
    <w:p w:rsidR="009902A5" w:rsidRPr="009902A5" w:rsidRDefault="009902A5" w:rsidP="009902A5">
      <w:pPr>
        <w:suppressAutoHyphens/>
        <w:autoSpaceDE w:val="0"/>
        <w:autoSpaceDN w:val="0"/>
        <w:adjustRightInd w:val="0"/>
        <w:spacing w:after="200"/>
        <w:ind w:left="60" w:hanging="15"/>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u w:val="single"/>
        </w:rPr>
        <w:t>-</w:t>
      </w:r>
      <w:r w:rsidRPr="009902A5">
        <w:rPr>
          <w:rFonts w:ascii="Times New Roman CYR" w:eastAsia="Times New Roman" w:hAnsi="Times New Roman CYR" w:cs="Times New Roman CYR"/>
          <w:color w:val="auto"/>
          <w:sz w:val="28"/>
          <w:szCs w:val="28"/>
          <w:u w:val="single"/>
        </w:rPr>
        <w:t>Работа с родителями.</w:t>
      </w:r>
    </w:p>
    <w:p w:rsidR="009902A5" w:rsidRPr="009902A5" w:rsidRDefault="009902A5" w:rsidP="009902A5">
      <w:pPr>
        <w:suppressAutoHyphens/>
        <w:autoSpaceDE w:val="0"/>
        <w:autoSpaceDN w:val="0"/>
        <w:adjustRightInd w:val="0"/>
        <w:spacing w:after="200"/>
        <w:ind w:left="60" w:hanging="15"/>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В течение года функционирует система диалогового окна с родителями: действует копилка пожеланий и предложений, консультативная помощь специалистов, привлечение родителей к жизни ДОУ. Для формирования родительской компетентность  в вопросах  ФГОС ДО, разработан ряд презентаций (которые </w:t>
      </w:r>
      <w:r w:rsidRPr="009902A5">
        <w:rPr>
          <w:rFonts w:ascii="Times New Roman CYR" w:eastAsia="Times New Roman" w:hAnsi="Times New Roman CYR" w:cs="Times New Roman CYR"/>
          <w:color w:val="auto"/>
          <w:sz w:val="28"/>
          <w:szCs w:val="28"/>
        </w:rPr>
        <w:lastRenderedPageBreak/>
        <w:t>были представлены на родительских собраниях), изготовлены буклеты, памятки и т.д.</w:t>
      </w:r>
    </w:p>
    <w:p w:rsidR="009902A5" w:rsidRPr="009902A5" w:rsidRDefault="009902A5" w:rsidP="009902A5">
      <w:pPr>
        <w:suppressAutoHyphens/>
        <w:autoSpaceDE w:val="0"/>
        <w:autoSpaceDN w:val="0"/>
        <w:adjustRightInd w:val="0"/>
        <w:spacing w:after="200"/>
        <w:ind w:left="60" w:hanging="15"/>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u w:val="single"/>
          <w:lang w:val="en-US"/>
        </w:rPr>
        <w:t>-</w:t>
      </w:r>
      <w:r w:rsidRPr="009902A5">
        <w:rPr>
          <w:rFonts w:ascii="Times New Roman CYR" w:eastAsia="Times New Roman" w:hAnsi="Times New Roman CYR" w:cs="Times New Roman CYR"/>
          <w:color w:val="auto"/>
          <w:sz w:val="28"/>
          <w:szCs w:val="28"/>
          <w:u w:val="single"/>
        </w:rPr>
        <w:t>Работа с педагогами.</w:t>
      </w:r>
    </w:p>
    <w:p w:rsidR="009902A5" w:rsidRPr="009902A5" w:rsidRDefault="009902A5" w:rsidP="009902A5">
      <w:pPr>
        <w:widowControl/>
        <w:numPr>
          <w:ilvl w:val="0"/>
          <w:numId w:val="5"/>
        </w:numPr>
        <w:suppressAutoHyphens/>
        <w:autoSpaceDE w:val="0"/>
        <w:autoSpaceDN w:val="0"/>
        <w:adjustRightInd w:val="0"/>
        <w:spacing w:after="160" w:line="276" w:lineRule="auto"/>
        <w:ind w:left="153"/>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В течение года в ДОУ проходили семинары по ФГОС, консультации, планерные совещания, на которых рассматривались вопросы о введении в деятельность ДОУ   ФГОС ДО.</w:t>
      </w:r>
    </w:p>
    <w:p w:rsidR="009902A5" w:rsidRPr="009902A5" w:rsidRDefault="009902A5" w:rsidP="009902A5">
      <w:pPr>
        <w:widowControl/>
        <w:numPr>
          <w:ilvl w:val="0"/>
          <w:numId w:val="5"/>
        </w:numPr>
        <w:suppressAutoHyphens/>
        <w:autoSpaceDE w:val="0"/>
        <w:autoSpaceDN w:val="0"/>
        <w:adjustRightInd w:val="0"/>
        <w:spacing w:after="160" w:line="276" w:lineRule="auto"/>
        <w:ind w:left="60" w:hanging="15"/>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Начал создаваться банк методических материалов по организации различных форм образовательной деятельности в соответствии с ФГОС ДО (непосредственно-образовательной, совместной  с родителями, событийных мероприятий), который будет пополняться и в течение следующего года, по мере выявления проблем, потребностей и запросов педагогов.</w:t>
      </w:r>
    </w:p>
    <w:p w:rsidR="009902A5" w:rsidRPr="009902A5" w:rsidRDefault="009902A5" w:rsidP="009902A5">
      <w:pPr>
        <w:widowControl/>
        <w:numPr>
          <w:ilvl w:val="0"/>
          <w:numId w:val="5"/>
        </w:numPr>
        <w:suppressAutoHyphens/>
        <w:autoSpaceDE w:val="0"/>
        <w:autoSpaceDN w:val="0"/>
        <w:adjustRightInd w:val="0"/>
        <w:spacing w:after="160" w:line="276" w:lineRule="auto"/>
        <w:ind w:left="60" w:hanging="15"/>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Коллектив педагогов активно включился в работу по разработке циклограммы НОД на календарный год в соответствии с образовательной программой ДОУ;</w:t>
      </w:r>
    </w:p>
    <w:p w:rsidR="009902A5" w:rsidRPr="009902A5" w:rsidRDefault="009902A5" w:rsidP="009902A5">
      <w:pPr>
        <w:widowControl/>
        <w:numPr>
          <w:ilvl w:val="0"/>
          <w:numId w:val="5"/>
        </w:numPr>
        <w:suppressAutoHyphens/>
        <w:autoSpaceDE w:val="0"/>
        <w:autoSpaceDN w:val="0"/>
        <w:adjustRightInd w:val="0"/>
        <w:spacing w:after="160" w:line="276" w:lineRule="auto"/>
        <w:ind w:left="60" w:hanging="15"/>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Преемственность дошкольного и начального образования в условиях  стандартизации. Обеспечивая преемственность дошкольного и начального образования в условиях  стандартизации были проведены следующие мероприятия: </w:t>
      </w:r>
    </w:p>
    <w:p w:rsidR="009902A5" w:rsidRPr="009902A5" w:rsidRDefault="009902A5" w:rsidP="009902A5">
      <w:pPr>
        <w:widowControl/>
        <w:numPr>
          <w:ilvl w:val="0"/>
          <w:numId w:val="5"/>
        </w:numPr>
        <w:suppressAutoHyphens/>
        <w:autoSpaceDE w:val="0"/>
        <w:autoSpaceDN w:val="0"/>
        <w:adjustRightInd w:val="0"/>
        <w:spacing w:after="160" w:line="276" w:lineRule="auto"/>
        <w:ind w:left="60" w:hanging="15"/>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Круглый стол с педагогами старших и подготовительных групп, на котором были рассмотрены совместные мероприятия в рамках реализации ФГОС ДО и начальной школы; </w:t>
      </w:r>
    </w:p>
    <w:p w:rsidR="009902A5" w:rsidRPr="009902A5" w:rsidRDefault="009902A5" w:rsidP="009902A5">
      <w:pPr>
        <w:widowControl/>
        <w:numPr>
          <w:ilvl w:val="0"/>
          <w:numId w:val="5"/>
        </w:numPr>
        <w:suppressAutoHyphens/>
        <w:autoSpaceDE w:val="0"/>
        <w:autoSpaceDN w:val="0"/>
        <w:adjustRightInd w:val="0"/>
        <w:spacing w:after="160" w:line="276" w:lineRule="auto"/>
        <w:ind w:left="60" w:hanging="15"/>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Для родителей была представлена содержательная презентация (с последующим обсуждением), где рассматривался вопрос о преемственности при подготовке детей к школе в рамках внедрения ФГОС ДО. Были приведены примеры мероприятий для родителей с детьми на пороге школы, разъяснен порядок зачисление детей на обучение в первый класс;</w:t>
      </w:r>
    </w:p>
    <w:p w:rsidR="009902A5" w:rsidRPr="009902A5" w:rsidRDefault="009902A5" w:rsidP="009902A5">
      <w:pPr>
        <w:widowControl/>
        <w:numPr>
          <w:ilvl w:val="0"/>
          <w:numId w:val="5"/>
        </w:numPr>
        <w:suppressAutoHyphens/>
        <w:autoSpaceDE w:val="0"/>
        <w:autoSpaceDN w:val="0"/>
        <w:adjustRightInd w:val="0"/>
        <w:spacing w:after="160" w:line="276" w:lineRule="auto"/>
        <w:ind w:left="60" w:hanging="15"/>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Производилось анкетирование родителей по вопросам адаптации детей к школьному обучению и предполагаемым трудностям;</w:t>
      </w:r>
    </w:p>
    <w:p w:rsidR="009902A5" w:rsidRPr="009902A5" w:rsidRDefault="009902A5" w:rsidP="009902A5">
      <w:pPr>
        <w:widowControl/>
        <w:numPr>
          <w:ilvl w:val="0"/>
          <w:numId w:val="5"/>
        </w:numPr>
        <w:suppressAutoHyphens/>
        <w:autoSpaceDE w:val="0"/>
        <w:autoSpaceDN w:val="0"/>
        <w:adjustRightInd w:val="0"/>
        <w:spacing w:after="160" w:line="276" w:lineRule="auto"/>
        <w:ind w:left="60" w:hanging="15"/>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Педагогом-психологом проводился цикл занятий с детьми, направленных:</w:t>
      </w:r>
    </w:p>
    <w:p w:rsidR="009902A5" w:rsidRPr="009902A5" w:rsidRDefault="009902A5" w:rsidP="009902A5">
      <w:pPr>
        <w:suppressAutoHyphens/>
        <w:autoSpaceDE w:val="0"/>
        <w:autoSpaceDN w:val="0"/>
        <w:adjustRightInd w:val="0"/>
        <w:spacing w:after="200"/>
        <w:ind w:left="62" w:hanging="17"/>
        <w:contextualSpacing/>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На воспитание у дошкольников опыта деятельности в коллективе и положительного отношения к сверстникам; усвоение способов активного воздействия на сверстников как участников общей деятельности. </w:t>
      </w:r>
    </w:p>
    <w:p w:rsidR="009902A5" w:rsidRPr="009902A5" w:rsidRDefault="009902A5" w:rsidP="009902A5">
      <w:pPr>
        <w:suppressAutoHyphens/>
        <w:autoSpaceDE w:val="0"/>
        <w:autoSpaceDN w:val="0"/>
        <w:adjustRightInd w:val="0"/>
        <w:spacing w:after="200"/>
        <w:ind w:left="62" w:hanging="17"/>
        <w:contextualSpacing/>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На формирование у детей навыков организованного поведения, учебной деятельности в условиях коллектива.</w:t>
      </w:r>
    </w:p>
    <w:p w:rsidR="009902A5" w:rsidRPr="009902A5" w:rsidRDefault="009902A5" w:rsidP="009902A5">
      <w:pPr>
        <w:suppressAutoHyphens/>
        <w:autoSpaceDE w:val="0"/>
        <w:autoSpaceDN w:val="0"/>
        <w:adjustRightInd w:val="0"/>
        <w:spacing w:after="200"/>
        <w:ind w:left="62" w:hanging="17"/>
        <w:contextualSpacing/>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Данные мероприятия были направлены на значимость социальной зрелости выпускников детского сада, важной при их адаптации в начальной школе и важность стартовых условий по уровню знаний и умений. Особо была подчёркнута проблема преемственности между ступенями обучения (в соответствии с ФГОС) и ответственности родителей за подготовку детей к школе, поскольку последние видят её в посещении детьми развивающий школ, а не в процессе социализации дошкольников. </w:t>
      </w:r>
    </w:p>
    <w:p w:rsidR="009902A5" w:rsidRPr="009902A5" w:rsidRDefault="009902A5" w:rsidP="009902A5">
      <w:pPr>
        <w:suppressAutoHyphens/>
        <w:autoSpaceDE w:val="0"/>
        <w:autoSpaceDN w:val="0"/>
        <w:adjustRightInd w:val="0"/>
        <w:spacing w:after="200"/>
        <w:ind w:left="60" w:hanging="15"/>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b/>
          <w:bCs/>
          <w:color w:val="auto"/>
          <w:sz w:val="28"/>
          <w:szCs w:val="28"/>
        </w:rPr>
        <w:t xml:space="preserve"> </w:t>
      </w:r>
      <w:r w:rsidRPr="009902A5">
        <w:rPr>
          <w:rFonts w:ascii="Times New Roman" w:eastAsia="Times New Roman" w:hAnsi="Times New Roman" w:cs="Times New Roman"/>
          <w:b/>
          <w:bCs/>
          <w:color w:val="auto"/>
          <w:sz w:val="28"/>
          <w:szCs w:val="28"/>
          <w:u w:val="single"/>
        </w:rPr>
        <w:t xml:space="preserve">- </w:t>
      </w:r>
      <w:r w:rsidRPr="009902A5">
        <w:rPr>
          <w:rFonts w:ascii="Times New Roman CYR" w:eastAsia="Times New Roman" w:hAnsi="Times New Roman CYR" w:cs="Times New Roman CYR"/>
          <w:color w:val="auto"/>
          <w:sz w:val="28"/>
          <w:szCs w:val="28"/>
          <w:u w:val="single"/>
        </w:rPr>
        <w:t>Повышение  профессиональной компетенции педагогов по вопросам введения ФГОС ДО</w:t>
      </w:r>
      <w:r w:rsidRPr="009902A5">
        <w:rPr>
          <w:rFonts w:ascii="Times New Roman CYR" w:eastAsia="Times New Roman" w:hAnsi="Times New Roman CYR" w:cs="Times New Roman CYR"/>
          <w:color w:val="auto"/>
          <w:sz w:val="28"/>
          <w:szCs w:val="28"/>
        </w:rPr>
        <w:t>.</w:t>
      </w:r>
    </w:p>
    <w:p w:rsidR="009902A5" w:rsidRPr="009902A5" w:rsidRDefault="009902A5" w:rsidP="009902A5">
      <w:pPr>
        <w:suppressAutoHyphens/>
        <w:autoSpaceDE w:val="0"/>
        <w:autoSpaceDN w:val="0"/>
        <w:adjustRightInd w:val="0"/>
        <w:spacing w:after="200"/>
        <w:ind w:left="60" w:hanging="15"/>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lastRenderedPageBreak/>
        <w:t xml:space="preserve">На уровне ДОУ: с целью повышения профессионального мастерства педагогов по вопросам обновления содержания образования в соответствии с ФГОС в течение года проводились следующие мероприятия:  </w:t>
      </w:r>
    </w:p>
    <w:p w:rsidR="009902A5" w:rsidRPr="009902A5" w:rsidRDefault="009902A5" w:rsidP="009902A5">
      <w:pPr>
        <w:suppressAutoHyphens/>
        <w:autoSpaceDE w:val="0"/>
        <w:autoSpaceDN w:val="0"/>
        <w:adjustRightInd w:val="0"/>
        <w:spacing w:after="200"/>
        <w:ind w:left="60" w:hanging="15"/>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 Организован городской методический семинар  </w:t>
      </w:r>
      <w:r w:rsidRPr="009902A5">
        <w:rPr>
          <w:rFonts w:ascii="Times New Roman" w:eastAsia="Calibri" w:hAnsi="Times New Roman" w:cs="Times New Roman"/>
          <w:color w:val="auto"/>
          <w:sz w:val="28"/>
          <w:szCs w:val="28"/>
          <w:lang w:eastAsia="en-US"/>
        </w:rPr>
        <w:t>«Современные педагогические технологии, применяемые в рамках художественно-эстетического и трудового воспитания, как основные инструменты в социальной адаптации дошкольников»;</w:t>
      </w:r>
    </w:p>
    <w:p w:rsidR="009902A5" w:rsidRPr="009902A5" w:rsidRDefault="009902A5" w:rsidP="009902A5">
      <w:pPr>
        <w:suppressAutoHyphens/>
        <w:autoSpaceDE w:val="0"/>
        <w:autoSpaceDN w:val="0"/>
        <w:adjustRightInd w:val="0"/>
        <w:spacing w:after="200"/>
        <w:ind w:left="60" w:hanging="15"/>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тренинги педагогом-психологом, семинары практикумы по теме: «Причины возникновения и пути решения расстройств в эмоционально-волевой сфере дошкольников».  </w:t>
      </w:r>
    </w:p>
    <w:p w:rsidR="009902A5" w:rsidRPr="009902A5" w:rsidRDefault="009902A5" w:rsidP="009902A5">
      <w:pPr>
        <w:suppressAutoHyphens/>
        <w:autoSpaceDE w:val="0"/>
        <w:autoSpaceDN w:val="0"/>
        <w:adjustRightInd w:val="0"/>
        <w:spacing w:after="200"/>
        <w:ind w:left="60" w:hanging="15"/>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семинары, где для педагогов предлагались рекомендации и памятки методического сопровождения по использованию инновационных педагогических технологий, открывающих новые возможности воспитания и развития воспитанников. </w:t>
      </w:r>
    </w:p>
    <w:p w:rsidR="009902A5" w:rsidRPr="009902A5" w:rsidRDefault="009902A5" w:rsidP="009902A5">
      <w:pPr>
        <w:suppressAutoHyphens/>
        <w:autoSpaceDE w:val="0"/>
        <w:autoSpaceDN w:val="0"/>
        <w:adjustRightInd w:val="0"/>
        <w:spacing w:after="200"/>
        <w:ind w:left="60" w:hanging="15"/>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внедрена практика еженедельных выступлений на планерных совещаниях педагогов и специалистов ДОУ по вопросам обучения, воспитания и развития детей дошкольного возраста в рамках работы по самообразованию.</w:t>
      </w:r>
    </w:p>
    <w:p w:rsidR="009902A5" w:rsidRPr="009902A5" w:rsidRDefault="009902A5" w:rsidP="009902A5">
      <w:pPr>
        <w:suppressAutoHyphens/>
        <w:autoSpaceDE w:val="0"/>
        <w:autoSpaceDN w:val="0"/>
        <w:adjustRightInd w:val="0"/>
        <w:spacing w:after="200"/>
        <w:ind w:left="60" w:hanging="15"/>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консультации в виде презентаций для педагогов, где предлагались методические рекомендации  </w:t>
      </w: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Организация предметно-пространственной среды в соответствии с ФГОС ДОО</w:t>
      </w:r>
      <w:r w:rsidRPr="009902A5">
        <w:rPr>
          <w:rFonts w:ascii="Times New Roman" w:eastAsia="Times New Roman" w:hAnsi="Times New Roman" w:cs="Times New Roman"/>
          <w:color w:val="auto"/>
          <w:sz w:val="28"/>
          <w:szCs w:val="28"/>
        </w:rPr>
        <w:t xml:space="preserve">». </w:t>
      </w:r>
    </w:p>
    <w:p w:rsidR="009902A5" w:rsidRPr="009902A5" w:rsidRDefault="009902A5" w:rsidP="009902A5">
      <w:pPr>
        <w:suppressAutoHyphens/>
        <w:autoSpaceDE w:val="0"/>
        <w:autoSpaceDN w:val="0"/>
        <w:adjustRightInd w:val="0"/>
        <w:spacing w:after="200"/>
        <w:ind w:left="60" w:hanging="15"/>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Самостоятельная работа по самообразованию педагогов.</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b/>
          <w:bCs/>
          <w:color w:val="auto"/>
          <w:sz w:val="28"/>
          <w:szCs w:val="28"/>
        </w:rPr>
        <w:t xml:space="preserve"> </w:t>
      </w:r>
      <w:r w:rsidRPr="009902A5">
        <w:rPr>
          <w:rFonts w:ascii="Times New Roman" w:eastAsia="Times New Roman" w:hAnsi="Times New Roman" w:cs="Times New Roman"/>
          <w:b/>
          <w:bCs/>
          <w:color w:val="auto"/>
          <w:sz w:val="28"/>
          <w:szCs w:val="28"/>
        </w:rPr>
        <w:tab/>
      </w:r>
      <w:r w:rsidRPr="009902A5">
        <w:rPr>
          <w:rFonts w:ascii="Times New Roman" w:eastAsia="Times New Roman" w:hAnsi="Times New Roman" w:cs="Times New Roman"/>
          <w:color w:val="auto"/>
          <w:sz w:val="28"/>
          <w:szCs w:val="28"/>
        </w:rPr>
        <w:t xml:space="preserve">Руководитель ДОУ и педагоги имели возможность повысить уровень компетентности в вопросах ФГОС ДОО при различных мероприятиях:   </w:t>
      </w:r>
    </w:p>
    <w:p w:rsidR="009902A5" w:rsidRPr="009902A5" w:rsidRDefault="009902A5" w:rsidP="009902A5">
      <w:pPr>
        <w:widowControl/>
        <w:jc w:val="both"/>
        <w:rPr>
          <w:rFonts w:ascii="Times New Roman" w:eastAsia="Times New Roman" w:hAnsi="Times New Roman" w:cs="Times New Roman"/>
          <w:color w:val="auto"/>
        </w:rPr>
      </w:pPr>
      <w:r w:rsidRPr="009902A5">
        <w:rPr>
          <w:rFonts w:ascii="Times New Roman" w:eastAsia="Times New Roman" w:hAnsi="Times New Roman" w:cs="Times New Roman"/>
          <w:color w:val="auto"/>
          <w:sz w:val="28"/>
          <w:szCs w:val="28"/>
        </w:rPr>
        <w:t xml:space="preserve"> -  заведующая  Пешкова Т.М. прошла курсы повышения квалификации «Требования пожарной безопасности в объеме пожарно-технического минимума согласно должностным обязанностям»</w:t>
      </w:r>
      <w:r w:rsidRPr="009902A5">
        <w:rPr>
          <w:rFonts w:ascii="Times New Roman" w:eastAsia="Times New Roman" w:hAnsi="Times New Roman" w:cs="Times New Roman"/>
          <w:color w:val="auto"/>
        </w:rPr>
        <w:t xml:space="preserve">, </w:t>
      </w:r>
      <w:r w:rsidRPr="009902A5">
        <w:rPr>
          <w:rFonts w:ascii="Times New Roman" w:eastAsia="Times New Roman" w:hAnsi="Times New Roman" w:cs="Times New Roman"/>
          <w:color w:val="auto"/>
          <w:sz w:val="28"/>
          <w:szCs w:val="28"/>
        </w:rPr>
        <w:t xml:space="preserve">«Обучение по охране труда работников организаций», Учебно - методический  центр «ТРИАДА»,(40 часов); </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 заместитель заведующего Химина Д.И. прошла курсы профессиональной переподготовки  по программе «Менеджмент и экономика в образовании» в ГАУ ДПО «ИРО Иркутской области». Приняла участие в </w:t>
      </w:r>
      <w:r w:rsidRPr="009902A5">
        <w:rPr>
          <w:rFonts w:ascii="Times New Roman" w:eastAsia="Times New Roman" w:hAnsi="Times New Roman" w:cs="Times New Roman"/>
          <w:color w:val="auto"/>
          <w:sz w:val="28"/>
          <w:szCs w:val="28"/>
          <w:lang w:val="en-US"/>
        </w:rPr>
        <w:t>XII</w:t>
      </w:r>
      <w:r w:rsidRPr="009902A5">
        <w:rPr>
          <w:rFonts w:ascii="Times New Roman" w:eastAsia="Times New Roman" w:hAnsi="Times New Roman" w:cs="Times New Roman"/>
          <w:color w:val="auto"/>
          <w:sz w:val="28"/>
          <w:szCs w:val="28"/>
        </w:rPr>
        <w:t xml:space="preserve"> городском образовательном форуме «Иркутск город возможностей»,  во Всероссийском </w:t>
      </w:r>
      <w:r w:rsidRPr="009902A5">
        <w:rPr>
          <w:rFonts w:ascii="Times New Roman" w:eastAsia="Times New Roman" w:hAnsi="Times New Roman" w:cs="Times New Roman"/>
          <w:color w:val="auto"/>
          <w:sz w:val="28"/>
          <w:szCs w:val="28"/>
          <w:lang w:val="en-US"/>
        </w:rPr>
        <w:t>XII</w:t>
      </w:r>
      <w:r w:rsidRPr="009902A5">
        <w:rPr>
          <w:rFonts w:ascii="Times New Roman" w:eastAsia="Times New Roman" w:hAnsi="Times New Roman" w:cs="Times New Roman"/>
          <w:color w:val="auto"/>
          <w:sz w:val="28"/>
          <w:szCs w:val="28"/>
        </w:rPr>
        <w:t xml:space="preserve"> симпозиуме с международным участием </w:t>
      </w:r>
      <w:r w:rsidRPr="009902A5">
        <w:rPr>
          <w:rFonts w:ascii="Arial" w:eastAsia="Calibri" w:hAnsi="Arial" w:cs="Arial"/>
          <w:color w:val="545454"/>
          <w:sz w:val="22"/>
          <w:szCs w:val="22"/>
          <w:shd w:val="clear" w:color="auto" w:fill="FFFFFF"/>
          <w:lang w:eastAsia="en-US"/>
        </w:rPr>
        <w:t> </w:t>
      </w:r>
      <w:r w:rsidRPr="009902A5">
        <w:rPr>
          <w:rFonts w:ascii="Times New Roman" w:eastAsia="Calibri" w:hAnsi="Times New Roman" w:cs="Times New Roman"/>
          <w:color w:val="auto"/>
          <w:sz w:val="28"/>
          <w:szCs w:val="28"/>
          <w:lang w:eastAsia="en-US"/>
        </w:rPr>
        <w:t>«Основные принципы коррекционно-развивающей работы с детьми дошкольного возраста с РАС»</w:t>
      </w:r>
      <w:r w:rsidRPr="009902A5">
        <w:rPr>
          <w:rFonts w:ascii="Times New Roman" w:eastAsia="Times New Roman" w:hAnsi="Times New Roman" w:cs="Times New Roman"/>
          <w:color w:val="auto"/>
          <w:sz w:val="28"/>
          <w:szCs w:val="28"/>
        </w:rPr>
        <w:t xml:space="preserve"> в г. Чита</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Педагог-психолог Шипицына Н.Б. участвовала в  городском практико-ориентированном семинаре – психологический калейдоскоп для педагогов-психологов образовательных организаций г. Иркутска «Личность и профессиональное самообразование педагогов-психологов», в городском МО «Психологическое сопровождение формирования ключевых компетенций субъектов образовательной деятельности: актуальность и перспектива». Являлась участником городского интегрированного методического семинара «Особенности обучения детей с ТНР</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3 воспитателя  педагогов на базе МКУ г. Иркутска «ИМЦРО» прошли курсы повышения квалификации по дополнительной профессиональной программе «Педагогическая деятельность в условиях реализации ФГОС дошкольного образования».</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- 2 музыкальных руководителя на базе МКУ г. Иркутска «ИМЦРО» прошли курсы</w:t>
      </w:r>
      <w:r w:rsidRPr="009902A5">
        <w:rPr>
          <w:rFonts w:ascii="Calibri" w:eastAsia="Calibri" w:hAnsi="Calibri" w:cs="Times New Roman"/>
          <w:color w:val="auto"/>
          <w:lang w:eastAsia="en-US"/>
        </w:rPr>
        <w:t xml:space="preserve"> «</w:t>
      </w:r>
      <w:r w:rsidRPr="009902A5">
        <w:rPr>
          <w:rFonts w:ascii="Times New Roman" w:eastAsia="Calibri" w:hAnsi="Times New Roman" w:cs="Times New Roman"/>
          <w:color w:val="auto"/>
          <w:sz w:val="28"/>
          <w:szCs w:val="28"/>
          <w:lang w:eastAsia="en-US"/>
        </w:rPr>
        <w:t>Музыкальное развитие в условиях реализации ФГОС ДО»</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lastRenderedPageBreak/>
        <w:t>- 2 педагога на базе учебно-методического центра по образованию на железнодорожном транспорте прошли курсы профессиональной переподготовки по программе «Дошкольная педагогика».</w:t>
      </w:r>
    </w:p>
    <w:p w:rsidR="009902A5" w:rsidRPr="009902A5" w:rsidRDefault="009902A5" w:rsidP="009902A5">
      <w:pPr>
        <w:widowControl/>
        <w:ind w:firstLine="300"/>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- 3 педагога прошли курсы профессиональной переподготовки в </w:t>
      </w:r>
      <w:r w:rsidRPr="009902A5">
        <w:rPr>
          <w:rFonts w:ascii="Times New Roman" w:eastAsia="Calibri" w:hAnsi="Times New Roman" w:cs="Times New Roman"/>
          <w:color w:val="auto"/>
          <w:sz w:val="28"/>
          <w:szCs w:val="28"/>
          <w:lang w:eastAsia="en-US"/>
        </w:rPr>
        <w:t>ООО «Инфоурок» «Воспитание детей дошкольного возраста».</w:t>
      </w:r>
    </w:p>
    <w:p w:rsidR="009902A5" w:rsidRPr="009902A5" w:rsidRDefault="009902A5" w:rsidP="009902A5">
      <w:pPr>
        <w:suppressAutoHyphens/>
        <w:autoSpaceDE w:val="0"/>
        <w:autoSpaceDN w:val="0"/>
        <w:adjustRightInd w:val="0"/>
        <w:spacing w:after="200"/>
        <w:ind w:left="60" w:hanging="15"/>
        <w:rPr>
          <w:rFonts w:ascii="Times New Roman" w:eastAsia="Times New Roman" w:hAnsi="Times New Roman" w:cs="Times New Roman"/>
          <w:color w:val="auto"/>
          <w:sz w:val="28"/>
          <w:szCs w:val="28"/>
          <w:u w:val="single"/>
        </w:rPr>
      </w:pPr>
    </w:p>
    <w:p w:rsidR="009902A5" w:rsidRPr="009902A5" w:rsidRDefault="009902A5" w:rsidP="009902A5">
      <w:pPr>
        <w:suppressAutoHyphens/>
        <w:autoSpaceDE w:val="0"/>
        <w:autoSpaceDN w:val="0"/>
        <w:adjustRightInd w:val="0"/>
        <w:spacing w:after="200"/>
        <w:ind w:left="60" w:hanging="15"/>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u w:val="single"/>
        </w:rPr>
        <w:t xml:space="preserve">- </w:t>
      </w:r>
      <w:r w:rsidRPr="009902A5">
        <w:rPr>
          <w:rFonts w:ascii="Times New Roman CYR" w:eastAsia="Times New Roman" w:hAnsi="Times New Roman CYR" w:cs="Times New Roman CYR"/>
          <w:color w:val="auto"/>
          <w:sz w:val="28"/>
          <w:szCs w:val="28"/>
          <w:u w:val="single"/>
        </w:rPr>
        <w:t>Изменение развивающей предметно-пространственной среды в соответствии с требованиями ФГОС.</w:t>
      </w:r>
    </w:p>
    <w:p w:rsidR="009902A5" w:rsidRPr="009902A5" w:rsidRDefault="009902A5" w:rsidP="009902A5">
      <w:pPr>
        <w:suppressAutoHyphens/>
        <w:autoSpaceDE w:val="0"/>
        <w:autoSpaceDN w:val="0"/>
        <w:adjustRightInd w:val="0"/>
        <w:spacing w:after="200"/>
        <w:ind w:left="62" w:firstLine="646"/>
        <w:contextualSpacing/>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В группах обогатилась предметно-игровая среда созданием макетов различного содержания, пополнилась атрибутами, играми и пособиями современной тематики, актуальными для нашего времени.</w:t>
      </w:r>
    </w:p>
    <w:p w:rsidR="009902A5" w:rsidRPr="009902A5" w:rsidRDefault="009902A5" w:rsidP="009902A5">
      <w:pPr>
        <w:suppressAutoHyphens/>
        <w:autoSpaceDE w:val="0"/>
        <w:autoSpaceDN w:val="0"/>
        <w:adjustRightInd w:val="0"/>
        <w:spacing w:after="200"/>
        <w:ind w:left="62" w:firstLine="646"/>
        <w:contextualSpacing/>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Для гибкого зонирования интерьера, вместо стационарных уголков используются мобильные ширмы и модули.</w:t>
      </w:r>
    </w:p>
    <w:p w:rsidR="009902A5" w:rsidRPr="009902A5" w:rsidRDefault="009902A5" w:rsidP="009902A5">
      <w:pPr>
        <w:suppressAutoHyphens/>
        <w:autoSpaceDE w:val="0"/>
        <w:autoSpaceDN w:val="0"/>
        <w:adjustRightInd w:val="0"/>
        <w:ind w:left="62" w:firstLine="646"/>
        <w:contextualSpacing/>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При построении среды учитывается гендерный подход. Создавая предметно-пространственную среду с учетом гендерных особенностей мы предоставляем возможность как мальчикам, так и девочкам проявлять свои склонности в соответствии с принятыми в обществе эталонами мужественности и женственности.</w:t>
      </w:r>
    </w:p>
    <w:p w:rsidR="009902A5" w:rsidRPr="009902A5" w:rsidRDefault="009902A5" w:rsidP="009902A5">
      <w:pPr>
        <w:autoSpaceDE w:val="0"/>
        <w:autoSpaceDN w:val="0"/>
        <w:adjustRightInd w:val="0"/>
        <w:jc w:val="both"/>
        <w:rPr>
          <w:rFonts w:ascii="Times New Roman" w:eastAsia="Times New Roman" w:hAnsi="Times New Roman" w:cs="Times New Roman"/>
          <w:b/>
          <w:bCs/>
          <w:color w:val="auto"/>
          <w:sz w:val="28"/>
          <w:szCs w:val="28"/>
        </w:rPr>
      </w:pPr>
    </w:p>
    <w:p w:rsidR="009902A5" w:rsidRPr="009902A5" w:rsidRDefault="009902A5" w:rsidP="009902A5">
      <w:pPr>
        <w:autoSpaceDE w:val="0"/>
        <w:autoSpaceDN w:val="0"/>
        <w:adjustRightInd w:val="0"/>
        <w:rPr>
          <w:rFonts w:ascii="Times New Roman CYR" w:eastAsia="Times New Roman" w:hAnsi="Times New Roman CYR" w:cs="Times New Roman CYR"/>
          <w:b/>
          <w:bCs/>
          <w:color w:val="auto"/>
          <w:sz w:val="28"/>
          <w:szCs w:val="28"/>
        </w:rPr>
      </w:pPr>
      <w:r w:rsidRPr="009902A5">
        <w:rPr>
          <w:rFonts w:ascii="Times New Roman" w:eastAsia="Times New Roman" w:hAnsi="Times New Roman" w:cs="Times New Roman"/>
          <w:b/>
          <w:bCs/>
          <w:color w:val="auto"/>
          <w:sz w:val="28"/>
          <w:szCs w:val="28"/>
        </w:rPr>
        <w:t xml:space="preserve">2.   </w:t>
      </w:r>
      <w:r w:rsidRPr="009902A5">
        <w:rPr>
          <w:rFonts w:ascii="Times New Roman CYR" w:eastAsia="Times New Roman" w:hAnsi="Times New Roman CYR" w:cs="Times New Roman CYR"/>
          <w:b/>
          <w:bCs/>
          <w:color w:val="auto"/>
          <w:sz w:val="28"/>
          <w:szCs w:val="28"/>
        </w:rPr>
        <w:t xml:space="preserve">Тематический контроль: </w:t>
      </w:r>
    </w:p>
    <w:p w:rsidR="009902A5" w:rsidRPr="009902A5" w:rsidRDefault="009902A5" w:rsidP="009902A5">
      <w:pPr>
        <w:autoSpaceDE w:val="0"/>
        <w:autoSpaceDN w:val="0"/>
        <w:adjustRightInd w:val="0"/>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w:eastAsia="Calibri" w:hAnsi="Times New Roman" w:cs="Times New Roman"/>
          <w:color w:val="auto"/>
          <w:sz w:val="28"/>
          <w:szCs w:val="28"/>
          <w:lang w:eastAsia="en-US"/>
        </w:rPr>
        <w:t>Результаты внедрения современных педагогических технологий, применяемых в рамках художественно-эстетического и трудового воспитании</w:t>
      </w:r>
      <w:r w:rsidRPr="009902A5">
        <w:rPr>
          <w:rFonts w:ascii="Times New Roman" w:eastAsia="Times New Roman" w:hAnsi="Times New Roman" w:cs="Times New Roman"/>
          <w:color w:val="auto"/>
          <w:sz w:val="28"/>
          <w:szCs w:val="28"/>
        </w:rPr>
        <w:t>»</w:t>
      </w:r>
    </w:p>
    <w:p w:rsidR="009902A5" w:rsidRPr="009902A5" w:rsidRDefault="009902A5" w:rsidP="009902A5">
      <w:pPr>
        <w:autoSpaceDE w:val="0"/>
        <w:autoSpaceDN w:val="0"/>
        <w:adjustRightInd w:val="0"/>
        <w:jc w:val="both"/>
        <w:rPr>
          <w:rFonts w:ascii="Times New Roman" w:eastAsia="Times New Roman" w:hAnsi="Times New Roman" w:cs="Times New Roman"/>
          <w:color w:val="auto"/>
          <w:sz w:val="28"/>
          <w:szCs w:val="28"/>
        </w:rPr>
      </w:pP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b/>
          <w:bCs/>
          <w:color w:val="auto"/>
          <w:sz w:val="28"/>
          <w:szCs w:val="28"/>
        </w:rPr>
        <w:t xml:space="preserve">Цель контроля: </w:t>
      </w:r>
      <w:r w:rsidRPr="009902A5">
        <w:rPr>
          <w:rFonts w:ascii="Times New Roman CYR" w:eastAsia="Times New Roman" w:hAnsi="Times New Roman CYR" w:cs="Times New Roman CYR"/>
          <w:color w:val="auto"/>
          <w:sz w:val="28"/>
          <w:szCs w:val="28"/>
        </w:rPr>
        <w:t>выявить состояние работы по внедрению</w:t>
      </w:r>
      <w:r w:rsidRPr="009902A5">
        <w:rPr>
          <w:rFonts w:ascii="Times New Roman" w:eastAsia="Calibri" w:hAnsi="Times New Roman" w:cs="Times New Roman"/>
          <w:color w:val="auto"/>
          <w:sz w:val="28"/>
          <w:szCs w:val="28"/>
          <w:lang w:eastAsia="en-US"/>
        </w:rPr>
        <w:t xml:space="preserve"> современных педагогических технологий (таких как ТРИЗ-технологии) в</w:t>
      </w:r>
      <w:r w:rsidRPr="009902A5">
        <w:rPr>
          <w:rFonts w:ascii="Times New Roman CYR" w:eastAsia="Times New Roman" w:hAnsi="Times New Roman CYR" w:cs="Times New Roman CYR"/>
          <w:color w:val="auto"/>
          <w:sz w:val="28"/>
          <w:szCs w:val="28"/>
        </w:rPr>
        <w:t xml:space="preserve"> деятельность ДОУ, определить степень участия детей, педагогов и родителей в реализации данного направления работы.</w:t>
      </w:r>
    </w:p>
    <w:p w:rsidR="009902A5" w:rsidRPr="009902A5" w:rsidRDefault="009902A5" w:rsidP="009902A5">
      <w:pPr>
        <w:autoSpaceDE w:val="0"/>
        <w:autoSpaceDN w:val="0"/>
        <w:adjustRightInd w:val="0"/>
        <w:jc w:val="both"/>
        <w:rPr>
          <w:rFonts w:ascii="Times New Roman" w:eastAsia="Times New Roman" w:hAnsi="Times New Roman" w:cs="Times New Roman"/>
          <w:color w:val="auto"/>
          <w:sz w:val="28"/>
          <w:szCs w:val="28"/>
        </w:rPr>
      </w:pP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1.Внедрение </w:t>
      </w:r>
      <w:r w:rsidRPr="009902A5">
        <w:rPr>
          <w:rFonts w:ascii="Times New Roman CYR" w:eastAsia="Times New Roman" w:hAnsi="Times New Roman CYR" w:cs="Times New Roman CYR"/>
          <w:color w:val="auto"/>
          <w:sz w:val="28"/>
          <w:szCs w:val="28"/>
        </w:rPr>
        <w:t xml:space="preserve">ТРИЗ-технологий позволило оптимизировать  функционирование образовательного учреждения, оказало направляющее влияние на педагогический процесс.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2. </w:t>
      </w:r>
      <w:r w:rsidRPr="009902A5">
        <w:rPr>
          <w:rFonts w:ascii="Times New Roman CYR" w:eastAsia="Times New Roman" w:hAnsi="Times New Roman CYR" w:cs="Times New Roman CYR"/>
          <w:color w:val="auto"/>
          <w:sz w:val="28"/>
          <w:szCs w:val="28"/>
        </w:rPr>
        <w:t xml:space="preserve">Значительно возросла методическая активность педагогов, активизировалось их взаимодействие внутри учреждения в рамках реализации проектов.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3. </w:t>
      </w:r>
      <w:r w:rsidRPr="009902A5">
        <w:rPr>
          <w:rFonts w:ascii="Times New Roman CYR" w:eastAsia="Times New Roman" w:hAnsi="Times New Roman CYR" w:cs="Times New Roman CYR"/>
          <w:color w:val="auto"/>
          <w:sz w:val="28"/>
          <w:szCs w:val="28"/>
        </w:rPr>
        <w:t xml:space="preserve">Все дошкольники и родители получили возможность реализовать право на участие в жизни группы и ДОУ в целом посредством  совместной родительско-детской деятельности, получили право в выработке проблемы исследования и реализации проекта.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4. </w:t>
      </w:r>
      <w:r w:rsidRPr="009902A5">
        <w:rPr>
          <w:rFonts w:ascii="Times New Roman CYR" w:eastAsia="Times New Roman" w:hAnsi="Times New Roman CYR" w:cs="Times New Roman CYR"/>
          <w:color w:val="auto"/>
          <w:sz w:val="28"/>
          <w:szCs w:val="28"/>
        </w:rPr>
        <w:t xml:space="preserve">Через взаимодействие детей развился творческий характер деятельности. Этим обеспечивается дальнейшее развитие у детей кругозора: разностороннее представление о действительности, самостоятельности, поддерживались при этом нравственно-ценные дружеские взаимоотношения.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5. </w:t>
      </w:r>
      <w:r w:rsidRPr="009902A5">
        <w:rPr>
          <w:rFonts w:ascii="Times New Roman CYR" w:eastAsia="Times New Roman" w:hAnsi="Times New Roman CYR" w:cs="Times New Roman CYR"/>
          <w:color w:val="auto"/>
          <w:sz w:val="28"/>
          <w:szCs w:val="28"/>
        </w:rPr>
        <w:t xml:space="preserve">Взаимодействие дошкольников и родителей способствовало развитию взросло-детского коллектива, социализации дошкольников. Для этого мы и проделали всю работу. </w:t>
      </w:r>
    </w:p>
    <w:p w:rsidR="009902A5" w:rsidRPr="009902A5" w:rsidRDefault="009902A5" w:rsidP="009902A5">
      <w:pPr>
        <w:autoSpaceDE w:val="0"/>
        <w:autoSpaceDN w:val="0"/>
        <w:adjustRightInd w:val="0"/>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6. </w:t>
      </w:r>
      <w:r w:rsidRPr="009902A5">
        <w:rPr>
          <w:rFonts w:ascii="Times New Roman CYR" w:eastAsia="Times New Roman" w:hAnsi="Times New Roman CYR" w:cs="Times New Roman CYR"/>
          <w:color w:val="auto"/>
          <w:sz w:val="28"/>
          <w:szCs w:val="28"/>
        </w:rPr>
        <w:t xml:space="preserve">Предметно-пространственная среда для экспериментирования соответствует требованиям безопасности и доступности.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Педагоги творчески подошли к оформлению уголков в группах. Существенно пополнилось наполнение и содержание уголков приборами, оборудованием и материалами для проведения опытов и экспериментов, значительно обновились и пополнились картотеки опытов, которые отражают цели, содержание, оборудование. Однако методический и дидактический компоненты требуют </w:t>
      </w:r>
      <w:r w:rsidRPr="009902A5">
        <w:rPr>
          <w:rFonts w:ascii="Times New Roman CYR" w:eastAsia="Times New Roman" w:hAnsi="Times New Roman CYR" w:cs="Times New Roman CYR"/>
          <w:color w:val="auto"/>
          <w:sz w:val="28"/>
          <w:szCs w:val="28"/>
        </w:rPr>
        <w:lastRenderedPageBreak/>
        <w:t>приобретения новой литературы и пособий, отвечающих современным требованиям.</w:t>
      </w:r>
    </w:p>
    <w:p w:rsidR="009902A5" w:rsidRPr="009902A5" w:rsidRDefault="009902A5" w:rsidP="009902A5">
      <w:pPr>
        <w:autoSpaceDE w:val="0"/>
        <w:autoSpaceDN w:val="0"/>
        <w:adjustRightInd w:val="0"/>
        <w:ind w:firstLine="708"/>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highlight w:val="white"/>
        </w:rPr>
        <w:t>Развивающая среда должна обеспечивать развитие первичных</w:t>
      </w:r>
      <w:r w:rsidRPr="009902A5">
        <w:rPr>
          <w:rFonts w:ascii="Times New Roman" w:eastAsia="Times New Roman" w:hAnsi="Times New Roman" w:cs="Times New Roman"/>
          <w:color w:val="auto"/>
          <w:sz w:val="28"/>
          <w:szCs w:val="28"/>
          <w:highlight w:val="white"/>
          <w:lang w:val="en-US"/>
        </w:rPr>
        <w:t> </w:t>
      </w:r>
      <w:r w:rsidRPr="009902A5">
        <w:rPr>
          <w:rFonts w:ascii="Times New Roman CYR" w:eastAsia="Times New Roman" w:hAnsi="Times New Roman CYR" w:cs="Times New Roman CYR"/>
          <w:color w:val="auto"/>
          <w:sz w:val="28"/>
          <w:szCs w:val="28"/>
          <w:highlight w:val="white"/>
        </w:rPr>
        <w:t>естественнонаучных представлений, наблюдательности, любознательности, активности, мыслительных операций (анализ, сравнение, обобщение, классификация, наблюдение); формирование умений комплексно обследовать предмет, в связи с этим предлагаю педагогам пополнить центры экспериментирования: сериями картин с изображением природных сообществ; книгами познавательного характера, атласами; тематическими альбомами; коллекциями (марок, открыток, разнообразных предметов в соответствии с проектной темой).</w:t>
      </w:r>
    </w:p>
    <w:p w:rsidR="009902A5" w:rsidRPr="009902A5" w:rsidRDefault="009902A5" w:rsidP="009902A5">
      <w:pPr>
        <w:autoSpaceDE w:val="0"/>
        <w:autoSpaceDN w:val="0"/>
        <w:adjustRightInd w:val="0"/>
        <w:jc w:val="center"/>
        <w:rPr>
          <w:rFonts w:ascii="Times New Roman CYR" w:eastAsia="Times New Roman" w:hAnsi="Times New Roman CYR" w:cs="Times New Roman CYR"/>
          <w:b/>
          <w:bCs/>
          <w:color w:val="auto"/>
          <w:sz w:val="28"/>
          <w:szCs w:val="28"/>
        </w:rPr>
      </w:pPr>
      <w:r w:rsidRPr="009902A5">
        <w:rPr>
          <w:rFonts w:ascii="Times New Roman CYR" w:eastAsia="Times New Roman" w:hAnsi="Times New Roman CYR" w:cs="Times New Roman CYR"/>
          <w:b/>
          <w:bCs/>
          <w:color w:val="auto"/>
          <w:sz w:val="28"/>
          <w:szCs w:val="28"/>
        </w:rPr>
        <w:t>Рекомендации:</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1. </w:t>
      </w:r>
      <w:r w:rsidRPr="009902A5">
        <w:rPr>
          <w:rFonts w:ascii="Times New Roman CYR" w:eastAsia="Times New Roman" w:hAnsi="Times New Roman CYR" w:cs="Times New Roman CYR"/>
          <w:color w:val="auto"/>
          <w:sz w:val="28"/>
          <w:szCs w:val="28"/>
        </w:rPr>
        <w:t xml:space="preserve">Требуется обратить внимание на систему планирования по данному направлению.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2. </w:t>
      </w:r>
      <w:r w:rsidRPr="009902A5">
        <w:rPr>
          <w:rFonts w:ascii="Times New Roman CYR" w:eastAsia="Times New Roman" w:hAnsi="Times New Roman CYR" w:cs="Times New Roman CYR"/>
          <w:color w:val="auto"/>
          <w:sz w:val="28"/>
          <w:szCs w:val="28"/>
        </w:rPr>
        <w:t>Повышению уровня развития деятельности по внедрению современных педагогических технологий будет способствовать создание условий для самостоятельной деятельности, включающей в себя деятельность, обеспечивающую переходом материал из совместной ОД  в свободную, самостоятельную деятельность детей.</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3.</w:t>
      </w:r>
      <w:r w:rsidRPr="009902A5">
        <w:rPr>
          <w:rFonts w:ascii="Times New Roman CYR" w:eastAsia="Times New Roman" w:hAnsi="Times New Roman CYR" w:cs="Times New Roman CYR"/>
          <w:color w:val="auto"/>
          <w:sz w:val="28"/>
          <w:szCs w:val="28"/>
        </w:rPr>
        <w:t>Для улучшения качества воспитательно-образовательного процесса необходимо продумывать форму обобщения и фиксации результата внедрения нетрадиционных техник прикладного творчества.</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4. </w:t>
      </w:r>
      <w:r w:rsidRPr="009902A5">
        <w:rPr>
          <w:rFonts w:ascii="Times New Roman" w:eastAsia="Calibri" w:hAnsi="Times New Roman" w:cs="Times New Roman"/>
          <w:color w:val="auto"/>
          <w:sz w:val="28"/>
          <w:szCs w:val="28"/>
          <w:lang w:eastAsia="en-US"/>
        </w:rPr>
        <w:t>Также в ДОУ следует организовать  постоянно  консультационный пункт, в котором специалисты смогут оказать  консультативную помощь родителям детей с ОВЗ от 3 до 7 лет, повысить психолого-педагогическую компетентность родителей (законных представителей) в вопросах коррекции нарушений в развитии, психологической поддержки и социализации детей с ОВЗ, как посещающих дошкольные учреждения, так и не охваченных дошкольным образованием в городе Иркутске.</w:t>
      </w:r>
    </w:p>
    <w:p w:rsidR="009902A5" w:rsidRPr="009902A5" w:rsidRDefault="009902A5" w:rsidP="009902A5">
      <w:pPr>
        <w:autoSpaceDE w:val="0"/>
        <w:autoSpaceDN w:val="0"/>
        <w:adjustRightInd w:val="0"/>
        <w:jc w:val="both"/>
        <w:rPr>
          <w:rFonts w:ascii="Times New Roman" w:eastAsia="Times New Roman" w:hAnsi="Times New Roman" w:cs="Times New Roman"/>
          <w:color w:val="auto"/>
          <w:sz w:val="28"/>
          <w:szCs w:val="28"/>
        </w:rPr>
      </w:pPr>
    </w:p>
    <w:p w:rsidR="009902A5" w:rsidRPr="009902A5" w:rsidRDefault="009902A5" w:rsidP="009902A5">
      <w:pPr>
        <w:autoSpaceDE w:val="0"/>
        <w:autoSpaceDN w:val="0"/>
        <w:adjustRightInd w:val="0"/>
        <w:jc w:val="both"/>
        <w:rPr>
          <w:rFonts w:ascii="Times New Roman CYR" w:eastAsia="Times New Roman" w:hAnsi="Times New Roman CYR" w:cs="Times New Roman CYR"/>
          <w:b/>
          <w:bCs/>
          <w:color w:val="auto"/>
          <w:sz w:val="28"/>
          <w:szCs w:val="28"/>
        </w:rPr>
      </w:pPr>
      <w:r w:rsidRPr="009902A5">
        <w:rPr>
          <w:rFonts w:ascii="Times New Roman" w:eastAsia="Times New Roman" w:hAnsi="Times New Roman" w:cs="Times New Roman"/>
          <w:b/>
          <w:bCs/>
          <w:color w:val="auto"/>
          <w:sz w:val="28"/>
          <w:szCs w:val="28"/>
        </w:rPr>
        <w:t xml:space="preserve"> 3.</w:t>
      </w:r>
      <w:r w:rsidRPr="009902A5">
        <w:rPr>
          <w:rFonts w:ascii="Times New Roman CYR" w:eastAsia="Times New Roman" w:hAnsi="Times New Roman CYR" w:cs="Times New Roman CYR"/>
          <w:b/>
          <w:bCs/>
          <w:color w:val="auto"/>
          <w:sz w:val="28"/>
          <w:szCs w:val="28"/>
        </w:rPr>
        <w:t>Тематический контроль: "Сотрудничество с родителями".</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b/>
          <w:bCs/>
          <w:color w:val="auto"/>
          <w:sz w:val="28"/>
          <w:szCs w:val="28"/>
        </w:rPr>
        <w:t xml:space="preserve">Цель: </w:t>
      </w:r>
      <w:r w:rsidRPr="009902A5">
        <w:rPr>
          <w:rFonts w:ascii="Times New Roman CYR" w:eastAsia="Times New Roman" w:hAnsi="Times New Roman CYR" w:cs="Times New Roman CYR"/>
          <w:color w:val="auto"/>
          <w:sz w:val="28"/>
          <w:szCs w:val="28"/>
        </w:rPr>
        <w:t>Выяснить состояние работы по взаимодействию детского сада и семьи.</w:t>
      </w:r>
    </w:p>
    <w:p w:rsidR="009902A5" w:rsidRPr="009902A5" w:rsidRDefault="009902A5" w:rsidP="009902A5">
      <w:pPr>
        <w:autoSpaceDE w:val="0"/>
        <w:autoSpaceDN w:val="0"/>
        <w:adjustRightInd w:val="0"/>
        <w:jc w:val="both"/>
        <w:rPr>
          <w:rFonts w:ascii="Times New Roman" w:eastAsia="Times New Roman" w:hAnsi="Times New Roman" w:cs="Times New Roman"/>
          <w:color w:val="auto"/>
          <w:sz w:val="28"/>
          <w:szCs w:val="28"/>
        </w:rPr>
      </w:pP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Согласно годовому плану был проведен тематический контроль, который осуществлялся по следующим направлениям:</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1. </w:t>
      </w:r>
      <w:r w:rsidRPr="009902A5">
        <w:rPr>
          <w:rFonts w:ascii="Times New Roman CYR" w:eastAsia="Times New Roman" w:hAnsi="Times New Roman CYR" w:cs="Times New Roman CYR"/>
          <w:color w:val="auto"/>
          <w:sz w:val="28"/>
          <w:szCs w:val="28"/>
        </w:rPr>
        <w:t>Оценка профессиональных умений воспитателей:</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Знание воспитателями контингента родителей своей группы, методов и приемов работы с ними;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Разнообразие форм взаимодействия с родителями, используемых педагогами.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2. </w:t>
      </w:r>
      <w:r w:rsidRPr="009902A5">
        <w:rPr>
          <w:rFonts w:ascii="Times New Roman CYR" w:eastAsia="Times New Roman" w:hAnsi="Times New Roman CYR" w:cs="Times New Roman CYR"/>
          <w:color w:val="auto"/>
          <w:sz w:val="28"/>
          <w:szCs w:val="28"/>
        </w:rPr>
        <w:t xml:space="preserve">Создание условий.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3. </w:t>
      </w:r>
      <w:r w:rsidRPr="009902A5">
        <w:rPr>
          <w:rFonts w:ascii="Times New Roman CYR" w:eastAsia="Times New Roman" w:hAnsi="Times New Roman CYR" w:cs="Times New Roman CYR"/>
          <w:color w:val="auto"/>
          <w:sz w:val="28"/>
          <w:szCs w:val="28"/>
        </w:rPr>
        <w:t xml:space="preserve">Планирование работы. </w:t>
      </w:r>
    </w:p>
    <w:p w:rsidR="009902A5" w:rsidRPr="009902A5" w:rsidRDefault="009902A5" w:rsidP="009902A5">
      <w:pPr>
        <w:autoSpaceDE w:val="0"/>
        <w:autoSpaceDN w:val="0"/>
        <w:adjustRightInd w:val="0"/>
        <w:ind w:firstLine="708"/>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При анализе профессионального мастерства воспитателей в организации взаимодействия с семьями воспитанников установлено, что воспитатели осуществляю правильный подбор форм и методов сотрудничества с родителями.  В планировании воспитателей всех возрастных групп отражены разнообразные формы взаимодействия с семьей по формированию детско-взрослых отношений: выставки, проекты, конкурсы, организация мини-музеев, семейных клубов, акций. Для повышения педагогической компетентности родителей педагогами запланированы: мастер-классы, практикумы, круглые столы, индивидуальные беседы и консультации, родительские собрания.  В группах используются такие формы как  изучение лучшего опыта семейного воспитания, </w:t>
      </w: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почта для предложений</w:t>
      </w: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консультации, индивидуальные и неформальные беседы.  </w:t>
      </w:r>
    </w:p>
    <w:p w:rsidR="009902A5" w:rsidRPr="009902A5" w:rsidRDefault="009902A5" w:rsidP="009902A5">
      <w:pPr>
        <w:autoSpaceDE w:val="0"/>
        <w:autoSpaceDN w:val="0"/>
        <w:adjustRightInd w:val="0"/>
        <w:ind w:firstLine="708"/>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lastRenderedPageBreak/>
        <w:t>Паспорта групп имеются во всех группах, они содержательны и имеют всю необходимую информацию о семьях воспитанников ДОУ.</w:t>
      </w:r>
    </w:p>
    <w:p w:rsidR="009902A5" w:rsidRPr="009902A5" w:rsidRDefault="009902A5" w:rsidP="009902A5">
      <w:pPr>
        <w:autoSpaceDE w:val="0"/>
        <w:autoSpaceDN w:val="0"/>
        <w:adjustRightInd w:val="0"/>
        <w:ind w:firstLine="708"/>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При организации сотрудничества с родителями для достижения положительных результатов, немало важным фактором является родительский уголок. Именно поэтому в МБДОУ детский сад 141 был организован конкурс </w:t>
      </w: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смотр </w:t>
      </w: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Для вас, родители!</w:t>
      </w: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Данный конкурс показал, что воспитатели используют разнообразный материал, способствующий заинтересовать родителей, остановить свое внимание на эстетически оформленном и содержательном наглядно-информационном стенде, папке-раскладушке. А также педагоги пользуются просветительской печатной продукцией: памятки, буклеты, применяют анкетирование для выявления проблем по воспитанию детей и потребностей родителей. Педагоги охватывают разные направления взаимодействия с семьей: обучение и воспитание, досуг, здоровье. Информация для родителей разнообразна по тематике и регулярно обновляется, по запросам семей. Анализ родительский уголков показал, что многие педагоги ДОУ умеют поставить конкретные задачи для решения актуальных вопросов. Этому  свидетельствует и анализ (наблюдения) общения педагогов с родителями, который показывает, что в группах преобладает уважительное, доброжелательное  отношения между всеми участниками образовательного процесса. Наблюдается взаимное доверие во взаимоотношениях между педагогами и родителями (законными представителями), взаимопомощь в совместной работе по воспитанию дошкольников. Общение с родителями строится на основе выявления их трудностей, со знанием психологического климата в семье, со знанием уровня педагогической культуры родителей. </w:t>
      </w:r>
    </w:p>
    <w:p w:rsidR="009902A5" w:rsidRPr="009902A5" w:rsidRDefault="009902A5" w:rsidP="009902A5">
      <w:pPr>
        <w:autoSpaceDE w:val="0"/>
        <w:autoSpaceDN w:val="0"/>
        <w:adjustRightInd w:val="0"/>
        <w:ind w:firstLine="568"/>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Родительские собрания проводятся 1 раз в квартал в классической форме и с использованием информационно-коммуникативных технологий. Повестка дня составляется заранее, при необходимости приглашаются специалисты с информацией. На собраниях решаются вопросы по учебно-воспитательному процессу, по оздоровлению детей, организационные вопросы, отчеты родительских комитетов, намечаются пути решения проблемных вопросов. Родительские собрания активнее посещают мамы. К родительским собраниям оформляются выставки детских работ, фотовыставки, которые позволяют повысить активность посещения. </w:t>
      </w:r>
    </w:p>
    <w:p w:rsidR="009902A5" w:rsidRPr="009902A5" w:rsidRDefault="009902A5" w:rsidP="009902A5">
      <w:pPr>
        <w:autoSpaceDE w:val="0"/>
        <w:autoSpaceDN w:val="0"/>
        <w:adjustRightInd w:val="0"/>
        <w:ind w:firstLine="568"/>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В календарных планах работа по взаимодействию с семьей планируется в системе. Регулярно проводятся консультации как индивидуальные так и групповые. Их темы различны.</w:t>
      </w:r>
    </w:p>
    <w:p w:rsidR="009902A5" w:rsidRPr="009902A5" w:rsidRDefault="009902A5" w:rsidP="009902A5">
      <w:pPr>
        <w:autoSpaceDE w:val="0"/>
        <w:autoSpaceDN w:val="0"/>
        <w:adjustRightInd w:val="0"/>
        <w:ind w:firstLine="568"/>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Так же отмечен опыт работы Богдановой Н.А., Анисимовой Е.П., Гороховой Н.В.  по выпуску газет для родителей, где родители являются непосредственными участниками.</w:t>
      </w:r>
    </w:p>
    <w:p w:rsidR="009902A5" w:rsidRPr="009902A5" w:rsidRDefault="009902A5" w:rsidP="009902A5">
      <w:pPr>
        <w:autoSpaceDE w:val="0"/>
        <w:autoSpaceDN w:val="0"/>
        <w:adjustRightInd w:val="0"/>
        <w:ind w:firstLine="568"/>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Родители воспитанников интересуются жизнью детей в учреждении, оказывают помощь в подготовке к различным, совместным мероприятиям. </w:t>
      </w:r>
    </w:p>
    <w:p w:rsidR="009902A5" w:rsidRPr="009902A5" w:rsidRDefault="009902A5" w:rsidP="009902A5">
      <w:pPr>
        <w:autoSpaceDE w:val="0"/>
        <w:autoSpaceDN w:val="0"/>
        <w:adjustRightInd w:val="0"/>
        <w:ind w:firstLine="568"/>
        <w:jc w:val="both"/>
        <w:rPr>
          <w:rFonts w:ascii="Times New Roman CYR" w:eastAsia="Times New Roman" w:hAnsi="Times New Roman CYR" w:cs="Times New Roman CYR"/>
          <w:b/>
          <w:bCs/>
          <w:color w:val="auto"/>
          <w:sz w:val="28"/>
          <w:szCs w:val="28"/>
        </w:rPr>
      </w:pPr>
      <w:r w:rsidRPr="009902A5">
        <w:rPr>
          <w:rFonts w:ascii="Times New Roman CYR" w:eastAsia="Times New Roman" w:hAnsi="Times New Roman CYR" w:cs="Times New Roman CYR"/>
          <w:color w:val="auto"/>
          <w:sz w:val="28"/>
          <w:szCs w:val="28"/>
        </w:rPr>
        <w:t xml:space="preserve">По результатам тематического контроля можно сделать </w:t>
      </w:r>
      <w:r w:rsidRPr="009902A5">
        <w:rPr>
          <w:rFonts w:ascii="Times New Roman CYR" w:eastAsia="Times New Roman" w:hAnsi="Times New Roman CYR" w:cs="Times New Roman CYR"/>
          <w:b/>
          <w:bCs/>
          <w:color w:val="auto"/>
          <w:sz w:val="28"/>
          <w:szCs w:val="28"/>
        </w:rPr>
        <w:t>выводы:</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 xml:space="preserve">работа по обозначенной проблеме ведется целенаправленно, используются разнообразные методы и приемы. </w:t>
      </w:r>
    </w:p>
    <w:p w:rsidR="009902A5" w:rsidRPr="009902A5" w:rsidRDefault="009902A5" w:rsidP="009902A5">
      <w:pPr>
        <w:tabs>
          <w:tab w:val="left" w:pos="3900"/>
        </w:tabs>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используя положительный опыт коллег, всем педагогам активнее использовать инновационные формы во взаимодействии с родителями (турнир знатоков, викторины, семейные праздники, философские столы, спартакиады, олимпиады).</w:t>
      </w:r>
    </w:p>
    <w:p w:rsidR="009902A5" w:rsidRPr="009902A5" w:rsidRDefault="009902A5" w:rsidP="009902A5">
      <w:pPr>
        <w:tabs>
          <w:tab w:val="left" w:pos="3900"/>
        </w:tabs>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просвещение родителей на предмет посещения сайта учреждения и ознакомления со всеми достижениями ДОУ. Активизация родительской инициативы во включении в жизнь ДОУ.</w:t>
      </w:r>
    </w:p>
    <w:p w:rsidR="009902A5" w:rsidRPr="009902A5" w:rsidRDefault="009902A5" w:rsidP="009902A5">
      <w:pPr>
        <w:autoSpaceDE w:val="0"/>
        <w:autoSpaceDN w:val="0"/>
        <w:adjustRightInd w:val="0"/>
        <w:jc w:val="both"/>
        <w:rPr>
          <w:rFonts w:ascii="Times New Roman" w:eastAsia="Times New Roman" w:hAnsi="Times New Roman" w:cs="Times New Roman"/>
          <w:color w:val="auto"/>
          <w:sz w:val="28"/>
          <w:szCs w:val="28"/>
        </w:rPr>
      </w:pPr>
    </w:p>
    <w:p w:rsidR="009902A5" w:rsidRPr="009902A5" w:rsidRDefault="009902A5" w:rsidP="009902A5">
      <w:pPr>
        <w:widowControl/>
        <w:numPr>
          <w:ilvl w:val="0"/>
          <w:numId w:val="17"/>
        </w:numPr>
        <w:autoSpaceDE w:val="0"/>
        <w:autoSpaceDN w:val="0"/>
        <w:adjustRightInd w:val="0"/>
        <w:spacing w:after="200" w:line="276" w:lineRule="auto"/>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b/>
          <w:bCs/>
          <w:color w:val="auto"/>
          <w:sz w:val="28"/>
          <w:szCs w:val="28"/>
        </w:rPr>
        <w:t>Охрана и укрепление здоровья и физического развития детей</w:t>
      </w:r>
    </w:p>
    <w:p w:rsidR="009902A5" w:rsidRPr="009902A5" w:rsidRDefault="009902A5" w:rsidP="009902A5">
      <w:pPr>
        <w:autoSpaceDE w:val="0"/>
        <w:autoSpaceDN w:val="0"/>
        <w:adjustRightInd w:val="0"/>
        <w:ind w:firstLine="567"/>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lastRenderedPageBreak/>
        <w:t>В МБДОУ созданы условия, обеспечивающие охрану и укрепление здоровья и физического развития детей, предоставляется перечень оздоровительных и медицинских услуг в рамках реализации физического развития детей:</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оздоровительные услуги:</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организация интенсивной двигательной активности детей в повседневной жизни (физкультурные занятия, прогулки на свежем воздухе, прогулки в спортивном зале (при низкой температуре наружного воздуха), спортивные праздники и развлечения, подвижные игры);</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закаливание (гигиенические, воздушные, водные процедуры);</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 xml:space="preserve">сбалансированное питание в соответствии с возрастом;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медицинские услуги: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сезонная профилактика детей по группам здоровья и часто болеющих.</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Традиционно проводятся </w:t>
      </w: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Неделя здоровья</w:t>
      </w: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спортивные праздники, тематические физкультурные досуги, что способствует повышению двигательной активности и развитие физических качеств и навыков у дошкольников.</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Применение здоровьесберегающих технологий является обязательным компонентом организации образовательного процесса в ДОУ.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Одной из наиболее значимых здоровьесберегающих технологий является индивидуальный подход к ребенку. Формы и способы осуществления дифференциации и индивидуализации касаются индивидуального дозирования и распределения нагрузки, определения соответствующего индивидуальным возможностям вида деятельности, уровня сложности заданий и т.д.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В рамках реализации задачи физического развития разработана система физкультурно-оздоровительной работы. Данная система включает повышение сопротивляемости и защитных свойств организма (закаливание), формирование у детей жизненно необходимых двигательных умений и навыков (организация двигательного режима), активизация деятельности родителей по сохранению и укреплению здоровья детей, формированию здорового образа жизни (привлечение их к совместной деятельности).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Разработана система закаливания, предусматривающая разнообразные формы и методы работы, а также изменения в связи с временем года, возрастом, индивидуальными особенностями состояния здоровья детей. Организация закаливающих мероприятий скорректирована с учетом региональных климатических и сезонных особенностей.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В двигательный режим включена физкультурно-оздоровительная деятельность:</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непосредственно образовательная деятельность по физической культуре 3 раза в неделю;</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 xml:space="preserve">утренняя гимнастика (в теплую погоду </w:t>
      </w: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на улице);</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пребывание ребенка в облегченной одежде при комфортной температуре в помещении;</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подвижные, спортивные игры, физические упражнения и другие виды двигательной активности (в помещении);</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подвижные, спортивные игры, физические упражнения и другие виды двигательной активности (на улице);</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прогулка в первой и второй половине дня;</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полоскание горла (рта) после обеда;</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дневной сон без маек;</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физические упражнения после дневного сна;</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физкультурные досуги и праздники.</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Непосредственно образовательная деятельность по физическому развитию в группах общеразвивающей направленности проходят 3 раза в неделю (начиная с 3-х лет, третье физкультурное занятие проводится на воздухе с учетом погодных </w:t>
      </w:r>
      <w:r w:rsidRPr="009902A5">
        <w:rPr>
          <w:rFonts w:ascii="Times New Roman CYR" w:eastAsia="Times New Roman" w:hAnsi="Times New Roman CYR" w:cs="Times New Roman CYR"/>
          <w:color w:val="auto"/>
          <w:sz w:val="28"/>
          <w:szCs w:val="28"/>
        </w:rPr>
        <w:lastRenderedPageBreak/>
        <w:t>условий). Создан благоприятный режим двигательной активности воспитанников с учетом их возрастных и индивидуальных особенностей и состояния здоровья, в рамках которого проводятся мероприятия.</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Воспитатели, инструктор по физической культуре в течение года проводили мероприятия, направленные на физическое развитие детей. При планировании физкультурно-оздоровительной работы с детьми отражались все направления: оптимизация режима (гибкий, щадящий, адаптационный), организация двигательной активности, профилактика заболеваемости, закаливание, формирование навыков здорового образа жизни (личная гигиене, безопасность жизнедеятельности, забота об окружающих и др.).</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Педагогами ДОУ проведена большая работа по предупреждению детского дорожно-транспортного травматизма, обучению дошкольников правилам дорожного движения. В течение учебного года педагоги ДОУ провели профилактические акции по безопасности: </w:t>
      </w: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Внимание, дети!</w:t>
      </w:r>
      <w:r w:rsidRPr="009902A5">
        <w:rPr>
          <w:rFonts w:ascii="Times New Roman" w:eastAsia="Times New Roman" w:hAnsi="Times New Roman" w:cs="Times New Roman"/>
          <w:color w:val="auto"/>
          <w:sz w:val="28"/>
          <w:szCs w:val="28"/>
        </w:rPr>
        <w:t>», «</w:t>
      </w:r>
      <w:r w:rsidRPr="009902A5">
        <w:rPr>
          <w:rFonts w:ascii="Times New Roman CYR" w:eastAsia="Times New Roman" w:hAnsi="Times New Roman CYR" w:cs="Times New Roman CYR"/>
          <w:color w:val="auto"/>
          <w:sz w:val="28"/>
          <w:szCs w:val="28"/>
        </w:rPr>
        <w:t>Безопасные дороги детям</w:t>
      </w: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В рамках этих акций были разработаны планы и проведены мероприятия. Работа ДОУ по обучению детей правилам дорожного движения пропагандируется среди родителей, которые приглашаются на открытые мероприятия по обучению детей правилам дорожного движения. Также для воспитанников ДОУ был организован ряд совместных  с центральной библиотекой мероприятий, спортивного характера, посвященных празднованию Дня защитника отечества и празднованию победы в ВОВ.</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В ДОУ имеется банк данных о здоровье детей, посещающих ДОУ, на основании которого они распределены: по группам здоровья; ведется учет хронических заболеваний.</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Оценка заболеваемости воспитанников проводится ежемесячно, ежеквартально, по результатам календарного года. Данные заболеваемости обсуждаются на педагогических совещаниях, а также доводятся до сведения родителей. Это позволяет проследить динамику заболеваемости и здоровья воспитанников в течение календарного года, а также соотнести уровень с качеством физкультурно-оздоровительной работы.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Группы здоровья</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216"/>
        <w:gridCol w:w="452"/>
        <w:gridCol w:w="1751"/>
        <w:gridCol w:w="885"/>
        <w:gridCol w:w="706"/>
        <w:gridCol w:w="1070"/>
        <w:gridCol w:w="893"/>
        <w:gridCol w:w="939"/>
        <w:gridCol w:w="702"/>
        <w:gridCol w:w="963"/>
        <w:gridCol w:w="886"/>
      </w:tblGrid>
      <w:tr w:rsidR="009902A5" w:rsidRPr="009902A5" w:rsidTr="00AC1D17">
        <w:trPr>
          <w:cantSplit/>
          <w:trHeight w:val="285"/>
        </w:trPr>
        <w:tc>
          <w:tcPr>
            <w:tcW w:w="776" w:type="dxa"/>
            <w:gridSpan w:val="3"/>
            <w:vMerge w:val="restart"/>
            <w:tcBorders>
              <w:top w:val="single" w:sz="4" w:space="0" w:color="auto"/>
              <w:left w:val="single" w:sz="4" w:space="0" w:color="auto"/>
              <w:bottom w:val="single" w:sz="4" w:space="0" w:color="auto"/>
              <w:right w:val="single" w:sz="4" w:space="0" w:color="auto"/>
            </w:tcBorders>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Год</w:t>
            </w:r>
          </w:p>
        </w:tc>
        <w:tc>
          <w:tcPr>
            <w:tcW w:w="1751" w:type="dxa"/>
            <w:vMerge w:val="restart"/>
            <w:tcBorders>
              <w:top w:val="single" w:sz="4" w:space="0" w:color="auto"/>
              <w:left w:val="single" w:sz="4" w:space="0" w:color="auto"/>
              <w:bottom w:val="single" w:sz="4" w:space="0" w:color="auto"/>
              <w:right w:val="single" w:sz="4" w:space="0" w:color="auto"/>
            </w:tcBorders>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Численность детей</w:t>
            </w:r>
          </w:p>
        </w:tc>
        <w:tc>
          <w:tcPr>
            <w:tcW w:w="1591" w:type="dxa"/>
            <w:gridSpan w:val="2"/>
            <w:tcBorders>
              <w:top w:val="single" w:sz="4" w:space="0" w:color="auto"/>
              <w:left w:val="single" w:sz="4" w:space="0" w:color="auto"/>
              <w:bottom w:val="single" w:sz="4" w:space="0" w:color="auto"/>
              <w:right w:val="single" w:sz="4" w:space="0" w:color="auto"/>
            </w:tcBorders>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Первая </w:t>
            </w:r>
          </w:p>
        </w:tc>
        <w:tc>
          <w:tcPr>
            <w:tcW w:w="1963" w:type="dxa"/>
            <w:gridSpan w:val="2"/>
            <w:tcBorders>
              <w:top w:val="single" w:sz="4" w:space="0" w:color="auto"/>
              <w:left w:val="single" w:sz="4" w:space="0" w:color="auto"/>
              <w:bottom w:val="single" w:sz="4" w:space="0" w:color="auto"/>
              <w:right w:val="single" w:sz="4" w:space="0" w:color="auto"/>
            </w:tcBorders>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Вторая </w:t>
            </w:r>
          </w:p>
        </w:tc>
        <w:tc>
          <w:tcPr>
            <w:tcW w:w="1641" w:type="dxa"/>
            <w:gridSpan w:val="2"/>
            <w:tcBorders>
              <w:top w:val="single" w:sz="4" w:space="0" w:color="auto"/>
              <w:left w:val="single" w:sz="4" w:space="0" w:color="auto"/>
              <w:bottom w:val="single" w:sz="4" w:space="0" w:color="auto"/>
              <w:right w:val="single" w:sz="4" w:space="0" w:color="auto"/>
            </w:tcBorders>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Третья </w:t>
            </w:r>
          </w:p>
        </w:tc>
        <w:tc>
          <w:tcPr>
            <w:tcW w:w="1849" w:type="dxa"/>
            <w:gridSpan w:val="2"/>
            <w:tcBorders>
              <w:top w:val="single" w:sz="4" w:space="0" w:color="auto"/>
              <w:left w:val="single" w:sz="4" w:space="0" w:color="auto"/>
              <w:bottom w:val="single" w:sz="4" w:space="0" w:color="auto"/>
              <w:right w:val="single" w:sz="4" w:space="0" w:color="auto"/>
            </w:tcBorders>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Четвертая </w:t>
            </w:r>
          </w:p>
        </w:tc>
      </w:tr>
      <w:tr w:rsidR="009902A5" w:rsidRPr="009902A5" w:rsidTr="00AC1D17">
        <w:trPr>
          <w:cantSplit/>
          <w:trHeight w:val="186"/>
        </w:trPr>
        <w:tc>
          <w:tcPr>
            <w:tcW w:w="776" w:type="dxa"/>
            <w:gridSpan w:val="3"/>
            <w:vMerge/>
            <w:tcBorders>
              <w:top w:val="single" w:sz="4" w:space="0" w:color="auto"/>
              <w:left w:val="single" w:sz="4" w:space="0" w:color="auto"/>
              <w:bottom w:val="single" w:sz="4" w:space="0" w:color="auto"/>
              <w:right w:val="single" w:sz="4" w:space="0" w:color="auto"/>
            </w:tcBorders>
            <w:vAlign w:val="center"/>
          </w:tcPr>
          <w:p w:rsidR="009902A5" w:rsidRPr="009902A5" w:rsidRDefault="009902A5" w:rsidP="009902A5">
            <w:pPr>
              <w:widowControl/>
              <w:rPr>
                <w:rFonts w:ascii="Times New Roman" w:eastAsia="Times New Roman" w:hAnsi="Times New Roman" w:cs="Times New Roman"/>
                <w:color w:val="auto"/>
                <w:sz w:val="28"/>
                <w:szCs w:val="28"/>
              </w:rPr>
            </w:pPr>
          </w:p>
        </w:tc>
        <w:tc>
          <w:tcPr>
            <w:tcW w:w="1751" w:type="dxa"/>
            <w:vMerge/>
            <w:tcBorders>
              <w:top w:val="single" w:sz="4" w:space="0" w:color="auto"/>
              <w:left w:val="single" w:sz="4" w:space="0" w:color="auto"/>
              <w:bottom w:val="single" w:sz="4" w:space="0" w:color="auto"/>
              <w:right w:val="single" w:sz="4" w:space="0" w:color="auto"/>
            </w:tcBorders>
            <w:vAlign w:val="center"/>
          </w:tcPr>
          <w:p w:rsidR="009902A5" w:rsidRPr="009902A5" w:rsidRDefault="009902A5" w:rsidP="009902A5">
            <w:pPr>
              <w:widowControl/>
              <w:rPr>
                <w:rFonts w:ascii="Times New Roman" w:eastAsia="Times New Roman" w:hAnsi="Times New Roman" w:cs="Times New Roman"/>
                <w:color w:val="auto"/>
                <w:sz w:val="28"/>
                <w:szCs w:val="28"/>
              </w:rPr>
            </w:pPr>
          </w:p>
        </w:tc>
        <w:tc>
          <w:tcPr>
            <w:tcW w:w="885" w:type="dxa"/>
            <w:tcBorders>
              <w:top w:val="single" w:sz="4" w:space="0" w:color="auto"/>
              <w:left w:val="single" w:sz="4" w:space="0" w:color="auto"/>
              <w:bottom w:val="single" w:sz="4" w:space="0" w:color="auto"/>
              <w:right w:val="single" w:sz="4" w:space="0" w:color="auto"/>
            </w:tcBorders>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Числ.</w:t>
            </w:r>
          </w:p>
        </w:tc>
        <w:tc>
          <w:tcPr>
            <w:tcW w:w="706" w:type="dxa"/>
            <w:tcBorders>
              <w:top w:val="single" w:sz="4" w:space="0" w:color="auto"/>
              <w:left w:val="single" w:sz="4" w:space="0" w:color="auto"/>
              <w:bottom w:val="single" w:sz="4" w:space="0" w:color="auto"/>
              <w:right w:val="single" w:sz="4" w:space="0" w:color="auto"/>
            </w:tcBorders>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w:t>
            </w:r>
          </w:p>
        </w:tc>
        <w:tc>
          <w:tcPr>
            <w:tcW w:w="1070" w:type="dxa"/>
            <w:tcBorders>
              <w:top w:val="single" w:sz="4" w:space="0" w:color="auto"/>
              <w:left w:val="single" w:sz="4" w:space="0" w:color="auto"/>
              <w:bottom w:val="single" w:sz="4" w:space="0" w:color="auto"/>
              <w:right w:val="single" w:sz="4" w:space="0" w:color="auto"/>
            </w:tcBorders>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Числ.</w:t>
            </w:r>
          </w:p>
        </w:tc>
        <w:tc>
          <w:tcPr>
            <w:tcW w:w="893" w:type="dxa"/>
            <w:tcBorders>
              <w:top w:val="single" w:sz="4" w:space="0" w:color="auto"/>
              <w:left w:val="single" w:sz="4" w:space="0" w:color="auto"/>
              <w:bottom w:val="single" w:sz="4" w:space="0" w:color="auto"/>
              <w:right w:val="single" w:sz="4" w:space="0" w:color="auto"/>
            </w:tcBorders>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w:t>
            </w:r>
          </w:p>
        </w:tc>
        <w:tc>
          <w:tcPr>
            <w:tcW w:w="939" w:type="dxa"/>
            <w:tcBorders>
              <w:top w:val="single" w:sz="4" w:space="0" w:color="auto"/>
              <w:left w:val="single" w:sz="4" w:space="0" w:color="auto"/>
              <w:bottom w:val="single" w:sz="4" w:space="0" w:color="auto"/>
              <w:right w:val="single" w:sz="4" w:space="0" w:color="auto"/>
            </w:tcBorders>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Числ.</w:t>
            </w:r>
          </w:p>
        </w:tc>
        <w:tc>
          <w:tcPr>
            <w:tcW w:w="702" w:type="dxa"/>
            <w:tcBorders>
              <w:top w:val="single" w:sz="4" w:space="0" w:color="auto"/>
              <w:left w:val="single" w:sz="4" w:space="0" w:color="auto"/>
              <w:bottom w:val="single" w:sz="4" w:space="0" w:color="auto"/>
              <w:right w:val="single" w:sz="4" w:space="0" w:color="auto"/>
            </w:tcBorders>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w:t>
            </w:r>
          </w:p>
        </w:tc>
        <w:tc>
          <w:tcPr>
            <w:tcW w:w="963" w:type="dxa"/>
            <w:tcBorders>
              <w:top w:val="single" w:sz="4" w:space="0" w:color="auto"/>
              <w:left w:val="single" w:sz="4" w:space="0" w:color="auto"/>
              <w:bottom w:val="single" w:sz="4" w:space="0" w:color="auto"/>
              <w:right w:val="single" w:sz="4" w:space="0" w:color="auto"/>
            </w:tcBorders>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Числ.</w:t>
            </w:r>
          </w:p>
        </w:tc>
        <w:tc>
          <w:tcPr>
            <w:tcW w:w="886" w:type="dxa"/>
            <w:tcBorders>
              <w:top w:val="single" w:sz="4" w:space="0" w:color="auto"/>
              <w:left w:val="single" w:sz="4" w:space="0" w:color="auto"/>
              <w:bottom w:val="single" w:sz="4" w:space="0" w:color="auto"/>
              <w:right w:val="single" w:sz="4" w:space="0" w:color="auto"/>
            </w:tcBorders>
          </w:tcPr>
          <w:p w:rsidR="009902A5" w:rsidRPr="009902A5" w:rsidRDefault="009902A5" w:rsidP="009902A5">
            <w:pPr>
              <w:widowControl/>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w:t>
            </w:r>
          </w:p>
        </w:tc>
      </w:tr>
      <w:tr w:rsidR="009902A5" w:rsidRPr="009902A5" w:rsidTr="00AC1D17">
        <w:trPr>
          <w:trHeight w:val="260"/>
        </w:trPr>
        <w:tc>
          <w:tcPr>
            <w:tcW w:w="776" w:type="dxa"/>
            <w:gridSpan w:val="3"/>
            <w:tcBorders>
              <w:top w:val="single" w:sz="4" w:space="0" w:color="auto"/>
              <w:left w:val="single" w:sz="4" w:space="0" w:color="auto"/>
              <w:bottom w:val="single" w:sz="4" w:space="0" w:color="auto"/>
              <w:right w:val="single" w:sz="4" w:space="0" w:color="auto"/>
            </w:tcBorders>
          </w:tcPr>
          <w:p w:rsidR="009902A5" w:rsidRPr="009902A5" w:rsidRDefault="009902A5" w:rsidP="009902A5">
            <w:pPr>
              <w:widowControl/>
              <w:jc w:val="both"/>
              <w:rPr>
                <w:rFonts w:ascii="Times New Roman" w:eastAsia="Times New Roman" w:hAnsi="Times New Roman" w:cs="Times New Roman"/>
                <w:bCs/>
                <w:color w:val="auto"/>
                <w:sz w:val="28"/>
                <w:szCs w:val="28"/>
              </w:rPr>
            </w:pPr>
            <w:r w:rsidRPr="009902A5">
              <w:rPr>
                <w:rFonts w:ascii="Times New Roman" w:eastAsia="Times New Roman" w:hAnsi="Times New Roman" w:cs="Times New Roman"/>
                <w:bCs/>
                <w:color w:val="auto"/>
                <w:sz w:val="28"/>
                <w:szCs w:val="28"/>
              </w:rPr>
              <w:t>2017</w:t>
            </w:r>
          </w:p>
        </w:tc>
        <w:tc>
          <w:tcPr>
            <w:tcW w:w="1751" w:type="dxa"/>
            <w:tcBorders>
              <w:top w:val="single" w:sz="4" w:space="0" w:color="auto"/>
              <w:left w:val="single" w:sz="4" w:space="0" w:color="auto"/>
              <w:bottom w:val="single" w:sz="4" w:space="0" w:color="auto"/>
              <w:right w:val="single" w:sz="4" w:space="0" w:color="auto"/>
            </w:tcBorders>
          </w:tcPr>
          <w:p w:rsidR="009902A5" w:rsidRPr="009902A5" w:rsidRDefault="009902A5" w:rsidP="009902A5">
            <w:pPr>
              <w:widowControl/>
              <w:jc w:val="both"/>
              <w:rPr>
                <w:rFonts w:ascii="Times New Roman" w:eastAsia="Times New Roman" w:hAnsi="Times New Roman" w:cs="Times New Roman"/>
                <w:bCs/>
                <w:color w:val="auto"/>
                <w:sz w:val="28"/>
                <w:szCs w:val="28"/>
              </w:rPr>
            </w:pPr>
            <w:r w:rsidRPr="009902A5">
              <w:rPr>
                <w:rFonts w:ascii="Times New Roman" w:eastAsia="Times New Roman" w:hAnsi="Times New Roman" w:cs="Times New Roman"/>
                <w:bCs/>
                <w:color w:val="auto"/>
                <w:sz w:val="28"/>
                <w:szCs w:val="28"/>
              </w:rPr>
              <w:t>322</w:t>
            </w:r>
          </w:p>
        </w:tc>
        <w:tc>
          <w:tcPr>
            <w:tcW w:w="885" w:type="dxa"/>
            <w:tcBorders>
              <w:top w:val="single" w:sz="4" w:space="0" w:color="auto"/>
              <w:left w:val="single" w:sz="4" w:space="0" w:color="auto"/>
              <w:bottom w:val="single" w:sz="4" w:space="0" w:color="auto"/>
              <w:right w:val="single" w:sz="4" w:space="0" w:color="auto"/>
            </w:tcBorders>
          </w:tcPr>
          <w:p w:rsidR="009902A5" w:rsidRPr="009902A5" w:rsidRDefault="009902A5" w:rsidP="009902A5">
            <w:pPr>
              <w:widowControl/>
              <w:jc w:val="both"/>
              <w:rPr>
                <w:rFonts w:ascii="Times New Roman" w:eastAsia="Times New Roman" w:hAnsi="Times New Roman" w:cs="Times New Roman"/>
                <w:bCs/>
                <w:color w:val="auto"/>
                <w:sz w:val="28"/>
                <w:szCs w:val="28"/>
              </w:rPr>
            </w:pPr>
            <w:r w:rsidRPr="009902A5">
              <w:rPr>
                <w:rFonts w:ascii="Times New Roman" w:eastAsia="Times New Roman" w:hAnsi="Times New Roman" w:cs="Times New Roman"/>
                <w:bCs/>
                <w:color w:val="auto"/>
                <w:sz w:val="28"/>
                <w:szCs w:val="28"/>
              </w:rPr>
              <w:t>74</w:t>
            </w:r>
          </w:p>
        </w:tc>
        <w:tc>
          <w:tcPr>
            <w:tcW w:w="706" w:type="dxa"/>
            <w:tcBorders>
              <w:top w:val="single" w:sz="4" w:space="0" w:color="auto"/>
              <w:left w:val="single" w:sz="4" w:space="0" w:color="auto"/>
              <w:bottom w:val="single" w:sz="4" w:space="0" w:color="auto"/>
              <w:right w:val="single" w:sz="4" w:space="0" w:color="auto"/>
            </w:tcBorders>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Times New Roman" w:hAnsi="Times New Roman" w:cs="Times New Roman"/>
                <w:bCs/>
                <w:color w:val="auto"/>
                <w:sz w:val="28"/>
                <w:szCs w:val="28"/>
              </w:rPr>
              <w:t>22,4</w:t>
            </w:r>
          </w:p>
        </w:tc>
        <w:tc>
          <w:tcPr>
            <w:tcW w:w="1070" w:type="dxa"/>
            <w:tcBorders>
              <w:top w:val="single" w:sz="4" w:space="0" w:color="auto"/>
              <w:left w:val="single" w:sz="4" w:space="0" w:color="auto"/>
              <w:bottom w:val="single" w:sz="4" w:space="0" w:color="auto"/>
              <w:right w:val="single" w:sz="4" w:space="0" w:color="auto"/>
            </w:tcBorders>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Times New Roman" w:hAnsi="Times New Roman" w:cs="Times New Roman"/>
                <w:bCs/>
                <w:color w:val="auto"/>
                <w:sz w:val="28"/>
                <w:szCs w:val="28"/>
              </w:rPr>
              <w:t>220</w:t>
            </w:r>
          </w:p>
        </w:tc>
        <w:tc>
          <w:tcPr>
            <w:tcW w:w="893" w:type="dxa"/>
            <w:tcBorders>
              <w:top w:val="single" w:sz="4" w:space="0" w:color="auto"/>
              <w:left w:val="single" w:sz="4" w:space="0" w:color="auto"/>
              <w:bottom w:val="single" w:sz="4" w:space="0" w:color="auto"/>
              <w:right w:val="single" w:sz="4" w:space="0" w:color="auto"/>
            </w:tcBorders>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Times New Roman" w:hAnsi="Times New Roman" w:cs="Times New Roman"/>
                <w:bCs/>
                <w:color w:val="auto"/>
                <w:sz w:val="28"/>
                <w:szCs w:val="28"/>
              </w:rPr>
              <w:t>69,5</w:t>
            </w:r>
          </w:p>
        </w:tc>
        <w:tc>
          <w:tcPr>
            <w:tcW w:w="939" w:type="dxa"/>
            <w:tcBorders>
              <w:top w:val="single" w:sz="4" w:space="0" w:color="auto"/>
              <w:left w:val="single" w:sz="4" w:space="0" w:color="auto"/>
              <w:bottom w:val="single" w:sz="4" w:space="0" w:color="auto"/>
              <w:right w:val="single" w:sz="4" w:space="0" w:color="auto"/>
            </w:tcBorders>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Times New Roman" w:hAnsi="Times New Roman" w:cs="Times New Roman"/>
                <w:bCs/>
                <w:color w:val="auto"/>
                <w:sz w:val="28"/>
                <w:szCs w:val="28"/>
              </w:rPr>
              <w:t>21</w:t>
            </w:r>
          </w:p>
        </w:tc>
        <w:tc>
          <w:tcPr>
            <w:tcW w:w="702" w:type="dxa"/>
            <w:tcBorders>
              <w:top w:val="single" w:sz="4" w:space="0" w:color="auto"/>
              <w:left w:val="single" w:sz="4" w:space="0" w:color="auto"/>
              <w:bottom w:val="single" w:sz="4" w:space="0" w:color="auto"/>
              <w:right w:val="single" w:sz="4" w:space="0" w:color="auto"/>
            </w:tcBorders>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Times New Roman" w:hAnsi="Times New Roman" w:cs="Times New Roman"/>
                <w:bCs/>
                <w:color w:val="auto"/>
                <w:sz w:val="28"/>
                <w:szCs w:val="28"/>
              </w:rPr>
              <w:t>6,5</w:t>
            </w:r>
          </w:p>
        </w:tc>
        <w:tc>
          <w:tcPr>
            <w:tcW w:w="963" w:type="dxa"/>
            <w:tcBorders>
              <w:top w:val="single" w:sz="4" w:space="0" w:color="auto"/>
              <w:left w:val="single" w:sz="4" w:space="0" w:color="auto"/>
              <w:bottom w:val="single" w:sz="4" w:space="0" w:color="auto"/>
              <w:right w:val="single" w:sz="4" w:space="0" w:color="auto"/>
            </w:tcBorders>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Times New Roman" w:hAnsi="Times New Roman" w:cs="Times New Roman"/>
                <w:bCs/>
                <w:color w:val="auto"/>
                <w:sz w:val="28"/>
                <w:szCs w:val="28"/>
              </w:rPr>
              <w:t>5</w:t>
            </w:r>
          </w:p>
        </w:tc>
        <w:tc>
          <w:tcPr>
            <w:tcW w:w="886" w:type="dxa"/>
            <w:tcBorders>
              <w:top w:val="single" w:sz="4" w:space="0" w:color="auto"/>
              <w:left w:val="single" w:sz="4" w:space="0" w:color="auto"/>
              <w:bottom w:val="single" w:sz="4" w:space="0" w:color="auto"/>
              <w:right w:val="single" w:sz="4" w:space="0" w:color="auto"/>
            </w:tcBorders>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Times New Roman" w:hAnsi="Times New Roman" w:cs="Times New Roman"/>
                <w:bCs/>
                <w:color w:val="auto"/>
                <w:sz w:val="28"/>
                <w:szCs w:val="28"/>
              </w:rPr>
              <w:t>1,7</w:t>
            </w:r>
          </w:p>
        </w:tc>
      </w:tr>
      <w:tr w:rsidR="009902A5" w:rsidRPr="009902A5" w:rsidTr="00AC1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gridAfter w:val="10"/>
          <w:wBefore w:w="108" w:type="dxa"/>
          <w:wAfter w:w="9247" w:type="dxa"/>
          <w:trHeight w:val="1"/>
        </w:trPr>
        <w:tc>
          <w:tcPr>
            <w:tcW w:w="216" w:type="dxa"/>
            <w:tcBorders>
              <w:top w:val="nil"/>
              <w:left w:val="nil"/>
              <w:bottom w:val="nil"/>
              <w:right w:val="nil"/>
            </w:tcBorders>
            <w:vAlign w:val="center"/>
          </w:tcPr>
          <w:p w:rsidR="009902A5" w:rsidRPr="009902A5" w:rsidRDefault="009902A5" w:rsidP="009902A5">
            <w:pPr>
              <w:autoSpaceDE w:val="0"/>
              <w:autoSpaceDN w:val="0"/>
              <w:adjustRightInd w:val="0"/>
              <w:rPr>
                <w:rFonts w:ascii="Calibri" w:eastAsia="Times New Roman" w:hAnsi="Calibri" w:cs="Calibri"/>
                <w:color w:val="auto"/>
                <w:sz w:val="22"/>
                <w:szCs w:val="22"/>
              </w:rPr>
            </w:pPr>
          </w:p>
        </w:tc>
      </w:tr>
    </w:tbl>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Выполнение дето/дней составило 90% от значения, определенного муниципальным заданием. На выполнение данного показателя повлияло прохождение детьми адаптационного периода, карантины в группах по ОРВИ, ветряной оспе. Уровень заболеваемости на одного ребенка составил 1,5 ед. (муниципальным заданием допускается до 2,2 ед.).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Выполнение муниципального задания на оказание муниципальных услуг по созданию медико-социальных условий пребывания детей в ДОУ (оснащенность помещений необходимым оборудованием) составила 100%. В ДОУ имеются: медицинский блок, оснащенный современным оборудованием, оборудована спортивная площадка, имеются малые физкультурные формы, выносное оборудование. По данному показателю муниципальное задание выполнено в полном объеме.</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Организация рационального питания детей в ДОУ основана на соблюдении утвержденных наборов продуктов и примерного 20</w:t>
      </w: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 xml:space="preserve">ти дневного меню. В ДОУ организованно 4-разовое горячее питание для детей (завтрак, обед, полдник, ужин). </w:t>
      </w:r>
      <w:r w:rsidRPr="009902A5">
        <w:rPr>
          <w:rFonts w:ascii="Times New Roman CYR" w:eastAsia="Times New Roman" w:hAnsi="Times New Roman CYR" w:cs="Times New Roman CYR"/>
          <w:color w:val="auto"/>
          <w:sz w:val="28"/>
          <w:szCs w:val="28"/>
        </w:rPr>
        <w:lastRenderedPageBreak/>
        <w:t xml:space="preserve">Анализ 20-дневных меню показывает, что ассортимент блюд разнообразен и включает в себя необходимое количество овощей, фруктовых соков. Ежемесячно делается анализ выполнения натуральных норм. Поступившие в ДОУ продукты хранятся на складе в соответствии с требованиями к условиям хранения. Кулинарная обработка продуктов производится в соответствии с требованиями СанПиН, контроль за процессом приготовления осуществляется медсестрой и членами бракеражной комиссии ДОУ. Состояние оборудования и санитарное содержание пищеблоков соответствует санитарным нормам.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Режим питания соблюдается, гигиеническая обстановка соответствует санитарным нормам, сервировка столов к приему пищи в соответствии с возрастом.</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Для обеспечения преемственности питания воспитанников в ДОУ и в условиях семьи родителей воспитанников информируют об ассортименте питания ребенка, вывешивая ежедневное меню с указанием объемов порций. В информационных уголках для родителей имеются рекомендации по организации детского питания в выходные дни, в разные сезоны года. В медицинском уголке имеется материал </w:t>
      </w: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Пищевые аллергии у дошкольников</w:t>
      </w: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и др. На регулярной основе организуется родительский контроль в отношении питания детей.</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b/>
          <w:bCs/>
          <w:color w:val="auto"/>
          <w:sz w:val="28"/>
          <w:szCs w:val="28"/>
        </w:rPr>
        <w:t>Анализ системы работы с родителями.</w:t>
      </w:r>
    </w:p>
    <w:p w:rsidR="009902A5" w:rsidRPr="009902A5" w:rsidRDefault="009902A5" w:rsidP="009902A5">
      <w:pPr>
        <w:autoSpaceDE w:val="0"/>
        <w:autoSpaceDN w:val="0"/>
        <w:adjustRightInd w:val="0"/>
        <w:ind w:firstLine="568"/>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В течение учебного года продолжалось тесное сотрудничество с семьями воспитанников по реализации ООП ДО. </w:t>
      </w:r>
    </w:p>
    <w:p w:rsidR="009902A5" w:rsidRPr="009902A5" w:rsidRDefault="009902A5" w:rsidP="009902A5">
      <w:pPr>
        <w:suppressAutoHyphens/>
        <w:autoSpaceDE w:val="0"/>
        <w:autoSpaceDN w:val="0"/>
        <w:adjustRightInd w:val="0"/>
        <w:ind w:firstLine="568"/>
        <w:jc w:val="both"/>
        <w:rPr>
          <w:rFonts w:ascii="Calibri" w:eastAsia="Times New Roman" w:hAnsi="Calibri" w:cs="Calibri"/>
          <w:color w:val="auto"/>
          <w:sz w:val="22"/>
          <w:szCs w:val="22"/>
        </w:rPr>
      </w:pPr>
      <w:r w:rsidRPr="009902A5">
        <w:rPr>
          <w:rFonts w:ascii="Times New Roman CYR" w:eastAsia="Times New Roman" w:hAnsi="Times New Roman CYR" w:cs="Times New Roman CYR"/>
          <w:color w:val="auto"/>
          <w:sz w:val="28"/>
          <w:szCs w:val="28"/>
          <w:highlight w:val="white"/>
        </w:rPr>
        <w:t xml:space="preserve">С целью </w:t>
      </w:r>
      <w:r w:rsidRPr="009902A5">
        <w:rPr>
          <w:rFonts w:ascii="Times New Roman CYR" w:eastAsia="Times New Roman" w:hAnsi="Times New Roman CYR" w:cs="Times New Roman CYR"/>
          <w:color w:val="auto"/>
          <w:sz w:val="28"/>
          <w:szCs w:val="28"/>
        </w:rPr>
        <w:t xml:space="preserve">повышения компетентности родителей, вовлечение их в образовательный процесс </w:t>
      </w:r>
      <w:r w:rsidRPr="009902A5">
        <w:rPr>
          <w:rFonts w:ascii="Times New Roman CYR" w:eastAsia="Times New Roman" w:hAnsi="Times New Roman CYR" w:cs="Times New Roman CYR"/>
          <w:color w:val="auto"/>
          <w:sz w:val="28"/>
          <w:szCs w:val="28"/>
          <w:highlight w:val="white"/>
        </w:rPr>
        <w:t>были запланированы и реализованы следующие мероприятия:</w:t>
      </w:r>
    </w:p>
    <w:p w:rsidR="009902A5" w:rsidRPr="009902A5" w:rsidRDefault="009902A5" w:rsidP="009902A5">
      <w:pPr>
        <w:widowControl/>
        <w:numPr>
          <w:ilvl w:val="0"/>
          <w:numId w:val="5"/>
        </w:numPr>
        <w:suppressAutoHyphens/>
        <w:autoSpaceDE w:val="0"/>
        <w:autoSpaceDN w:val="0"/>
        <w:adjustRightInd w:val="0"/>
        <w:spacing w:after="200" w:line="276" w:lineRule="auto"/>
        <w:jc w:val="both"/>
        <w:rPr>
          <w:rFonts w:ascii="Calibri" w:eastAsia="Times New Roman" w:hAnsi="Calibri" w:cs="Calibri"/>
          <w:color w:val="auto"/>
          <w:sz w:val="22"/>
          <w:szCs w:val="22"/>
        </w:rPr>
      </w:pPr>
      <w:r w:rsidRPr="009902A5">
        <w:rPr>
          <w:rFonts w:ascii="Times New Roman CYR" w:eastAsia="Times New Roman" w:hAnsi="Times New Roman CYR" w:cs="Times New Roman CYR"/>
          <w:color w:val="auto"/>
          <w:sz w:val="28"/>
          <w:szCs w:val="28"/>
        </w:rPr>
        <w:t xml:space="preserve">создание информационного поля для организации коммуникативного общения педагогов и родителей ДОУ: используются памятки, буклеты, консультации, стенды для родителей, на сайте детского сада размещена информация для родителей. </w:t>
      </w:r>
    </w:p>
    <w:p w:rsidR="009902A5" w:rsidRPr="009902A5" w:rsidRDefault="009902A5" w:rsidP="009902A5">
      <w:pPr>
        <w:widowControl/>
        <w:numPr>
          <w:ilvl w:val="0"/>
          <w:numId w:val="5"/>
        </w:numPr>
        <w:suppressAutoHyphens/>
        <w:autoSpaceDE w:val="0"/>
        <w:autoSpaceDN w:val="0"/>
        <w:adjustRightInd w:val="0"/>
        <w:spacing w:after="200" w:line="276" w:lineRule="auto"/>
        <w:jc w:val="both"/>
        <w:rPr>
          <w:rFonts w:ascii="Calibri" w:eastAsia="Times New Roman" w:hAnsi="Calibri" w:cs="Calibri"/>
          <w:color w:val="auto"/>
          <w:sz w:val="22"/>
          <w:szCs w:val="22"/>
        </w:rPr>
      </w:pPr>
      <w:r w:rsidRPr="009902A5">
        <w:rPr>
          <w:rFonts w:ascii="Times New Roman CYR" w:eastAsia="Times New Roman" w:hAnsi="Times New Roman CYR" w:cs="Times New Roman CYR"/>
          <w:color w:val="auto"/>
          <w:sz w:val="28"/>
          <w:szCs w:val="28"/>
        </w:rPr>
        <w:t xml:space="preserve">расширение сферы участия родителей в организации жизни образовательного учреждения ( совместные мероприятия, работа клуба </w:t>
      </w: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Семейный островок</w:t>
      </w: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участие родителей в управлении ДОУ ( Совет ДОУ); </w:t>
      </w:r>
    </w:p>
    <w:p w:rsidR="009902A5" w:rsidRPr="009902A5" w:rsidRDefault="009902A5" w:rsidP="009902A5">
      <w:pPr>
        <w:widowControl/>
        <w:numPr>
          <w:ilvl w:val="0"/>
          <w:numId w:val="5"/>
        </w:numPr>
        <w:suppressAutoHyphens/>
        <w:autoSpaceDE w:val="0"/>
        <w:autoSpaceDN w:val="0"/>
        <w:adjustRightInd w:val="0"/>
        <w:spacing w:after="200" w:line="276" w:lineRule="auto"/>
        <w:jc w:val="both"/>
        <w:rPr>
          <w:rFonts w:ascii="Calibri" w:eastAsia="Times New Roman" w:hAnsi="Calibri" w:cs="Calibri"/>
          <w:color w:val="auto"/>
          <w:sz w:val="22"/>
          <w:szCs w:val="22"/>
        </w:rPr>
      </w:pPr>
      <w:r w:rsidRPr="009902A5">
        <w:rPr>
          <w:rFonts w:ascii="Times New Roman CYR" w:eastAsia="Times New Roman" w:hAnsi="Times New Roman CYR" w:cs="Times New Roman CYR"/>
          <w:color w:val="auto"/>
          <w:sz w:val="28"/>
          <w:szCs w:val="28"/>
        </w:rPr>
        <w:t xml:space="preserve">создание условий для творческой самореализации детей, педагогов, родителей; </w:t>
      </w:r>
    </w:p>
    <w:p w:rsidR="009902A5" w:rsidRPr="009902A5" w:rsidRDefault="009902A5" w:rsidP="009902A5">
      <w:pPr>
        <w:widowControl/>
        <w:numPr>
          <w:ilvl w:val="0"/>
          <w:numId w:val="5"/>
        </w:numPr>
        <w:suppressAutoHyphens/>
        <w:autoSpaceDE w:val="0"/>
        <w:autoSpaceDN w:val="0"/>
        <w:adjustRightInd w:val="0"/>
        <w:spacing w:after="200" w:line="276" w:lineRule="auto"/>
        <w:jc w:val="both"/>
        <w:rPr>
          <w:rFonts w:ascii="Calibri" w:eastAsia="Times New Roman" w:hAnsi="Calibri" w:cs="Calibri"/>
          <w:color w:val="auto"/>
          <w:sz w:val="22"/>
          <w:szCs w:val="22"/>
        </w:rPr>
      </w:pPr>
      <w:r w:rsidRPr="009902A5">
        <w:rPr>
          <w:rFonts w:ascii="Times New Roman CYR" w:eastAsia="Times New Roman" w:hAnsi="Times New Roman CYR" w:cs="Times New Roman CYR"/>
          <w:color w:val="auto"/>
          <w:sz w:val="28"/>
          <w:szCs w:val="28"/>
        </w:rPr>
        <w:t xml:space="preserve">разработка планов совместной деятельности ДОУ, родителей, социальных институтов (сотрудничество с центральной детской библиотекой, экскурсионным агентством </w:t>
      </w: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Нерпенок</w:t>
      </w: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краеведческим музеем, театром </w:t>
      </w: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Аистенок</w:t>
      </w: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Опыт работы с родителями по теме </w:t>
      </w: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Формирование активной позиции родителей по отношению к процессу воспитания, как условие успешной социализации ребенка</w:t>
      </w:r>
      <w:r w:rsidRPr="009902A5">
        <w:rPr>
          <w:rFonts w:ascii="Times New Roman" w:eastAsia="Times New Roman" w:hAnsi="Times New Roman" w:cs="Times New Roman"/>
          <w:color w:val="auto"/>
          <w:sz w:val="28"/>
          <w:szCs w:val="28"/>
        </w:rPr>
        <w:t>»</w:t>
      </w:r>
      <w:r w:rsidRPr="009902A5">
        <w:rPr>
          <w:rFonts w:ascii="Times New Roman" w:eastAsia="Times New Roman" w:hAnsi="Times New Roman" w:cs="Times New Roman"/>
          <w:color w:val="auto"/>
        </w:rPr>
        <w:t xml:space="preserve"> </w:t>
      </w:r>
      <w:r w:rsidRPr="009902A5">
        <w:rPr>
          <w:rFonts w:ascii="Times New Roman CYR" w:eastAsia="Times New Roman" w:hAnsi="Times New Roman CYR" w:cs="Times New Roman CYR"/>
          <w:color w:val="auto"/>
          <w:sz w:val="28"/>
          <w:szCs w:val="28"/>
        </w:rPr>
        <w:t xml:space="preserve">был представлен в сборнике статей Межрегиональной заочной научно-практической конференции </w:t>
      </w: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Актуальные вопросы теории и практики социально-коммуникативного развития дошкольников</w:t>
      </w:r>
      <w:r w:rsidRPr="009902A5">
        <w:rPr>
          <w:rFonts w:ascii="Times New Roman" w:eastAsia="Times New Roman" w:hAnsi="Times New Roman" w:cs="Times New Roman"/>
          <w:color w:val="auto"/>
          <w:sz w:val="28"/>
          <w:szCs w:val="28"/>
        </w:rPr>
        <w:t xml:space="preserve">».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По данным анкетирования (с целью изучения удовлетворенности работы ДОУ) качество работы детского сада родителей в основном устраивает. 89,2 % родителей довольны своими отношениями с воспитателями, отмечают желание детей посещать детский сад. За счет совместных детско-родительских мероприятий, а так же за счет системы кружковой и экскурсионной работы увеличился процент удовлетворенности работой ДОУ родителями.</w:t>
      </w:r>
    </w:p>
    <w:p w:rsidR="009902A5" w:rsidRPr="009902A5" w:rsidRDefault="009902A5" w:rsidP="009902A5">
      <w:pPr>
        <w:autoSpaceDE w:val="0"/>
        <w:autoSpaceDN w:val="0"/>
        <w:adjustRightInd w:val="0"/>
        <w:jc w:val="center"/>
        <w:rPr>
          <w:rFonts w:ascii="Times New Roman CYR" w:eastAsia="Times New Roman" w:hAnsi="Times New Roman CYR" w:cs="Times New Roman CYR"/>
          <w:b/>
          <w:bCs/>
          <w:color w:val="auto"/>
          <w:sz w:val="32"/>
          <w:szCs w:val="32"/>
        </w:rPr>
      </w:pPr>
      <w:r w:rsidRPr="009902A5">
        <w:rPr>
          <w:rFonts w:ascii="Times New Roman" w:eastAsia="Times New Roman" w:hAnsi="Times New Roman" w:cs="Times New Roman"/>
          <w:b/>
          <w:bCs/>
          <w:color w:val="auto"/>
          <w:sz w:val="32"/>
          <w:szCs w:val="32"/>
        </w:rPr>
        <w:t xml:space="preserve">7. </w:t>
      </w:r>
      <w:r w:rsidRPr="009902A5">
        <w:rPr>
          <w:rFonts w:ascii="Times New Roman CYR" w:eastAsia="Times New Roman" w:hAnsi="Times New Roman CYR" w:cs="Times New Roman CYR"/>
          <w:b/>
          <w:bCs/>
          <w:color w:val="auto"/>
          <w:sz w:val="32"/>
          <w:szCs w:val="32"/>
        </w:rPr>
        <w:t>Оценка содержания и организации образовательного воспитательно-образовательного процесса.</w:t>
      </w:r>
    </w:p>
    <w:p w:rsidR="009902A5" w:rsidRPr="009902A5" w:rsidRDefault="009902A5" w:rsidP="009902A5">
      <w:pPr>
        <w:autoSpaceDE w:val="0"/>
        <w:autoSpaceDN w:val="0"/>
        <w:adjustRightInd w:val="0"/>
        <w:jc w:val="both"/>
        <w:rPr>
          <w:rFonts w:ascii="Times New Roman" w:eastAsia="Times New Roman" w:hAnsi="Times New Roman" w:cs="Times New Roman"/>
          <w:color w:val="auto"/>
          <w:sz w:val="28"/>
          <w:szCs w:val="28"/>
        </w:rPr>
      </w:pPr>
      <w:r w:rsidRPr="009902A5">
        <w:rPr>
          <w:rFonts w:ascii="Times New Roman CYR" w:eastAsia="Times New Roman" w:hAnsi="Times New Roman CYR" w:cs="Times New Roman CYR"/>
          <w:color w:val="auto"/>
          <w:sz w:val="28"/>
          <w:szCs w:val="28"/>
        </w:rPr>
        <w:lastRenderedPageBreak/>
        <w:t xml:space="preserve">Содержание образовательного процесса в МБДОУ определяется основной общеобразовательной программой дошкольного образования, разработанной на основе примерной основной общеобразовательной программы дошкольного образования </w:t>
      </w: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От рождения до школы</w:t>
      </w:r>
      <w:r w:rsidRPr="009902A5">
        <w:rPr>
          <w:rFonts w:ascii="Times New Roman" w:eastAsia="Times New Roman" w:hAnsi="Times New Roman" w:cs="Times New Roman"/>
          <w:color w:val="auto"/>
          <w:sz w:val="28"/>
          <w:szCs w:val="28"/>
        </w:rPr>
        <w:t xml:space="preserve">» / </w:t>
      </w:r>
      <w:r w:rsidRPr="009902A5">
        <w:rPr>
          <w:rFonts w:ascii="Times New Roman CYR" w:eastAsia="Times New Roman" w:hAnsi="Times New Roman CYR" w:cs="Times New Roman CYR"/>
          <w:color w:val="auto"/>
          <w:sz w:val="28"/>
          <w:szCs w:val="28"/>
        </w:rPr>
        <w:t xml:space="preserve">Под ред. Н.Е. Вераксы, Т.С. Комаровой, М.А. Васильевой. </w:t>
      </w: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М.: МОЗАИКА-СИНТЕЗ, 2012. </w:t>
      </w: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рекомендована Министерством образования и науки РФ. Программа коррекционного развивающего обучения: </w:t>
      </w: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Программа логопедической работы по преодолению общего недоразвития речи у детей</w:t>
      </w: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Т. Б. Филичевой, Г. В. Чиркиной. В содержание образовательного процесса внесен региональный компонент на основе программы Мишариной Л.А., Горбуновой В.А. </w:t>
      </w: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Ознакомление детей дошкольного возраста с растительным и животным миром Прибайкалья</w:t>
      </w:r>
      <w:r w:rsidRPr="009902A5">
        <w:rPr>
          <w:rFonts w:ascii="Times New Roman" w:eastAsia="Times New Roman" w:hAnsi="Times New Roman" w:cs="Times New Roman"/>
          <w:color w:val="auto"/>
          <w:sz w:val="28"/>
          <w:szCs w:val="28"/>
        </w:rPr>
        <w:t>».</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Основные формы организации образовательного процесса:</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самостоятельная деятельность воспитанников.</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Образовательный процесс строится на адекватных возрасту формах работы с детьми, при этом основной формой и ведущим видом деятельности является игра.</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При организации воспитательно-образовательного процесса учитываются национально-культурные, климатические условия.</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В работе с детьми педагоги используют образовательные технологии деятельностного типа: развивающего обучения, проблемного обучения, ТРИЗ-технологии, проектную деятельность.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а также в ходе режимных моментов, в самостоятельной деятельности детей и в процессе взаимодействия МБДОУ с семьями детей по реализации основной общеобразовательной программы дошкольного образования.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Образовательный процесс МБДОУ регламентируется режимом дня, годовым календарно-тематическим планом, расписанием непосредственно образовательной деятельности. В ДОУ соблюдается принцип составления расписания непосредственно образовательной деятельности и предельно допустимая образовательная нагрузка воспитанников в течение дня и недели.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определяется в пределах максимально допустимого объема образовательной нагрузки и требований к ней, установленных Федеральными государственными образовательными стандартами ДО к структуре основной общеобразовательной программы дошкольного образования и действующими санитарно-эпидемиологическими правилами и нормативами (СанПиН). Образовательная деятельность осуществляется в первой и во второй половине дня. Перерывы между периодами непосредственно образовательной деятельности не менее 10 минут. При этом обязательно во всех группах учитывается смена деятельности детей в течение дня: деятельность по продуктивной деятельности, познавательной направленности сочетаются сменяются музыкальной или физкультурной. С детьми проводится физкультурное занятие на прогулке (с учетом температур воздуха) продолжительностью соответственно возрастной группе.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Объем самостоятельной деятельности как свободной деятельности воспитанников </w:t>
      </w:r>
      <w:r w:rsidRPr="009902A5">
        <w:rPr>
          <w:rFonts w:ascii="Times New Roman CYR" w:eastAsia="Times New Roman" w:hAnsi="Times New Roman CYR" w:cs="Times New Roman CYR"/>
          <w:color w:val="auto"/>
          <w:sz w:val="28"/>
          <w:szCs w:val="28"/>
        </w:rPr>
        <w:lastRenderedPageBreak/>
        <w:t>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Организационной основой проектирования образовательного процесса является комплексно-тематический план - тематика ориентирована на все направления развития ребенка и ознакомление их с социальной действительностью: явления нравственной жизни ребенка; окружающая природа; мир искусства и литературы; традиционные для семьи, общества и государства праздничные события; профессии (воспитатель, врач, почтальон, строитель и др.); события, формирующие чувство гражданской принадлежности ребенка (День Государственного флага России, День России, День защитника Отечества и др.). </w:t>
      </w:r>
    </w:p>
    <w:p w:rsidR="009902A5" w:rsidRPr="009902A5" w:rsidRDefault="009902A5" w:rsidP="009902A5">
      <w:pPr>
        <w:autoSpaceDE w:val="0"/>
        <w:autoSpaceDN w:val="0"/>
        <w:adjustRightInd w:val="0"/>
        <w:jc w:val="center"/>
        <w:rPr>
          <w:rFonts w:ascii="Times New Roman CYR" w:eastAsia="Times New Roman" w:hAnsi="Times New Roman CYR" w:cs="Times New Roman CYR"/>
          <w:b/>
          <w:bCs/>
          <w:color w:val="auto"/>
          <w:sz w:val="32"/>
          <w:szCs w:val="32"/>
        </w:rPr>
      </w:pPr>
      <w:r w:rsidRPr="009902A5">
        <w:rPr>
          <w:rFonts w:ascii="Times New Roman" w:eastAsia="Times New Roman" w:hAnsi="Times New Roman" w:cs="Times New Roman"/>
          <w:b/>
          <w:bCs/>
          <w:color w:val="auto"/>
          <w:sz w:val="32"/>
          <w:szCs w:val="32"/>
        </w:rPr>
        <w:t xml:space="preserve">8. </w:t>
      </w:r>
      <w:r w:rsidRPr="009902A5">
        <w:rPr>
          <w:rFonts w:ascii="Times New Roman CYR" w:eastAsia="Times New Roman" w:hAnsi="Times New Roman CYR" w:cs="Times New Roman CYR"/>
          <w:b/>
          <w:bCs/>
          <w:color w:val="auto"/>
          <w:sz w:val="32"/>
          <w:szCs w:val="32"/>
        </w:rPr>
        <w:t>Качество подготовки воспитанников. Готовность детей к обучению в школе.</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Качество образования воспитанников определяется на основе мониторинга.</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Анализ выполнения программы за 2 учебных года имеет положительную динамику и в среднем составляет 85 % выполнения программы по всем разделам.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В дошкольном учреждении ведётся систематическая работа по всем направлениям развития детей. Педагоги МБДОУ планируют работу, учитывая возрастные особенности, общие психические и речевые способности ребёнка. Учитывается преемственность между возрастами детей. Педагоги используют личностно-ориентированный подход при планировании и организации работы с детьми. Реализовывают принципы развивающего обучения через разные формы организации деятельности детей. С учетом требований ФГОС, для педагогов разработан примерный перечень форм организации совместной образовательной деятельности взрослого и детей по всем образовательным областям. Оценивая качество воспитательно-образовательного процесса, мы анализируем готовность детей к школьному обучению. В конце года была проведена диагностика готовности детей к школе педагогом - психологом.</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Уровень успешности выпускников детского сада.</w:t>
      </w:r>
    </w:p>
    <w:tbl>
      <w:tblPr>
        <w:tblW w:w="0" w:type="auto"/>
        <w:tblInd w:w="10" w:type="dxa"/>
        <w:tblLayout w:type="fixed"/>
        <w:tblCellMar>
          <w:left w:w="10" w:type="dxa"/>
          <w:right w:w="10" w:type="dxa"/>
        </w:tblCellMar>
        <w:tblLook w:val="0000" w:firstRow="0" w:lastRow="0" w:firstColumn="0" w:lastColumn="0" w:noHBand="0" w:noVBand="0"/>
      </w:tblPr>
      <w:tblGrid>
        <w:gridCol w:w="2409"/>
        <w:gridCol w:w="2270"/>
        <w:gridCol w:w="2270"/>
        <w:gridCol w:w="2409"/>
      </w:tblGrid>
      <w:tr w:rsidR="009902A5" w:rsidRPr="009902A5" w:rsidTr="00AC1D17">
        <w:tblPrEx>
          <w:tblCellMar>
            <w:top w:w="0" w:type="dxa"/>
            <w:bottom w:w="0" w:type="dxa"/>
          </w:tblCellMar>
        </w:tblPrEx>
        <w:trPr>
          <w:trHeight w:val="1"/>
        </w:trPr>
        <w:tc>
          <w:tcPr>
            <w:tcW w:w="2409" w:type="dxa"/>
            <w:tcBorders>
              <w:top w:val="nil"/>
              <w:left w:val="nil"/>
              <w:bottom w:val="nil"/>
              <w:right w:val="nil"/>
            </w:tcBorders>
            <w:vAlign w:val="center"/>
          </w:tcPr>
          <w:p w:rsidR="009902A5" w:rsidRPr="009902A5" w:rsidRDefault="009902A5" w:rsidP="009902A5">
            <w:pPr>
              <w:autoSpaceDE w:val="0"/>
              <w:autoSpaceDN w:val="0"/>
              <w:adjustRightInd w:val="0"/>
              <w:rPr>
                <w:rFonts w:ascii="Calibri" w:eastAsia="Times New Roman" w:hAnsi="Calibri" w:cs="Calibri"/>
                <w:color w:val="auto"/>
                <w:sz w:val="22"/>
                <w:szCs w:val="22"/>
                <w:lang w:val="en-US"/>
              </w:rPr>
            </w:pPr>
            <w:r w:rsidRPr="009902A5">
              <w:rPr>
                <w:rFonts w:ascii="Times New Roman CYR" w:eastAsia="Times New Roman" w:hAnsi="Times New Roman CYR" w:cs="Times New Roman CYR"/>
                <w:color w:val="auto"/>
                <w:sz w:val="28"/>
                <w:szCs w:val="28"/>
              </w:rPr>
              <w:t>Уровень</w:t>
            </w:r>
          </w:p>
        </w:tc>
        <w:tc>
          <w:tcPr>
            <w:tcW w:w="2270" w:type="dxa"/>
            <w:tcBorders>
              <w:top w:val="nil"/>
              <w:left w:val="nil"/>
              <w:bottom w:val="nil"/>
              <w:right w:val="nil"/>
            </w:tcBorders>
            <w:vAlign w:val="center"/>
          </w:tcPr>
          <w:p w:rsidR="009902A5" w:rsidRPr="009902A5" w:rsidRDefault="009902A5" w:rsidP="009902A5">
            <w:pPr>
              <w:autoSpaceDE w:val="0"/>
              <w:autoSpaceDN w:val="0"/>
              <w:adjustRightInd w:val="0"/>
              <w:rPr>
                <w:rFonts w:ascii="Calibri" w:eastAsia="Times New Roman" w:hAnsi="Calibri" w:cs="Calibri"/>
                <w:color w:val="auto"/>
                <w:sz w:val="22"/>
                <w:szCs w:val="22"/>
                <w:lang w:val="en-US"/>
              </w:rPr>
            </w:pPr>
            <w:r w:rsidRPr="009902A5">
              <w:rPr>
                <w:rFonts w:ascii="Times New Roman" w:eastAsia="Times New Roman" w:hAnsi="Times New Roman" w:cs="Times New Roman"/>
                <w:color w:val="auto"/>
                <w:sz w:val="28"/>
                <w:szCs w:val="28"/>
                <w:lang w:val="en-US"/>
              </w:rPr>
              <w:t>201</w:t>
            </w:r>
            <w:r w:rsidRPr="009902A5">
              <w:rPr>
                <w:rFonts w:ascii="Times New Roman" w:eastAsia="Times New Roman" w:hAnsi="Times New Roman" w:cs="Times New Roman"/>
                <w:color w:val="auto"/>
                <w:sz w:val="28"/>
                <w:szCs w:val="28"/>
              </w:rPr>
              <w:t>4</w:t>
            </w:r>
            <w:r w:rsidRPr="009902A5">
              <w:rPr>
                <w:rFonts w:ascii="Times New Roman" w:eastAsia="Times New Roman" w:hAnsi="Times New Roman" w:cs="Times New Roman"/>
                <w:color w:val="auto"/>
                <w:sz w:val="28"/>
                <w:szCs w:val="28"/>
                <w:lang w:val="en-US"/>
              </w:rPr>
              <w:t xml:space="preserve"> -201</w:t>
            </w:r>
            <w:r w:rsidRPr="009902A5">
              <w:rPr>
                <w:rFonts w:ascii="Times New Roman" w:eastAsia="Times New Roman" w:hAnsi="Times New Roman" w:cs="Times New Roman"/>
                <w:color w:val="auto"/>
                <w:sz w:val="28"/>
                <w:szCs w:val="28"/>
              </w:rPr>
              <w:t>5</w:t>
            </w:r>
            <w:r w:rsidRPr="009902A5">
              <w:rPr>
                <w:rFonts w:ascii="Times New Roman" w:eastAsia="Times New Roman" w:hAnsi="Times New Roman" w:cs="Times New Roman"/>
                <w:color w:val="auto"/>
                <w:sz w:val="28"/>
                <w:szCs w:val="28"/>
                <w:lang w:val="en-US"/>
              </w:rPr>
              <w:t xml:space="preserve"> </w:t>
            </w:r>
            <w:r w:rsidRPr="009902A5">
              <w:rPr>
                <w:rFonts w:ascii="Times New Roman CYR" w:eastAsia="Times New Roman" w:hAnsi="Times New Roman CYR" w:cs="Times New Roman CYR"/>
                <w:color w:val="auto"/>
                <w:sz w:val="28"/>
                <w:szCs w:val="28"/>
              </w:rPr>
              <w:t>у. г.</w:t>
            </w:r>
          </w:p>
        </w:tc>
        <w:tc>
          <w:tcPr>
            <w:tcW w:w="2270" w:type="dxa"/>
            <w:tcBorders>
              <w:top w:val="nil"/>
              <w:left w:val="nil"/>
              <w:bottom w:val="nil"/>
              <w:right w:val="nil"/>
            </w:tcBorders>
            <w:vAlign w:val="center"/>
          </w:tcPr>
          <w:p w:rsidR="009902A5" w:rsidRPr="009902A5" w:rsidRDefault="009902A5" w:rsidP="009902A5">
            <w:pPr>
              <w:autoSpaceDE w:val="0"/>
              <w:autoSpaceDN w:val="0"/>
              <w:adjustRightInd w:val="0"/>
              <w:rPr>
                <w:rFonts w:ascii="Calibri" w:eastAsia="Times New Roman" w:hAnsi="Calibri" w:cs="Calibri"/>
                <w:color w:val="auto"/>
                <w:sz w:val="22"/>
                <w:szCs w:val="22"/>
                <w:lang w:val="en-US"/>
              </w:rPr>
            </w:pPr>
            <w:r w:rsidRPr="009902A5">
              <w:rPr>
                <w:rFonts w:ascii="Times New Roman" w:eastAsia="Times New Roman" w:hAnsi="Times New Roman" w:cs="Times New Roman"/>
                <w:color w:val="auto"/>
                <w:sz w:val="28"/>
                <w:szCs w:val="28"/>
                <w:lang w:val="en-US"/>
              </w:rPr>
              <w:t>201</w:t>
            </w:r>
            <w:r w:rsidRPr="009902A5">
              <w:rPr>
                <w:rFonts w:ascii="Times New Roman" w:eastAsia="Times New Roman" w:hAnsi="Times New Roman" w:cs="Times New Roman"/>
                <w:color w:val="auto"/>
                <w:sz w:val="28"/>
                <w:szCs w:val="28"/>
              </w:rPr>
              <w:t>5</w:t>
            </w:r>
            <w:r w:rsidRPr="009902A5">
              <w:rPr>
                <w:rFonts w:ascii="Times New Roman" w:eastAsia="Times New Roman" w:hAnsi="Times New Roman" w:cs="Times New Roman"/>
                <w:color w:val="auto"/>
                <w:sz w:val="28"/>
                <w:szCs w:val="28"/>
                <w:lang w:val="en-US"/>
              </w:rPr>
              <w:t xml:space="preserve"> – 201</w:t>
            </w:r>
            <w:r w:rsidRPr="009902A5">
              <w:rPr>
                <w:rFonts w:ascii="Times New Roman" w:eastAsia="Times New Roman" w:hAnsi="Times New Roman" w:cs="Times New Roman"/>
                <w:color w:val="auto"/>
                <w:sz w:val="28"/>
                <w:szCs w:val="28"/>
              </w:rPr>
              <w:t>6</w:t>
            </w:r>
            <w:r w:rsidRPr="009902A5">
              <w:rPr>
                <w:rFonts w:ascii="Times New Roman CYR" w:eastAsia="Times New Roman" w:hAnsi="Times New Roman CYR" w:cs="Times New Roman CYR"/>
                <w:color w:val="auto"/>
                <w:sz w:val="28"/>
                <w:szCs w:val="28"/>
              </w:rPr>
              <w:t>у. г.</w:t>
            </w:r>
          </w:p>
        </w:tc>
        <w:tc>
          <w:tcPr>
            <w:tcW w:w="2409" w:type="dxa"/>
            <w:tcBorders>
              <w:top w:val="nil"/>
              <w:left w:val="nil"/>
              <w:bottom w:val="nil"/>
              <w:right w:val="nil"/>
            </w:tcBorders>
            <w:vAlign w:val="center"/>
          </w:tcPr>
          <w:p w:rsidR="009902A5" w:rsidRPr="009902A5" w:rsidRDefault="009902A5" w:rsidP="009902A5">
            <w:pPr>
              <w:autoSpaceDE w:val="0"/>
              <w:autoSpaceDN w:val="0"/>
              <w:adjustRightInd w:val="0"/>
              <w:rPr>
                <w:rFonts w:ascii="Calibri" w:eastAsia="Times New Roman" w:hAnsi="Calibri" w:cs="Calibri"/>
                <w:color w:val="auto"/>
                <w:sz w:val="22"/>
                <w:szCs w:val="22"/>
                <w:lang w:val="en-US"/>
              </w:rPr>
            </w:pPr>
            <w:r w:rsidRPr="009902A5">
              <w:rPr>
                <w:rFonts w:ascii="Times New Roman" w:eastAsia="Times New Roman" w:hAnsi="Times New Roman" w:cs="Times New Roman"/>
                <w:color w:val="auto"/>
                <w:sz w:val="28"/>
                <w:szCs w:val="28"/>
                <w:lang w:val="en-US"/>
              </w:rPr>
              <w:t>201</w:t>
            </w:r>
            <w:r w:rsidRPr="009902A5">
              <w:rPr>
                <w:rFonts w:ascii="Times New Roman" w:eastAsia="Times New Roman" w:hAnsi="Times New Roman" w:cs="Times New Roman"/>
                <w:color w:val="auto"/>
                <w:sz w:val="28"/>
                <w:szCs w:val="28"/>
              </w:rPr>
              <w:t>6</w:t>
            </w:r>
            <w:r w:rsidRPr="009902A5">
              <w:rPr>
                <w:rFonts w:ascii="Times New Roman" w:eastAsia="Times New Roman" w:hAnsi="Times New Roman" w:cs="Times New Roman"/>
                <w:color w:val="auto"/>
                <w:sz w:val="28"/>
                <w:szCs w:val="28"/>
                <w:lang w:val="en-US"/>
              </w:rPr>
              <w:t xml:space="preserve"> – 201</w:t>
            </w:r>
            <w:r w:rsidRPr="009902A5">
              <w:rPr>
                <w:rFonts w:ascii="Times New Roman" w:eastAsia="Times New Roman" w:hAnsi="Times New Roman" w:cs="Times New Roman"/>
                <w:color w:val="auto"/>
                <w:sz w:val="28"/>
                <w:szCs w:val="28"/>
              </w:rPr>
              <w:t>7</w:t>
            </w:r>
            <w:r w:rsidRPr="009902A5">
              <w:rPr>
                <w:rFonts w:ascii="Times New Roman" w:eastAsia="Times New Roman" w:hAnsi="Times New Roman" w:cs="Times New Roman"/>
                <w:color w:val="auto"/>
                <w:sz w:val="28"/>
                <w:szCs w:val="28"/>
                <w:lang w:val="en-US"/>
              </w:rPr>
              <w:t xml:space="preserve"> </w:t>
            </w:r>
            <w:r w:rsidRPr="009902A5">
              <w:rPr>
                <w:rFonts w:ascii="Times New Roman CYR" w:eastAsia="Times New Roman" w:hAnsi="Times New Roman CYR" w:cs="Times New Roman CYR"/>
                <w:color w:val="auto"/>
                <w:sz w:val="28"/>
                <w:szCs w:val="28"/>
              </w:rPr>
              <w:t>у. г.</w:t>
            </w:r>
          </w:p>
        </w:tc>
      </w:tr>
      <w:tr w:rsidR="009902A5" w:rsidRPr="009902A5" w:rsidTr="00AC1D17">
        <w:tblPrEx>
          <w:tblCellMar>
            <w:top w:w="0" w:type="dxa"/>
            <w:bottom w:w="0" w:type="dxa"/>
          </w:tblCellMar>
        </w:tblPrEx>
        <w:trPr>
          <w:trHeight w:val="1"/>
        </w:trPr>
        <w:tc>
          <w:tcPr>
            <w:tcW w:w="2409" w:type="dxa"/>
            <w:tcBorders>
              <w:top w:val="nil"/>
              <w:left w:val="nil"/>
              <w:bottom w:val="nil"/>
              <w:right w:val="nil"/>
            </w:tcBorders>
            <w:vAlign w:val="center"/>
          </w:tcPr>
          <w:p w:rsidR="009902A5" w:rsidRPr="009902A5" w:rsidRDefault="009902A5" w:rsidP="009902A5">
            <w:pPr>
              <w:autoSpaceDE w:val="0"/>
              <w:autoSpaceDN w:val="0"/>
              <w:adjustRightInd w:val="0"/>
              <w:rPr>
                <w:rFonts w:ascii="Calibri" w:eastAsia="Times New Roman" w:hAnsi="Calibri" w:cs="Calibri"/>
                <w:color w:val="auto"/>
                <w:sz w:val="22"/>
                <w:szCs w:val="22"/>
                <w:lang w:val="en-US"/>
              </w:rPr>
            </w:pPr>
            <w:r w:rsidRPr="009902A5">
              <w:rPr>
                <w:rFonts w:ascii="Times New Roman CYR" w:eastAsia="Times New Roman" w:hAnsi="Times New Roman CYR" w:cs="Times New Roman CYR"/>
                <w:color w:val="auto"/>
                <w:sz w:val="28"/>
                <w:szCs w:val="28"/>
              </w:rPr>
              <w:t>Отлично</w:t>
            </w:r>
          </w:p>
        </w:tc>
        <w:tc>
          <w:tcPr>
            <w:tcW w:w="2270" w:type="dxa"/>
            <w:tcBorders>
              <w:top w:val="nil"/>
              <w:left w:val="nil"/>
              <w:bottom w:val="nil"/>
              <w:right w:val="nil"/>
            </w:tcBorders>
            <w:vAlign w:val="center"/>
          </w:tcPr>
          <w:p w:rsidR="009902A5" w:rsidRPr="009902A5" w:rsidRDefault="009902A5" w:rsidP="009902A5">
            <w:pPr>
              <w:autoSpaceDE w:val="0"/>
              <w:autoSpaceDN w:val="0"/>
              <w:adjustRightInd w:val="0"/>
              <w:rPr>
                <w:rFonts w:ascii="Calibri" w:eastAsia="Times New Roman" w:hAnsi="Calibri" w:cs="Calibri"/>
                <w:color w:val="auto"/>
                <w:sz w:val="22"/>
                <w:szCs w:val="22"/>
                <w:lang w:val="en-US"/>
              </w:rPr>
            </w:pPr>
            <w:r w:rsidRPr="009902A5">
              <w:rPr>
                <w:rFonts w:ascii="Times New Roman" w:eastAsia="Times New Roman" w:hAnsi="Times New Roman" w:cs="Times New Roman"/>
                <w:color w:val="auto"/>
                <w:sz w:val="28"/>
                <w:szCs w:val="28"/>
                <w:lang w:val="en-US"/>
              </w:rPr>
              <w:t>3</w:t>
            </w:r>
            <w:r w:rsidRPr="009902A5">
              <w:rPr>
                <w:rFonts w:ascii="Times New Roman" w:eastAsia="Times New Roman" w:hAnsi="Times New Roman" w:cs="Times New Roman"/>
                <w:color w:val="auto"/>
                <w:sz w:val="28"/>
                <w:szCs w:val="28"/>
              </w:rPr>
              <w:t>7</w:t>
            </w:r>
            <w:r w:rsidRPr="009902A5">
              <w:rPr>
                <w:rFonts w:ascii="Times New Roman" w:eastAsia="Times New Roman" w:hAnsi="Times New Roman" w:cs="Times New Roman"/>
                <w:color w:val="auto"/>
                <w:sz w:val="28"/>
                <w:szCs w:val="28"/>
                <w:lang w:val="en-US"/>
              </w:rPr>
              <w:t xml:space="preserve"> %</w:t>
            </w:r>
          </w:p>
        </w:tc>
        <w:tc>
          <w:tcPr>
            <w:tcW w:w="2270" w:type="dxa"/>
            <w:tcBorders>
              <w:top w:val="nil"/>
              <w:left w:val="nil"/>
              <w:bottom w:val="nil"/>
              <w:right w:val="nil"/>
            </w:tcBorders>
            <w:vAlign w:val="center"/>
          </w:tcPr>
          <w:p w:rsidR="009902A5" w:rsidRPr="009902A5" w:rsidRDefault="009902A5" w:rsidP="009902A5">
            <w:pPr>
              <w:autoSpaceDE w:val="0"/>
              <w:autoSpaceDN w:val="0"/>
              <w:adjustRightInd w:val="0"/>
              <w:rPr>
                <w:rFonts w:ascii="Calibri" w:eastAsia="Times New Roman" w:hAnsi="Calibri" w:cs="Calibri"/>
                <w:color w:val="auto"/>
                <w:sz w:val="22"/>
                <w:szCs w:val="22"/>
                <w:lang w:val="en-US"/>
              </w:rPr>
            </w:pPr>
            <w:r w:rsidRPr="009902A5">
              <w:rPr>
                <w:rFonts w:ascii="Times New Roman" w:eastAsia="Times New Roman" w:hAnsi="Times New Roman" w:cs="Times New Roman"/>
                <w:color w:val="auto"/>
                <w:sz w:val="28"/>
                <w:szCs w:val="28"/>
              </w:rPr>
              <w:t>45</w:t>
            </w:r>
            <w:r w:rsidRPr="009902A5">
              <w:rPr>
                <w:rFonts w:ascii="Times New Roman" w:eastAsia="Times New Roman" w:hAnsi="Times New Roman" w:cs="Times New Roman"/>
                <w:color w:val="auto"/>
                <w:sz w:val="28"/>
                <w:szCs w:val="28"/>
                <w:lang w:val="en-US"/>
              </w:rPr>
              <w:t>%</w:t>
            </w:r>
          </w:p>
        </w:tc>
        <w:tc>
          <w:tcPr>
            <w:tcW w:w="2409" w:type="dxa"/>
            <w:tcBorders>
              <w:top w:val="nil"/>
              <w:left w:val="nil"/>
              <w:bottom w:val="nil"/>
              <w:right w:val="nil"/>
            </w:tcBorders>
            <w:vAlign w:val="center"/>
          </w:tcPr>
          <w:p w:rsidR="009902A5" w:rsidRPr="009902A5" w:rsidRDefault="009902A5" w:rsidP="009902A5">
            <w:pPr>
              <w:autoSpaceDE w:val="0"/>
              <w:autoSpaceDN w:val="0"/>
              <w:adjustRightInd w:val="0"/>
              <w:rPr>
                <w:rFonts w:ascii="Calibri" w:eastAsia="Times New Roman" w:hAnsi="Calibri" w:cs="Calibri"/>
                <w:color w:val="auto"/>
                <w:sz w:val="22"/>
                <w:szCs w:val="22"/>
                <w:lang w:val="en-US"/>
              </w:rPr>
            </w:pPr>
            <w:r w:rsidRPr="009902A5">
              <w:rPr>
                <w:rFonts w:ascii="Times New Roman" w:eastAsia="Times New Roman" w:hAnsi="Times New Roman" w:cs="Times New Roman"/>
                <w:color w:val="auto"/>
                <w:sz w:val="28"/>
                <w:szCs w:val="28"/>
                <w:lang w:val="en-US"/>
              </w:rPr>
              <w:t>4</w:t>
            </w:r>
            <w:r w:rsidRPr="009902A5">
              <w:rPr>
                <w:rFonts w:ascii="Times New Roman" w:eastAsia="Times New Roman" w:hAnsi="Times New Roman" w:cs="Times New Roman"/>
                <w:color w:val="auto"/>
                <w:sz w:val="28"/>
                <w:szCs w:val="28"/>
              </w:rPr>
              <w:t>9</w:t>
            </w:r>
            <w:r w:rsidRPr="009902A5">
              <w:rPr>
                <w:rFonts w:ascii="Times New Roman" w:eastAsia="Times New Roman" w:hAnsi="Times New Roman" w:cs="Times New Roman"/>
                <w:color w:val="auto"/>
                <w:sz w:val="28"/>
                <w:szCs w:val="28"/>
                <w:lang w:val="en-US"/>
              </w:rPr>
              <w:t>%</w:t>
            </w:r>
          </w:p>
        </w:tc>
      </w:tr>
      <w:tr w:rsidR="009902A5" w:rsidRPr="009902A5" w:rsidTr="00AC1D17">
        <w:tblPrEx>
          <w:tblCellMar>
            <w:top w:w="0" w:type="dxa"/>
            <w:bottom w:w="0" w:type="dxa"/>
          </w:tblCellMar>
        </w:tblPrEx>
        <w:trPr>
          <w:trHeight w:val="1"/>
        </w:trPr>
        <w:tc>
          <w:tcPr>
            <w:tcW w:w="2409" w:type="dxa"/>
            <w:tcBorders>
              <w:top w:val="nil"/>
              <w:left w:val="nil"/>
              <w:bottom w:val="nil"/>
              <w:right w:val="nil"/>
            </w:tcBorders>
            <w:vAlign w:val="center"/>
          </w:tcPr>
          <w:p w:rsidR="009902A5" w:rsidRPr="009902A5" w:rsidRDefault="009902A5" w:rsidP="009902A5">
            <w:pPr>
              <w:autoSpaceDE w:val="0"/>
              <w:autoSpaceDN w:val="0"/>
              <w:adjustRightInd w:val="0"/>
              <w:rPr>
                <w:rFonts w:ascii="Calibri" w:eastAsia="Times New Roman" w:hAnsi="Calibri" w:cs="Calibri"/>
                <w:color w:val="auto"/>
                <w:sz w:val="22"/>
                <w:szCs w:val="22"/>
                <w:lang w:val="en-US"/>
              </w:rPr>
            </w:pPr>
            <w:r w:rsidRPr="009902A5">
              <w:rPr>
                <w:rFonts w:ascii="Times New Roman CYR" w:eastAsia="Times New Roman" w:hAnsi="Times New Roman CYR" w:cs="Times New Roman CYR"/>
                <w:color w:val="auto"/>
                <w:sz w:val="28"/>
                <w:szCs w:val="28"/>
              </w:rPr>
              <w:t>Хорошо</w:t>
            </w:r>
          </w:p>
        </w:tc>
        <w:tc>
          <w:tcPr>
            <w:tcW w:w="2270" w:type="dxa"/>
            <w:tcBorders>
              <w:top w:val="nil"/>
              <w:left w:val="nil"/>
              <w:bottom w:val="nil"/>
              <w:right w:val="nil"/>
            </w:tcBorders>
            <w:vAlign w:val="center"/>
          </w:tcPr>
          <w:p w:rsidR="009902A5" w:rsidRPr="009902A5" w:rsidRDefault="009902A5" w:rsidP="009902A5">
            <w:pPr>
              <w:autoSpaceDE w:val="0"/>
              <w:autoSpaceDN w:val="0"/>
              <w:adjustRightInd w:val="0"/>
              <w:rPr>
                <w:rFonts w:ascii="Calibri" w:eastAsia="Times New Roman" w:hAnsi="Calibri" w:cs="Calibri"/>
                <w:color w:val="auto"/>
                <w:sz w:val="22"/>
                <w:szCs w:val="22"/>
                <w:lang w:val="en-US"/>
              </w:rPr>
            </w:pPr>
            <w:r w:rsidRPr="009902A5">
              <w:rPr>
                <w:rFonts w:ascii="Times New Roman" w:eastAsia="Times New Roman" w:hAnsi="Times New Roman" w:cs="Times New Roman"/>
                <w:color w:val="auto"/>
                <w:sz w:val="28"/>
                <w:szCs w:val="28"/>
                <w:lang w:val="en-US"/>
              </w:rPr>
              <w:t>5</w:t>
            </w:r>
            <w:r w:rsidRPr="009902A5">
              <w:rPr>
                <w:rFonts w:ascii="Times New Roman" w:eastAsia="Times New Roman" w:hAnsi="Times New Roman" w:cs="Times New Roman"/>
                <w:color w:val="auto"/>
                <w:sz w:val="28"/>
                <w:szCs w:val="28"/>
              </w:rPr>
              <w:t>6</w:t>
            </w:r>
            <w:r w:rsidRPr="009902A5">
              <w:rPr>
                <w:rFonts w:ascii="Times New Roman" w:eastAsia="Times New Roman" w:hAnsi="Times New Roman" w:cs="Times New Roman"/>
                <w:color w:val="auto"/>
                <w:sz w:val="28"/>
                <w:szCs w:val="28"/>
                <w:lang w:val="en-US"/>
              </w:rPr>
              <w:t xml:space="preserve"> %</w:t>
            </w:r>
          </w:p>
        </w:tc>
        <w:tc>
          <w:tcPr>
            <w:tcW w:w="2270" w:type="dxa"/>
            <w:tcBorders>
              <w:top w:val="nil"/>
              <w:left w:val="nil"/>
              <w:bottom w:val="nil"/>
              <w:right w:val="nil"/>
            </w:tcBorders>
            <w:vAlign w:val="center"/>
          </w:tcPr>
          <w:p w:rsidR="009902A5" w:rsidRPr="009902A5" w:rsidRDefault="009902A5" w:rsidP="009902A5">
            <w:pPr>
              <w:autoSpaceDE w:val="0"/>
              <w:autoSpaceDN w:val="0"/>
              <w:adjustRightInd w:val="0"/>
              <w:rPr>
                <w:rFonts w:ascii="Calibri" w:eastAsia="Times New Roman" w:hAnsi="Calibri" w:cs="Calibri"/>
                <w:color w:val="auto"/>
                <w:sz w:val="22"/>
                <w:szCs w:val="22"/>
                <w:lang w:val="en-US"/>
              </w:rPr>
            </w:pPr>
            <w:r w:rsidRPr="009902A5">
              <w:rPr>
                <w:rFonts w:ascii="Times New Roman" w:eastAsia="Times New Roman" w:hAnsi="Times New Roman" w:cs="Times New Roman"/>
                <w:color w:val="auto"/>
                <w:sz w:val="28"/>
                <w:szCs w:val="28"/>
              </w:rPr>
              <w:t>53</w:t>
            </w:r>
            <w:r w:rsidRPr="009902A5">
              <w:rPr>
                <w:rFonts w:ascii="Times New Roman" w:eastAsia="Times New Roman" w:hAnsi="Times New Roman" w:cs="Times New Roman"/>
                <w:color w:val="auto"/>
                <w:sz w:val="28"/>
                <w:szCs w:val="28"/>
                <w:lang w:val="en-US"/>
              </w:rPr>
              <w:t>%</w:t>
            </w:r>
          </w:p>
        </w:tc>
        <w:tc>
          <w:tcPr>
            <w:tcW w:w="2409" w:type="dxa"/>
            <w:tcBorders>
              <w:top w:val="nil"/>
              <w:left w:val="nil"/>
              <w:bottom w:val="nil"/>
              <w:right w:val="nil"/>
            </w:tcBorders>
            <w:vAlign w:val="center"/>
          </w:tcPr>
          <w:p w:rsidR="009902A5" w:rsidRPr="009902A5" w:rsidRDefault="009902A5" w:rsidP="009902A5">
            <w:pPr>
              <w:autoSpaceDE w:val="0"/>
              <w:autoSpaceDN w:val="0"/>
              <w:adjustRightInd w:val="0"/>
              <w:rPr>
                <w:rFonts w:ascii="Calibri" w:eastAsia="Times New Roman" w:hAnsi="Calibri" w:cs="Calibri"/>
                <w:color w:val="auto"/>
                <w:sz w:val="22"/>
                <w:szCs w:val="22"/>
                <w:lang w:val="en-US"/>
              </w:rPr>
            </w:pPr>
            <w:r w:rsidRPr="009902A5">
              <w:rPr>
                <w:rFonts w:ascii="Times New Roman" w:eastAsia="Times New Roman" w:hAnsi="Times New Roman" w:cs="Times New Roman"/>
                <w:color w:val="auto"/>
                <w:sz w:val="28"/>
                <w:szCs w:val="28"/>
                <w:lang w:val="en-US"/>
              </w:rPr>
              <w:t>5</w:t>
            </w:r>
            <w:r w:rsidRPr="009902A5">
              <w:rPr>
                <w:rFonts w:ascii="Times New Roman" w:eastAsia="Times New Roman" w:hAnsi="Times New Roman" w:cs="Times New Roman"/>
                <w:color w:val="auto"/>
                <w:sz w:val="28"/>
                <w:szCs w:val="28"/>
              </w:rPr>
              <w:t>8</w:t>
            </w:r>
            <w:r w:rsidRPr="009902A5">
              <w:rPr>
                <w:rFonts w:ascii="Times New Roman" w:eastAsia="Times New Roman" w:hAnsi="Times New Roman" w:cs="Times New Roman"/>
                <w:color w:val="auto"/>
                <w:sz w:val="28"/>
                <w:szCs w:val="28"/>
                <w:lang w:val="en-US"/>
              </w:rPr>
              <w:t>%</w:t>
            </w:r>
          </w:p>
        </w:tc>
      </w:tr>
      <w:tr w:rsidR="009902A5" w:rsidRPr="009902A5" w:rsidTr="00AC1D17">
        <w:tblPrEx>
          <w:tblCellMar>
            <w:top w:w="0" w:type="dxa"/>
            <w:bottom w:w="0" w:type="dxa"/>
          </w:tblCellMar>
        </w:tblPrEx>
        <w:trPr>
          <w:trHeight w:val="1"/>
        </w:trPr>
        <w:tc>
          <w:tcPr>
            <w:tcW w:w="2409" w:type="dxa"/>
            <w:tcBorders>
              <w:top w:val="nil"/>
              <w:left w:val="nil"/>
              <w:bottom w:val="nil"/>
              <w:right w:val="nil"/>
            </w:tcBorders>
            <w:vAlign w:val="center"/>
          </w:tcPr>
          <w:p w:rsidR="009902A5" w:rsidRPr="009902A5" w:rsidRDefault="009902A5" w:rsidP="009902A5">
            <w:pPr>
              <w:autoSpaceDE w:val="0"/>
              <w:autoSpaceDN w:val="0"/>
              <w:adjustRightInd w:val="0"/>
              <w:rPr>
                <w:rFonts w:ascii="Calibri" w:eastAsia="Times New Roman" w:hAnsi="Calibri" w:cs="Calibri"/>
                <w:color w:val="auto"/>
                <w:sz w:val="22"/>
                <w:szCs w:val="22"/>
                <w:lang w:val="en-US"/>
              </w:rPr>
            </w:pPr>
            <w:r w:rsidRPr="009902A5">
              <w:rPr>
                <w:rFonts w:ascii="Times New Roman CYR" w:eastAsia="Times New Roman" w:hAnsi="Times New Roman CYR" w:cs="Times New Roman CYR"/>
                <w:color w:val="auto"/>
                <w:sz w:val="28"/>
                <w:szCs w:val="28"/>
              </w:rPr>
              <w:t>Удовлетворительно</w:t>
            </w:r>
          </w:p>
        </w:tc>
        <w:tc>
          <w:tcPr>
            <w:tcW w:w="2270" w:type="dxa"/>
            <w:tcBorders>
              <w:top w:val="nil"/>
              <w:left w:val="nil"/>
              <w:bottom w:val="nil"/>
              <w:right w:val="nil"/>
            </w:tcBorders>
            <w:vAlign w:val="center"/>
          </w:tcPr>
          <w:p w:rsidR="009902A5" w:rsidRPr="009902A5" w:rsidRDefault="009902A5" w:rsidP="009902A5">
            <w:pPr>
              <w:autoSpaceDE w:val="0"/>
              <w:autoSpaceDN w:val="0"/>
              <w:adjustRightInd w:val="0"/>
              <w:rPr>
                <w:rFonts w:ascii="Calibri" w:eastAsia="Times New Roman" w:hAnsi="Calibri" w:cs="Calibri"/>
                <w:color w:val="auto"/>
                <w:sz w:val="22"/>
                <w:szCs w:val="22"/>
                <w:lang w:val="en-US"/>
              </w:rPr>
            </w:pPr>
            <w:r w:rsidRPr="009902A5">
              <w:rPr>
                <w:rFonts w:ascii="Times New Roman" w:eastAsia="Times New Roman" w:hAnsi="Times New Roman" w:cs="Times New Roman"/>
                <w:color w:val="auto"/>
                <w:sz w:val="28"/>
                <w:szCs w:val="28"/>
              </w:rPr>
              <w:t>7</w:t>
            </w:r>
            <w:r w:rsidRPr="009902A5">
              <w:rPr>
                <w:rFonts w:ascii="Times New Roman" w:eastAsia="Times New Roman" w:hAnsi="Times New Roman" w:cs="Times New Roman"/>
                <w:color w:val="auto"/>
                <w:sz w:val="28"/>
                <w:szCs w:val="28"/>
                <w:lang w:val="en-US"/>
              </w:rPr>
              <w:t xml:space="preserve"> %</w:t>
            </w:r>
          </w:p>
        </w:tc>
        <w:tc>
          <w:tcPr>
            <w:tcW w:w="2270" w:type="dxa"/>
            <w:tcBorders>
              <w:top w:val="nil"/>
              <w:left w:val="nil"/>
              <w:bottom w:val="nil"/>
              <w:right w:val="nil"/>
            </w:tcBorders>
            <w:vAlign w:val="center"/>
          </w:tcPr>
          <w:p w:rsidR="009902A5" w:rsidRPr="009902A5" w:rsidRDefault="009902A5" w:rsidP="009902A5">
            <w:pPr>
              <w:autoSpaceDE w:val="0"/>
              <w:autoSpaceDN w:val="0"/>
              <w:adjustRightInd w:val="0"/>
              <w:rPr>
                <w:rFonts w:ascii="Calibri" w:eastAsia="Times New Roman" w:hAnsi="Calibri" w:cs="Calibri"/>
                <w:color w:val="auto"/>
                <w:sz w:val="22"/>
                <w:szCs w:val="22"/>
                <w:lang w:val="en-US"/>
              </w:rPr>
            </w:pPr>
            <w:r w:rsidRPr="009902A5">
              <w:rPr>
                <w:rFonts w:ascii="Times New Roman" w:eastAsia="Times New Roman" w:hAnsi="Times New Roman" w:cs="Times New Roman"/>
                <w:color w:val="auto"/>
                <w:sz w:val="28"/>
                <w:szCs w:val="28"/>
              </w:rPr>
              <w:t>2</w:t>
            </w:r>
            <w:r w:rsidRPr="009902A5">
              <w:rPr>
                <w:rFonts w:ascii="Times New Roman" w:eastAsia="Times New Roman" w:hAnsi="Times New Roman" w:cs="Times New Roman"/>
                <w:color w:val="auto"/>
                <w:sz w:val="28"/>
                <w:szCs w:val="28"/>
                <w:lang w:val="en-US"/>
              </w:rPr>
              <w:t>%</w:t>
            </w:r>
          </w:p>
        </w:tc>
        <w:tc>
          <w:tcPr>
            <w:tcW w:w="2409" w:type="dxa"/>
            <w:tcBorders>
              <w:top w:val="nil"/>
              <w:left w:val="nil"/>
              <w:bottom w:val="nil"/>
              <w:right w:val="nil"/>
            </w:tcBorders>
            <w:vAlign w:val="center"/>
          </w:tcPr>
          <w:p w:rsidR="009902A5" w:rsidRPr="009902A5" w:rsidRDefault="009902A5" w:rsidP="009902A5">
            <w:pPr>
              <w:autoSpaceDE w:val="0"/>
              <w:autoSpaceDN w:val="0"/>
              <w:adjustRightInd w:val="0"/>
              <w:rPr>
                <w:rFonts w:ascii="Calibri" w:eastAsia="Times New Roman" w:hAnsi="Calibri" w:cs="Calibri"/>
                <w:color w:val="auto"/>
                <w:sz w:val="22"/>
                <w:szCs w:val="22"/>
                <w:lang w:val="en-US"/>
              </w:rPr>
            </w:pPr>
            <w:r w:rsidRPr="009902A5">
              <w:rPr>
                <w:rFonts w:ascii="Times New Roman" w:eastAsia="Times New Roman" w:hAnsi="Times New Roman" w:cs="Times New Roman"/>
                <w:color w:val="auto"/>
                <w:sz w:val="28"/>
                <w:szCs w:val="28"/>
              </w:rPr>
              <w:t>7</w:t>
            </w:r>
            <w:r w:rsidRPr="009902A5">
              <w:rPr>
                <w:rFonts w:ascii="Times New Roman" w:eastAsia="Times New Roman" w:hAnsi="Times New Roman" w:cs="Times New Roman"/>
                <w:color w:val="auto"/>
                <w:sz w:val="28"/>
                <w:szCs w:val="28"/>
                <w:lang w:val="en-US"/>
              </w:rPr>
              <w:t>%</w:t>
            </w:r>
          </w:p>
        </w:tc>
      </w:tr>
    </w:tbl>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Выпускники МДОУ поступают в МБОУ СОШ </w:t>
      </w:r>
      <w:r w:rsidRPr="009902A5">
        <w:rPr>
          <w:rFonts w:ascii="Segoe UI Symbol" w:eastAsia="Times New Roman" w:hAnsi="Segoe UI Symbol" w:cs="Segoe UI Symbol"/>
          <w:color w:val="auto"/>
          <w:sz w:val="28"/>
          <w:szCs w:val="28"/>
        </w:rPr>
        <w:t>№</w:t>
      </w:r>
      <w:r w:rsidRPr="009902A5">
        <w:rPr>
          <w:rFonts w:ascii="Times New Roman" w:eastAsia="Times New Roman" w:hAnsi="Times New Roman" w:cs="Times New Roman"/>
          <w:color w:val="auto"/>
          <w:sz w:val="28"/>
          <w:szCs w:val="28"/>
        </w:rPr>
        <w:t xml:space="preserve">27, 39 </w:t>
      </w:r>
      <w:r w:rsidRPr="009902A5">
        <w:rPr>
          <w:rFonts w:ascii="Times New Roman CYR" w:eastAsia="Times New Roman" w:hAnsi="Times New Roman CYR" w:cs="Times New Roman CYR"/>
          <w:color w:val="auto"/>
          <w:sz w:val="28"/>
          <w:szCs w:val="28"/>
        </w:rPr>
        <w:t>и достаточно хорошо адаптируются в новых условиях. Этому способствует преемственность в работе детского сада и школы.</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Детский сад не может существовать и эффективно функционировать без отлаженных внешних связей. В целях поиска наиболее адекватных средств воспитания, обеспечивающих оптимальную адаптацию к условиям среды, детским садом заключены договоры о сотрудничестве: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со школой </w:t>
      </w:r>
      <w:r w:rsidRPr="009902A5">
        <w:rPr>
          <w:rFonts w:ascii="Segoe UI Symbol" w:eastAsia="Times New Roman" w:hAnsi="Segoe UI Symbol" w:cs="Segoe UI Symbol"/>
          <w:color w:val="auto"/>
          <w:sz w:val="28"/>
          <w:szCs w:val="28"/>
        </w:rPr>
        <w:t>№</w:t>
      </w:r>
      <w:r w:rsidRPr="009902A5">
        <w:rPr>
          <w:rFonts w:ascii="Times New Roman" w:eastAsia="Times New Roman" w:hAnsi="Times New Roman" w:cs="Times New Roman"/>
          <w:color w:val="auto"/>
          <w:sz w:val="28"/>
          <w:szCs w:val="28"/>
        </w:rPr>
        <w:t xml:space="preserve">27, </w:t>
      </w:r>
      <w:r w:rsidRPr="009902A5">
        <w:rPr>
          <w:rFonts w:ascii="Times New Roman CYR" w:eastAsia="Times New Roman" w:hAnsi="Times New Roman CYR" w:cs="Times New Roman CYR"/>
          <w:color w:val="auto"/>
          <w:sz w:val="28"/>
          <w:szCs w:val="28"/>
        </w:rPr>
        <w:t>целью которого является координация отношений</w:t>
      </w:r>
      <w:r w:rsidRPr="009902A5">
        <w:rPr>
          <w:rFonts w:ascii="Times New Roman CYR" w:eastAsia="Times New Roman" w:hAnsi="Times New Roman CYR" w:cs="Times New Roman CYR"/>
          <w:color w:val="auto"/>
          <w:sz w:val="28"/>
          <w:szCs w:val="28"/>
        </w:rPr>
        <w:br/>
        <w:t xml:space="preserve">детского сада и школы по вопросам перспективности и преемственности дошкольного и начального образования. В соответствии с разработанным планом были проведены разнообразные мероприятия.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с библиотекой. Педагогами детского сада совместно с коллективом библиотеки были реализованы проекты </w:t>
      </w: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Неделя детской книги</w:t>
      </w:r>
      <w:r w:rsidRPr="009902A5">
        <w:rPr>
          <w:rFonts w:ascii="Times New Roman" w:eastAsia="Times New Roman" w:hAnsi="Times New Roman" w:cs="Times New Roman"/>
          <w:color w:val="auto"/>
          <w:sz w:val="28"/>
          <w:szCs w:val="28"/>
        </w:rPr>
        <w:t>», «</w:t>
      </w:r>
      <w:r w:rsidRPr="009902A5">
        <w:rPr>
          <w:rFonts w:ascii="Times New Roman CYR" w:eastAsia="Times New Roman" w:hAnsi="Times New Roman CYR" w:cs="Times New Roman CYR"/>
          <w:color w:val="auto"/>
          <w:sz w:val="28"/>
          <w:szCs w:val="28"/>
        </w:rPr>
        <w:t>Огонь – друг, огонь - враг</w:t>
      </w:r>
      <w:r w:rsidRPr="009902A5">
        <w:rPr>
          <w:rFonts w:ascii="Times New Roman" w:eastAsia="Times New Roman" w:hAnsi="Times New Roman" w:cs="Times New Roman"/>
          <w:color w:val="auto"/>
          <w:sz w:val="28"/>
          <w:szCs w:val="28"/>
        </w:rPr>
        <w:t>», «</w:t>
      </w:r>
      <w:r w:rsidRPr="009902A5">
        <w:rPr>
          <w:rFonts w:ascii="Times New Roman CYR" w:eastAsia="Times New Roman" w:hAnsi="Times New Roman CYR" w:cs="Times New Roman CYR"/>
          <w:color w:val="auto"/>
          <w:sz w:val="28"/>
          <w:szCs w:val="28"/>
        </w:rPr>
        <w:t>Спортивные праздники ко Дню защитника отечества</w:t>
      </w: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где активное участие приняли и родители.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с детским экскурсионным бюро </w:t>
      </w: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Нерпенок</w:t>
      </w: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Организовываются конкурсы и выставки.</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lastRenderedPageBreak/>
        <w:t>Такое сотрудничество коллектива с учреждениями окружающего социума позволило сделать работу с детьми более интересной, насыщенной новыми связями, встречами.</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Достижения воспитанников ДОУ :</w:t>
      </w:r>
    </w:p>
    <w:p w:rsidR="009902A5" w:rsidRPr="009902A5" w:rsidRDefault="009902A5" w:rsidP="009902A5">
      <w:pPr>
        <w:widowControl/>
        <w:suppressAutoHyphens/>
        <w:jc w:val="center"/>
        <w:rPr>
          <w:rFonts w:ascii="Times New Roman" w:eastAsia="Times New Roman" w:hAnsi="Times New Roman" w:cs="Times New Roman"/>
          <w:b/>
          <w:color w:val="auto"/>
          <w:sz w:val="28"/>
          <w:szCs w:val="28"/>
          <w:lang w:eastAsia="zh-CN"/>
        </w:rPr>
      </w:pPr>
      <w:r w:rsidRPr="009902A5">
        <w:rPr>
          <w:rFonts w:ascii="Times New Roman" w:eastAsia="Times New Roman" w:hAnsi="Times New Roman" w:cs="Times New Roman"/>
          <w:b/>
          <w:color w:val="auto"/>
          <w:sz w:val="28"/>
          <w:szCs w:val="28"/>
          <w:lang w:eastAsia="zh-CN"/>
        </w:rPr>
        <w:t>Информация о победителях и призерах участие воспитанников</w:t>
      </w:r>
    </w:p>
    <w:p w:rsidR="009902A5" w:rsidRPr="009902A5" w:rsidRDefault="009902A5" w:rsidP="009902A5">
      <w:pPr>
        <w:widowControl/>
        <w:suppressAutoHyphens/>
        <w:rPr>
          <w:rFonts w:ascii="Times New Roman" w:eastAsia="Times New Roman" w:hAnsi="Times New Roman" w:cs="Times New Roman"/>
          <w:b/>
          <w:color w:val="auto"/>
          <w:sz w:val="28"/>
          <w:szCs w:val="28"/>
          <w:lang w:eastAsia="zh-CN"/>
        </w:rPr>
      </w:pPr>
    </w:p>
    <w:tbl>
      <w:tblPr>
        <w:tblW w:w="11209" w:type="dxa"/>
        <w:tblLayout w:type="fixed"/>
        <w:tblLook w:val="0000" w:firstRow="0" w:lastRow="0" w:firstColumn="0" w:lastColumn="0" w:noHBand="0" w:noVBand="0"/>
      </w:tblPr>
      <w:tblGrid>
        <w:gridCol w:w="1276"/>
        <w:gridCol w:w="1985"/>
        <w:gridCol w:w="4111"/>
        <w:gridCol w:w="3837"/>
      </w:tblGrid>
      <w:tr w:rsidR="009902A5" w:rsidRPr="009902A5" w:rsidTr="00AC1D17">
        <w:tc>
          <w:tcPr>
            <w:tcW w:w="1276"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 xml:space="preserve">№ </w:t>
            </w: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МДОУ</w:t>
            </w:r>
          </w:p>
        </w:tc>
        <w:tc>
          <w:tcPr>
            <w:tcW w:w="1985"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Наименование конкурса</w:t>
            </w:r>
          </w:p>
        </w:tc>
        <w:tc>
          <w:tcPr>
            <w:tcW w:w="4111"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 xml:space="preserve">Уровень </w:t>
            </w:r>
          </w:p>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(окружной, муниципальный, региональный, федеральный)</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ind w:left="693" w:right="175" w:hanging="693"/>
              <w:jc w:val="center"/>
              <w:rPr>
                <w:rFonts w:ascii="Times New Roman" w:eastAsia="Times New Roman" w:hAnsi="Times New Roman" w:cs="Times New Roman"/>
                <w:b/>
                <w:color w:val="auto"/>
                <w:lang w:eastAsia="zh-CN"/>
              </w:rPr>
            </w:pPr>
            <w:r w:rsidRPr="009902A5">
              <w:rPr>
                <w:rFonts w:ascii="Times New Roman" w:eastAsia="Times New Roman" w:hAnsi="Times New Roman" w:cs="Times New Roman"/>
                <w:color w:val="auto"/>
                <w:lang w:eastAsia="zh-CN"/>
              </w:rPr>
              <w:t>Результат участия</w:t>
            </w:r>
          </w:p>
          <w:p w:rsidR="009902A5" w:rsidRPr="009902A5" w:rsidRDefault="009902A5" w:rsidP="009902A5">
            <w:pPr>
              <w:widowControl/>
              <w:suppressAutoHyphens/>
              <w:ind w:left="693" w:right="175" w:hanging="693"/>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b/>
                <w:color w:val="auto"/>
                <w:lang w:eastAsia="zh-CN"/>
              </w:rPr>
              <w:t>(победитель, призер)</w:t>
            </w:r>
          </w:p>
        </w:tc>
      </w:tr>
      <w:tr w:rsidR="009902A5" w:rsidRPr="009902A5" w:rsidTr="00AC1D17">
        <w:tc>
          <w:tcPr>
            <w:tcW w:w="1276"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color w:val="auto"/>
                <w:lang w:eastAsia="zh-CN"/>
              </w:rPr>
              <w:t>141</w:t>
            </w:r>
          </w:p>
        </w:tc>
        <w:tc>
          <w:tcPr>
            <w:tcW w:w="1985"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pacing w:line="100" w:lineRule="atLeast"/>
              <w:rPr>
                <w:rFonts w:ascii="Times New Roman" w:eastAsia="Calibri" w:hAnsi="Times New Roman" w:cs="Mangal"/>
                <w:color w:val="auto"/>
                <w:lang w:eastAsia="en-US" w:bidi="hi-IN"/>
              </w:rPr>
            </w:pPr>
            <w:r w:rsidRPr="009902A5">
              <w:rPr>
                <w:rFonts w:ascii="Times New Roman" w:eastAsia="SimSun" w:hAnsi="Times New Roman" w:cs="Mangal"/>
                <w:color w:val="auto"/>
                <w:lang w:eastAsia="zh-CN" w:bidi="hi-IN"/>
              </w:rPr>
              <w:t xml:space="preserve"> «Новогоднее украшение»</w:t>
            </w:r>
          </w:p>
        </w:tc>
        <w:tc>
          <w:tcPr>
            <w:tcW w:w="4111"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pacing w:line="100" w:lineRule="atLeast"/>
              <w:rPr>
                <w:rFonts w:ascii="Times New Roman" w:eastAsia="Calibri" w:hAnsi="Times New Roman" w:cs="Mangal"/>
                <w:color w:val="auto"/>
                <w:lang w:eastAsia="en-US" w:bidi="hi-IN"/>
              </w:rPr>
            </w:pPr>
            <w:r w:rsidRPr="009902A5">
              <w:rPr>
                <w:rFonts w:ascii="Times New Roman" w:eastAsia="Calibri" w:hAnsi="Times New Roman" w:cs="Mangal"/>
                <w:color w:val="auto"/>
                <w:lang w:eastAsia="en-US" w:bidi="hi-IN"/>
              </w:rPr>
              <w:t>окружной конкурс</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snapToGrid w:val="0"/>
              <w:spacing w:line="276" w:lineRule="auto"/>
              <w:ind w:left="693" w:hanging="693"/>
              <w:jc w:val="both"/>
              <w:rPr>
                <w:rFonts w:ascii="Times New Roman" w:eastAsia="Times New Roman" w:hAnsi="Times New Roman" w:cs="Times New Roman"/>
                <w:color w:val="auto"/>
                <w:lang w:eastAsia="zh-CN"/>
              </w:rPr>
            </w:pPr>
            <w:r w:rsidRPr="009902A5">
              <w:rPr>
                <w:rFonts w:ascii="Times New Roman" w:eastAsia="Calibri" w:hAnsi="Times New Roman" w:cs="Times New Roman"/>
                <w:color w:val="auto"/>
                <w:lang w:eastAsia="en-US"/>
              </w:rPr>
              <w:t>3 место диплом победителя</w:t>
            </w:r>
          </w:p>
        </w:tc>
      </w:tr>
      <w:tr w:rsidR="009902A5" w:rsidRPr="009902A5" w:rsidTr="00AC1D17">
        <w:tc>
          <w:tcPr>
            <w:tcW w:w="1276" w:type="dxa"/>
            <w:tcBorders>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lang w:eastAsia="zh-CN"/>
              </w:rPr>
            </w:pPr>
          </w:p>
        </w:tc>
        <w:tc>
          <w:tcPr>
            <w:tcW w:w="1985" w:type="dxa"/>
            <w:tcBorders>
              <w:left w:val="single" w:sz="4" w:space="0" w:color="000000"/>
              <w:bottom w:val="single" w:sz="4" w:space="0" w:color="000000"/>
            </w:tcBorders>
            <w:shd w:val="clear" w:color="auto" w:fill="auto"/>
          </w:tcPr>
          <w:p w:rsidR="009902A5" w:rsidRPr="009902A5" w:rsidRDefault="009902A5" w:rsidP="009902A5">
            <w:pPr>
              <w:widowControl/>
              <w:suppressAutoHyphens/>
              <w:spacing w:line="100" w:lineRule="atLeast"/>
              <w:rPr>
                <w:rFonts w:ascii="Times New Roman" w:eastAsia="Calibri" w:hAnsi="Times New Roman" w:cs="Times New Roman"/>
                <w:color w:val="auto"/>
                <w:lang w:eastAsia="en-US"/>
              </w:rPr>
            </w:pPr>
            <w:r w:rsidRPr="009902A5">
              <w:rPr>
                <w:rFonts w:ascii="Times New Roman" w:eastAsia="Times New Roman" w:hAnsi="Times New Roman" w:cs="Times New Roman"/>
                <w:color w:val="auto"/>
                <w:lang w:eastAsia="zh-CN"/>
              </w:rPr>
              <w:t xml:space="preserve"> «Дикий мир саванны»</w:t>
            </w:r>
          </w:p>
        </w:tc>
        <w:tc>
          <w:tcPr>
            <w:tcW w:w="4111" w:type="dxa"/>
            <w:tcBorders>
              <w:left w:val="single" w:sz="4" w:space="0" w:color="000000"/>
              <w:bottom w:val="single" w:sz="4" w:space="0" w:color="000000"/>
            </w:tcBorders>
            <w:shd w:val="clear" w:color="auto" w:fill="auto"/>
          </w:tcPr>
          <w:p w:rsidR="009902A5" w:rsidRPr="009902A5" w:rsidRDefault="009902A5" w:rsidP="009902A5">
            <w:pPr>
              <w:widowControl/>
              <w:suppressAutoHyphens/>
              <w:spacing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всероссийский конкурс </w:t>
            </w:r>
          </w:p>
        </w:tc>
        <w:tc>
          <w:tcPr>
            <w:tcW w:w="3837" w:type="dxa"/>
            <w:tcBorders>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snapToGrid w:val="0"/>
              <w:spacing w:line="276" w:lineRule="auto"/>
              <w:ind w:left="693" w:hanging="693"/>
              <w:jc w:val="both"/>
              <w:rPr>
                <w:rFonts w:ascii="Times New Roman" w:eastAsia="Times New Roman" w:hAnsi="Times New Roman" w:cs="Times New Roman"/>
                <w:b/>
                <w:color w:val="auto"/>
                <w:lang w:eastAsia="zh-CN"/>
              </w:rPr>
            </w:pPr>
            <w:r w:rsidRPr="009902A5">
              <w:rPr>
                <w:rFonts w:ascii="Times New Roman" w:eastAsia="Calibri" w:hAnsi="Times New Roman" w:cs="Times New Roman"/>
                <w:color w:val="auto"/>
                <w:lang w:eastAsia="en-US"/>
              </w:rPr>
              <w:t>2 место диплом победителя</w:t>
            </w:r>
          </w:p>
        </w:tc>
      </w:tr>
      <w:tr w:rsidR="009902A5" w:rsidRPr="009902A5" w:rsidTr="00AC1D17">
        <w:tc>
          <w:tcPr>
            <w:tcW w:w="1276"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b/>
                <w:color w:val="auto"/>
                <w:lang w:eastAsia="zh-CN"/>
              </w:rPr>
            </w:pPr>
          </w:p>
        </w:tc>
        <w:tc>
          <w:tcPr>
            <w:tcW w:w="1985"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napToGrid w:val="0"/>
              <w:spacing w:line="100" w:lineRule="atLeast"/>
              <w:rPr>
                <w:rFonts w:ascii="Times New Roman" w:eastAsia="Calibri" w:hAnsi="Times New Roman" w:cs="Times New Roman"/>
                <w:color w:val="auto"/>
                <w:lang w:eastAsia="en-US"/>
              </w:rPr>
            </w:pPr>
            <w:r w:rsidRPr="009902A5">
              <w:rPr>
                <w:rFonts w:ascii="Times New Roman" w:eastAsia="Times New Roman" w:hAnsi="Times New Roman" w:cs="Times New Roman"/>
                <w:color w:val="auto"/>
                <w:lang w:eastAsia="zh-CN"/>
              </w:rPr>
              <w:t>«Знатоки природы»</w:t>
            </w:r>
          </w:p>
        </w:tc>
        <w:tc>
          <w:tcPr>
            <w:tcW w:w="4111" w:type="dxa"/>
            <w:tcBorders>
              <w:top w:val="single" w:sz="4" w:space="0" w:color="000000"/>
              <w:left w:val="single" w:sz="4" w:space="0" w:color="000000"/>
              <w:bottom w:val="single" w:sz="4" w:space="0" w:color="000000"/>
            </w:tcBorders>
            <w:shd w:val="clear" w:color="auto" w:fill="auto"/>
          </w:tcPr>
          <w:p w:rsidR="009902A5" w:rsidRPr="009902A5" w:rsidRDefault="009902A5" w:rsidP="009902A5">
            <w:pPr>
              <w:widowControl/>
              <w:suppressAutoHyphens/>
              <w:spacing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всероссийский конкурс </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snapToGrid w:val="0"/>
              <w:spacing w:line="276" w:lineRule="auto"/>
              <w:ind w:left="693" w:hanging="693"/>
              <w:jc w:val="both"/>
              <w:rPr>
                <w:rFonts w:ascii="Times New Roman" w:eastAsia="Times New Roman" w:hAnsi="Times New Roman" w:cs="Times New Roman"/>
                <w:b/>
                <w:color w:val="auto"/>
                <w:lang w:eastAsia="zh-CN"/>
              </w:rPr>
            </w:pPr>
            <w:r w:rsidRPr="009902A5">
              <w:rPr>
                <w:rFonts w:ascii="Times New Roman" w:eastAsia="Calibri" w:hAnsi="Times New Roman" w:cs="Times New Roman"/>
                <w:color w:val="auto"/>
                <w:lang w:eastAsia="en-US"/>
              </w:rPr>
              <w:t>1 место диплом победителя</w:t>
            </w:r>
          </w:p>
        </w:tc>
      </w:tr>
      <w:tr w:rsidR="009902A5" w:rsidRPr="009902A5" w:rsidTr="00AC1D17">
        <w:tc>
          <w:tcPr>
            <w:tcW w:w="1276" w:type="dxa"/>
            <w:tcBorders>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b/>
                <w:color w:val="auto"/>
                <w:lang w:eastAsia="zh-CN"/>
              </w:rPr>
            </w:pPr>
          </w:p>
        </w:tc>
        <w:tc>
          <w:tcPr>
            <w:tcW w:w="1985" w:type="dxa"/>
            <w:tcBorders>
              <w:left w:val="single" w:sz="4" w:space="0" w:color="000000"/>
              <w:bottom w:val="single" w:sz="4" w:space="0" w:color="000000"/>
            </w:tcBorders>
            <w:shd w:val="clear" w:color="auto" w:fill="auto"/>
            <w:vAlign w:val="center"/>
          </w:tcPr>
          <w:p w:rsidR="009902A5" w:rsidRPr="009902A5" w:rsidRDefault="009902A5" w:rsidP="009902A5">
            <w:pPr>
              <w:widowControl/>
              <w:suppressAutoHyphens/>
              <w:snapToGrid w:val="0"/>
              <w:spacing w:line="100" w:lineRule="atLeast"/>
              <w:jc w:val="center"/>
              <w:rPr>
                <w:rFonts w:ascii="Times New Roman" w:eastAsia="Calibri" w:hAnsi="Times New Roman" w:cs="Times New Roman"/>
                <w:color w:val="auto"/>
                <w:lang w:eastAsia="en-US"/>
              </w:rPr>
            </w:pPr>
            <w:r w:rsidRPr="009902A5">
              <w:rPr>
                <w:rFonts w:ascii="Times New Roman" w:eastAsia="Times New Roman" w:hAnsi="Times New Roman" w:cs="Times New Roman"/>
                <w:color w:val="auto"/>
                <w:lang w:eastAsia="zh-CN"/>
              </w:rPr>
              <w:t>«Компьютошка»</w:t>
            </w:r>
          </w:p>
        </w:tc>
        <w:tc>
          <w:tcPr>
            <w:tcW w:w="4111" w:type="dxa"/>
            <w:tcBorders>
              <w:left w:val="single" w:sz="4" w:space="0" w:color="000000"/>
              <w:bottom w:val="single" w:sz="4" w:space="0" w:color="000000"/>
            </w:tcBorders>
            <w:shd w:val="clear" w:color="auto" w:fill="auto"/>
          </w:tcPr>
          <w:p w:rsidR="009902A5" w:rsidRPr="009902A5" w:rsidRDefault="009902A5" w:rsidP="009902A5">
            <w:pPr>
              <w:widowControl/>
              <w:suppressAutoHyphens/>
              <w:snapToGrid w:val="0"/>
              <w:spacing w:line="100" w:lineRule="atLeast"/>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городской</w:t>
            </w:r>
          </w:p>
        </w:tc>
        <w:tc>
          <w:tcPr>
            <w:tcW w:w="3837" w:type="dxa"/>
            <w:tcBorders>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snapToGrid w:val="0"/>
              <w:spacing w:line="276" w:lineRule="auto"/>
              <w:ind w:left="693" w:hanging="693"/>
              <w:jc w:val="both"/>
              <w:rPr>
                <w:rFonts w:ascii="Times New Roman" w:eastAsia="Times New Roman" w:hAnsi="Times New Roman" w:cs="Times New Roman"/>
                <w:b/>
                <w:color w:val="auto"/>
                <w:lang w:eastAsia="zh-CN"/>
              </w:rPr>
            </w:pPr>
            <w:r w:rsidRPr="009902A5">
              <w:rPr>
                <w:rFonts w:ascii="Times New Roman" w:eastAsia="Calibri" w:hAnsi="Times New Roman" w:cs="Times New Roman"/>
                <w:color w:val="auto"/>
                <w:lang w:eastAsia="en-US"/>
              </w:rPr>
              <w:t>2 место диплом победителя</w:t>
            </w:r>
          </w:p>
        </w:tc>
      </w:tr>
      <w:tr w:rsidR="009902A5" w:rsidRPr="009902A5" w:rsidTr="00AC1D17">
        <w:tc>
          <w:tcPr>
            <w:tcW w:w="1276" w:type="dxa"/>
            <w:tcBorders>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b/>
                <w:color w:val="auto"/>
                <w:lang w:eastAsia="zh-CN"/>
              </w:rPr>
            </w:pPr>
          </w:p>
        </w:tc>
        <w:tc>
          <w:tcPr>
            <w:tcW w:w="1985" w:type="dxa"/>
            <w:tcBorders>
              <w:left w:val="single" w:sz="4" w:space="0" w:color="000000"/>
              <w:bottom w:val="single" w:sz="4" w:space="0" w:color="000000"/>
            </w:tcBorders>
            <w:shd w:val="clear" w:color="auto" w:fill="auto"/>
          </w:tcPr>
          <w:p w:rsidR="009902A5" w:rsidRPr="009902A5" w:rsidRDefault="009902A5" w:rsidP="009902A5">
            <w:pPr>
              <w:widowControl/>
              <w:suppressAutoHyphens/>
              <w:snapToGrid w:val="0"/>
              <w:spacing w:line="100" w:lineRule="atLeast"/>
              <w:rPr>
                <w:rFonts w:ascii="Times New Roman" w:eastAsia="Calibri" w:hAnsi="Times New Roman" w:cs="Times New Roman"/>
                <w:color w:val="auto"/>
                <w:lang w:eastAsia="en-US"/>
              </w:rPr>
            </w:pPr>
            <w:r w:rsidRPr="009902A5">
              <w:rPr>
                <w:rFonts w:ascii="Times New Roman" w:eastAsia="Times New Roman" w:hAnsi="Times New Roman" w:cs="Times New Roman"/>
                <w:color w:val="auto"/>
                <w:sz w:val="28"/>
                <w:szCs w:val="28"/>
                <w:lang w:eastAsia="zh-CN"/>
              </w:rPr>
              <w:t xml:space="preserve"> </w:t>
            </w:r>
            <w:r w:rsidRPr="009902A5">
              <w:rPr>
                <w:rFonts w:ascii="Times New Roman" w:eastAsia="Times New Roman" w:hAnsi="Times New Roman" w:cs="Times New Roman"/>
                <w:color w:val="auto"/>
                <w:lang w:eastAsia="zh-CN"/>
              </w:rPr>
              <w:t>«Эко-дело»</w:t>
            </w:r>
          </w:p>
        </w:tc>
        <w:tc>
          <w:tcPr>
            <w:tcW w:w="4111" w:type="dxa"/>
            <w:tcBorders>
              <w:left w:val="single" w:sz="4" w:space="0" w:color="000000"/>
              <w:bottom w:val="single" w:sz="4" w:space="0" w:color="000000"/>
            </w:tcBorders>
            <w:shd w:val="clear" w:color="auto" w:fill="auto"/>
          </w:tcPr>
          <w:p w:rsidR="009902A5" w:rsidRPr="009902A5" w:rsidRDefault="009902A5" w:rsidP="009902A5">
            <w:pPr>
              <w:widowControl/>
              <w:suppressAutoHyphens/>
              <w:snapToGrid w:val="0"/>
              <w:spacing w:line="100" w:lineRule="atLeast"/>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городской</w:t>
            </w:r>
          </w:p>
        </w:tc>
        <w:tc>
          <w:tcPr>
            <w:tcW w:w="3837" w:type="dxa"/>
            <w:tcBorders>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snapToGrid w:val="0"/>
              <w:spacing w:line="276" w:lineRule="auto"/>
              <w:ind w:left="693" w:hanging="693"/>
              <w:jc w:val="both"/>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3 место диплом победителя</w:t>
            </w:r>
          </w:p>
          <w:p w:rsidR="009902A5" w:rsidRPr="009902A5" w:rsidRDefault="009902A5" w:rsidP="009902A5">
            <w:pPr>
              <w:widowControl/>
              <w:suppressAutoHyphens/>
              <w:snapToGrid w:val="0"/>
              <w:spacing w:line="100" w:lineRule="atLeast"/>
              <w:ind w:left="693" w:hanging="693"/>
              <w:rPr>
                <w:rFonts w:ascii="Times New Roman" w:eastAsia="Calibri" w:hAnsi="Times New Roman" w:cs="Times New Roman"/>
                <w:color w:val="auto"/>
                <w:lang w:eastAsia="en-US"/>
              </w:rPr>
            </w:pPr>
          </w:p>
        </w:tc>
      </w:tr>
      <w:tr w:rsidR="009902A5" w:rsidRPr="009902A5" w:rsidTr="00AC1D17">
        <w:tc>
          <w:tcPr>
            <w:tcW w:w="1276" w:type="dxa"/>
            <w:tcBorders>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b/>
                <w:color w:val="auto"/>
                <w:lang w:eastAsia="zh-CN"/>
              </w:rPr>
            </w:pPr>
          </w:p>
        </w:tc>
        <w:tc>
          <w:tcPr>
            <w:tcW w:w="1985" w:type="dxa"/>
            <w:tcBorders>
              <w:left w:val="single" w:sz="4" w:space="0" w:color="000000"/>
              <w:bottom w:val="single" w:sz="4" w:space="0" w:color="000000"/>
            </w:tcBorders>
            <w:shd w:val="clear" w:color="auto" w:fill="auto"/>
          </w:tcPr>
          <w:p w:rsidR="009902A5" w:rsidRPr="009902A5" w:rsidRDefault="009902A5" w:rsidP="009902A5">
            <w:pPr>
              <w:widowControl/>
              <w:suppressAutoHyphens/>
              <w:spacing w:line="100" w:lineRule="atLeast"/>
              <w:rPr>
                <w:rFonts w:ascii="Times New Roman" w:eastAsia="Calibri" w:hAnsi="Times New Roman" w:cs="Times New Roman"/>
                <w:color w:val="auto"/>
                <w:lang w:eastAsia="en-US"/>
              </w:rPr>
            </w:pPr>
            <w:r w:rsidRPr="009902A5">
              <w:rPr>
                <w:rFonts w:ascii="Times New Roman" w:eastAsia="Times New Roman" w:hAnsi="Times New Roman" w:cs="Times New Roman"/>
                <w:color w:val="auto"/>
                <w:lang w:eastAsia="zh-CN"/>
              </w:rPr>
              <w:t>«Мульти-пульти»</w:t>
            </w:r>
          </w:p>
        </w:tc>
        <w:tc>
          <w:tcPr>
            <w:tcW w:w="4111" w:type="dxa"/>
            <w:tcBorders>
              <w:left w:val="single" w:sz="4" w:space="0" w:color="000000"/>
              <w:bottom w:val="single" w:sz="4" w:space="0" w:color="000000"/>
            </w:tcBorders>
            <w:shd w:val="clear" w:color="auto" w:fill="auto"/>
          </w:tcPr>
          <w:p w:rsidR="009902A5" w:rsidRPr="009902A5" w:rsidRDefault="009902A5" w:rsidP="009902A5">
            <w:pPr>
              <w:widowControl/>
              <w:suppressAutoHyphens/>
              <w:spacing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всероссийский конкурс </w:t>
            </w:r>
          </w:p>
        </w:tc>
        <w:tc>
          <w:tcPr>
            <w:tcW w:w="3837" w:type="dxa"/>
            <w:tcBorders>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snapToGrid w:val="0"/>
              <w:spacing w:line="276" w:lineRule="auto"/>
              <w:ind w:left="693" w:hanging="693"/>
              <w:jc w:val="both"/>
              <w:rPr>
                <w:rFonts w:ascii="Times New Roman" w:eastAsia="Times New Roman" w:hAnsi="Times New Roman" w:cs="Times New Roman"/>
                <w:b/>
                <w:color w:val="auto"/>
                <w:lang w:eastAsia="zh-CN"/>
              </w:rPr>
            </w:pPr>
            <w:r w:rsidRPr="009902A5">
              <w:rPr>
                <w:rFonts w:ascii="Times New Roman" w:eastAsia="Calibri" w:hAnsi="Times New Roman" w:cs="Times New Roman"/>
                <w:color w:val="auto"/>
                <w:lang w:eastAsia="en-US"/>
              </w:rPr>
              <w:t>1 место диплом победителя</w:t>
            </w:r>
          </w:p>
        </w:tc>
      </w:tr>
      <w:tr w:rsidR="009902A5" w:rsidRPr="009902A5" w:rsidTr="00AC1D17">
        <w:tc>
          <w:tcPr>
            <w:tcW w:w="1276" w:type="dxa"/>
            <w:tcBorders>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b/>
                <w:color w:val="auto"/>
                <w:lang w:eastAsia="zh-CN"/>
              </w:rPr>
            </w:pPr>
          </w:p>
        </w:tc>
        <w:tc>
          <w:tcPr>
            <w:tcW w:w="1985" w:type="dxa"/>
            <w:tcBorders>
              <w:left w:val="single" w:sz="4" w:space="0" w:color="000000"/>
              <w:bottom w:val="single" w:sz="4" w:space="0" w:color="000000"/>
            </w:tcBorders>
            <w:shd w:val="clear" w:color="auto" w:fill="auto"/>
          </w:tcPr>
          <w:p w:rsidR="009902A5" w:rsidRPr="009902A5" w:rsidRDefault="009902A5" w:rsidP="009902A5">
            <w:pPr>
              <w:widowControl/>
              <w:suppressAutoHyphens/>
              <w:spacing w:line="100" w:lineRule="atLeast"/>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Всероссийского конкурса «Жил да был крокодил»</w:t>
            </w:r>
          </w:p>
        </w:tc>
        <w:tc>
          <w:tcPr>
            <w:tcW w:w="4111" w:type="dxa"/>
            <w:tcBorders>
              <w:left w:val="single" w:sz="4" w:space="0" w:color="000000"/>
              <w:bottom w:val="single" w:sz="4" w:space="0" w:color="000000"/>
            </w:tcBorders>
            <w:shd w:val="clear" w:color="auto" w:fill="auto"/>
          </w:tcPr>
          <w:p w:rsidR="009902A5" w:rsidRPr="009902A5" w:rsidRDefault="009902A5" w:rsidP="009902A5">
            <w:pPr>
              <w:widowControl/>
              <w:suppressAutoHyphens/>
              <w:spacing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всероссийский конкурс </w:t>
            </w:r>
          </w:p>
        </w:tc>
        <w:tc>
          <w:tcPr>
            <w:tcW w:w="3837" w:type="dxa"/>
            <w:tcBorders>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snapToGrid w:val="0"/>
              <w:spacing w:line="276" w:lineRule="auto"/>
              <w:ind w:left="693" w:hanging="693"/>
              <w:jc w:val="both"/>
              <w:rPr>
                <w:rFonts w:ascii="Times New Roman" w:eastAsia="Times New Roman" w:hAnsi="Times New Roman" w:cs="Times New Roman"/>
                <w:b/>
                <w:color w:val="auto"/>
                <w:lang w:eastAsia="zh-CN"/>
              </w:rPr>
            </w:pPr>
            <w:r w:rsidRPr="009902A5">
              <w:rPr>
                <w:rFonts w:ascii="Times New Roman" w:eastAsia="Calibri" w:hAnsi="Times New Roman" w:cs="Times New Roman"/>
                <w:color w:val="auto"/>
                <w:lang w:eastAsia="en-US"/>
              </w:rPr>
              <w:t>1 место диплом победителя</w:t>
            </w:r>
          </w:p>
        </w:tc>
      </w:tr>
      <w:tr w:rsidR="009902A5" w:rsidRPr="009902A5" w:rsidTr="00AC1D17">
        <w:tc>
          <w:tcPr>
            <w:tcW w:w="1276" w:type="dxa"/>
            <w:tcBorders>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b/>
                <w:color w:val="auto"/>
                <w:lang w:eastAsia="zh-CN"/>
              </w:rPr>
            </w:pPr>
          </w:p>
        </w:tc>
        <w:tc>
          <w:tcPr>
            <w:tcW w:w="1985" w:type="dxa"/>
            <w:tcBorders>
              <w:left w:val="single" w:sz="4" w:space="0" w:color="000000"/>
              <w:bottom w:val="single" w:sz="4" w:space="0" w:color="000000"/>
            </w:tcBorders>
            <w:shd w:val="clear" w:color="auto" w:fill="auto"/>
          </w:tcPr>
          <w:p w:rsidR="009902A5" w:rsidRPr="009902A5" w:rsidRDefault="009902A5" w:rsidP="009902A5">
            <w:pPr>
              <w:widowControl/>
              <w:suppressAutoHyphens/>
              <w:spacing w:line="100" w:lineRule="atLeast"/>
              <w:rPr>
                <w:rFonts w:ascii="Times New Roman" w:eastAsia="Calibri" w:hAnsi="Times New Roman" w:cs="Times New Roman"/>
                <w:color w:val="auto"/>
                <w:lang w:eastAsia="en-US"/>
              </w:rPr>
            </w:pPr>
            <w:r w:rsidRPr="009902A5">
              <w:rPr>
                <w:rFonts w:ascii="Times New Roman" w:eastAsia="Times New Roman" w:hAnsi="Times New Roman" w:cs="Times New Roman"/>
                <w:color w:val="auto"/>
                <w:lang w:eastAsia="zh-CN"/>
              </w:rPr>
              <w:t xml:space="preserve"> «</w:t>
            </w:r>
            <w:r w:rsidRPr="009902A5">
              <w:rPr>
                <w:rFonts w:ascii="Times New Roman" w:eastAsia="Times New Roman" w:hAnsi="Times New Roman" w:cs="Times New Roman"/>
                <w:color w:val="auto"/>
                <w:lang w:val="en-US" w:eastAsia="zh-CN"/>
              </w:rPr>
              <w:t>Intellect</w:t>
            </w:r>
            <w:r w:rsidRPr="009902A5">
              <w:rPr>
                <w:rFonts w:ascii="Times New Roman" w:eastAsia="Times New Roman" w:hAnsi="Times New Roman" w:cs="Times New Roman"/>
                <w:color w:val="auto"/>
                <w:lang w:eastAsia="zh-CN"/>
              </w:rPr>
              <w:t>УМ»</w:t>
            </w:r>
          </w:p>
        </w:tc>
        <w:tc>
          <w:tcPr>
            <w:tcW w:w="4111" w:type="dxa"/>
            <w:tcBorders>
              <w:left w:val="single" w:sz="4" w:space="0" w:color="000000"/>
              <w:bottom w:val="single" w:sz="4" w:space="0" w:color="000000"/>
            </w:tcBorders>
            <w:shd w:val="clear" w:color="auto" w:fill="auto"/>
          </w:tcPr>
          <w:p w:rsidR="009902A5" w:rsidRPr="009902A5" w:rsidRDefault="009902A5" w:rsidP="009902A5">
            <w:pPr>
              <w:widowControl/>
              <w:suppressAutoHyphens/>
              <w:spacing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международный  конкурс </w:t>
            </w:r>
          </w:p>
        </w:tc>
        <w:tc>
          <w:tcPr>
            <w:tcW w:w="3837" w:type="dxa"/>
            <w:tcBorders>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snapToGrid w:val="0"/>
              <w:spacing w:line="276" w:lineRule="auto"/>
              <w:ind w:left="693" w:hanging="693"/>
              <w:jc w:val="both"/>
              <w:rPr>
                <w:rFonts w:ascii="Times New Roman" w:eastAsia="Times New Roman" w:hAnsi="Times New Roman" w:cs="Times New Roman"/>
                <w:b/>
                <w:color w:val="auto"/>
                <w:lang w:eastAsia="zh-CN"/>
              </w:rPr>
            </w:pPr>
            <w:r w:rsidRPr="009902A5">
              <w:rPr>
                <w:rFonts w:ascii="Times New Roman" w:eastAsia="Calibri" w:hAnsi="Times New Roman" w:cs="Times New Roman"/>
                <w:color w:val="auto"/>
                <w:lang w:eastAsia="en-US"/>
              </w:rPr>
              <w:t>1 место диплом победителя</w:t>
            </w:r>
          </w:p>
        </w:tc>
      </w:tr>
      <w:tr w:rsidR="009902A5" w:rsidRPr="009902A5" w:rsidTr="00AC1D17">
        <w:tc>
          <w:tcPr>
            <w:tcW w:w="1276" w:type="dxa"/>
            <w:tcBorders>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b/>
                <w:color w:val="auto"/>
                <w:lang w:eastAsia="zh-CN"/>
              </w:rPr>
            </w:pPr>
          </w:p>
        </w:tc>
        <w:tc>
          <w:tcPr>
            <w:tcW w:w="1985" w:type="dxa"/>
            <w:tcBorders>
              <w:left w:val="single" w:sz="4" w:space="0" w:color="000000"/>
              <w:bottom w:val="single" w:sz="4" w:space="0" w:color="000000"/>
            </w:tcBorders>
            <w:shd w:val="clear" w:color="auto" w:fill="auto"/>
          </w:tcPr>
          <w:p w:rsidR="009902A5" w:rsidRPr="009902A5" w:rsidRDefault="009902A5" w:rsidP="009902A5">
            <w:pPr>
              <w:widowControl/>
              <w:spacing w:after="200"/>
              <w:contextualSpacing/>
              <w:rPr>
                <w:rFonts w:ascii="Times New Roman" w:eastAsia="Calibri" w:hAnsi="Times New Roman" w:cs="Times New Roman"/>
                <w:color w:val="auto"/>
                <w:lang w:eastAsia="en-US"/>
              </w:rPr>
            </w:pPr>
            <w:r w:rsidRPr="009902A5">
              <w:rPr>
                <w:rFonts w:ascii="Times New Roman" w:eastAsia="Times New Roman" w:hAnsi="Times New Roman" w:cs="Times New Roman"/>
                <w:color w:val="auto"/>
                <w:lang w:eastAsia="zh-CN"/>
              </w:rPr>
              <w:t xml:space="preserve"> </w:t>
            </w:r>
            <w:r w:rsidRPr="009902A5">
              <w:rPr>
                <w:rFonts w:ascii="Times New Roman" w:eastAsia="Calibri" w:hAnsi="Times New Roman" w:cs="Times New Roman"/>
                <w:color w:val="auto"/>
                <w:lang w:eastAsia="en-US"/>
              </w:rPr>
              <w:t>«Если видишь этот знак, знай, что он не просто так!»</w:t>
            </w:r>
          </w:p>
        </w:tc>
        <w:tc>
          <w:tcPr>
            <w:tcW w:w="4111" w:type="dxa"/>
            <w:tcBorders>
              <w:left w:val="single" w:sz="4" w:space="0" w:color="000000"/>
              <w:bottom w:val="single" w:sz="4" w:space="0" w:color="000000"/>
            </w:tcBorders>
            <w:shd w:val="clear" w:color="auto" w:fill="auto"/>
          </w:tcPr>
          <w:p w:rsidR="009902A5" w:rsidRPr="009902A5" w:rsidRDefault="009902A5" w:rsidP="009902A5">
            <w:pPr>
              <w:widowControl/>
              <w:suppressAutoHyphens/>
              <w:spacing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всероссийский конкурс </w:t>
            </w:r>
          </w:p>
        </w:tc>
        <w:tc>
          <w:tcPr>
            <w:tcW w:w="3837" w:type="dxa"/>
            <w:tcBorders>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snapToGrid w:val="0"/>
              <w:spacing w:line="276" w:lineRule="auto"/>
              <w:ind w:left="693" w:hanging="693"/>
              <w:jc w:val="both"/>
              <w:rPr>
                <w:rFonts w:ascii="Times New Roman" w:eastAsia="Times New Roman" w:hAnsi="Times New Roman" w:cs="Times New Roman"/>
                <w:b/>
                <w:color w:val="auto"/>
                <w:lang w:eastAsia="zh-CN"/>
              </w:rPr>
            </w:pPr>
            <w:r w:rsidRPr="009902A5">
              <w:rPr>
                <w:rFonts w:ascii="Times New Roman" w:eastAsia="Calibri" w:hAnsi="Times New Roman" w:cs="Times New Roman"/>
                <w:color w:val="auto"/>
                <w:lang w:eastAsia="en-US"/>
              </w:rPr>
              <w:t>1 место диплом победителя</w:t>
            </w:r>
          </w:p>
        </w:tc>
      </w:tr>
      <w:tr w:rsidR="009902A5" w:rsidRPr="009902A5" w:rsidTr="00AC1D17">
        <w:tc>
          <w:tcPr>
            <w:tcW w:w="1276" w:type="dxa"/>
            <w:tcBorders>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b/>
                <w:color w:val="auto"/>
                <w:lang w:eastAsia="zh-CN"/>
              </w:rPr>
            </w:pPr>
          </w:p>
        </w:tc>
        <w:tc>
          <w:tcPr>
            <w:tcW w:w="1985" w:type="dxa"/>
            <w:tcBorders>
              <w:left w:val="single" w:sz="4" w:space="0" w:color="000000"/>
              <w:bottom w:val="single" w:sz="4" w:space="0" w:color="000000"/>
            </w:tcBorders>
            <w:shd w:val="clear" w:color="auto" w:fill="auto"/>
          </w:tcPr>
          <w:p w:rsidR="009902A5" w:rsidRPr="009902A5" w:rsidRDefault="009902A5" w:rsidP="009902A5">
            <w:pPr>
              <w:widowControl/>
              <w:suppressAutoHyphens/>
              <w:spacing w:line="100" w:lineRule="atLeast"/>
              <w:rPr>
                <w:rFonts w:ascii="Times New Roman" w:eastAsia="Calibri" w:hAnsi="Times New Roman" w:cs="Times New Roman"/>
                <w:color w:val="auto"/>
                <w:lang w:eastAsia="en-US"/>
              </w:rPr>
            </w:pPr>
            <w:r w:rsidRPr="009902A5">
              <w:rPr>
                <w:rFonts w:ascii="Times New Roman" w:eastAsia="Times New Roman" w:hAnsi="Times New Roman" w:cs="Times New Roman"/>
                <w:color w:val="auto"/>
                <w:lang w:eastAsia="zh-CN"/>
              </w:rPr>
              <w:t>«Байкал – море загадок»</w:t>
            </w:r>
          </w:p>
        </w:tc>
        <w:tc>
          <w:tcPr>
            <w:tcW w:w="4111" w:type="dxa"/>
            <w:tcBorders>
              <w:left w:val="single" w:sz="4" w:space="0" w:color="000000"/>
              <w:bottom w:val="single" w:sz="4" w:space="0" w:color="000000"/>
            </w:tcBorders>
            <w:shd w:val="clear" w:color="auto" w:fill="auto"/>
          </w:tcPr>
          <w:p w:rsidR="009902A5" w:rsidRPr="009902A5" w:rsidRDefault="009902A5" w:rsidP="009902A5">
            <w:pPr>
              <w:widowControl/>
              <w:suppressAutoHyphens/>
              <w:spacing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всероссийский конкурс </w:t>
            </w:r>
          </w:p>
        </w:tc>
        <w:tc>
          <w:tcPr>
            <w:tcW w:w="3837" w:type="dxa"/>
            <w:tcBorders>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snapToGrid w:val="0"/>
              <w:spacing w:line="276" w:lineRule="auto"/>
              <w:ind w:left="693" w:hanging="693"/>
              <w:jc w:val="both"/>
              <w:rPr>
                <w:rFonts w:ascii="Times New Roman" w:eastAsia="Times New Roman" w:hAnsi="Times New Roman" w:cs="Times New Roman"/>
                <w:b/>
                <w:color w:val="auto"/>
                <w:lang w:eastAsia="zh-CN"/>
              </w:rPr>
            </w:pPr>
            <w:r w:rsidRPr="009902A5">
              <w:rPr>
                <w:rFonts w:ascii="Times New Roman" w:eastAsia="Calibri" w:hAnsi="Times New Roman" w:cs="Times New Roman"/>
                <w:color w:val="auto"/>
                <w:lang w:eastAsia="en-US"/>
              </w:rPr>
              <w:t>1 место диплом победителя</w:t>
            </w:r>
          </w:p>
        </w:tc>
      </w:tr>
      <w:tr w:rsidR="009902A5" w:rsidRPr="009902A5" w:rsidTr="00AC1D17">
        <w:tc>
          <w:tcPr>
            <w:tcW w:w="1276" w:type="dxa"/>
            <w:tcBorders>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b/>
                <w:color w:val="auto"/>
                <w:lang w:eastAsia="zh-CN"/>
              </w:rPr>
            </w:pPr>
          </w:p>
        </w:tc>
        <w:tc>
          <w:tcPr>
            <w:tcW w:w="1985" w:type="dxa"/>
            <w:tcBorders>
              <w:left w:val="single" w:sz="4" w:space="0" w:color="000000"/>
              <w:bottom w:val="single" w:sz="4" w:space="0" w:color="000000"/>
            </w:tcBorders>
            <w:shd w:val="clear" w:color="auto" w:fill="auto"/>
          </w:tcPr>
          <w:p w:rsidR="009902A5" w:rsidRPr="009902A5" w:rsidRDefault="009902A5" w:rsidP="009902A5">
            <w:pPr>
              <w:widowControl/>
              <w:suppressAutoHyphens/>
              <w:spacing w:line="100" w:lineRule="atLeast"/>
              <w:rPr>
                <w:rFonts w:ascii="Times New Roman" w:eastAsia="Calibri" w:hAnsi="Times New Roman" w:cs="Times New Roman"/>
                <w:color w:val="auto"/>
                <w:lang w:eastAsia="en-US"/>
              </w:rPr>
            </w:pPr>
            <w:r w:rsidRPr="009902A5">
              <w:rPr>
                <w:rFonts w:ascii="Times New Roman" w:eastAsia="Times New Roman" w:hAnsi="Times New Roman" w:cs="Times New Roman"/>
                <w:color w:val="auto"/>
                <w:lang w:eastAsia="zh-CN"/>
              </w:rPr>
              <w:t>конкурсе чтецов «Звучащее слово»</w:t>
            </w:r>
          </w:p>
        </w:tc>
        <w:tc>
          <w:tcPr>
            <w:tcW w:w="4111" w:type="dxa"/>
            <w:tcBorders>
              <w:left w:val="single" w:sz="4" w:space="0" w:color="000000"/>
              <w:bottom w:val="single" w:sz="4" w:space="0" w:color="000000"/>
            </w:tcBorders>
            <w:shd w:val="clear" w:color="auto" w:fill="auto"/>
          </w:tcPr>
          <w:p w:rsidR="009902A5" w:rsidRPr="009902A5" w:rsidRDefault="009902A5" w:rsidP="009902A5">
            <w:pPr>
              <w:widowControl/>
              <w:suppressAutoHyphens/>
              <w:spacing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всероссийский конкурс </w:t>
            </w:r>
          </w:p>
        </w:tc>
        <w:tc>
          <w:tcPr>
            <w:tcW w:w="3837" w:type="dxa"/>
            <w:tcBorders>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snapToGrid w:val="0"/>
              <w:spacing w:line="276" w:lineRule="auto"/>
              <w:ind w:left="693" w:hanging="693"/>
              <w:jc w:val="both"/>
              <w:rPr>
                <w:rFonts w:ascii="Times New Roman" w:eastAsia="Times New Roman" w:hAnsi="Times New Roman" w:cs="Times New Roman"/>
                <w:b/>
                <w:color w:val="auto"/>
                <w:lang w:eastAsia="zh-CN"/>
              </w:rPr>
            </w:pPr>
            <w:r w:rsidRPr="009902A5">
              <w:rPr>
                <w:rFonts w:ascii="Times New Roman" w:eastAsia="Calibri" w:hAnsi="Times New Roman" w:cs="Times New Roman"/>
                <w:color w:val="auto"/>
                <w:lang w:eastAsia="en-US"/>
              </w:rPr>
              <w:t>2 место диплом победителя</w:t>
            </w:r>
          </w:p>
        </w:tc>
      </w:tr>
      <w:tr w:rsidR="009902A5" w:rsidRPr="009902A5" w:rsidTr="00AC1D17">
        <w:tc>
          <w:tcPr>
            <w:tcW w:w="1276" w:type="dxa"/>
            <w:tcBorders>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b/>
                <w:color w:val="auto"/>
                <w:lang w:eastAsia="zh-CN"/>
              </w:rPr>
            </w:pPr>
          </w:p>
        </w:tc>
        <w:tc>
          <w:tcPr>
            <w:tcW w:w="1985" w:type="dxa"/>
            <w:tcBorders>
              <w:left w:val="single" w:sz="4" w:space="0" w:color="000000"/>
              <w:bottom w:val="single" w:sz="4" w:space="0" w:color="000000"/>
            </w:tcBorders>
            <w:shd w:val="clear" w:color="auto" w:fill="auto"/>
          </w:tcPr>
          <w:p w:rsidR="009902A5" w:rsidRPr="009902A5" w:rsidRDefault="009902A5" w:rsidP="009902A5">
            <w:pPr>
              <w:widowControl/>
              <w:suppressAutoHyphens/>
              <w:spacing w:line="100" w:lineRule="atLeast"/>
              <w:rPr>
                <w:rFonts w:ascii="Times New Roman" w:eastAsia="Calibri" w:hAnsi="Times New Roman" w:cs="Times New Roman"/>
                <w:lang w:eastAsia="en-US"/>
              </w:rPr>
            </w:pPr>
            <w:r w:rsidRPr="009902A5">
              <w:rPr>
                <w:rFonts w:ascii="Times New Roman" w:eastAsia="Calibri" w:hAnsi="Times New Roman" w:cs="Times New Roman"/>
                <w:shd w:val="clear" w:color="auto" w:fill="FFFFFF"/>
                <w:lang w:eastAsia="en-US"/>
              </w:rPr>
              <w:t>"Пойми! Открой! Найди! Исследуй! (ПОНИ®)"</w:t>
            </w:r>
          </w:p>
        </w:tc>
        <w:tc>
          <w:tcPr>
            <w:tcW w:w="4111" w:type="dxa"/>
            <w:tcBorders>
              <w:left w:val="single" w:sz="4" w:space="0" w:color="000000"/>
              <w:bottom w:val="single" w:sz="4" w:space="0" w:color="000000"/>
            </w:tcBorders>
            <w:shd w:val="clear" w:color="auto" w:fill="auto"/>
          </w:tcPr>
          <w:p w:rsidR="009902A5" w:rsidRPr="009902A5" w:rsidRDefault="009902A5" w:rsidP="009902A5">
            <w:pPr>
              <w:widowControl/>
              <w:suppressAutoHyphens/>
              <w:spacing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международный конкурс </w:t>
            </w:r>
          </w:p>
        </w:tc>
        <w:tc>
          <w:tcPr>
            <w:tcW w:w="3837" w:type="dxa"/>
            <w:tcBorders>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snapToGrid w:val="0"/>
              <w:spacing w:line="276" w:lineRule="auto"/>
              <w:ind w:left="693" w:hanging="693"/>
              <w:jc w:val="both"/>
              <w:rPr>
                <w:rFonts w:ascii="Times New Roman" w:eastAsia="Times New Roman" w:hAnsi="Times New Roman" w:cs="Times New Roman"/>
                <w:b/>
                <w:color w:val="auto"/>
                <w:lang w:eastAsia="zh-CN"/>
              </w:rPr>
            </w:pPr>
            <w:r w:rsidRPr="009902A5">
              <w:rPr>
                <w:rFonts w:ascii="Times New Roman" w:eastAsia="Calibri" w:hAnsi="Times New Roman" w:cs="Times New Roman"/>
                <w:color w:val="auto"/>
                <w:lang w:eastAsia="en-US"/>
              </w:rPr>
              <w:t>1 место диплом победителя</w:t>
            </w:r>
          </w:p>
        </w:tc>
      </w:tr>
      <w:tr w:rsidR="009902A5" w:rsidRPr="009902A5" w:rsidTr="00AC1D17">
        <w:tc>
          <w:tcPr>
            <w:tcW w:w="1276" w:type="dxa"/>
            <w:tcBorders>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b/>
                <w:color w:val="auto"/>
                <w:lang w:eastAsia="zh-CN"/>
              </w:rPr>
            </w:pPr>
          </w:p>
        </w:tc>
        <w:tc>
          <w:tcPr>
            <w:tcW w:w="1985" w:type="dxa"/>
            <w:tcBorders>
              <w:left w:val="single" w:sz="4" w:space="0" w:color="000000"/>
              <w:bottom w:val="single" w:sz="4" w:space="0" w:color="000000"/>
            </w:tcBorders>
            <w:shd w:val="clear" w:color="auto" w:fill="auto"/>
          </w:tcPr>
          <w:p w:rsidR="009902A5" w:rsidRPr="009902A5" w:rsidRDefault="009902A5" w:rsidP="009902A5">
            <w:pPr>
              <w:widowControl/>
              <w:suppressAutoHyphens/>
              <w:spacing w:line="100" w:lineRule="atLeast"/>
              <w:rPr>
                <w:rFonts w:ascii="Times New Roman" w:eastAsia="Calibri" w:hAnsi="Times New Roman" w:cs="Times New Roman"/>
                <w:color w:val="auto"/>
                <w:lang w:eastAsia="en-US"/>
              </w:rPr>
            </w:pPr>
            <w:r w:rsidRPr="009902A5">
              <w:rPr>
                <w:rFonts w:ascii="Times New Roman" w:eastAsia="Times New Roman" w:hAnsi="Times New Roman" w:cs="Times New Roman"/>
                <w:color w:val="auto"/>
                <w:lang w:eastAsia="zh-CN"/>
              </w:rPr>
              <w:t xml:space="preserve">  </w:t>
            </w:r>
            <w:r w:rsidRPr="009902A5">
              <w:rPr>
                <w:rFonts w:ascii="Times New Roman" w:eastAsia="Calibri" w:hAnsi="Times New Roman" w:cs="Times New Roman"/>
                <w:color w:val="auto"/>
                <w:lang w:eastAsia="en-US"/>
              </w:rPr>
              <w:t>«Синичкин день»</w:t>
            </w:r>
          </w:p>
        </w:tc>
        <w:tc>
          <w:tcPr>
            <w:tcW w:w="4111" w:type="dxa"/>
            <w:tcBorders>
              <w:left w:val="single" w:sz="4" w:space="0" w:color="000000"/>
              <w:bottom w:val="single" w:sz="4" w:space="0" w:color="000000"/>
            </w:tcBorders>
            <w:shd w:val="clear" w:color="auto" w:fill="auto"/>
          </w:tcPr>
          <w:p w:rsidR="009902A5" w:rsidRPr="009902A5" w:rsidRDefault="009902A5" w:rsidP="009902A5">
            <w:pPr>
              <w:widowControl/>
              <w:suppressAutoHyphens/>
              <w:spacing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 xml:space="preserve">городской конкурс </w:t>
            </w:r>
          </w:p>
        </w:tc>
        <w:tc>
          <w:tcPr>
            <w:tcW w:w="3837" w:type="dxa"/>
            <w:tcBorders>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snapToGrid w:val="0"/>
              <w:spacing w:line="276" w:lineRule="auto"/>
              <w:ind w:left="693" w:hanging="693"/>
              <w:jc w:val="both"/>
              <w:rPr>
                <w:rFonts w:ascii="Times New Roman" w:eastAsia="Times New Roman" w:hAnsi="Times New Roman" w:cs="Times New Roman"/>
                <w:b/>
                <w:color w:val="auto"/>
                <w:lang w:eastAsia="zh-CN"/>
              </w:rPr>
            </w:pPr>
            <w:r w:rsidRPr="009902A5">
              <w:rPr>
                <w:rFonts w:ascii="Times New Roman" w:eastAsia="Calibri" w:hAnsi="Times New Roman" w:cs="Times New Roman"/>
                <w:color w:val="auto"/>
                <w:lang w:eastAsia="en-US"/>
              </w:rPr>
              <w:t>1 место диплом победителя</w:t>
            </w:r>
          </w:p>
        </w:tc>
      </w:tr>
      <w:tr w:rsidR="009902A5" w:rsidRPr="009902A5" w:rsidTr="00AC1D17">
        <w:tc>
          <w:tcPr>
            <w:tcW w:w="1276" w:type="dxa"/>
            <w:tcBorders>
              <w:left w:val="single" w:sz="4" w:space="0" w:color="000000"/>
              <w:bottom w:val="single" w:sz="4" w:space="0" w:color="000000"/>
            </w:tcBorders>
            <w:shd w:val="clear" w:color="auto" w:fill="auto"/>
          </w:tcPr>
          <w:p w:rsidR="009902A5" w:rsidRPr="009902A5" w:rsidRDefault="009902A5" w:rsidP="009902A5">
            <w:pPr>
              <w:widowControl/>
              <w:suppressAutoHyphens/>
              <w:jc w:val="center"/>
              <w:rPr>
                <w:rFonts w:ascii="Times New Roman" w:eastAsia="Times New Roman" w:hAnsi="Times New Roman" w:cs="Times New Roman"/>
                <w:color w:val="auto"/>
                <w:lang w:eastAsia="zh-CN"/>
              </w:rPr>
            </w:pPr>
            <w:r w:rsidRPr="009902A5">
              <w:rPr>
                <w:rFonts w:ascii="Times New Roman" w:eastAsia="Times New Roman" w:hAnsi="Times New Roman" w:cs="Times New Roman"/>
                <w:b/>
                <w:color w:val="auto"/>
                <w:lang w:eastAsia="zh-CN"/>
              </w:rPr>
              <w:t>Итого:</w:t>
            </w:r>
          </w:p>
        </w:tc>
        <w:tc>
          <w:tcPr>
            <w:tcW w:w="1985" w:type="dxa"/>
            <w:tcBorders>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lang w:eastAsia="zh-CN"/>
              </w:rPr>
            </w:pPr>
          </w:p>
        </w:tc>
        <w:tc>
          <w:tcPr>
            <w:tcW w:w="4111" w:type="dxa"/>
            <w:tcBorders>
              <w:left w:val="single" w:sz="4" w:space="0" w:color="000000"/>
              <w:bottom w:val="single" w:sz="4" w:space="0" w:color="000000"/>
            </w:tcBorders>
            <w:shd w:val="clear" w:color="auto" w:fill="auto"/>
          </w:tcPr>
          <w:p w:rsidR="009902A5" w:rsidRPr="009902A5" w:rsidRDefault="009902A5" w:rsidP="009902A5">
            <w:pPr>
              <w:widowControl/>
              <w:suppressAutoHyphens/>
              <w:snapToGrid w:val="0"/>
              <w:jc w:val="center"/>
              <w:rPr>
                <w:rFonts w:ascii="Times New Roman" w:eastAsia="Times New Roman" w:hAnsi="Times New Roman" w:cs="Times New Roman"/>
                <w:color w:val="auto"/>
                <w:lang w:eastAsia="zh-CN"/>
              </w:rPr>
            </w:pPr>
          </w:p>
        </w:tc>
        <w:tc>
          <w:tcPr>
            <w:tcW w:w="3837" w:type="dxa"/>
            <w:tcBorders>
              <w:left w:val="single" w:sz="4" w:space="0" w:color="000000"/>
              <w:bottom w:val="single" w:sz="4" w:space="0" w:color="000000"/>
              <w:right w:val="single" w:sz="4" w:space="0" w:color="000000"/>
            </w:tcBorders>
            <w:shd w:val="clear" w:color="auto" w:fill="auto"/>
          </w:tcPr>
          <w:p w:rsidR="009902A5" w:rsidRPr="009902A5" w:rsidRDefault="009902A5" w:rsidP="009902A5">
            <w:pPr>
              <w:widowControl/>
              <w:suppressAutoHyphens/>
              <w:snapToGrid w:val="0"/>
              <w:ind w:left="693" w:hanging="693"/>
              <w:jc w:val="center"/>
              <w:rPr>
                <w:rFonts w:ascii="Times New Roman" w:eastAsia="Times New Roman" w:hAnsi="Times New Roman" w:cs="Times New Roman"/>
                <w:color w:val="auto"/>
                <w:lang w:eastAsia="zh-CN"/>
              </w:rPr>
            </w:pPr>
          </w:p>
        </w:tc>
      </w:tr>
    </w:tbl>
    <w:p w:rsidR="009902A5" w:rsidRPr="009902A5" w:rsidRDefault="009902A5" w:rsidP="009902A5">
      <w:pPr>
        <w:autoSpaceDE w:val="0"/>
        <w:autoSpaceDN w:val="0"/>
        <w:adjustRightInd w:val="0"/>
        <w:jc w:val="center"/>
        <w:rPr>
          <w:rFonts w:ascii="Times New Roman CYR" w:eastAsia="Times New Roman" w:hAnsi="Times New Roman CYR" w:cs="Times New Roman CYR"/>
          <w:color w:val="auto"/>
          <w:sz w:val="32"/>
          <w:szCs w:val="32"/>
        </w:rPr>
      </w:pPr>
      <w:r w:rsidRPr="009902A5">
        <w:rPr>
          <w:rFonts w:ascii="Times New Roman" w:eastAsia="Times New Roman" w:hAnsi="Times New Roman" w:cs="Times New Roman"/>
          <w:b/>
          <w:bCs/>
          <w:color w:val="auto"/>
          <w:sz w:val="32"/>
          <w:szCs w:val="32"/>
        </w:rPr>
        <w:t xml:space="preserve">9. </w:t>
      </w:r>
      <w:r w:rsidRPr="009902A5">
        <w:rPr>
          <w:rFonts w:ascii="Times New Roman CYR" w:eastAsia="Times New Roman" w:hAnsi="Times New Roman CYR" w:cs="Times New Roman CYR"/>
          <w:b/>
          <w:bCs/>
          <w:color w:val="auto"/>
          <w:sz w:val="32"/>
          <w:szCs w:val="32"/>
        </w:rPr>
        <w:t>Внутренняя система управления процессом реализации основной общеобразовательной программы дошкольного образования на основе мониторинга образовательного процесса и его результатов.</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Создана системы внутреннего мониторинга эффективности работы ДОУ.</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В нашем дошкольном учреждении проводим мониторинг по разделам: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1. </w:t>
      </w:r>
      <w:r w:rsidRPr="009902A5">
        <w:rPr>
          <w:rFonts w:ascii="Times New Roman CYR" w:eastAsia="Times New Roman" w:hAnsi="Times New Roman CYR" w:cs="Times New Roman CYR"/>
          <w:color w:val="auto"/>
          <w:sz w:val="28"/>
          <w:szCs w:val="28"/>
        </w:rPr>
        <w:t>Мониторинг динамики роста профессионального мастерства педагогов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2. </w:t>
      </w:r>
      <w:r w:rsidRPr="009902A5">
        <w:rPr>
          <w:rFonts w:ascii="Times New Roman CYR" w:eastAsia="Times New Roman" w:hAnsi="Times New Roman CYR" w:cs="Times New Roman CYR"/>
          <w:color w:val="auto"/>
          <w:sz w:val="28"/>
          <w:szCs w:val="28"/>
        </w:rPr>
        <w:t xml:space="preserve">Мониторинг повышения квалификации педагогов ДОУ.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3. </w:t>
      </w:r>
      <w:r w:rsidRPr="009902A5">
        <w:rPr>
          <w:rFonts w:ascii="Times New Roman CYR" w:eastAsia="Times New Roman" w:hAnsi="Times New Roman CYR" w:cs="Times New Roman CYR"/>
          <w:color w:val="auto"/>
          <w:sz w:val="28"/>
          <w:szCs w:val="28"/>
        </w:rPr>
        <w:t xml:space="preserve">Мониторинг посещаемости, заболеваемости детей.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4. </w:t>
      </w:r>
      <w:r w:rsidRPr="009902A5">
        <w:rPr>
          <w:rFonts w:ascii="Times New Roman CYR" w:eastAsia="Times New Roman" w:hAnsi="Times New Roman CYR" w:cs="Times New Roman CYR"/>
          <w:color w:val="auto"/>
          <w:sz w:val="28"/>
          <w:szCs w:val="28"/>
        </w:rPr>
        <w:t xml:space="preserve">Мониторинг взаимодействия детского сада и семьи.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Изучение семьи и социума включает: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Составление социального паспорта семьи.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Изучение воспитательной системы в семье.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Определение степени удовлетворенности семьи деятельностью ДОУ.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5.</w:t>
      </w:r>
      <w:r w:rsidRPr="009902A5">
        <w:rPr>
          <w:rFonts w:ascii="Times New Roman CYR" w:eastAsia="Times New Roman" w:hAnsi="Times New Roman CYR" w:cs="Times New Roman CYR"/>
          <w:color w:val="auto"/>
          <w:sz w:val="28"/>
          <w:szCs w:val="28"/>
        </w:rPr>
        <w:t xml:space="preserve">Мониторинг готовности к школе воспитанников подготовительной группы.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lastRenderedPageBreak/>
        <w:t xml:space="preserve">6. </w:t>
      </w:r>
      <w:r w:rsidRPr="009902A5">
        <w:rPr>
          <w:rFonts w:ascii="Times New Roman CYR" w:eastAsia="Times New Roman" w:hAnsi="Times New Roman CYR" w:cs="Times New Roman CYR"/>
          <w:color w:val="auto"/>
          <w:sz w:val="28"/>
          <w:szCs w:val="28"/>
        </w:rPr>
        <w:t xml:space="preserve">Анализ творческих достижений педагогов.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8. </w:t>
      </w:r>
      <w:r w:rsidRPr="009902A5">
        <w:rPr>
          <w:rFonts w:ascii="Times New Roman CYR" w:eastAsia="Times New Roman" w:hAnsi="Times New Roman CYR" w:cs="Times New Roman CYR"/>
          <w:color w:val="auto"/>
          <w:sz w:val="28"/>
          <w:szCs w:val="28"/>
        </w:rPr>
        <w:t xml:space="preserve">Анализ творческих достижений воспитанников </w:t>
      </w:r>
    </w:p>
    <w:p w:rsidR="009902A5" w:rsidRPr="009902A5" w:rsidRDefault="009902A5" w:rsidP="009902A5">
      <w:pPr>
        <w:autoSpaceDE w:val="0"/>
        <w:autoSpaceDN w:val="0"/>
        <w:adjustRightInd w:val="0"/>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В МДОУ используется и система внешней оценки образовательной деятельности:</w:t>
      </w:r>
      <w:r w:rsidRPr="009902A5">
        <w:rPr>
          <w:rFonts w:ascii="Times New Roman" w:eastAsia="Times New Roman" w:hAnsi="Times New Roman" w:cs="Times New Roman"/>
          <w:color w:val="auto"/>
          <w:sz w:val="28"/>
          <w:szCs w:val="28"/>
        </w:rPr>
        <w:br/>
        <w:t xml:space="preserve"> </w:t>
      </w:r>
      <w:r w:rsidRPr="009902A5">
        <w:rPr>
          <w:rFonts w:ascii="Times New Roman CYR" w:eastAsia="Times New Roman" w:hAnsi="Times New Roman CYR" w:cs="Times New Roman CYR"/>
          <w:color w:val="auto"/>
          <w:sz w:val="28"/>
          <w:szCs w:val="28"/>
        </w:rPr>
        <w:t xml:space="preserve">Мониторинг качества образования </w:t>
      </w: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удовлетворенность/неудовлетворенность получаемым или полученным образованием, в частности:</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уровнем образовательной программы и качеством обучения;</w:t>
      </w:r>
    </w:p>
    <w:p w:rsidR="009902A5" w:rsidRPr="009902A5" w:rsidRDefault="009902A5" w:rsidP="009902A5">
      <w:pPr>
        <w:autoSpaceDE w:val="0"/>
        <w:autoSpaceDN w:val="0"/>
        <w:adjustRightInd w:val="0"/>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условиями обучения </w:t>
      </w: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комфортность, личная безопасность и оздоровительная работа, взаимоотношения педагога с детьми и т.д.;</w:t>
      </w:r>
    </w:p>
    <w:p w:rsidR="009902A5" w:rsidRPr="009902A5" w:rsidRDefault="009902A5" w:rsidP="009902A5">
      <w:pPr>
        <w:autoSpaceDE w:val="0"/>
        <w:autoSpaceDN w:val="0"/>
        <w:adjustRightInd w:val="0"/>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С этой целью используется анкетирование, опрос родителей. В здании учреждения определено место для </w:t>
      </w: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почты доверия</w:t>
      </w: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где каждый родитель может оставить замечания, рекомендации, пожелания по организации образовательной деятельности.</w:t>
      </w:r>
      <w:r w:rsidRPr="009902A5">
        <w:rPr>
          <w:rFonts w:ascii="Times New Roman" w:eastAsia="Times New Roman" w:hAnsi="Times New Roman" w:cs="Times New Roman"/>
          <w:color w:val="auto"/>
          <w:sz w:val="28"/>
          <w:szCs w:val="28"/>
        </w:rPr>
        <w:br/>
        <w:t xml:space="preserve"> </w:t>
      </w:r>
      <w:r w:rsidRPr="009902A5">
        <w:rPr>
          <w:rFonts w:ascii="Times New Roman CYR" w:eastAsia="Times New Roman" w:hAnsi="Times New Roman CYR" w:cs="Times New Roman CYR"/>
          <w:color w:val="auto"/>
          <w:sz w:val="28"/>
          <w:szCs w:val="28"/>
        </w:rPr>
        <w:t xml:space="preserve">Проводятся </w:t>
      </w: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Дни открытых дверей</w:t>
      </w: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где родители имеют возможность получить представление об организации разнообразной жизни ребенка в детском саду. Возможность увидеть своего ребенка в различных видах деятельности.</w:t>
      </w:r>
    </w:p>
    <w:p w:rsidR="009902A5" w:rsidRPr="009902A5" w:rsidRDefault="009902A5" w:rsidP="009902A5">
      <w:pPr>
        <w:autoSpaceDE w:val="0"/>
        <w:autoSpaceDN w:val="0"/>
        <w:adjustRightInd w:val="0"/>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В рамках единого консультационного дня  </w:t>
      </w:r>
      <w:r w:rsidRPr="009902A5">
        <w:rPr>
          <w:rFonts w:ascii="Times New Roman CYR" w:eastAsia="Times New Roman" w:hAnsi="Times New Roman CYR" w:cs="Times New Roman CYR"/>
          <w:color w:val="auto"/>
          <w:sz w:val="28"/>
          <w:szCs w:val="28"/>
        </w:rPr>
        <w:t xml:space="preserve">проводилась встреча родителей с учителями школы </w:t>
      </w:r>
      <w:r w:rsidRPr="009902A5">
        <w:rPr>
          <w:rFonts w:ascii="Segoe UI Symbol" w:eastAsia="Times New Roman" w:hAnsi="Segoe UI Symbol" w:cs="Segoe UI Symbol"/>
          <w:color w:val="auto"/>
          <w:sz w:val="28"/>
          <w:szCs w:val="28"/>
        </w:rPr>
        <w:t>№</w:t>
      </w:r>
      <w:r w:rsidRPr="009902A5">
        <w:rPr>
          <w:rFonts w:ascii="Times New Roman" w:eastAsia="Times New Roman" w:hAnsi="Times New Roman" w:cs="Times New Roman"/>
          <w:color w:val="auto"/>
          <w:sz w:val="28"/>
          <w:szCs w:val="28"/>
        </w:rPr>
        <w:t xml:space="preserve"> 27, </w:t>
      </w:r>
      <w:r w:rsidRPr="009902A5">
        <w:rPr>
          <w:rFonts w:ascii="Times New Roman CYR" w:eastAsia="Times New Roman" w:hAnsi="Times New Roman CYR" w:cs="Times New Roman CYR"/>
          <w:color w:val="auto"/>
          <w:sz w:val="28"/>
          <w:szCs w:val="28"/>
        </w:rPr>
        <w:t>на которой давалась оценка качества подготовки выпускников сада к обучению в школе, а также разъяснен порядок зачисления детей в общеобразовательное учреждение на обучение в первый класс.</w:t>
      </w:r>
      <w:r w:rsidRPr="009902A5">
        <w:rPr>
          <w:rFonts w:ascii="Times New Roman" w:eastAsia="Times New Roman" w:hAnsi="Times New Roman" w:cs="Times New Roman"/>
          <w:color w:val="auto"/>
          <w:sz w:val="28"/>
          <w:szCs w:val="28"/>
        </w:rPr>
        <w:br/>
        <w:t xml:space="preserve"> </w:t>
      </w:r>
      <w:r w:rsidRPr="009902A5">
        <w:rPr>
          <w:rFonts w:ascii="Times New Roman CYR" w:eastAsia="Times New Roman" w:hAnsi="Times New Roman CYR" w:cs="Times New Roman CYR"/>
          <w:color w:val="auto"/>
          <w:sz w:val="28"/>
          <w:szCs w:val="28"/>
        </w:rPr>
        <w:t>На общем родительском собрании заведующей Пешковой Т.М. и заместителем Химиной Д.И. был представлен аналитический отчет о деятельности МДОУ за календарный 2017  год.</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Общий вывод: </w:t>
      </w:r>
    </w:p>
    <w:p w:rsidR="009902A5" w:rsidRPr="009902A5" w:rsidRDefault="009902A5" w:rsidP="009902A5">
      <w:pPr>
        <w:autoSpaceDE w:val="0"/>
        <w:autoSpaceDN w:val="0"/>
        <w:adjustRightInd w:val="0"/>
        <w:jc w:val="both"/>
        <w:rPr>
          <w:rFonts w:ascii="Times New Roman CYR" w:eastAsia="Times New Roman" w:hAnsi="Times New Roman CYR" w:cs="Times New Roman CYR"/>
          <w:b/>
          <w:color w:val="auto"/>
          <w:sz w:val="28"/>
          <w:szCs w:val="28"/>
        </w:rPr>
      </w:pPr>
      <w:r w:rsidRPr="009902A5">
        <w:rPr>
          <w:rFonts w:ascii="Times New Roman CYR" w:eastAsia="Times New Roman" w:hAnsi="Times New Roman CYR" w:cs="Times New Roman CYR"/>
          <w:b/>
          <w:color w:val="auto"/>
          <w:sz w:val="28"/>
          <w:szCs w:val="28"/>
        </w:rPr>
        <w:t>Из всего изложенного выше можно сделать вывод:</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1.​ </w:t>
      </w:r>
      <w:r w:rsidRPr="009902A5">
        <w:rPr>
          <w:rFonts w:ascii="Times New Roman CYR" w:eastAsia="Times New Roman" w:hAnsi="Times New Roman CYR" w:cs="Times New Roman CYR"/>
          <w:color w:val="auto"/>
          <w:sz w:val="28"/>
          <w:szCs w:val="28"/>
        </w:rPr>
        <w:t>В ДОУ созданы все условия для всестороннего развития детей дошкольного возраста, эффективной работы педагогического коллектива.</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2.​ </w:t>
      </w:r>
      <w:r w:rsidRPr="009902A5">
        <w:rPr>
          <w:rFonts w:ascii="Times New Roman CYR" w:eastAsia="Times New Roman" w:hAnsi="Times New Roman CYR" w:cs="Times New Roman CYR"/>
          <w:color w:val="auto"/>
          <w:sz w:val="28"/>
          <w:szCs w:val="28"/>
        </w:rPr>
        <w:t>Задачи воспитательно-образовательной работы в 2017  году реализованы, планы воспитательно-образовательной работы с детьми и методической работы выполнены в полном объёме.</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3.​ </w:t>
      </w:r>
      <w:r w:rsidRPr="009902A5">
        <w:rPr>
          <w:rFonts w:ascii="Times New Roman CYR" w:eastAsia="Times New Roman" w:hAnsi="Times New Roman CYR" w:cs="Times New Roman CYR"/>
          <w:color w:val="auto"/>
          <w:sz w:val="28"/>
          <w:szCs w:val="28"/>
        </w:rPr>
        <w:t xml:space="preserve">Выявлены положительные результаты развития детей по всем направлениям, с учётом реализации образовательных маршрутов.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4.​ Оценка методической работы </w:t>
      </w:r>
      <w:r w:rsidRPr="009902A5">
        <w:rPr>
          <w:rFonts w:ascii="Times New Roman CYR" w:eastAsia="Times New Roman" w:hAnsi="Times New Roman CYR" w:cs="Times New Roman CYR"/>
          <w:color w:val="auto"/>
          <w:sz w:val="28"/>
          <w:szCs w:val="28"/>
        </w:rPr>
        <w:t>в ДОУ в целом характеризуется как  оптимальная и эффективная.</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5.​ </w:t>
      </w:r>
      <w:r w:rsidRPr="009902A5">
        <w:rPr>
          <w:rFonts w:ascii="Times New Roman CYR" w:eastAsia="Times New Roman" w:hAnsi="Times New Roman CYR" w:cs="Times New Roman CYR"/>
          <w:color w:val="auto"/>
          <w:sz w:val="28"/>
          <w:szCs w:val="28"/>
        </w:rPr>
        <w:t>Деятельность всего детского сада находится на достаточно высоком уровне.</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6.​ </w:t>
      </w:r>
      <w:r w:rsidRPr="009902A5">
        <w:rPr>
          <w:rFonts w:ascii="Times New Roman CYR" w:eastAsia="Times New Roman" w:hAnsi="Times New Roman CYR" w:cs="Times New Roman CYR"/>
          <w:color w:val="auto"/>
          <w:sz w:val="28"/>
          <w:szCs w:val="28"/>
        </w:rPr>
        <w:t>Снизилась заболеваемость, увеличился процент посещаемости детей.</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Вместе с тем в организации воспитательно-образовательного процесса есть проблемы и нерешенные вопросы, определяющие перспективы развития ДОУ; с течением времени меняются акценты актуальности и целесообразности тех или иных составляющих дошкольного образования.</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1.</w:t>
      </w:r>
      <w:r w:rsidRPr="009902A5">
        <w:rPr>
          <w:rFonts w:ascii="Times New Roman CYR" w:eastAsia="Times New Roman" w:hAnsi="Times New Roman CYR" w:cs="Times New Roman CYR"/>
          <w:color w:val="auto"/>
          <w:sz w:val="28"/>
          <w:szCs w:val="28"/>
        </w:rPr>
        <w:t>Происходящая в стране модернизация образования, особенности государственной политики в области дошкольного образования на современном этапе, внедрение федеральных государственных образовательных стандартов дошкольного образования (ФГОС ДО) по-прежнему обуславливают необходимость важных изменений в определении содержания и способов организации педагогического процесса в детском саду. Поэтому в следующем учебном году мы будем продолжать работу по осуществлению модернизации деятельности ДОУ в условиях реализации ФГОС ДО, а именно в освоении принципа комплексно-тематического планирования образовательного процесса с учетом содержания образовательных областей согласно федеральным государственным образовательным стандартам к структуре основной общеобразовательной программы дошкольного образования.</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w:eastAsia="Times New Roman" w:hAnsi="Times New Roman" w:cs="Times New Roman"/>
          <w:color w:val="auto"/>
          <w:sz w:val="28"/>
          <w:szCs w:val="28"/>
        </w:rPr>
        <w:t xml:space="preserve">2. </w:t>
      </w:r>
      <w:r w:rsidRPr="009902A5">
        <w:rPr>
          <w:rFonts w:ascii="Times New Roman CYR" w:eastAsia="Times New Roman" w:hAnsi="Times New Roman CYR" w:cs="Times New Roman CYR"/>
          <w:color w:val="auto"/>
          <w:sz w:val="28"/>
          <w:szCs w:val="28"/>
        </w:rPr>
        <w:t xml:space="preserve">Несмотря на то, что художественно-эстетической деятельностью в ДОУ </w:t>
      </w:r>
      <w:r w:rsidRPr="009902A5">
        <w:rPr>
          <w:rFonts w:ascii="Times New Roman CYR" w:eastAsia="Times New Roman" w:hAnsi="Times New Roman CYR" w:cs="Times New Roman CYR"/>
          <w:color w:val="auto"/>
          <w:sz w:val="28"/>
          <w:szCs w:val="28"/>
        </w:rPr>
        <w:lastRenderedPageBreak/>
        <w:t xml:space="preserve">занимается все большее количество педагогов, говорить об активном использовании различных методов и методик художественно-эстетического развития  у воспитанников пока преждевременно. Поэтому работа в данном направлении будет продолжаться. </w:t>
      </w:r>
    </w:p>
    <w:p w:rsidR="009902A5" w:rsidRPr="009902A5" w:rsidRDefault="009902A5" w:rsidP="009902A5">
      <w:pPr>
        <w:tabs>
          <w:tab w:val="left" w:pos="900"/>
        </w:tabs>
        <w:suppressAutoHyphens/>
        <w:autoSpaceDE w:val="0"/>
        <w:autoSpaceDN w:val="0"/>
        <w:adjustRightInd w:val="0"/>
        <w:spacing w:line="100" w:lineRule="atLeast"/>
        <w:jc w:val="both"/>
        <w:rPr>
          <w:rFonts w:ascii="Times New Roman" w:eastAsia="Times New Roman" w:hAnsi="Times New Roman" w:cs="Times New Roman"/>
          <w:color w:val="auto"/>
          <w:sz w:val="28"/>
          <w:szCs w:val="28"/>
        </w:rPr>
      </w:pPr>
      <w:r w:rsidRPr="009902A5">
        <w:rPr>
          <w:rFonts w:ascii="Times New Roman" w:eastAsia="Times New Roman" w:hAnsi="Times New Roman" w:cs="Times New Roman"/>
          <w:color w:val="auto"/>
          <w:sz w:val="28"/>
          <w:szCs w:val="28"/>
        </w:rPr>
        <w:t xml:space="preserve">3. </w:t>
      </w:r>
      <w:r w:rsidRPr="009902A5">
        <w:rPr>
          <w:rFonts w:ascii="Times New Roman CYR" w:eastAsia="Times New Roman" w:hAnsi="Times New Roman CYR" w:cs="Times New Roman CYR"/>
          <w:color w:val="auto"/>
          <w:sz w:val="28"/>
          <w:szCs w:val="28"/>
        </w:rPr>
        <w:t xml:space="preserve">Так как наше дошкольное учреждение является  муниципальной экспериментальной площадкой ФГБОУ </w:t>
      </w: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ВСАГО</w:t>
      </w:r>
      <w:r w:rsidRPr="009902A5">
        <w:rPr>
          <w:rFonts w:ascii="Times New Roman" w:eastAsia="Times New Roman" w:hAnsi="Times New Roman" w:cs="Times New Roman"/>
          <w:color w:val="auto"/>
          <w:sz w:val="28"/>
          <w:szCs w:val="28"/>
        </w:rPr>
        <w:t xml:space="preserve">» </w:t>
      </w:r>
      <w:r w:rsidRPr="009902A5">
        <w:rPr>
          <w:rFonts w:ascii="Times New Roman CYR" w:eastAsia="Times New Roman" w:hAnsi="Times New Roman CYR" w:cs="Times New Roman CYR"/>
          <w:color w:val="auto"/>
          <w:sz w:val="28"/>
          <w:szCs w:val="28"/>
        </w:rPr>
        <w:t xml:space="preserve">по теме </w:t>
      </w:r>
      <w:r w:rsidRPr="009902A5">
        <w:rPr>
          <w:rFonts w:ascii="Times New Roman" w:eastAsia="Times New Roman" w:hAnsi="Times New Roman" w:cs="Times New Roman"/>
          <w:color w:val="auto"/>
          <w:sz w:val="28"/>
          <w:szCs w:val="28"/>
        </w:rPr>
        <w:t>«</w:t>
      </w:r>
      <w:r w:rsidRPr="009902A5">
        <w:rPr>
          <w:rFonts w:ascii="Times New Roman CYR" w:eastAsia="Times New Roman" w:hAnsi="Times New Roman CYR" w:cs="Times New Roman CYR"/>
          <w:color w:val="auto"/>
          <w:sz w:val="28"/>
          <w:szCs w:val="28"/>
        </w:rPr>
        <w:t>Формирование психолого-педагогической поддержки позитивной социализации детей на основе моделирования вариативного компонента образовательной программы дошкольного образования</w:t>
      </w:r>
      <w:r w:rsidRPr="009902A5">
        <w:rPr>
          <w:rFonts w:ascii="Times New Roman" w:eastAsia="Times New Roman" w:hAnsi="Times New Roman" w:cs="Times New Roman"/>
          <w:color w:val="auto"/>
          <w:sz w:val="28"/>
          <w:szCs w:val="28"/>
        </w:rPr>
        <w:t>».</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 xml:space="preserve">И в свете реализации части комплекса задач проекта Концепции воспитания Иркутской области, связанных с личностным и нравственным развитием подрастающего поколения. Мы проанализировали организацию и руководство трудовой деятельностью детей в МБДОУ, как одного из важнейших аспектов социальной адаптации дошкольников и средства нравственного развития. И сделали следующий вывод: анализ планов воспитательно-образовательного процесса показал, что нет системы в планировании трудовой деятельности. В возрастных группах не учитывается смена видов и форм организации труда. Содержание трудовой деятельности не обогащается. Не прослеживается систематическое и равномерное участие детей в разных видах труда. Про формировании трудовых навыков воспитатели в основном используют методические приемы прямого обучения. Не давая тем самым проявить ребенку инициативу, решительность и сообразительность. </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Не прослеживается взаимодействие работы по трудовому воспитанию с семьей. Трудовое воспитание не должно осуществляться в отрыве от семейного воспитания, так как в семье имеются благоприятные условия для формирования у детей трудолюбия.</w:t>
      </w: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p>
    <w:p w:rsidR="009902A5" w:rsidRPr="009902A5" w:rsidRDefault="009902A5" w:rsidP="009902A5">
      <w:pPr>
        <w:autoSpaceDE w:val="0"/>
        <w:autoSpaceDN w:val="0"/>
        <w:adjustRightInd w:val="0"/>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Исходя из вышеизложенного, приоритетными задачами на 2018 учебный год будут следующие задачи:</w:t>
      </w:r>
    </w:p>
    <w:p w:rsidR="009902A5" w:rsidRPr="009902A5" w:rsidRDefault="009902A5" w:rsidP="009902A5">
      <w:pPr>
        <w:widowControl/>
        <w:numPr>
          <w:ilvl w:val="0"/>
          <w:numId w:val="6"/>
        </w:numPr>
        <w:autoSpaceDE w:val="0"/>
        <w:autoSpaceDN w:val="0"/>
        <w:adjustRightInd w:val="0"/>
        <w:spacing w:after="200" w:line="276" w:lineRule="auto"/>
        <w:jc w:val="both"/>
        <w:rPr>
          <w:rFonts w:ascii="Times New Roman CYR" w:eastAsia="Times New Roman" w:hAnsi="Times New Roman CYR" w:cs="Times New Roman CYR"/>
          <w:color w:val="auto"/>
          <w:sz w:val="28"/>
          <w:szCs w:val="28"/>
        </w:rPr>
      </w:pPr>
      <w:r w:rsidRPr="009902A5">
        <w:rPr>
          <w:rFonts w:ascii="Times New Roman CYR" w:eastAsia="Times New Roman" w:hAnsi="Times New Roman CYR" w:cs="Times New Roman CYR"/>
          <w:color w:val="auto"/>
          <w:sz w:val="28"/>
          <w:szCs w:val="28"/>
        </w:rPr>
        <w:t>Продолжение работы по внедрению современных педагогических технологий, направленных на всестороннее и гармоничное развитие дошкольников.</w:t>
      </w:r>
    </w:p>
    <w:p w:rsidR="009902A5" w:rsidRPr="009902A5" w:rsidRDefault="009902A5" w:rsidP="009902A5">
      <w:pPr>
        <w:widowControl/>
        <w:numPr>
          <w:ilvl w:val="0"/>
          <w:numId w:val="6"/>
        </w:numPr>
        <w:spacing w:after="200" w:line="276" w:lineRule="auto"/>
        <w:jc w:val="both"/>
        <w:rPr>
          <w:rFonts w:ascii="Times New Roman" w:eastAsia="Times New Roman" w:hAnsi="Times New Roman" w:cs="Times New Roman"/>
          <w:bCs/>
          <w:sz w:val="28"/>
          <w:szCs w:val="32"/>
        </w:rPr>
      </w:pPr>
      <w:r w:rsidRPr="009902A5">
        <w:rPr>
          <w:rFonts w:ascii="Times New Roman" w:eastAsia="Calibri" w:hAnsi="Times New Roman" w:cs="Times New Roman"/>
          <w:sz w:val="28"/>
          <w:szCs w:val="32"/>
          <w:lang w:eastAsia="en-US"/>
        </w:rPr>
        <w:t xml:space="preserve">Расширение и систематизация работы по трудовому воспитанию детей, как одного из важнейших аспектов социальной адаптации дошкольников, направленной на достижение ощущения социального комфорта  в обществе. </w:t>
      </w:r>
    </w:p>
    <w:p w:rsidR="009902A5" w:rsidRPr="009902A5" w:rsidRDefault="009902A5" w:rsidP="009902A5">
      <w:pPr>
        <w:widowControl/>
        <w:numPr>
          <w:ilvl w:val="0"/>
          <w:numId w:val="6"/>
        </w:numPr>
        <w:spacing w:after="200" w:line="276" w:lineRule="auto"/>
        <w:jc w:val="both"/>
        <w:rPr>
          <w:rFonts w:ascii="Times New Roman" w:eastAsia="Times New Roman" w:hAnsi="Times New Roman" w:cs="Times New Roman"/>
          <w:bCs/>
          <w:color w:val="auto"/>
          <w:sz w:val="28"/>
          <w:szCs w:val="32"/>
        </w:rPr>
      </w:pPr>
      <w:r w:rsidRPr="009902A5">
        <w:rPr>
          <w:rFonts w:ascii="Times New Roman" w:eastAsia="Calibri" w:hAnsi="Times New Roman" w:cs="Times New Roman"/>
          <w:color w:val="auto"/>
          <w:sz w:val="28"/>
          <w:szCs w:val="28"/>
          <w:lang w:eastAsia="en-US"/>
        </w:rPr>
        <w:t>Совершенствовать работу в ДОУ по художественно-эстетическому направлению в аспекте синтеза искусств: художественное, театрализованное, музыкально-хореографическое.</w:t>
      </w:r>
      <w:r w:rsidRPr="009902A5">
        <w:rPr>
          <w:rFonts w:ascii="Times New Roman" w:eastAsia="Calibri" w:hAnsi="Times New Roman" w:cs="Times New Roman"/>
          <w:color w:val="auto"/>
          <w:sz w:val="28"/>
          <w:szCs w:val="32"/>
          <w:lang w:eastAsia="en-US"/>
        </w:rPr>
        <w:t xml:space="preserve"> </w:t>
      </w:r>
    </w:p>
    <w:p w:rsidR="009902A5" w:rsidRPr="009902A5" w:rsidRDefault="009902A5" w:rsidP="009902A5">
      <w:pPr>
        <w:widowControl/>
        <w:contextualSpacing/>
        <w:jc w:val="both"/>
        <w:rPr>
          <w:rFonts w:ascii="Times New Roman" w:eastAsia="Calibri" w:hAnsi="Times New Roman" w:cs="Times New Roman"/>
          <w:color w:val="auto"/>
          <w:sz w:val="28"/>
          <w:szCs w:val="32"/>
          <w:lang w:eastAsia="en-US"/>
        </w:rPr>
      </w:pPr>
      <w:r w:rsidRPr="009902A5">
        <w:rPr>
          <w:rFonts w:ascii="Times New Roman" w:eastAsia="Calibri" w:hAnsi="Times New Roman" w:cs="Times New Roman"/>
          <w:color w:val="auto"/>
          <w:sz w:val="28"/>
          <w:szCs w:val="32"/>
          <w:lang w:eastAsia="en-US"/>
        </w:rPr>
        <w:t xml:space="preserve">А целью всего воспитательно-образовательного процесса будет: </w:t>
      </w:r>
    </w:p>
    <w:p w:rsidR="009902A5" w:rsidRPr="009902A5" w:rsidRDefault="009902A5" w:rsidP="009902A5">
      <w:pPr>
        <w:widowControl/>
        <w:numPr>
          <w:ilvl w:val="0"/>
          <w:numId w:val="7"/>
        </w:numPr>
        <w:spacing w:after="200"/>
        <w:contextualSpacing/>
        <w:jc w:val="both"/>
        <w:rPr>
          <w:rFonts w:ascii="Times New Roman" w:eastAsia="Calibri" w:hAnsi="Times New Roman" w:cs="Times New Roman"/>
          <w:color w:val="auto"/>
          <w:sz w:val="28"/>
          <w:szCs w:val="32"/>
          <w:lang w:eastAsia="en-US"/>
        </w:rPr>
      </w:pPr>
      <w:r w:rsidRPr="009902A5">
        <w:rPr>
          <w:rFonts w:ascii="Times New Roman" w:eastAsia="Calibri" w:hAnsi="Times New Roman" w:cs="Times New Roman"/>
          <w:color w:val="auto"/>
          <w:sz w:val="28"/>
          <w:szCs w:val="32"/>
          <w:lang w:eastAsia="en-US"/>
        </w:rPr>
        <w:t xml:space="preserve">охрана жизни и укрепление здоровья детей, своевременная коррекция имеющихся нарушений; </w:t>
      </w:r>
    </w:p>
    <w:p w:rsidR="009902A5" w:rsidRPr="009902A5" w:rsidRDefault="009902A5" w:rsidP="009902A5">
      <w:pPr>
        <w:widowControl/>
        <w:numPr>
          <w:ilvl w:val="0"/>
          <w:numId w:val="7"/>
        </w:numPr>
        <w:spacing w:after="200"/>
        <w:contextualSpacing/>
        <w:jc w:val="both"/>
        <w:rPr>
          <w:rFonts w:ascii="Times New Roman" w:eastAsia="Calibri" w:hAnsi="Times New Roman" w:cs="Times New Roman"/>
          <w:color w:val="auto"/>
          <w:sz w:val="28"/>
          <w:szCs w:val="32"/>
          <w:lang w:eastAsia="en-US"/>
        </w:rPr>
      </w:pPr>
      <w:r w:rsidRPr="009902A5">
        <w:rPr>
          <w:rFonts w:ascii="Times New Roman" w:eastAsia="Calibri" w:hAnsi="Times New Roman" w:cs="Times New Roman"/>
          <w:color w:val="auto"/>
          <w:sz w:val="28"/>
          <w:szCs w:val="32"/>
          <w:lang w:eastAsia="en-US"/>
        </w:rPr>
        <w:t xml:space="preserve">создание условий для полноценного, гармоничного развития каждого ребенка на уровне индивидуальных возможностей; </w:t>
      </w:r>
    </w:p>
    <w:p w:rsidR="009902A5" w:rsidRPr="009902A5" w:rsidRDefault="009902A5" w:rsidP="009902A5">
      <w:pPr>
        <w:widowControl/>
        <w:numPr>
          <w:ilvl w:val="0"/>
          <w:numId w:val="7"/>
        </w:numPr>
        <w:spacing w:after="200"/>
        <w:contextualSpacing/>
        <w:jc w:val="both"/>
        <w:rPr>
          <w:rFonts w:ascii="Times New Roman" w:eastAsia="Calibri" w:hAnsi="Times New Roman" w:cs="Times New Roman"/>
          <w:color w:val="auto"/>
          <w:sz w:val="28"/>
          <w:szCs w:val="32"/>
          <w:lang w:eastAsia="en-US"/>
        </w:rPr>
      </w:pPr>
      <w:r w:rsidRPr="009902A5">
        <w:rPr>
          <w:rFonts w:ascii="Times New Roman" w:eastAsia="Calibri" w:hAnsi="Times New Roman" w:cs="Times New Roman"/>
          <w:color w:val="auto"/>
          <w:sz w:val="28"/>
          <w:szCs w:val="32"/>
          <w:lang w:eastAsia="en-US"/>
        </w:rPr>
        <w:t>достижение детьми психологической готовности к школьному обучению, стабилизация психофизического развития детей с ограниченными возможностями здоровья для успешной интеграции в общеобразовательную школу и общество сверстников.</w:t>
      </w:r>
    </w:p>
    <w:p w:rsidR="009902A5" w:rsidRPr="009902A5" w:rsidRDefault="009902A5" w:rsidP="009902A5">
      <w:pPr>
        <w:autoSpaceDE w:val="0"/>
        <w:autoSpaceDN w:val="0"/>
        <w:adjustRightInd w:val="0"/>
        <w:jc w:val="center"/>
        <w:rPr>
          <w:rFonts w:ascii="Times New Roman" w:eastAsia="Calibri" w:hAnsi="Times New Roman" w:cs="Times New Roman"/>
          <w:b/>
          <w:bCs/>
          <w:color w:val="auto"/>
          <w:sz w:val="22"/>
          <w:szCs w:val="22"/>
          <w:lang w:eastAsia="en-US"/>
        </w:rPr>
      </w:pPr>
    </w:p>
    <w:p w:rsidR="009902A5" w:rsidRPr="009902A5" w:rsidRDefault="009902A5" w:rsidP="009902A5">
      <w:pPr>
        <w:autoSpaceDE w:val="0"/>
        <w:autoSpaceDN w:val="0"/>
        <w:adjustRightInd w:val="0"/>
        <w:jc w:val="center"/>
        <w:rPr>
          <w:rFonts w:ascii="Times New Roman" w:eastAsia="Calibri" w:hAnsi="Times New Roman" w:cs="Times New Roman"/>
          <w:b/>
          <w:bCs/>
          <w:color w:val="auto"/>
          <w:sz w:val="22"/>
          <w:szCs w:val="22"/>
          <w:lang w:eastAsia="en-US"/>
        </w:rPr>
      </w:pPr>
    </w:p>
    <w:p w:rsidR="009902A5" w:rsidRPr="009902A5" w:rsidRDefault="009902A5" w:rsidP="009902A5">
      <w:pPr>
        <w:autoSpaceDE w:val="0"/>
        <w:autoSpaceDN w:val="0"/>
        <w:adjustRightInd w:val="0"/>
        <w:jc w:val="center"/>
        <w:rPr>
          <w:rFonts w:ascii="Times New Roman" w:eastAsia="Calibri" w:hAnsi="Times New Roman" w:cs="Times New Roman"/>
          <w:b/>
          <w:bCs/>
          <w:color w:val="auto"/>
          <w:sz w:val="22"/>
          <w:szCs w:val="22"/>
          <w:lang w:eastAsia="en-US"/>
        </w:rPr>
      </w:pPr>
    </w:p>
    <w:p w:rsidR="009902A5" w:rsidRPr="009902A5" w:rsidRDefault="009902A5" w:rsidP="009902A5">
      <w:pPr>
        <w:autoSpaceDE w:val="0"/>
        <w:autoSpaceDN w:val="0"/>
        <w:adjustRightInd w:val="0"/>
        <w:jc w:val="center"/>
        <w:rPr>
          <w:rFonts w:ascii="Times New Roman" w:eastAsia="Calibri" w:hAnsi="Times New Roman" w:cs="Times New Roman"/>
          <w:b/>
          <w:bCs/>
          <w:color w:val="auto"/>
          <w:sz w:val="22"/>
          <w:szCs w:val="22"/>
          <w:lang w:eastAsia="en-US"/>
        </w:rPr>
      </w:pPr>
    </w:p>
    <w:p w:rsidR="009902A5" w:rsidRPr="009902A5" w:rsidRDefault="009902A5" w:rsidP="009902A5">
      <w:pPr>
        <w:autoSpaceDE w:val="0"/>
        <w:autoSpaceDN w:val="0"/>
        <w:adjustRightInd w:val="0"/>
        <w:jc w:val="center"/>
        <w:rPr>
          <w:rFonts w:ascii="Times New Roman" w:eastAsia="Calibri" w:hAnsi="Times New Roman" w:cs="Times New Roman"/>
          <w:b/>
          <w:bCs/>
          <w:color w:val="auto"/>
          <w:sz w:val="22"/>
          <w:szCs w:val="22"/>
          <w:lang w:eastAsia="en-US"/>
        </w:rPr>
      </w:pPr>
      <w:r w:rsidRPr="009902A5">
        <w:rPr>
          <w:rFonts w:ascii="Times New Roman" w:eastAsia="Calibri" w:hAnsi="Times New Roman" w:cs="Times New Roman"/>
          <w:b/>
          <w:bCs/>
          <w:color w:val="auto"/>
          <w:sz w:val="22"/>
          <w:szCs w:val="22"/>
          <w:lang w:eastAsia="en-US"/>
        </w:rPr>
        <w:t>ПОКАЗАТЕЛИ</w:t>
      </w:r>
    </w:p>
    <w:p w:rsidR="009902A5" w:rsidRPr="009902A5" w:rsidRDefault="009902A5" w:rsidP="009902A5">
      <w:pPr>
        <w:autoSpaceDE w:val="0"/>
        <w:autoSpaceDN w:val="0"/>
        <w:adjustRightInd w:val="0"/>
        <w:jc w:val="center"/>
        <w:rPr>
          <w:rFonts w:ascii="Times New Roman" w:eastAsia="Calibri" w:hAnsi="Times New Roman" w:cs="Times New Roman"/>
          <w:b/>
          <w:bCs/>
          <w:color w:val="auto"/>
          <w:sz w:val="22"/>
          <w:szCs w:val="22"/>
          <w:lang w:eastAsia="en-US"/>
        </w:rPr>
      </w:pPr>
      <w:r w:rsidRPr="009902A5">
        <w:rPr>
          <w:rFonts w:ascii="Times New Roman" w:eastAsia="Calibri" w:hAnsi="Times New Roman" w:cs="Times New Roman"/>
          <w:b/>
          <w:bCs/>
          <w:color w:val="auto"/>
          <w:sz w:val="22"/>
          <w:szCs w:val="22"/>
          <w:lang w:eastAsia="en-US"/>
        </w:rPr>
        <w:t>ДЕЯТЕЛЬНОСТИ ДОШКОЛЬНОЙ ОБРАЗОВАТЕЛЬНОЙ ОРГАНИЗАЦИИ,</w:t>
      </w:r>
    </w:p>
    <w:p w:rsidR="009902A5" w:rsidRPr="009902A5" w:rsidRDefault="009902A5" w:rsidP="009902A5">
      <w:pPr>
        <w:autoSpaceDE w:val="0"/>
        <w:autoSpaceDN w:val="0"/>
        <w:adjustRightInd w:val="0"/>
        <w:jc w:val="center"/>
        <w:rPr>
          <w:rFonts w:ascii="Times New Roman" w:eastAsia="Calibri" w:hAnsi="Times New Roman" w:cs="Times New Roman"/>
          <w:b/>
          <w:bCs/>
          <w:color w:val="auto"/>
          <w:sz w:val="22"/>
          <w:szCs w:val="22"/>
          <w:lang w:eastAsia="en-US"/>
        </w:rPr>
      </w:pPr>
      <w:r w:rsidRPr="009902A5">
        <w:rPr>
          <w:rFonts w:ascii="Times New Roman" w:eastAsia="Calibri" w:hAnsi="Times New Roman" w:cs="Times New Roman"/>
          <w:b/>
          <w:bCs/>
          <w:color w:val="auto"/>
          <w:sz w:val="22"/>
          <w:szCs w:val="22"/>
          <w:lang w:eastAsia="en-US"/>
        </w:rPr>
        <w:t>ПОДЛЕЖАЩЕЙ САМООБСЛЕДОВАНИЮ</w:t>
      </w:r>
    </w:p>
    <w:p w:rsidR="009902A5" w:rsidRPr="009902A5" w:rsidRDefault="009902A5" w:rsidP="009902A5">
      <w:pPr>
        <w:autoSpaceDE w:val="0"/>
        <w:autoSpaceDN w:val="0"/>
        <w:adjustRightInd w:val="0"/>
        <w:jc w:val="center"/>
        <w:rPr>
          <w:rFonts w:ascii="Times New Roman" w:eastAsia="Calibri" w:hAnsi="Times New Roman" w:cs="Times New Roman"/>
          <w:color w:val="auto"/>
          <w:sz w:val="22"/>
          <w:szCs w:val="22"/>
          <w:lang w:eastAsia="en-US"/>
        </w:rPr>
      </w:pPr>
    </w:p>
    <w:tbl>
      <w:tblPr>
        <w:tblW w:w="9645" w:type="dxa"/>
        <w:tblInd w:w="1068" w:type="dxa"/>
        <w:tblLayout w:type="fixed"/>
        <w:tblCellMar>
          <w:left w:w="75" w:type="dxa"/>
          <w:right w:w="75" w:type="dxa"/>
        </w:tblCellMar>
        <w:tblLook w:val="04A0" w:firstRow="1" w:lastRow="0" w:firstColumn="1" w:lastColumn="0" w:noHBand="0" w:noVBand="1"/>
      </w:tblPr>
      <w:tblGrid>
        <w:gridCol w:w="1021"/>
        <w:gridCol w:w="6639"/>
        <w:gridCol w:w="1985"/>
      </w:tblGrid>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N п/п</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Показатели</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Е</w:t>
            </w:r>
            <w:bookmarkStart w:id="2" w:name="_GoBack"/>
            <w:bookmarkEnd w:id="2"/>
            <w:r w:rsidRPr="009902A5">
              <w:rPr>
                <w:rFonts w:ascii="Times New Roman" w:eastAsia="Calibri" w:hAnsi="Times New Roman" w:cs="Times New Roman"/>
                <w:color w:val="auto"/>
                <w:lang w:eastAsia="en-US"/>
              </w:rPr>
              <w:t>диница измерения</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outlineLvl w:val="1"/>
              <w:rPr>
                <w:rFonts w:ascii="Times New Roman" w:eastAsia="Calibri" w:hAnsi="Times New Roman" w:cs="Times New Roman"/>
                <w:color w:val="auto"/>
                <w:lang w:eastAsia="en-US"/>
              </w:rPr>
            </w:pPr>
            <w:bookmarkStart w:id="3" w:name="Par43"/>
            <w:bookmarkEnd w:id="3"/>
            <w:r w:rsidRPr="009902A5">
              <w:rPr>
                <w:rFonts w:ascii="Times New Roman" w:eastAsia="Calibri" w:hAnsi="Times New Roman" w:cs="Times New Roman"/>
                <w:color w:val="auto"/>
                <w:lang w:eastAsia="en-US"/>
              </w:rPr>
              <w:t>1.</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Образовательная деятельность</w:t>
            </w:r>
          </w:p>
        </w:tc>
        <w:tc>
          <w:tcPr>
            <w:tcW w:w="1985" w:type="dxa"/>
            <w:tcBorders>
              <w:top w:val="single" w:sz="4" w:space="0" w:color="auto"/>
              <w:left w:val="single" w:sz="4" w:space="0" w:color="auto"/>
              <w:bottom w:val="single" w:sz="4" w:space="0" w:color="auto"/>
              <w:right w:val="single" w:sz="4" w:space="0" w:color="auto"/>
            </w:tcBorders>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1.1</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Общая численность воспитанников, осваивающих образовательную программу дошкольного образования, в том числе:</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322 человек</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1.1.1</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В режиме полного дня (8 - 12 часов)</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322 человек</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1.1.2</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В режиме кратковременного пребывания (3 - 5 часов)</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0 человек</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1.1.3</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В семейной дошкольной группе</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1.1.4</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В форме семейного образования с психолого-педагогическим сопровождением на базе дошкольной образовательной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1.2</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Общая численность воспитанников в возрасте до 3 лет</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15 человек</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1.3</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Общая численность воспитанников в возрасте от 3 до 8 лет</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307 человек</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1.4</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Численность/удельный вес численности воспитанников в общей численности воспитанников, получающих услуги присмотра и ухода:</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322 человек/100%</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1.4.1</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В режиме полного дня (8 - 12 часов)</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322 человек</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1.4.2</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В режиме продленного дня (12 - 14 часов)</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1.4.3</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В режиме круглосуточного пребывания</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1.5</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38 человек/11%</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1.5.1</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По коррекции недостатков в физическом и (или) психическом развитии</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38 человек/11%</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1.5.2</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По освоению образовательной программы дошкольного образования</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widowControl/>
              <w:spacing w:after="200" w:line="276" w:lineRule="auto"/>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38 человек/11%</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1.5.3</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По присмотру и уходу</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widowControl/>
              <w:spacing w:after="200" w:line="276" w:lineRule="auto"/>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38 человек/11%</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1.6</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Средний показатель пропущенных дней при посещении дошкольной образовательной организации по болезни на одного воспитанника</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5,5 дня</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1.7</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Общая численность педагогических работников, в том числе:</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23 человека</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1.7.1</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Численность/удельный вес численности педагогических работников, имеющих высшее образование</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13 человек/ 56%</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1.7.2</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13 человек/ 56%</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1.7.3</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Численность/удельный вес численности педагогических работников, имеющих среднее профессиональное образование</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widowControl/>
              <w:spacing w:after="200" w:line="276" w:lineRule="auto"/>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10 человек/ 44%</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1.7.4</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widowControl/>
              <w:spacing w:after="200" w:line="276" w:lineRule="auto"/>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10 человек/ 44%</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1.8</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14 человек/61%</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1.8.1</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Высшая</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0 человек/0%</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1.8.2</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Первая</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14 человек/ 61%</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1.9</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1.9.1</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До 5 лет</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3 человека/ 14%</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1.9.2</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Свыше 30 лет</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6 человек/ 26%</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lastRenderedPageBreak/>
              <w:t>1.10</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5 человек/ 21%</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1.11</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9 человек/ 39%</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1.12</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24 человека/ 100%</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1.13</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both"/>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10 человека/ 44%</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1.14</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Соотношение "педагогический работник/воспитанник" в дошкольной образовательной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24 человек/</w:t>
            </w:r>
          </w:p>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322 человека</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1.15</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Наличие в образовательной организации следующих педагогических работников:</w:t>
            </w:r>
          </w:p>
        </w:tc>
        <w:tc>
          <w:tcPr>
            <w:tcW w:w="1985" w:type="dxa"/>
            <w:tcBorders>
              <w:top w:val="single" w:sz="4" w:space="0" w:color="auto"/>
              <w:left w:val="single" w:sz="4" w:space="0" w:color="auto"/>
              <w:bottom w:val="single" w:sz="4" w:space="0" w:color="auto"/>
              <w:right w:val="single" w:sz="4" w:space="0" w:color="auto"/>
            </w:tcBorders>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1.15.1</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Музыкального руководителя</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да</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1.15.2</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Инструктора по физической культуре</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да</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1.15.3</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Учителя-логопеда</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да</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1.15.4</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Логопеда</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нет</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1.15.5</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Учителя-дефектолога</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нет</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1.15.6</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Педагога-психолога</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да</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outlineLvl w:val="1"/>
              <w:rPr>
                <w:rFonts w:ascii="Times New Roman" w:eastAsia="Calibri" w:hAnsi="Times New Roman" w:cs="Times New Roman"/>
                <w:color w:val="auto"/>
                <w:lang w:eastAsia="en-US"/>
              </w:rPr>
            </w:pPr>
            <w:bookmarkStart w:id="4" w:name="Par163"/>
            <w:bookmarkEnd w:id="4"/>
            <w:r w:rsidRPr="009902A5">
              <w:rPr>
                <w:rFonts w:ascii="Times New Roman" w:eastAsia="Calibri" w:hAnsi="Times New Roman" w:cs="Times New Roman"/>
                <w:color w:val="auto"/>
                <w:lang w:eastAsia="en-US"/>
              </w:rPr>
              <w:t>2.</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Инфраструктура</w:t>
            </w:r>
          </w:p>
        </w:tc>
        <w:tc>
          <w:tcPr>
            <w:tcW w:w="1985" w:type="dxa"/>
            <w:tcBorders>
              <w:top w:val="single" w:sz="4" w:space="0" w:color="auto"/>
              <w:left w:val="single" w:sz="4" w:space="0" w:color="auto"/>
              <w:bottom w:val="single" w:sz="4" w:space="0" w:color="auto"/>
              <w:right w:val="single" w:sz="4" w:space="0" w:color="auto"/>
            </w:tcBorders>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2.1</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Общая площадь помещений, в которых осуществляется образовательная деятельность, в расчете на одного воспитанника</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2,5 кв. м</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2.2</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Площадь помещений для организации дополнительных видов деятельности воспитанников</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0</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2.3</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Наличие физкультурного зала</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нет</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2.4</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Наличие музыкального зала</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да</w:t>
            </w:r>
          </w:p>
        </w:tc>
      </w:tr>
      <w:tr w:rsidR="009902A5" w:rsidRPr="009902A5" w:rsidTr="009902A5">
        <w:tc>
          <w:tcPr>
            <w:tcW w:w="1021"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2.5</w:t>
            </w:r>
          </w:p>
        </w:tc>
        <w:tc>
          <w:tcPr>
            <w:tcW w:w="6639"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85" w:type="dxa"/>
            <w:tcBorders>
              <w:top w:val="single" w:sz="4" w:space="0" w:color="auto"/>
              <w:left w:val="single" w:sz="4" w:space="0" w:color="auto"/>
              <w:bottom w:val="single" w:sz="4" w:space="0" w:color="auto"/>
              <w:right w:val="single" w:sz="4" w:space="0" w:color="auto"/>
            </w:tcBorders>
            <w:hideMark/>
          </w:tcPr>
          <w:p w:rsidR="009902A5" w:rsidRPr="009902A5" w:rsidRDefault="009902A5" w:rsidP="009902A5">
            <w:pPr>
              <w:autoSpaceDE w:val="0"/>
              <w:autoSpaceDN w:val="0"/>
              <w:adjustRightInd w:val="0"/>
              <w:jc w:val="center"/>
              <w:rPr>
                <w:rFonts w:ascii="Times New Roman" w:eastAsia="Calibri" w:hAnsi="Times New Roman" w:cs="Times New Roman"/>
                <w:color w:val="auto"/>
                <w:lang w:eastAsia="en-US"/>
              </w:rPr>
            </w:pPr>
            <w:r w:rsidRPr="009902A5">
              <w:rPr>
                <w:rFonts w:ascii="Times New Roman" w:eastAsia="Calibri" w:hAnsi="Times New Roman" w:cs="Times New Roman"/>
                <w:color w:val="auto"/>
                <w:lang w:eastAsia="en-US"/>
              </w:rPr>
              <w:t>да</w:t>
            </w:r>
          </w:p>
        </w:tc>
      </w:tr>
    </w:tbl>
    <w:p w:rsidR="009902A5" w:rsidRPr="009902A5" w:rsidRDefault="009902A5" w:rsidP="009902A5">
      <w:pPr>
        <w:autoSpaceDE w:val="0"/>
        <w:autoSpaceDN w:val="0"/>
        <w:adjustRightInd w:val="0"/>
        <w:jc w:val="both"/>
        <w:rPr>
          <w:rFonts w:ascii="Calibri" w:eastAsia="Calibri" w:hAnsi="Calibri" w:cs="Calibri"/>
          <w:color w:val="auto"/>
          <w:sz w:val="22"/>
          <w:szCs w:val="22"/>
          <w:lang w:eastAsia="en-US"/>
        </w:rPr>
      </w:pPr>
    </w:p>
    <w:p w:rsidR="009902A5" w:rsidRDefault="009902A5" w:rsidP="009902A5">
      <w:pPr>
        <w:ind w:left="1417" w:right="850"/>
        <w:rPr>
          <w:sz w:val="2"/>
          <w:szCs w:val="2"/>
        </w:rPr>
      </w:pPr>
    </w:p>
    <w:p w:rsidR="00B16F79" w:rsidRDefault="00B16F79">
      <w:pPr>
        <w:rPr>
          <w:sz w:val="2"/>
          <w:szCs w:val="2"/>
        </w:rPr>
      </w:pPr>
    </w:p>
    <w:sectPr w:rsidR="00B16F79" w:rsidSect="009902A5">
      <w:pgSz w:w="11909" w:h="16838"/>
      <w:pgMar w:top="0" w:right="994" w:bottom="0" w:left="8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DE1" w:rsidRDefault="00CE7DE1">
      <w:r>
        <w:separator/>
      </w:r>
    </w:p>
  </w:endnote>
  <w:endnote w:type="continuationSeparator" w:id="0">
    <w:p w:rsidR="00CE7DE1" w:rsidRDefault="00CE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DE1" w:rsidRDefault="00CE7DE1"/>
  </w:footnote>
  <w:footnote w:type="continuationSeparator" w:id="0">
    <w:p w:rsidR="00CE7DE1" w:rsidRDefault="00CE7D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3898B6"/>
    <w:lvl w:ilvl="0">
      <w:numFmt w:val="bullet"/>
      <w:lvlText w:val="*"/>
      <w:lvlJc w:val="left"/>
    </w:lvl>
  </w:abstractNum>
  <w:abstractNum w:abstractNumId="1">
    <w:nsid w:val="027611EC"/>
    <w:multiLevelType w:val="hybridMultilevel"/>
    <w:tmpl w:val="98B02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A5A48"/>
    <w:multiLevelType w:val="hybridMultilevel"/>
    <w:tmpl w:val="7BCCD4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805505"/>
    <w:multiLevelType w:val="hybridMultilevel"/>
    <w:tmpl w:val="BCAED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D6CAA"/>
    <w:multiLevelType w:val="multilevel"/>
    <w:tmpl w:val="DBF0211E"/>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nsid w:val="2C2A7DBB"/>
    <w:multiLevelType w:val="hybridMultilevel"/>
    <w:tmpl w:val="A5706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14680A"/>
    <w:multiLevelType w:val="hybridMultilevel"/>
    <w:tmpl w:val="39A84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DF5F70"/>
    <w:multiLevelType w:val="multilevel"/>
    <w:tmpl w:val="4B546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776C06"/>
    <w:multiLevelType w:val="hybridMultilevel"/>
    <w:tmpl w:val="0478BB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1371CD"/>
    <w:multiLevelType w:val="hybridMultilevel"/>
    <w:tmpl w:val="48A2E3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D0F0F17"/>
    <w:multiLevelType w:val="hybridMultilevel"/>
    <w:tmpl w:val="202A62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8BE3391"/>
    <w:multiLevelType w:val="hybridMultilevel"/>
    <w:tmpl w:val="DBFE46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5DD33F4C"/>
    <w:multiLevelType w:val="hybridMultilevel"/>
    <w:tmpl w:val="030E6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727794"/>
    <w:multiLevelType w:val="hybridMultilevel"/>
    <w:tmpl w:val="EBBE6056"/>
    <w:lvl w:ilvl="0" w:tplc="AA6202FC">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6B8724E"/>
    <w:multiLevelType w:val="hybridMultilevel"/>
    <w:tmpl w:val="CC92B1A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5">
    <w:nsid w:val="72D36506"/>
    <w:multiLevelType w:val="hybridMultilevel"/>
    <w:tmpl w:val="2C9A9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FD609E"/>
    <w:multiLevelType w:val="hybridMultilevel"/>
    <w:tmpl w:val="FB72D9D4"/>
    <w:lvl w:ilvl="0" w:tplc="86F4CE5A">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0"/>
  </w:num>
  <w:num w:numId="2">
    <w:abstractNumId w:val="7"/>
  </w:num>
  <w:num w:numId="3">
    <w:abstractNumId w:val="9"/>
  </w:num>
  <w:num w:numId="4">
    <w:abstractNumId w:val="4"/>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5"/>
  </w:num>
  <w:num w:numId="7">
    <w:abstractNumId w:val="1"/>
  </w:num>
  <w:num w:numId="8">
    <w:abstractNumId w:val="3"/>
  </w:num>
  <w:num w:numId="9">
    <w:abstractNumId w:val="6"/>
  </w:num>
  <w:num w:numId="10">
    <w:abstractNumId w:val="8"/>
  </w:num>
  <w:num w:numId="11">
    <w:abstractNumId w:val="14"/>
  </w:num>
  <w:num w:numId="12">
    <w:abstractNumId w:val="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79"/>
    <w:rsid w:val="009902A5"/>
    <w:rsid w:val="00B16F79"/>
    <w:rsid w:val="00CE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9902A5"/>
    <w:pPr>
      <w:keepNext/>
      <w:widowControl/>
      <w:jc w:val="both"/>
      <w:outlineLvl w:val="0"/>
    </w:pPr>
    <w:rPr>
      <w:rFonts w:ascii="Times New Roman" w:eastAsia="Times New Roman" w:hAnsi="Times New Roman" w:cs="Times New Roman"/>
      <w:b/>
      <w:color w:val="800000"/>
      <w:sz w:val="28"/>
      <w:szCs w:val="20"/>
      <w:lang w:val="x-none"/>
    </w:rPr>
  </w:style>
  <w:style w:type="paragraph" w:styleId="2">
    <w:name w:val="heading 2"/>
    <w:basedOn w:val="a"/>
    <w:next w:val="a"/>
    <w:link w:val="20"/>
    <w:qFormat/>
    <w:rsid w:val="009902A5"/>
    <w:pPr>
      <w:keepNext/>
      <w:widowControl/>
      <w:outlineLvl w:val="1"/>
    </w:pPr>
    <w:rPr>
      <w:rFonts w:ascii="Times New Roman" w:eastAsia="Times New Roman" w:hAnsi="Times New Roman" w:cs="Times New Roman"/>
      <w:b/>
      <w:color w:val="800000"/>
      <w:szCs w:val="20"/>
      <w:lang w:val="x-none"/>
    </w:rPr>
  </w:style>
  <w:style w:type="paragraph" w:styleId="3">
    <w:name w:val="heading 3"/>
    <w:basedOn w:val="a"/>
    <w:next w:val="a"/>
    <w:link w:val="30"/>
    <w:qFormat/>
    <w:rsid w:val="009902A5"/>
    <w:pPr>
      <w:keepNext/>
      <w:widowControl/>
      <w:spacing w:before="240" w:after="60"/>
      <w:outlineLvl w:val="2"/>
    </w:pPr>
    <w:rPr>
      <w:rFonts w:ascii="Arial" w:eastAsia="Times New Roman" w:hAnsi="Arial" w:cs="Times New Roman"/>
      <w:b/>
      <w:bCs/>
      <w:color w:val="auto"/>
      <w:sz w:val="26"/>
      <w:szCs w:val="26"/>
      <w:lang w:val="x-none"/>
    </w:rPr>
  </w:style>
  <w:style w:type="paragraph" w:styleId="4">
    <w:name w:val="heading 4"/>
    <w:basedOn w:val="a"/>
    <w:next w:val="a"/>
    <w:link w:val="40"/>
    <w:semiHidden/>
    <w:unhideWhenUsed/>
    <w:qFormat/>
    <w:rsid w:val="009902A5"/>
    <w:pPr>
      <w:keepNext/>
      <w:widowControl/>
      <w:spacing w:before="240" w:after="60" w:line="276" w:lineRule="auto"/>
      <w:outlineLvl w:val="3"/>
    </w:pPr>
    <w:rPr>
      <w:rFonts w:ascii="Cambria" w:eastAsia="Times New Roman" w:hAnsi="Cambria" w:cs="Times New Roman"/>
      <w:b/>
      <w:bCs/>
      <w:i/>
      <w:iCs/>
      <w:color w:val="4F81BD"/>
      <w:sz w:val="20"/>
      <w:szCs w:val="20"/>
      <w:lang w:val="x-none"/>
    </w:rPr>
  </w:style>
  <w:style w:type="paragraph" w:styleId="5">
    <w:name w:val="heading 5"/>
    <w:basedOn w:val="a"/>
    <w:next w:val="a"/>
    <w:link w:val="50"/>
    <w:qFormat/>
    <w:rsid w:val="009902A5"/>
    <w:pPr>
      <w:keepNext/>
      <w:widowControl/>
      <w:outlineLvl w:val="4"/>
    </w:pPr>
    <w:rPr>
      <w:rFonts w:ascii="Times New Roman" w:eastAsia="Times New Roman" w:hAnsi="Times New Roman" w:cs="Times New Roman"/>
      <w:b/>
      <w:sz w:val="28"/>
      <w:szCs w:val="20"/>
      <w:lang w:val="x-none"/>
    </w:rPr>
  </w:style>
  <w:style w:type="paragraph" w:styleId="7">
    <w:name w:val="heading 7"/>
    <w:basedOn w:val="a"/>
    <w:next w:val="a"/>
    <w:link w:val="70"/>
    <w:semiHidden/>
    <w:unhideWhenUsed/>
    <w:qFormat/>
    <w:rsid w:val="009902A5"/>
    <w:pPr>
      <w:widowControl/>
      <w:spacing w:before="240" w:after="60" w:line="276" w:lineRule="auto"/>
      <w:outlineLvl w:val="6"/>
    </w:pPr>
    <w:rPr>
      <w:rFonts w:ascii="Cambria" w:eastAsia="Times New Roman" w:hAnsi="Cambria" w:cs="Times New Roman"/>
      <w:i/>
      <w:iCs/>
      <w:color w:val="404040"/>
      <w:sz w:val="20"/>
      <w:szCs w:val="20"/>
      <w:lang w:val="x-none"/>
    </w:rPr>
  </w:style>
  <w:style w:type="paragraph" w:styleId="8">
    <w:name w:val="heading 8"/>
    <w:basedOn w:val="a"/>
    <w:next w:val="a"/>
    <w:link w:val="80"/>
    <w:qFormat/>
    <w:rsid w:val="009902A5"/>
    <w:pPr>
      <w:widowControl/>
      <w:spacing w:before="240" w:after="60"/>
      <w:outlineLvl w:val="7"/>
    </w:pPr>
    <w:rPr>
      <w:rFonts w:ascii="Times New Roman" w:eastAsia="Times New Roman" w:hAnsi="Times New Roman" w:cs="Times New Roman"/>
      <w:i/>
      <w:iCs/>
      <w:color w:val="auto"/>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pacing w:val="3"/>
      <w:sz w:val="25"/>
      <w:szCs w:val="25"/>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pacing w:val="4"/>
      <w:sz w:val="32"/>
      <w:szCs w:val="32"/>
      <w:u w:val="none"/>
    </w:rPr>
  </w:style>
  <w:style w:type="character" w:customStyle="1" w:styleId="a4">
    <w:name w:val="Основной текст_"/>
    <w:basedOn w:val="a0"/>
    <w:link w:val="13"/>
    <w:rPr>
      <w:rFonts w:ascii="Times New Roman" w:eastAsia="Times New Roman" w:hAnsi="Times New Roman" w:cs="Times New Roman"/>
      <w:b w:val="0"/>
      <w:bCs w:val="0"/>
      <w:i w:val="0"/>
      <w:iCs w:val="0"/>
      <w:smallCaps w:val="0"/>
      <w:strike w:val="0"/>
      <w:spacing w:val="2"/>
      <w:sz w:val="22"/>
      <w:szCs w:val="22"/>
      <w:u w:val="none"/>
    </w:rPr>
  </w:style>
  <w:style w:type="paragraph" w:customStyle="1" w:styleId="12">
    <w:name w:val="Заголовок №1"/>
    <w:basedOn w:val="a"/>
    <w:link w:val="11"/>
    <w:pPr>
      <w:shd w:val="clear" w:color="auto" w:fill="FFFFFF"/>
      <w:spacing w:line="317" w:lineRule="exact"/>
      <w:outlineLvl w:val="0"/>
    </w:pPr>
    <w:rPr>
      <w:rFonts w:ascii="Times New Roman" w:eastAsia="Times New Roman" w:hAnsi="Times New Roman" w:cs="Times New Roman"/>
      <w:b/>
      <w:bCs/>
      <w:spacing w:val="3"/>
      <w:sz w:val="25"/>
      <w:szCs w:val="25"/>
    </w:rPr>
  </w:style>
  <w:style w:type="paragraph" w:customStyle="1" w:styleId="22">
    <w:name w:val="Заголовок №2"/>
    <w:basedOn w:val="a"/>
    <w:link w:val="21"/>
    <w:pPr>
      <w:shd w:val="clear" w:color="auto" w:fill="FFFFFF"/>
      <w:spacing w:after="300" w:line="317" w:lineRule="exact"/>
      <w:outlineLvl w:val="1"/>
    </w:pPr>
    <w:rPr>
      <w:rFonts w:ascii="Times New Roman" w:eastAsia="Times New Roman" w:hAnsi="Times New Roman" w:cs="Times New Roman"/>
      <w:spacing w:val="-1"/>
      <w:sz w:val="25"/>
      <w:szCs w:val="25"/>
    </w:rPr>
  </w:style>
  <w:style w:type="paragraph" w:customStyle="1" w:styleId="24">
    <w:name w:val="Основной текст (2)"/>
    <w:basedOn w:val="a"/>
    <w:link w:val="23"/>
    <w:pPr>
      <w:shd w:val="clear" w:color="auto" w:fill="FFFFFF"/>
      <w:spacing w:before="2700" w:line="413" w:lineRule="exact"/>
      <w:jc w:val="center"/>
    </w:pPr>
    <w:rPr>
      <w:rFonts w:ascii="Times New Roman" w:eastAsia="Times New Roman" w:hAnsi="Times New Roman" w:cs="Times New Roman"/>
      <w:b/>
      <w:bCs/>
      <w:spacing w:val="4"/>
      <w:sz w:val="32"/>
      <w:szCs w:val="32"/>
    </w:rPr>
  </w:style>
  <w:style w:type="paragraph" w:customStyle="1" w:styleId="13">
    <w:name w:val="Основной текст1"/>
    <w:basedOn w:val="a"/>
    <w:link w:val="a4"/>
    <w:pPr>
      <w:shd w:val="clear" w:color="auto" w:fill="FFFFFF"/>
      <w:spacing w:before="4320" w:line="274" w:lineRule="exact"/>
      <w:ind w:hanging="1240"/>
      <w:jc w:val="both"/>
    </w:pPr>
    <w:rPr>
      <w:rFonts w:ascii="Times New Roman" w:eastAsia="Times New Roman" w:hAnsi="Times New Roman" w:cs="Times New Roman"/>
      <w:spacing w:val="2"/>
      <w:sz w:val="22"/>
      <w:szCs w:val="22"/>
    </w:rPr>
  </w:style>
  <w:style w:type="character" w:customStyle="1" w:styleId="10">
    <w:name w:val="Заголовок 1 Знак"/>
    <w:basedOn w:val="a0"/>
    <w:link w:val="1"/>
    <w:rsid w:val="009902A5"/>
    <w:rPr>
      <w:rFonts w:ascii="Times New Roman" w:eastAsia="Times New Roman" w:hAnsi="Times New Roman" w:cs="Times New Roman"/>
      <w:b/>
      <w:color w:val="800000"/>
      <w:sz w:val="28"/>
      <w:szCs w:val="20"/>
      <w:lang w:val="x-none"/>
    </w:rPr>
  </w:style>
  <w:style w:type="character" w:customStyle="1" w:styleId="20">
    <w:name w:val="Заголовок 2 Знак"/>
    <w:basedOn w:val="a0"/>
    <w:link w:val="2"/>
    <w:rsid w:val="009902A5"/>
    <w:rPr>
      <w:rFonts w:ascii="Times New Roman" w:eastAsia="Times New Roman" w:hAnsi="Times New Roman" w:cs="Times New Roman"/>
      <w:b/>
      <w:color w:val="800000"/>
      <w:szCs w:val="20"/>
      <w:lang w:val="x-none"/>
    </w:rPr>
  </w:style>
  <w:style w:type="character" w:customStyle="1" w:styleId="30">
    <w:name w:val="Заголовок 3 Знак"/>
    <w:basedOn w:val="a0"/>
    <w:link w:val="3"/>
    <w:rsid w:val="009902A5"/>
    <w:rPr>
      <w:rFonts w:ascii="Arial" w:eastAsia="Times New Roman" w:hAnsi="Arial" w:cs="Times New Roman"/>
      <w:b/>
      <w:bCs/>
      <w:sz w:val="26"/>
      <w:szCs w:val="26"/>
      <w:lang w:val="x-none"/>
    </w:rPr>
  </w:style>
  <w:style w:type="character" w:customStyle="1" w:styleId="40">
    <w:name w:val="Заголовок 4 Знак"/>
    <w:basedOn w:val="a0"/>
    <w:link w:val="4"/>
    <w:semiHidden/>
    <w:rsid w:val="009902A5"/>
    <w:rPr>
      <w:rFonts w:ascii="Cambria" w:eastAsia="Times New Roman" w:hAnsi="Cambria" w:cs="Times New Roman"/>
      <w:b/>
      <w:bCs/>
      <w:i/>
      <w:iCs/>
      <w:color w:val="4F81BD"/>
      <w:sz w:val="20"/>
      <w:szCs w:val="20"/>
      <w:lang w:val="x-none"/>
    </w:rPr>
  </w:style>
  <w:style w:type="character" w:customStyle="1" w:styleId="50">
    <w:name w:val="Заголовок 5 Знак"/>
    <w:basedOn w:val="a0"/>
    <w:link w:val="5"/>
    <w:rsid w:val="009902A5"/>
    <w:rPr>
      <w:rFonts w:ascii="Times New Roman" w:eastAsia="Times New Roman" w:hAnsi="Times New Roman" w:cs="Times New Roman"/>
      <w:b/>
      <w:color w:val="000000"/>
      <w:sz w:val="28"/>
      <w:szCs w:val="20"/>
      <w:lang w:val="x-none"/>
    </w:rPr>
  </w:style>
  <w:style w:type="character" w:customStyle="1" w:styleId="70">
    <w:name w:val="Заголовок 7 Знак"/>
    <w:basedOn w:val="a0"/>
    <w:link w:val="7"/>
    <w:semiHidden/>
    <w:rsid w:val="009902A5"/>
    <w:rPr>
      <w:rFonts w:ascii="Cambria" w:eastAsia="Times New Roman" w:hAnsi="Cambria" w:cs="Times New Roman"/>
      <w:i/>
      <w:iCs/>
      <w:color w:val="404040"/>
      <w:sz w:val="20"/>
      <w:szCs w:val="20"/>
      <w:lang w:val="x-none"/>
    </w:rPr>
  </w:style>
  <w:style w:type="character" w:customStyle="1" w:styleId="80">
    <w:name w:val="Заголовок 8 Знак"/>
    <w:basedOn w:val="a0"/>
    <w:link w:val="8"/>
    <w:rsid w:val="009902A5"/>
    <w:rPr>
      <w:rFonts w:ascii="Times New Roman" w:eastAsia="Times New Roman" w:hAnsi="Times New Roman" w:cs="Times New Roman"/>
      <w:i/>
      <w:iCs/>
      <w:lang w:val="x-none"/>
    </w:rPr>
  </w:style>
  <w:style w:type="numbering" w:customStyle="1" w:styleId="14">
    <w:name w:val="Нет списка1"/>
    <w:next w:val="a2"/>
    <w:uiPriority w:val="99"/>
    <w:semiHidden/>
    <w:unhideWhenUsed/>
    <w:rsid w:val="009902A5"/>
  </w:style>
  <w:style w:type="numbering" w:customStyle="1" w:styleId="110">
    <w:name w:val="Нет списка11"/>
    <w:next w:val="a2"/>
    <w:uiPriority w:val="99"/>
    <w:semiHidden/>
    <w:unhideWhenUsed/>
    <w:rsid w:val="009902A5"/>
  </w:style>
  <w:style w:type="paragraph" w:customStyle="1" w:styleId="41">
    <w:name w:val="Заголовок 41"/>
    <w:basedOn w:val="a"/>
    <w:next w:val="a"/>
    <w:unhideWhenUsed/>
    <w:qFormat/>
    <w:rsid w:val="009902A5"/>
    <w:pPr>
      <w:keepNext/>
      <w:keepLines/>
      <w:widowControl/>
      <w:spacing w:before="200"/>
      <w:outlineLvl w:val="3"/>
    </w:pPr>
    <w:rPr>
      <w:rFonts w:ascii="Cambria" w:eastAsia="Times New Roman" w:hAnsi="Cambria" w:cs="Times New Roman"/>
      <w:b/>
      <w:bCs/>
      <w:i/>
      <w:iCs/>
      <w:color w:val="4F81BD"/>
      <w:szCs w:val="20"/>
    </w:rPr>
  </w:style>
  <w:style w:type="paragraph" w:customStyle="1" w:styleId="71">
    <w:name w:val="Заголовок 71"/>
    <w:basedOn w:val="a"/>
    <w:next w:val="a"/>
    <w:unhideWhenUsed/>
    <w:qFormat/>
    <w:rsid w:val="009902A5"/>
    <w:pPr>
      <w:keepNext/>
      <w:keepLines/>
      <w:widowControl/>
      <w:spacing w:before="200"/>
      <w:outlineLvl w:val="6"/>
    </w:pPr>
    <w:rPr>
      <w:rFonts w:ascii="Cambria" w:eastAsia="Times New Roman" w:hAnsi="Cambria" w:cs="Times New Roman"/>
      <w:i/>
      <w:iCs/>
      <w:color w:val="404040"/>
      <w:szCs w:val="20"/>
    </w:rPr>
  </w:style>
  <w:style w:type="numbering" w:customStyle="1" w:styleId="111">
    <w:name w:val="Нет списка111"/>
    <w:next w:val="a2"/>
    <w:uiPriority w:val="99"/>
    <w:semiHidden/>
    <w:unhideWhenUsed/>
    <w:rsid w:val="009902A5"/>
  </w:style>
  <w:style w:type="paragraph" w:styleId="25">
    <w:name w:val="Body Text 2"/>
    <w:basedOn w:val="a"/>
    <w:link w:val="26"/>
    <w:rsid w:val="009902A5"/>
    <w:pPr>
      <w:widowControl/>
      <w:ind w:right="424"/>
      <w:jc w:val="both"/>
    </w:pPr>
    <w:rPr>
      <w:rFonts w:ascii="Times New Roman" w:eastAsia="Times New Roman" w:hAnsi="Times New Roman" w:cs="Times New Roman"/>
      <w:color w:val="auto"/>
      <w:sz w:val="28"/>
      <w:szCs w:val="20"/>
      <w:lang w:val="x-none"/>
    </w:rPr>
  </w:style>
  <w:style w:type="character" w:customStyle="1" w:styleId="26">
    <w:name w:val="Основной текст 2 Знак"/>
    <w:basedOn w:val="a0"/>
    <w:link w:val="25"/>
    <w:rsid w:val="009902A5"/>
    <w:rPr>
      <w:rFonts w:ascii="Times New Roman" w:eastAsia="Times New Roman" w:hAnsi="Times New Roman" w:cs="Times New Roman"/>
      <w:sz w:val="28"/>
      <w:szCs w:val="20"/>
      <w:lang w:val="x-none"/>
    </w:rPr>
  </w:style>
  <w:style w:type="paragraph" w:styleId="31">
    <w:name w:val="Body Text 3"/>
    <w:basedOn w:val="a"/>
    <w:link w:val="32"/>
    <w:unhideWhenUsed/>
    <w:rsid w:val="009902A5"/>
    <w:pPr>
      <w:widowControl/>
      <w:spacing w:after="120"/>
    </w:pPr>
    <w:rPr>
      <w:rFonts w:ascii="Times New Roman" w:eastAsia="Times New Roman" w:hAnsi="Times New Roman" w:cs="Times New Roman"/>
      <w:color w:val="auto"/>
      <w:sz w:val="16"/>
      <w:szCs w:val="16"/>
      <w:lang w:val="x-none"/>
    </w:rPr>
  </w:style>
  <w:style w:type="character" w:customStyle="1" w:styleId="32">
    <w:name w:val="Основной текст 3 Знак"/>
    <w:basedOn w:val="a0"/>
    <w:link w:val="31"/>
    <w:rsid w:val="009902A5"/>
    <w:rPr>
      <w:rFonts w:ascii="Times New Roman" w:eastAsia="Times New Roman" w:hAnsi="Times New Roman" w:cs="Times New Roman"/>
      <w:sz w:val="16"/>
      <w:szCs w:val="16"/>
      <w:lang w:val="x-none"/>
    </w:rPr>
  </w:style>
  <w:style w:type="paragraph" w:styleId="27">
    <w:name w:val="Body Text Indent 2"/>
    <w:basedOn w:val="a"/>
    <w:link w:val="28"/>
    <w:unhideWhenUsed/>
    <w:rsid w:val="009902A5"/>
    <w:pPr>
      <w:widowControl/>
      <w:spacing w:after="120" w:line="480" w:lineRule="auto"/>
      <w:ind w:left="283"/>
    </w:pPr>
    <w:rPr>
      <w:rFonts w:ascii="Times New Roman" w:eastAsia="Times New Roman" w:hAnsi="Times New Roman" w:cs="Times New Roman"/>
      <w:color w:val="auto"/>
      <w:szCs w:val="20"/>
      <w:lang w:val="x-none"/>
    </w:rPr>
  </w:style>
  <w:style w:type="character" w:customStyle="1" w:styleId="28">
    <w:name w:val="Основной текст с отступом 2 Знак"/>
    <w:basedOn w:val="a0"/>
    <w:link w:val="27"/>
    <w:rsid w:val="009902A5"/>
    <w:rPr>
      <w:rFonts w:ascii="Times New Roman" w:eastAsia="Times New Roman" w:hAnsi="Times New Roman" w:cs="Times New Roman"/>
      <w:szCs w:val="20"/>
      <w:lang w:val="x-none"/>
    </w:rPr>
  </w:style>
  <w:style w:type="paragraph" w:styleId="a5">
    <w:name w:val="Body Text Indent"/>
    <w:basedOn w:val="a"/>
    <w:link w:val="a6"/>
    <w:rsid w:val="009902A5"/>
    <w:pPr>
      <w:widowControl/>
      <w:ind w:left="1701"/>
    </w:pPr>
    <w:rPr>
      <w:rFonts w:ascii="Times New Roman" w:eastAsia="Times New Roman" w:hAnsi="Times New Roman" w:cs="Times New Roman"/>
      <w:color w:val="800080"/>
      <w:szCs w:val="20"/>
      <w:lang w:val="x-none"/>
    </w:rPr>
  </w:style>
  <w:style w:type="character" w:customStyle="1" w:styleId="a6">
    <w:name w:val="Основной текст с отступом Знак"/>
    <w:basedOn w:val="a0"/>
    <w:link w:val="a5"/>
    <w:rsid w:val="009902A5"/>
    <w:rPr>
      <w:rFonts w:ascii="Times New Roman" w:eastAsia="Times New Roman" w:hAnsi="Times New Roman" w:cs="Times New Roman"/>
      <w:color w:val="800080"/>
      <w:szCs w:val="20"/>
      <w:lang w:val="x-none"/>
    </w:rPr>
  </w:style>
  <w:style w:type="paragraph" w:styleId="a7">
    <w:name w:val="Body Text"/>
    <w:basedOn w:val="a"/>
    <w:link w:val="a8"/>
    <w:rsid w:val="009902A5"/>
    <w:pPr>
      <w:widowControl/>
      <w:spacing w:after="120"/>
    </w:pPr>
    <w:rPr>
      <w:rFonts w:ascii="Times New Roman" w:eastAsia="Times New Roman" w:hAnsi="Times New Roman" w:cs="Times New Roman"/>
      <w:color w:val="auto"/>
      <w:szCs w:val="20"/>
      <w:lang w:val="x-none"/>
    </w:rPr>
  </w:style>
  <w:style w:type="character" w:customStyle="1" w:styleId="a8">
    <w:name w:val="Основной текст Знак"/>
    <w:basedOn w:val="a0"/>
    <w:link w:val="a7"/>
    <w:rsid w:val="009902A5"/>
    <w:rPr>
      <w:rFonts w:ascii="Times New Roman" w:eastAsia="Times New Roman" w:hAnsi="Times New Roman" w:cs="Times New Roman"/>
      <w:szCs w:val="20"/>
      <w:lang w:val="x-none"/>
    </w:rPr>
  </w:style>
  <w:style w:type="paragraph" w:styleId="a9">
    <w:name w:val="Block Text"/>
    <w:basedOn w:val="a"/>
    <w:rsid w:val="009902A5"/>
    <w:pPr>
      <w:widowControl/>
      <w:ind w:left="1080" w:right="424"/>
      <w:jc w:val="both"/>
    </w:pPr>
    <w:rPr>
      <w:rFonts w:ascii="Times New Roman" w:eastAsia="Times New Roman" w:hAnsi="Times New Roman" w:cs="Times New Roman"/>
      <w:sz w:val="40"/>
      <w:szCs w:val="20"/>
    </w:rPr>
  </w:style>
  <w:style w:type="paragraph" w:styleId="aa">
    <w:name w:val="List Bullet"/>
    <w:basedOn w:val="a"/>
    <w:autoRedefine/>
    <w:rsid w:val="009902A5"/>
    <w:pPr>
      <w:widowControl/>
      <w:tabs>
        <w:tab w:val="num" w:pos="360"/>
      </w:tabs>
      <w:ind w:left="360" w:hanging="360"/>
    </w:pPr>
    <w:rPr>
      <w:rFonts w:ascii="Times New Roman" w:eastAsia="Times New Roman" w:hAnsi="Times New Roman" w:cs="Times New Roman"/>
      <w:color w:val="auto"/>
    </w:rPr>
  </w:style>
  <w:style w:type="paragraph" w:styleId="29">
    <w:name w:val="List 2"/>
    <w:basedOn w:val="a"/>
    <w:rsid w:val="009902A5"/>
    <w:pPr>
      <w:widowControl/>
      <w:ind w:left="566" w:hanging="283"/>
    </w:pPr>
    <w:rPr>
      <w:rFonts w:ascii="Times New Roman" w:eastAsia="Times New Roman" w:hAnsi="Times New Roman" w:cs="Times New Roman"/>
      <w:color w:val="auto"/>
    </w:rPr>
  </w:style>
  <w:style w:type="paragraph" w:styleId="ab">
    <w:name w:val="Normal (Web)"/>
    <w:basedOn w:val="a"/>
    <w:uiPriority w:val="99"/>
    <w:rsid w:val="009902A5"/>
    <w:pPr>
      <w:widowControl/>
      <w:spacing w:before="30" w:after="30"/>
    </w:pPr>
    <w:rPr>
      <w:rFonts w:ascii="Times New Roman" w:eastAsia="Times New Roman" w:hAnsi="Times New Roman" w:cs="Times New Roman"/>
      <w:color w:val="auto"/>
      <w:sz w:val="20"/>
      <w:szCs w:val="20"/>
    </w:rPr>
  </w:style>
  <w:style w:type="character" w:styleId="ac">
    <w:name w:val="Strong"/>
    <w:uiPriority w:val="22"/>
    <w:qFormat/>
    <w:rsid w:val="009902A5"/>
    <w:rPr>
      <w:b/>
      <w:bCs/>
    </w:rPr>
  </w:style>
  <w:style w:type="character" w:styleId="ad">
    <w:name w:val="Emphasis"/>
    <w:qFormat/>
    <w:rsid w:val="009902A5"/>
    <w:rPr>
      <w:i/>
      <w:iCs/>
    </w:rPr>
  </w:style>
  <w:style w:type="paragraph" w:styleId="ae">
    <w:name w:val="Balloon Text"/>
    <w:basedOn w:val="a"/>
    <w:link w:val="af"/>
    <w:uiPriority w:val="99"/>
    <w:semiHidden/>
    <w:unhideWhenUsed/>
    <w:rsid w:val="009902A5"/>
    <w:pPr>
      <w:widowControl/>
    </w:pPr>
    <w:rPr>
      <w:rFonts w:ascii="Tahoma" w:eastAsia="Times New Roman" w:hAnsi="Tahoma" w:cs="Times New Roman"/>
      <w:color w:val="auto"/>
      <w:sz w:val="16"/>
      <w:szCs w:val="16"/>
      <w:lang w:val="x-none"/>
    </w:rPr>
  </w:style>
  <w:style w:type="character" w:customStyle="1" w:styleId="af">
    <w:name w:val="Текст выноски Знак"/>
    <w:basedOn w:val="a0"/>
    <w:link w:val="ae"/>
    <w:uiPriority w:val="99"/>
    <w:semiHidden/>
    <w:rsid w:val="009902A5"/>
    <w:rPr>
      <w:rFonts w:ascii="Tahoma" w:eastAsia="Times New Roman" w:hAnsi="Tahoma" w:cs="Times New Roman"/>
      <w:sz w:val="16"/>
      <w:szCs w:val="16"/>
      <w:lang w:val="x-none"/>
    </w:rPr>
  </w:style>
  <w:style w:type="paragraph" w:styleId="af0">
    <w:name w:val="List Paragraph"/>
    <w:basedOn w:val="a"/>
    <w:uiPriority w:val="99"/>
    <w:qFormat/>
    <w:rsid w:val="009902A5"/>
    <w:pPr>
      <w:widowControl/>
      <w:ind w:left="720"/>
      <w:contextualSpacing/>
    </w:pPr>
    <w:rPr>
      <w:rFonts w:ascii="Times New Roman" w:eastAsia="Times New Roman" w:hAnsi="Times New Roman" w:cs="Times New Roman"/>
      <w:color w:val="auto"/>
      <w:szCs w:val="20"/>
    </w:rPr>
  </w:style>
  <w:style w:type="character" w:customStyle="1" w:styleId="410">
    <w:name w:val="Заголовок 4 Знак1"/>
    <w:uiPriority w:val="9"/>
    <w:semiHidden/>
    <w:rsid w:val="009902A5"/>
    <w:rPr>
      <w:rFonts w:ascii="Calibri" w:eastAsia="Times New Roman" w:hAnsi="Calibri" w:cs="Times New Roman"/>
      <w:b/>
      <w:bCs/>
      <w:sz w:val="28"/>
      <w:szCs w:val="28"/>
      <w:lang w:eastAsia="en-US"/>
    </w:rPr>
  </w:style>
  <w:style w:type="character" w:customStyle="1" w:styleId="710">
    <w:name w:val="Заголовок 7 Знак1"/>
    <w:uiPriority w:val="9"/>
    <w:semiHidden/>
    <w:rsid w:val="009902A5"/>
    <w:rPr>
      <w:rFonts w:ascii="Calibri" w:eastAsia="Times New Roman" w:hAnsi="Calibri" w:cs="Times New Roman"/>
      <w:sz w:val="24"/>
      <w:szCs w:val="24"/>
      <w:lang w:eastAsia="en-US"/>
    </w:rPr>
  </w:style>
  <w:style w:type="table" w:customStyle="1" w:styleId="15">
    <w:name w:val="Сетка таблицы1"/>
    <w:basedOn w:val="a1"/>
    <w:next w:val="af1"/>
    <w:uiPriority w:val="59"/>
    <w:rsid w:val="009902A5"/>
    <w:pPr>
      <w:widowControl/>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9902A5"/>
    <w:pPr>
      <w:widowControl/>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02A5"/>
    <w:pPr>
      <w:widowControl/>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9902A5"/>
    <w:pPr>
      <w:keepNext/>
      <w:widowControl/>
      <w:jc w:val="both"/>
      <w:outlineLvl w:val="0"/>
    </w:pPr>
    <w:rPr>
      <w:rFonts w:ascii="Times New Roman" w:eastAsia="Times New Roman" w:hAnsi="Times New Roman" w:cs="Times New Roman"/>
      <w:b/>
      <w:color w:val="800000"/>
      <w:sz w:val="28"/>
      <w:szCs w:val="20"/>
      <w:lang w:val="x-none"/>
    </w:rPr>
  </w:style>
  <w:style w:type="paragraph" w:styleId="2">
    <w:name w:val="heading 2"/>
    <w:basedOn w:val="a"/>
    <w:next w:val="a"/>
    <w:link w:val="20"/>
    <w:qFormat/>
    <w:rsid w:val="009902A5"/>
    <w:pPr>
      <w:keepNext/>
      <w:widowControl/>
      <w:outlineLvl w:val="1"/>
    </w:pPr>
    <w:rPr>
      <w:rFonts w:ascii="Times New Roman" w:eastAsia="Times New Roman" w:hAnsi="Times New Roman" w:cs="Times New Roman"/>
      <w:b/>
      <w:color w:val="800000"/>
      <w:szCs w:val="20"/>
      <w:lang w:val="x-none"/>
    </w:rPr>
  </w:style>
  <w:style w:type="paragraph" w:styleId="3">
    <w:name w:val="heading 3"/>
    <w:basedOn w:val="a"/>
    <w:next w:val="a"/>
    <w:link w:val="30"/>
    <w:qFormat/>
    <w:rsid w:val="009902A5"/>
    <w:pPr>
      <w:keepNext/>
      <w:widowControl/>
      <w:spacing w:before="240" w:after="60"/>
      <w:outlineLvl w:val="2"/>
    </w:pPr>
    <w:rPr>
      <w:rFonts w:ascii="Arial" w:eastAsia="Times New Roman" w:hAnsi="Arial" w:cs="Times New Roman"/>
      <w:b/>
      <w:bCs/>
      <w:color w:val="auto"/>
      <w:sz w:val="26"/>
      <w:szCs w:val="26"/>
      <w:lang w:val="x-none"/>
    </w:rPr>
  </w:style>
  <w:style w:type="paragraph" w:styleId="4">
    <w:name w:val="heading 4"/>
    <w:basedOn w:val="a"/>
    <w:next w:val="a"/>
    <w:link w:val="40"/>
    <w:semiHidden/>
    <w:unhideWhenUsed/>
    <w:qFormat/>
    <w:rsid w:val="009902A5"/>
    <w:pPr>
      <w:keepNext/>
      <w:widowControl/>
      <w:spacing w:before="240" w:after="60" w:line="276" w:lineRule="auto"/>
      <w:outlineLvl w:val="3"/>
    </w:pPr>
    <w:rPr>
      <w:rFonts w:ascii="Cambria" w:eastAsia="Times New Roman" w:hAnsi="Cambria" w:cs="Times New Roman"/>
      <w:b/>
      <w:bCs/>
      <w:i/>
      <w:iCs/>
      <w:color w:val="4F81BD"/>
      <w:sz w:val="20"/>
      <w:szCs w:val="20"/>
      <w:lang w:val="x-none"/>
    </w:rPr>
  </w:style>
  <w:style w:type="paragraph" w:styleId="5">
    <w:name w:val="heading 5"/>
    <w:basedOn w:val="a"/>
    <w:next w:val="a"/>
    <w:link w:val="50"/>
    <w:qFormat/>
    <w:rsid w:val="009902A5"/>
    <w:pPr>
      <w:keepNext/>
      <w:widowControl/>
      <w:outlineLvl w:val="4"/>
    </w:pPr>
    <w:rPr>
      <w:rFonts w:ascii="Times New Roman" w:eastAsia="Times New Roman" w:hAnsi="Times New Roman" w:cs="Times New Roman"/>
      <w:b/>
      <w:sz w:val="28"/>
      <w:szCs w:val="20"/>
      <w:lang w:val="x-none"/>
    </w:rPr>
  </w:style>
  <w:style w:type="paragraph" w:styleId="7">
    <w:name w:val="heading 7"/>
    <w:basedOn w:val="a"/>
    <w:next w:val="a"/>
    <w:link w:val="70"/>
    <w:semiHidden/>
    <w:unhideWhenUsed/>
    <w:qFormat/>
    <w:rsid w:val="009902A5"/>
    <w:pPr>
      <w:widowControl/>
      <w:spacing w:before="240" w:after="60" w:line="276" w:lineRule="auto"/>
      <w:outlineLvl w:val="6"/>
    </w:pPr>
    <w:rPr>
      <w:rFonts w:ascii="Cambria" w:eastAsia="Times New Roman" w:hAnsi="Cambria" w:cs="Times New Roman"/>
      <w:i/>
      <w:iCs/>
      <w:color w:val="404040"/>
      <w:sz w:val="20"/>
      <w:szCs w:val="20"/>
      <w:lang w:val="x-none"/>
    </w:rPr>
  </w:style>
  <w:style w:type="paragraph" w:styleId="8">
    <w:name w:val="heading 8"/>
    <w:basedOn w:val="a"/>
    <w:next w:val="a"/>
    <w:link w:val="80"/>
    <w:qFormat/>
    <w:rsid w:val="009902A5"/>
    <w:pPr>
      <w:widowControl/>
      <w:spacing w:before="240" w:after="60"/>
      <w:outlineLvl w:val="7"/>
    </w:pPr>
    <w:rPr>
      <w:rFonts w:ascii="Times New Roman" w:eastAsia="Times New Roman" w:hAnsi="Times New Roman" w:cs="Times New Roman"/>
      <w:i/>
      <w:iCs/>
      <w:color w:val="auto"/>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pacing w:val="3"/>
      <w:sz w:val="25"/>
      <w:szCs w:val="25"/>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pacing w:val="4"/>
      <w:sz w:val="32"/>
      <w:szCs w:val="32"/>
      <w:u w:val="none"/>
    </w:rPr>
  </w:style>
  <w:style w:type="character" w:customStyle="1" w:styleId="a4">
    <w:name w:val="Основной текст_"/>
    <w:basedOn w:val="a0"/>
    <w:link w:val="13"/>
    <w:rPr>
      <w:rFonts w:ascii="Times New Roman" w:eastAsia="Times New Roman" w:hAnsi="Times New Roman" w:cs="Times New Roman"/>
      <w:b w:val="0"/>
      <w:bCs w:val="0"/>
      <w:i w:val="0"/>
      <w:iCs w:val="0"/>
      <w:smallCaps w:val="0"/>
      <w:strike w:val="0"/>
      <w:spacing w:val="2"/>
      <w:sz w:val="22"/>
      <w:szCs w:val="22"/>
      <w:u w:val="none"/>
    </w:rPr>
  </w:style>
  <w:style w:type="paragraph" w:customStyle="1" w:styleId="12">
    <w:name w:val="Заголовок №1"/>
    <w:basedOn w:val="a"/>
    <w:link w:val="11"/>
    <w:pPr>
      <w:shd w:val="clear" w:color="auto" w:fill="FFFFFF"/>
      <w:spacing w:line="317" w:lineRule="exact"/>
      <w:outlineLvl w:val="0"/>
    </w:pPr>
    <w:rPr>
      <w:rFonts w:ascii="Times New Roman" w:eastAsia="Times New Roman" w:hAnsi="Times New Roman" w:cs="Times New Roman"/>
      <w:b/>
      <w:bCs/>
      <w:spacing w:val="3"/>
      <w:sz w:val="25"/>
      <w:szCs w:val="25"/>
    </w:rPr>
  </w:style>
  <w:style w:type="paragraph" w:customStyle="1" w:styleId="22">
    <w:name w:val="Заголовок №2"/>
    <w:basedOn w:val="a"/>
    <w:link w:val="21"/>
    <w:pPr>
      <w:shd w:val="clear" w:color="auto" w:fill="FFFFFF"/>
      <w:spacing w:after="300" w:line="317" w:lineRule="exact"/>
      <w:outlineLvl w:val="1"/>
    </w:pPr>
    <w:rPr>
      <w:rFonts w:ascii="Times New Roman" w:eastAsia="Times New Roman" w:hAnsi="Times New Roman" w:cs="Times New Roman"/>
      <w:spacing w:val="-1"/>
      <w:sz w:val="25"/>
      <w:szCs w:val="25"/>
    </w:rPr>
  </w:style>
  <w:style w:type="paragraph" w:customStyle="1" w:styleId="24">
    <w:name w:val="Основной текст (2)"/>
    <w:basedOn w:val="a"/>
    <w:link w:val="23"/>
    <w:pPr>
      <w:shd w:val="clear" w:color="auto" w:fill="FFFFFF"/>
      <w:spacing w:before="2700" w:line="413" w:lineRule="exact"/>
      <w:jc w:val="center"/>
    </w:pPr>
    <w:rPr>
      <w:rFonts w:ascii="Times New Roman" w:eastAsia="Times New Roman" w:hAnsi="Times New Roman" w:cs="Times New Roman"/>
      <w:b/>
      <w:bCs/>
      <w:spacing w:val="4"/>
      <w:sz w:val="32"/>
      <w:szCs w:val="32"/>
    </w:rPr>
  </w:style>
  <w:style w:type="paragraph" w:customStyle="1" w:styleId="13">
    <w:name w:val="Основной текст1"/>
    <w:basedOn w:val="a"/>
    <w:link w:val="a4"/>
    <w:pPr>
      <w:shd w:val="clear" w:color="auto" w:fill="FFFFFF"/>
      <w:spacing w:before="4320" w:line="274" w:lineRule="exact"/>
      <w:ind w:hanging="1240"/>
      <w:jc w:val="both"/>
    </w:pPr>
    <w:rPr>
      <w:rFonts w:ascii="Times New Roman" w:eastAsia="Times New Roman" w:hAnsi="Times New Roman" w:cs="Times New Roman"/>
      <w:spacing w:val="2"/>
      <w:sz w:val="22"/>
      <w:szCs w:val="22"/>
    </w:rPr>
  </w:style>
  <w:style w:type="character" w:customStyle="1" w:styleId="10">
    <w:name w:val="Заголовок 1 Знак"/>
    <w:basedOn w:val="a0"/>
    <w:link w:val="1"/>
    <w:rsid w:val="009902A5"/>
    <w:rPr>
      <w:rFonts w:ascii="Times New Roman" w:eastAsia="Times New Roman" w:hAnsi="Times New Roman" w:cs="Times New Roman"/>
      <w:b/>
      <w:color w:val="800000"/>
      <w:sz w:val="28"/>
      <w:szCs w:val="20"/>
      <w:lang w:val="x-none"/>
    </w:rPr>
  </w:style>
  <w:style w:type="character" w:customStyle="1" w:styleId="20">
    <w:name w:val="Заголовок 2 Знак"/>
    <w:basedOn w:val="a0"/>
    <w:link w:val="2"/>
    <w:rsid w:val="009902A5"/>
    <w:rPr>
      <w:rFonts w:ascii="Times New Roman" w:eastAsia="Times New Roman" w:hAnsi="Times New Roman" w:cs="Times New Roman"/>
      <w:b/>
      <w:color w:val="800000"/>
      <w:szCs w:val="20"/>
      <w:lang w:val="x-none"/>
    </w:rPr>
  </w:style>
  <w:style w:type="character" w:customStyle="1" w:styleId="30">
    <w:name w:val="Заголовок 3 Знак"/>
    <w:basedOn w:val="a0"/>
    <w:link w:val="3"/>
    <w:rsid w:val="009902A5"/>
    <w:rPr>
      <w:rFonts w:ascii="Arial" w:eastAsia="Times New Roman" w:hAnsi="Arial" w:cs="Times New Roman"/>
      <w:b/>
      <w:bCs/>
      <w:sz w:val="26"/>
      <w:szCs w:val="26"/>
      <w:lang w:val="x-none"/>
    </w:rPr>
  </w:style>
  <w:style w:type="character" w:customStyle="1" w:styleId="40">
    <w:name w:val="Заголовок 4 Знак"/>
    <w:basedOn w:val="a0"/>
    <w:link w:val="4"/>
    <w:semiHidden/>
    <w:rsid w:val="009902A5"/>
    <w:rPr>
      <w:rFonts w:ascii="Cambria" w:eastAsia="Times New Roman" w:hAnsi="Cambria" w:cs="Times New Roman"/>
      <w:b/>
      <w:bCs/>
      <w:i/>
      <w:iCs/>
      <w:color w:val="4F81BD"/>
      <w:sz w:val="20"/>
      <w:szCs w:val="20"/>
      <w:lang w:val="x-none"/>
    </w:rPr>
  </w:style>
  <w:style w:type="character" w:customStyle="1" w:styleId="50">
    <w:name w:val="Заголовок 5 Знак"/>
    <w:basedOn w:val="a0"/>
    <w:link w:val="5"/>
    <w:rsid w:val="009902A5"/>
    <w:rPr>
      <w:rFonts w:ascii="Times New Roman" w:eastAsia="Times New Roman" w:hAnsi="Times New Roman" w:cs="Times New Roman"/>
      <w:b/>
      <w:color w:val="000000"/>
      <w:sz w:val="28"/>
      <w:szCs w:val="20"/>
      <w:lang w:val="x-none"/>
    </w:rPr>
  </w:style>
  <w:style w:type="character" w:customStyle="1" w:styleId="70">
    <w:name w:val="Заголовок 7 Знак"/>
    <w:basedOn w:val="a0"/>
    <w:link w:val="7"/>
    <w:semiHidden/>
    <w:rsid w:val="009902A5"/>
    <w:rPr>
      <w:rFonts w:ascii="Cambria" w:eastAsia="Times New Roman" w:hAnsi="Cambria" w:cs="Times New Roman"/>
      <w:i/>
      <w:iCs/>
      <w:color w:val="404040"/>
      <w:sz w:val="20"/>
      <w:szCs w:val="20"/>
      <w:lang w:val="x-none"/>
    </w:rPr>
  </w:style>
  <w:style w:type="character" w:customStyle="1" w:styleId="80">
    <w:name w:val="Заголовок 8 Знак"/>
    <w:basedOn w:val="a0"/>
    <w:link w:val="8"/>
    <w:rsid w:val="009902A5"/>
    <w:rPr>
      <w:rFonts w:ascii="Times New Roman" w:eastAsia="Times New Roman" w:hAnsi="Times New Roman" w:cs="Times New Roman"/>
      <w:i/>
      <w:iCs/>
      <w:lang w:val="x-none"/>
    </w:rPr>
  </w:style>
  <w:style w:type="numbering" w:customStyle="1" w:styleId="14">
    <w:name w:val="Нет списка1"/>
    <w:next w:val="a2"/>
    <w:uiPriority w:val="99"/>
    <w:semiHidden/>
    <w:unhideWhenUsed/>
    <w:rsid w:val="009902A5"/>
  </w:style>
  <w:style w:type="numbering" w:customStyle="1" w:styleId="110">
    <w:name w:val="Нет списка11"/>
    <w:next w:val="a2"/>
    <w:uiPriority w:val="99"/>
    <w:semiHidden/>
    <w:unhideWhenUsed/>
    <w:rsid w:val="009902A5"/>
  </w:style>
  <w:style w:type="paragraph" w:customStyle="1" w:styleId="41">
    <w:name w:val="Заголовок 41"/>
    <w:basedOn w:val="a"/>
    <w:next w:val="a"/>
    <w:unhideWhenUsed/>
    <w:qFormat/>
    <w:rsid w:val="009902A5"/>
    <w:pPr>
      <w:keepNext/>
      <w:keepLines/>
      <w:widowControl/>
      <w:spacing w:before="200"/>
      <w:outlineLvl w:val="3"/>
    </w:pPr>
    <w:rPr>
      <w:rFonts w:ascii="Cambria" w:eastAsia="Times New Roman" w:hAnsi="Cambria" w:cs="Times New Roman"/>
      <w:b/>
      <w:bCs/>
      <w:i/>
      <w:iCs/>
      <w:color w:val="4F81BD"/>
      <w:szCs w:val="20"/>
    </w:rPr>
  </w:style>
  <w:style w:type="paragraph" w:customStyle="1" w:styleId="71">
    <w:name w:val="Заголовок 71"/>
    <w:basedOn w:val="a"/>
    <w:next w:val="a"/>
    <w:unhideWhenUsed/>
    <w:qFormat/>
    <w:rsid w:val="009902A5"/>
    <w:pPr>
      <w:keepNext/>
      <w:keepLines/>
      <w:widowControl/>
      <w:spacing w:before="200"/>
      <w:outlineLvl w:val="6"/>
    </w:pPr>
    <w:rPr>
      <w:rFonts w:ascii="Cambria" w:eastAsia="Times New Roman" w:hAnsi="Cambria" w:cs="Times New Roman"/>
      <w:i/>
      <w:iCs/>
      <w:color w:val="404040"/>
      <w:szCs w:val="20"/>
    </w:rPr>
  </w:style>
  <w:style w:type="numbering" w:customStyle="1" w:styleId="111">
    <w:name w:val="Нет списка111"/>
    <w:next w:val="a2"/>
    <w:uiPriority w:val="99"/>
    <w:semiHidden/>
    <w:unhideWhenUsed/>
    <w:rsid w:val="009902A5"/>
  </w:style>
  <w:style w:type="paragraph" w:styleId="25">
    <w:name w:val="Body Text 2"/>
    <w:basedOn w:val="a"/>
    <w:link w:val="26"/>
    <w:rsid w:val="009902A5"/>
    <w:pPr>
      <w:widowControl/>
      <w:ind w:right="424"/>
      <w:jc w:val="both"/>
    </w:pPr>
    <w:rPr>
      <w:rFonts w:ascii="Times New Roman" w:eastAsia="Times New Roman" w:hAnsi="Times New Roman" w:cs="Times New Roman"/>
      <w:color w:val="auto"/>
      <w:sz w:val="28"/>
      <w:szCs w:val="20"/>
      <w:lang w:val="x-none"/>
    </w:rPr>
  </w:style>
  <w:style w:type="character" w:customStyle="1" w:styleId="26">
    <w:name w:val="Основной текст 2 Знак"/>
    <w:basedOn w:val="a0"/>
    <w:link w:val="25"/>
    <w:rsid w:val="009902A5"/>
    <w:rPr>
      <w:rFonts w:ascii="Times New Roman" w:eastAsia="Times New Roman" w:hAnsi="Times New Roman" w:cs="Times New Roman"/>
      <w:sz w:val="28"/>
      <w:szCs w:val="20"/>
      <w:lang w:val="x-none"/>
    </w:rPr>
  </w:style>
  <w:style w:type="paragraph" w:styleId="31">
    <w:name w:val="Body Text 3"/>
    <w:basedOn w:val="a"/>
    <w:link w:val="32"/>
    <w:unhideWhenUsed/>
    <w:rsid w:val="009902A5"/>
    <w:pPr>
      <w:widowControl/>
      <w:spacing w:after="120"/>
    </w:pPr>
    <w:rPr>
      <w:rFonts w:ascii="Times New Roman" w:eastAsia="Times New Roman" w:hAnsi="Times New Roman" w:cs="Times New Roman"/>
      <w:color w:val="auto"/>
      <w:sz w:val="16"/>
      <w:szCs w:val="16"/>
      <w:lang w:val="x-none"/>
    </w:rPr>
  </w:style>
  <w:style w:type="character" w:customStyle="1" w:styleId="32">
    <w:name w:val="Основной текст 3 Знак"/>
    <w:basedOn w:val="a0"/>
    <w:link w:val="31"/>
    <w:rsid w:val="009902A5"/>
    <w:rPr>
      <w:rFonts w:ascii="Times New Roman" w:eastAsia="Times New Roman" w:hAnsi="Times New Roman" w:cs="Times New Roman"/>
      <w:sz w:val="16"/>
      <w:szCs w:val="16"/>
      <w:lang w:val="x-none"/>
    </w:rPr>
  </w:style>
  <w:style w:type="paragraph" w:styleId="27">
    <w:name w:val="Body Text Indent 2"/>
    <w:basedOn w:val="a"/>
    <w:link w:val="28"/>
    <w:unhideWhenUsed/>
    <w:rsid w:val="009902A5"/>
    <w:pPr>
      <w:widowControl/>
      <w:spacing w:after="120" w:line="480" w:lineRule="auto"/>
      <w:ind w:left="283"/>
    </w:pPr>
    <w:rPr>
      <w:rFonts w:ascii="Times New Roman" w:eastAsia="Times New Roman" w:hAnsi="Times New Roman" w:cs="Times New Roman"/>
      <w:color w:val="auto"/>
      <w:szCs w:val="20"/>
      <w:lang w:val="x-none"/>
    </w:rPr>
  </w:style>
  <w:style w:type="character" w:customStyle="1" w:styleId="28">
    <w:name w:val="Основной текст с отступом 2 Знак"/>
    <w:basedOn w:val="a0"/>
    <w:link w:val="27"/>
    <w:rsid w:val="009902A5"/>
    <w:rPr>
      <w:rFonts w:ascii="Times New Roman" w:eastAsia="Times New Roman" w:hAnsi="Times New Roman" w:cs="Times New Roman"/>
      <w:szCs w:val="20"/>
      <w:lang w:val="x-none"/>
    </w:rPr>
  </w:style>
  <w:style w:type="paragraph" w:styleId="a5">
    <w:name w:val="Body Text Indent"/>
    <w:basedOn w:val="a"/>
    <w:link w:val="a6"/>
    <w:rsid w:val="009902A5"/>
    <w:pPr>
      <w:widowControl/>
      <w:ind w:left="1701"/>
    </w:pPr>
    <w:rPr>
      <w:rFonts w:ascii="Times New Roman" w:eastAsia="Times New Roman" w:hAnsi="Times New Roman" w:cs="Times New Roman"/>
      <w:color w:val="800080"/>
      <w:szCs w:val="20"/>
      <w:lang w:val="x-none"/>
    </w:rPr>
  </w:style>
  <w:style w:type="character" w:customStyle="1" w:styleId="a6">
    <w:name w:val="Основной текст с отступом Знак"/>
    <w:basedOn w:val="a0"/>
    <w:link w:val="a5"/>
    <w:rsid w:val="009902A5"/>
    <w:rPr>
      <w:rFonts w:ascii="Times New Roman" w:eastAsia="Times New Roman" w:hAnsi="Times New Roman" w:cs="Times New Roman"/>
      <w:color w:val="800080"/>
      <w:szCs w:val="20"/>
      <w:lang w:val="x-none"/>
    </w:rPr>
  </w:style>
  <w:style w:type="paragraph" w:styleId="a7">
    <w:name w:val="Body Text"/>
    <w:basedOn w:val="a"/>
    <w:link w:val="a8"/>
    <w:rsid w:val="009902A5"/>
    <w:pPr>
      <w:widowControl/>
      <w:spacing w:after="120"/>
    </w:pPr>
    <w:rPr>
      <w:rFonts w:ascii="Times New Roman" w:eastAsia="Times New Roman" w:hAnsi="Times New Roman" w:cs="Times New Roman"/>
      <w:color w:val="auto"/>
      <w:szCs w:val="20"/>
      <w:lang w:val="x-none"/>
    </w:rPr>
  </w:style>
  <w:style w:type="character" w:customStyle="1" w:styleId="a8">
    <w:name w:val="Основной текст Знак"/>
    <w:basedOn w:val="a0"/>
    <w:link w:val="a7"/>
    <w:rsid w:val="009902A5"/>
    <w:rPr>
      <w:rFonts w:ascii="Times New Roman" w:eastAsia="Times New Roman" w:hAnsi="Times New Roman" w:cs="Times New Roman"/>
      <w:szCs w:val="20"/>
      <w:lang w:val="x-none"/>
    </w:rPr>
  </w:style>
  <w:style w:type="paragraph" w:styleId="a9">
    <w:name w:val="Block Text"/>
    <w:basedOn w:val="a"/>
    <w:rsid w:val="009902A5"/>
    <w:pPr>
      <w:widowControl/>
      <w:ind w:left="1080" w:right="424"/>
      <w:jc w:val="both"/>
    </w:pPr>
    <w:rPr>
      <w:rFonts w:ascii="Times New Roman" w:eastAsia="Times New Roman" w:hAnsi="Times New Roman" w:cs="Times New Roman"/>
      <w:sz w:val="40"/>
      <w:szCs w:val="20"/>
    </w:rPr>
  </w:style>
  <w:style w:type="paragraph" w:styleId="aa">
    <w:name w:val="List Bullet"/>
    <w:basedOn w:val="a"/>
    <w:autoRedefine/>
    <w:rsid w:val="009902A5"/>
    <w:pPr>
      <w:widowControl/>
      <w:tabs>
        <w:tab w:val="num" w:pos="360"/>
      </w:tabs>
      <w:ind w:left="360" w:hanging="360"/>
    </w:pPr>
    <w:rPr>
      <w:rFonts w:ascii="Times New Roman" w:eastAsia="Times New Roman" w:hAnsi="Times New Roman" w:cs="Times New Roman"/>
      <w:color w:val="auto"/>
    </w:rPr>
  </w:style>
  <w:style w:type="paragraph" w:styleId="29">
    <w:name w:val="List 2"/>
    <w:basedOn w:val="a"/>
    <w:rsid w:val="009902A5"/>
    <w:pPr>
      <w:widowControl/>
      <w:ind w:left="566" w:hanging="283"/>
    </w:pPr>
    <w:rPr>
      <w:rFonts w:ascii="Times New Roman" w:eastAsia="Times New Roman" w:hAnsi="Times New Roman" w:cs="Times New Roman"/>
      <w:color w:val="auto"/>
    </w:rPr>
  </w:style>
  <w:style w:type="paragraph" w:styleId="ab">
    <w:name w:val="Normal (Web)"/>
    <w:basedOn w:val="a"/>
    <w:uiPriority w:val="99"/>
    <w:rsid w:val="009902A5"/>
    <w:pPr>
      <w:widowControl/>
      <w:spacing w:before="30" w:after="30"/>
    </w:pPr>
    <w:rPr>
      <w:rFonts w:ascii="Times New Roman" w:eastAsia="Times New Roman" w:hAnsi="Times New Roman" w:cs="Times New Roman"/>
      <w:color w:val="auto"/>
      <w:sz w:val="20"/>
      <w:szCs w:val="20"/>
    </w:rPr>
  </w:style>
  <w:style w:type="character" w:styleId="ac">
    <w:name w:val="Strong"/>
    <w:uiPriority w:val="22"/>
    <w:qFormat/>
    <w:rsid w:val="009902A5"/>
    <w:rPr>
      <w:b/>
      <w:bCs/>
    </w:rPr>
  </w:style>
  <w:style w:type="character" w:styleId="ad">
    <w:name w:val="Emphasis"/>
    <w:qFormat/>
    <w:rsid w:val="009902A5"/>
    <w:rPr>
      <w:i/>
      <w:iCs/>
    </w:rPr>
  </w:style>
  <w:style w:type="paragraph" w:styleId="ae">
    <w:name w:val="Balloon Text"/>
    <w:basedOn w:val="a"/>
    <w:link w:val="af"/>
    <w:uiPriority w:val="99"/>
    <w:semiHidden/>
    <w:unhideWhenUsed/>
    <w:rsid w:val="009902A5"/>
    <w:pPr>
      <w:widowControl/>
    </w:pPr>
    <w:rPr>
      <w:rFonts w:ascii="Tahoma" w:eastAsia="Times New Roman" w:hAnsi="Tahoma" w:cs="Times New Roman"/>
      <w:color w:val="auto"/>
      <w:sz w:val="16"/>
      <w:szCs w:val="16"/>
      <w:lang w:val="x-none"/>
    </w:rPr>
  </w:style>
  <w:style w:type="character" w:customStyle="1" w:styleId="af">
    <w:name w:val="Текст выноски Знак"/>
    <w:basedOn w:val="a0"/>
    <w:link w:val="ae"/>
    <w:uiPriority w:val="99"/>
    <w:semiHidden/>
    <w:rsid w:val="009902A5"/>
    <w:rPr>
      <w:rFonts w:ascii="Tahoma" w:eastAsia="Times New Roman" w:hAnsi="Tahoma" w:cs="Times New Roman"/>
      <w:sz w:val="16"/>
      <w:szCs w:val="16"/>
      <w:lang w:val="x-none"/>
    </w:rPr>
  </w:style>
  <w:style w:type="paragraph" w:styleId="af0">
    <w:name w:val="List Paragraph"/>
    <w:basedOn w:val="a"/>
    <w:uiPriority w:val="99"/>
    <w:qFormat/>
    <w:rsid w:val="009902A5"/>
    <w:pPr>
      <w:widowControl/>
      <w:ind w:left="720"/>
      <w:contextualSpacing/>
    </w:pPr>
    <w:rPr>
      <w:rFonts w:ascii="Times New Roman" w:eastAsia="Times New Roman" w:hAnsi="Times New Roman" w:cs="Times New Roman"/>
      <w:color w:val="auto"/>
      <w:szCs w:val="20"/>
    </w:rPr>
  </w:style>
  <w:style w:type="character" w:customStyle="1" w:styleId="410">
    <w:name w:val="Заголовок 4 Знак1"/>
    <w:uiPriority w:val="9"/>
    <w:semiHidden/>
    <w:rsid w:val="009902A5"/>
    <w:rPr>
      <w:rFonts w:ascii="Calibri" w:eastAsia="Times New Roman" w:hAnsi="Calibri" w:cs="Times New Roman"/>
      <w:b/>
      <w:bCs/>
      <w:sz w:val="28"/>
      <w:szCs w:val="28"/>
      <w:lang w:eastAsia="en-US"/>
    </w:rPr>
  </w:style>
  <w:style w:type="character" w:customStyle="1" w:styleId="710">
    <w:name w:val="Заголовок 7 Знак1"/>
    <w:uiPriority w:val="9"/>
    <w:semiHidden/>
    <w:rsid w:val="009902A5"/>
    <w:rPr>
      <w:rFonts w:ascii="Calibri" w:eastAsia="Times New Roman" w:hAnsi="Calibri" w:cs="Times New Roman"/>
      <w:sz w:val="24"/>
      <w:szCs w:val="24"/>
      <w:lang w:eastAsia="en-US"/>
    </w:rPr>
  </w:style>
  <w:style w:type="table" w:customStyle="1" w:styleId="15">
    <w:name w:val="Сетка таблицы1"/>
    <w:basedOn w:val="a1"/>
    <w:next w:val="af1"/>
    <w:uiPriority w:val="59"/>
    <w:rsid w:val="009902A5"/>
    <w:pPr>
      <w:widowControl/>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9902A5"/>
    <w:pPr>
      <w:widowControl/>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02A5"/>
    <w:pPr>
      <w:widowControl/>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6" b="1" i="0" u="none" strike="noStrike" baseline="0">
                <a:solidFill>
                  <a:srgbClr val="000000"/>
                </a:solidFill>
                <a:latin typeface="Calibri"/>
                <a:ea typeface="Calibri"/>
                <a:cs typeface="Calibri"/>
              </a:defRPr>
            </a:pPr>
            <a:r>
              <a:rPr lang="ru-RU" sz="1198" b="0" i="1"/>
              <a:t>Возрастной ценз родителей воспитанников </a:t>
            </a:r>
          </a:p>
        </c:rich>
      </c:tx>
      <c:layout>
        <c:manualLayout>
          <c:xMode val="edge"/>
          <c:yMode val="edge"/>
          <c:x val="9.5849200668098308E-2"/>
          <c:y val="9.5578375896929232E-2"/>
        </c:manualLayout>
      </c:layout>
      <c:overlay val="0"/>
      <c:spPr>
        <a:noFill/>
        <a:ln w="2169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7.0837042013961127E-2"/>
          <c:y val="0.34386930605636912"/>
          <c:w val="0.64397905759162299"/>
          <c:h val="0.38582677165354329"/>
        </c:manualLayout>
      </c:layout>
      <c:pie3DChart>
        <c:varyColors val="1"/>
        <c:ser>
          <c:idx val="0"/>
          <c:order val="0"/>
          <c:tx>
            <c:strRef>
              <c:f>Sheet1!$A$2</c:f>
              <c:strCache>
                <c:ptCount val="1"/>
                <c:pt idx="0">
                  <c:v>Восток</c:v>
                </c:pt>
              </c:strCache>
            </c:strRef>
          </c:tx>
          <c:spPr>
            <a:solidFill>
              <a:srgbClr val="9999FF"/>
            </a:solidFill>
            <a:ln w="10846">
              <a:solidFill>
                <a:srgbClr val="000000"/>
              </a:solidFill>
              <a:prstDash val="solid"/>
            </a:ln>
          </c:spPr>
          <c:dPt>
            <c:idx val="0"/>
            <c:bubble3D val="0"/>
            <c:explosion val="21"/>
          </c:dPt>
          <c:dPt>
            <c:idx val="1"/>
            <c:bubble3D val="0"/>
            <c:explosion val="14"/>
            <c:spPr>
              <a:solidFill>
                <a:srgbClr val="993366"/>
              </a:solidFill>
              <a:ln w="10846">
                <a:solidFill>
                  <a:srgbClr val="000000"/>
                </a:solidFill>
                <a:prstDash val="solid"/>
              </a:ln>
            </c:spPr>
          </c:dPt>
          <c:dPt>
            <c:idx val="2"/>
            <c:bubble3D val="0"/>
            <c:spPr>
              <a:solidFill>
                <a:srgbClr val="FFFFCC"/>
              </a:solidFill>
              <a:ln w="10846">
                <a:solidFill>
                  <a:srgbClr val="000000"/>
                </a:solidFill>
                <a:prstDash val="solid"/>
              </a:ln>
            </c:spPr>
          </c:dPt>
          <c:dPt>
            <c:idx val="3"/>
            <c:bubble3D val="0"/>
            <c:spPr>
              <a:solidFill>
                <a:srgbClr val="CCFFFF"/>
              </a:solidFill>
              <a:ln w="10846">
                <a:solidFill>
                  <a:srgbClr val="000000"/>
                </a:solidFill>
                <a:prstDash val="solid"/>
              </a:ln>
            </c:spPr>
          </c:dPt>
          <c:dLbls>
            <c:dLbl>
              <c:idx val="0"/>
              <c:spPr/>
              <c:txPr>
                <a:bodyPr/>
                <a:lstStyle/>
                <a:p>
                  <a:pPr>
                    <a:defRPr/>
                  </a:pPr>
                  <a:endParaRPr lang="ru-RU"/>
                </a:p>
              </c:txPr>
              <c:dLblPos val="bestFit"/>
              <c:showLegendKey val="0"/>
              <c:showVal val="1"/>
              <c:showCatName val="0"/>
              <c:showSerName val="0"/>
              <c:showPercent val="0"/>
              <c:showBubbleSize val="0"/>
            </c:dLbl>
            <c:dLbl>
              <c:idx val="1"/>
              <c:spPr/>
              <c:txPr>
                <a:bodyPr/>
                <a:lstStyle/>
                <a:p>
                  <a:pPr>
                    <a:defRPr/>
                  </a:pPr>
                  <a:endParaRPr lang="ru-RU"/>
                </a:p>
              </c:txPr>
              <c:dLblPos val="bestFit"/>
              <c:showLegendKey val="0"/>
              <c:showVal val="1"/>
              <c:showCatName val="0"/>
              <c:showSerName val="0"/>
              <c:showPercent val="0"/>
              <c:showBubbleSize val="0"/>
            </c:dLbl>
            <c:dLbl>
              <c:idx val="2"/>
              <c:spPr/>
              <c:txPr>
                <a:bodyPr/>
                <a:lstStyle/>
                <a:p>
                  <a:pPr>
                    <a:defRPr/>
                  </a:pPr>
                  <a:endParaRPr lang="ru-RU"/>
                </a:p>
              </c:txPr>
              <c:dLblPos val="bestFit"/>
              <c:showLegendKey val="0"/>
              <c:showVal val="1"/>
              <c:showCatName val="0"/>
              <c:showSerName val="0"/>
              <c:showPercent val="0"/>
              <c:showBubbleSize val="0"/>
            </c:dLbl>
            <c:dLbl>
              <c:idx val="3"/>
              <c:spPr/>
              <c:txPr>
                <a:bodyPr/>
                <a:lstStyle/>
                <a:p>
                  <a:pPr>
                    <a:defRPr/>
                  </a:pPr>
                  <a:endParaRPr lang="ru-RU"/>
                </a:p>
              </c:txPr>
              <c:dLblPos val="bestFit"/>
              <c:showLegendKey val="0"/>
              <c:showVal val="1"/>
              <c:showCatName val="0"/>
              <c:showSerName val="0"/>
              <c:showPercent val="0"/>
              <c:showBubbleSize val="0"/>
            </c:dLbl>
            <c:showLegendKey val="0"/>
            <c:showVal val="0"/>
            <c:showCatName val="0"/>
            <c:showSerName val="0"/>
            <c:showPercent val="0"/>
            <c:showBubbleSize val="0"/>
          </c:dLbls>
          <c:cat>
            <c:strRef>
              <c:f>Sheet1!$B$1:$E$1</c:f>
              <c:strCache>
                <c:ptCount val="4"/>
                <c:pt idx="0">
                  <c:v>20-30 лет</c:v>
                </c:pt>
                <c:pt idx="1">
                  <c:v>30-40 лет</c:v>
                </c:pt>
                <c:pt idx="2">
                  <c:v>40 и выше</c:v>
                </c:pt>
                <c:pt idx="3">
                  <c:v>50 и старше</c:v>
                </c:pt>
              </c:strCache>
            </c:strRef>
          </c:cat>
          <c:val>
            <c:numRef>
              <c:f>Sheet1!$B$2:$E$2</c:f>
              <c:numCache>
                <c:formatCode>0%</c:formatCode>
                <c:ptCount val="4"/>
                <c:pt idx="0">
                  <c:v>0.28000000000000003</c:v>
                </c:pt>
                <c:pt idx="1">
                  <c:v>0.57999999999999996</c:v>
                </c:pt>
                <c:pt idx="2">
                  <c:v>0.12</c:v>
                </c:pt>
                <c:pt idx="3">
                  <c:v>0.02</c:v>
                </c:pt>
              </c:numCache>
            </c:numRef>
          </c:val>
        </c:ser>
        <c:ser>
          <c:idx val="1"/>
          <c:order val="1"/>
          <c:tx>
            <c:strRef>
              <c:f>Sheet1!$A$3</c:f>
              <c:strCache>
                <c:ptCount val="1"/>
              </c:strCache>
            </c:strRef>
          </c:tx>
          <c:spPr>
            <a:solidFill>
              <a:srgbClr val="993366"/>
            </a:solidFill>
            <a:ln w="10846">
              <a:solidFill>
                <a:srgbClr val="000000"/>
              </a:solidFill>
              <a:prstDash val="solid"/>
            </a:ln>
          </c:spPr>
          <c:dPt>
            <c:idx val="0"/>
            <c:bubble3D val="0"/>
            <c:spPr>
              <a:solidFill>
                <a:srgbClr val="9999FF"/>
              </a:solidFill>
              <a:ln w="10846">
                <a:solidFill>
                  <a:srgbClr val="000000"/>
                </a:solidFill>
                <a:prstDash val="solid"/>
              </a:ln>
            </c:spPr>
          </c:dPt>
          <c:dPt>
            <c:idx val="1"/>
            <c:bubble3D val="0"/>
          </c:dPt>
          <c:dPt>
            <c:idx val="2"/>
            <c:bubble3D val="0"/>
            <c:spPr>
              <a:solidFill>
                <a:srgbClr val="FFFFCC"/>
              </a:solidFill>
              <a:ln w="10846">
                <a:solidFill>
                  <a:srgbClr val="000000"/>
                </a:solidFill>
                <a:prstDash val="solid"/>
              </a:ln>
            </c:spPr>
          </c:dPt>
          <c:dPt>
            <c:idx val="3"/>
            <c:bubble3D val="0"/>
            <c:spPr>
              <a:solidFill>
                <a:srgbClr val="CCFFFF"/>
              </a:solidFill>
              <a:ln w="10846">
                <a:solidFill>
                  <a:srgbClr val="000000"/>
                </a:solidFill>
                <a:prstDash val="solid"/>
              </a:ln>
            </c:spPr>
          </c:dPt>
          <c:cat>
            <c:strRef>
              <c:f>Sheet1!$B$1:$E$1</c:f>
              <c:strCache>
                <c:ptCount val="4"/>
                <c:pt idx="0">
                  <c:v>20-30 лет</c:v>
                </c:pt>
                <c:pt idx="1">
                  <c:v>30-40 лет</c:v>
                </c:pt>
                <c:pt idx="2">
                  <c:v>40 и выше</c:v>
                </c:pt>
                <c:pt idx="3">
                  <c:v>50 и старше</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0846">
              <a:solidFill>
                <a:srgbClr val="000000"/>
              </a:solidFill>
              <a:prstDash val="solid"/>
            </a:ln>
          </c:spPr>
          <c:dPt>
            <c:idx val="0"/>
            <c:bubble3D val="0"/>
            <c:spPr>
              <a:solidFill>
                <a:srgbClr val="9999FF"/>
              </a:solidFill>
              <a:ln w="10846">
                <a:solidFill>
                  <a:srgbClr val="000000"/>
                </a:solidFill>
                <a:prstDash val="solid"/>
              </a:ln>
            </c:spPr>
          </c:dPt>
          <c:dPt>
            <c:idx val="1"/>
            <c:bubble3D val="0"/>
            <c:spPr>
              <a:solidFill>
                <a:srgbClr val="993366"/>
              </a:solidFill>
              <a:ln w="10846">
                <a:solidFill>
                  <a:srgbClr val="000000"/>
                </a:solidFill>
                <a:prstDash val="solid"/>
              </a:ln>
            </c:spPr>
          </c:dPt>
          <c:dPt>
            <c:idx val="2"/>
            <c:bubble3D val="0"/>
          </c:dPt>
          <c:dPt>
            <c:idx val="3"/>
            <c:bubble3D val="0"/>
            <c:spPr>
              <a:solidFill>
                <a:srgbClr val="CCFFFF"/>
              </a:solidFill>
              <a:ln w="10846">
                <a:solidFill>
                  <a:srgbClr val="000000"/>
                </a:solidFill>
                <a:prstDash val="solid"/>
              </a:ln>
            </c:spPr>
          </c:dPt>
          <c:cat>
            <c:strRef>
              <c:f>Sheet1!$B$1:$E$1</c:f>
              <c:strCache>
                <c:ptCount val="4"/>
                <c:pt idx="0">
                  <c:v>20-30 лет</c:v>
                </c:pt>
                <c:pt idx="1">
                  <c:v>30-40 лет</c:v>
                </c:pt>
                <c:pt idx="2">
                  <c:v>40 и выше</c:v>
                </c:pt>
                <c:pt idx="3">
                  <c:v>50 и старше</c:v>
                </c:pt>
              </c:strCache>
            </c:strRef>
          </c:cat>
          <c:val>
            <c:numRef>
              <c:f>Sheet1!$B$4:$E$4</c:f>
              <c:numCache>
                <c:formatCode>General</c:formatCode>
                <c:ptCount val="4"/>
              </c:numCache>
            </c:numRef>
          </c:val>
        </c:ser>
        <c:dLbls>
          <c:showLegendKey val="0"/>
          <c:showVal val="0"/>
          <c:showCatName val="0"/>
          <c:showSerName val="0"/>
          <c:showPercent val="0"/>
          <c:showBubbleSize val="0"/>
          <c:showLeaderLines val="0"/>
        </c:dLbls>
      </c:pie3DChart>
      <c:spPr>
        <a:solidFill>
          <a:srgbClr val="C0C0C0"/>
        </a:solidFill>
        <a:ln w="10846">
          <a:solidFill>
            <a:srgbClr val="808080"/>
          </a:solidFill>
          <a:prstDash val="solid"/>
        </a:ln>
      </c:spPr>
    </c:plotArea>
    <c:legend>
      <c:legendPos val="b"/>
      <c:overlay val="0"/>
      <c:spPr>
        <a:solidFill>
          <a:srgbClr val="FFFFFF"/>
        </a:solidFill>
        <a:ln w="2711">
          <a:solidFill>
            <a:srgbClr val="000000"/>
          </a:solidFill>
          <a:prstDash val="solid"/>
        </a:ln>
      </c:spPr>
      <c:txPr>
        <a:bodyPr/>
        <a:lstStyle/>
        <a:p>
          <a:pPr>
            <a:defRPr sz="855" b="0" i="1"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41"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97" b="0" i="1" u="none" strike="noStrike" baseline="0">
                <a:solidFill>
                  <a:srgbClr val="000000"/>
                </a:solidFill>
                <a:latin typeface="Calibri"/>
                <a:ea typeface="Calibri"/>
                <a:cs typeface="Calibri"/>
              </a:defRPr>
            </a:pPr>
            <a:r>
              <a:rPr lang="ru-RU" sz="1256"/>
              <a:t>Образовательный ценз родителей воспитанников </a:t>
            </a:r>
          </a:p>
        </c:rich>
      </c:tx>
      <c:layout>
        <c:manualLayout>
          <c:xMode val="edge"/>
          <c:yMode val="edge"/>
          <c:x val="0.11780106434064162"/>
          <c:y val="1.9685466146000041E-2"/>
        </c:manualLayout>
      </c:layout>
      <c:overlay val="0"/>
      <c:spPr>
        <a:noFill/>
        <a:ln w="22745">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6387434554973816E-2"/>
          <c:y val="0.29527559055118108"/>
          <c:w val="0.64397905759162299"/>
          <c:h val="0.38582677165354329"/>
        </c:manualLayout>
      </c:layout>
      <c:pie3DChart>
        <c:varyColors val="1"/>
        <c:ser>
          <c:idx val="0"/>
          <c:order val="0"/>
          <c:tx>
            <c:strRef>
              <c:f>Sheet1!$A$2</c:f>
              <c:strCache>
                <c:ptCount val="1"/>
                <c:pt idx="0">
                  <c:v>Восток</c:v>
                </c:pt>
              </c:strCache>
            </c:strRef>
          </c:tx>
          <c:spPr>
            <a:solidFill>
              <a:srgbClr val="9999FF"/>
            </a:solidFill>
            <a:ln w="11373">
              <a:solidFill>
                <a:srgbClr val="000000"/>
              </a:solidFill>
              <a:prstDash val="solid"/>
            </a:ln>
          </c:spPr>
          <c:explosion val="12"/>
          <c:dPt>
            <c:idx val="0"/>
            <c:bubble3D val="0"/>
          </c:dPt>
          <c:dPt>
            <c:idx val="1"/>
            <c:bubble3D val="0"/>
            <c:spPr>
              <a:solidFill>
                <a:srgbClr val="993366"/>
              </a:solidFill>
              <a:ln w="11373">
                <a:solidFill>
                  <a:srgbClr val="000000"/>
                </a:solidFill>
                <a:prstDash val="solid"/>
              </a:ln>
            </c:spPr>
          </c:dPt>
          <c:dPt>
            <c:idx val="2"/>
            <c:bubble3D val="0"/>
            <c:spPr>
              <a:solidFill>
                <a:srgbClr val="FFFFCC"/>
              </a:solidFill>
              <a:ln w="11373">
                <a:solidFill>
                  <a:srgbClr val="000000"/>
                </a:solidFill>
                <a:prstDash val="solid"/>
              </a:ln>
            </c:spPr>
          </c:dPt>
          <c:dPt>
            <c:idx val="3"/>
            <c:bubble3D val="0"/>
            <c:spPr>
              <a:solidFill>
                <a:srgbClr val="CCFFFF"/>
              </a:solidFill>
              <a:ln w="11373">
                <a:solidFill>
                  <a:srgbClr val="000000"/>
                </a:solidFill>
                <a:prstDash val="solid"/>
              </a:ln>
            </c:spPr>
          </c:dPt>
          <c:dLbls>
            <c:dLbl>
              <c:idx val="3"/>
              <c:delete val="1"/>
            </c:dLbl>
            <c:numFmt formatCode="0%" sourceLinked="0"/>
            <c:spPr>
              <a:noFill/>
              <a:ln w="22745">
                <a:noFill/>
              </a:ln>
            </c:spPr>
            <c:txPr>
              <a:bodyPr/>
              <a:lstStyle/>
              <a:p>
                <a:pPr>
                  <a:defRPr sz="987"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высшее</c:v>
                </c:pt>
                <c:pt idx="1">
                  <c:v>среднее-специальное</c:v>
                </c:pt>
                <c:pt idx="2">
                  <c:v>среднее</c:v>
                </c:pt>
              </c:strCache>
            </c:strRef>
          </c:cat>
          <c:val>
            <c:numRef>
              <c:f>Sheet1!$B$2:$E$2</c:f>
              <c:numCache>
                <c:formatCode>0%</c:formatCode>
                <c:ptCount val="4"/>
                <c:pt idx="0">
                  <c:v>0.64</c:v>
                </c:pt>
                <c:pt idx="1">
                  <c:v>0.25</c:v>
                </c:pt>
                <c:pt idx="2">
                  <c:v>0.11</c:v>
                </c:pt>
              </c:numCache>
            </c:numRef>
          </c:val>
        </c:ser>
        <c:ser>
          <c:idx val="1"/>
          <c:order val="1"/>
          <c:tx>
            <c:strRef>
              <c:f>Sheet1!$A$3</c:f>
              <c:strCache>
                <c:ptCount val="1"/>
                <c:pt idx="0">
                  <c:v>%</c:v>
                </c:pt>
              </c:strCache>
            </c:strRef>
          </c:tx>
          <c:spPr>
            <a:solidFill>
              <a:srgbClr val="993366"/>
            </a:solidFill>
            <a:ln w="11373">
              <a:solidFill>
                <a:srgbClr val="000000"/>
              </a:solidFill>
              <a:prstDash val="solid"/>
            </a:ln>
          </c:spPr>
          <c:explosion val="12"/>
          <c:dPt>
            <c:idx val="0"/>
            <c:bubble3D val="0"/>
            <c:spPr>
              <a:solidFill>
                <a:srgbClr val="9999FF"/>
              </a:solidFill>
              <a:ln w="11373">
                <a:solidFill>
                  <a:srgbClr val="000000"/>
                </a:solidFill>
                <a:prstDash val="solid"/>
              </a:ln>
            </c:spPr>
          </c:dPt>
          <c:dPt>
            <c:idx val="1"/>
            <c:bubble3D val="0"/>
          </c:dPt>
          <c:dPt>
            <c:idx val="2"/>
            <c:bubble3D val="0"/>
            <c:spPr>
              <a:solidFill>
                <a:srgbClr val="FFFFCC"/>
              </a:solidFill>
              <a:ln w="11373">
                <a:solidFill>
                  <a:srgbClr val="000000"/>
                </a:solidFill>
                <a:prstDash val="solid"/>
              </a:ln>
            </c:spPr>
          </c:dPt>
          <c:dPt>
            <c:idx val="3"/>
            <c:bubble3D val="0"/>
            <c:spPr>
              <a:solidFill>
                <a:srgbClr val="CCFFFF"/>
              </a:solidFill>
              <a:ln w="11373">
                <a:solidFill>
                  <a:srgbClr val="000000"/>
                </a:solidFill>
                <a:prstDash val="solid"/>
              </a:ln>
            </c:spPr>
          </c:dPt>
          <c:cat>
            <c:strRef>
              <c:f>Sheet1!$B$1:$E$1</c:f>
              <c:strCache>
                <c:ptCount val="3"/>
                <c:pt idx="0">
                  <c:v>высшее</c:v>
                </c:pt>
                <c:pt idx="1">
                  <c:v>среднее-специальное</c:v>
                </c:pt>
                <c:pt idx="2">
                  <c:v>среднее</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1373">
              <a:solidFill>
                <a:srgbClr val="000000"/>
              </a:solidFill>
              <a:prstDash val="solid"/>
            </a:ln>
          </c:spPr>
          <c:explosion val="12"/>
          <c:dPt>
            <c:idx val="0"/>
            <c:bubble3D val="0"/>
            <c:spPr>
              <a:solidFill>
                <a:srgbClr val="9999FF"/>
              </a:solidFill>
              <a:ln w="11373">
                <a:solidFill>
                  <a:srgbClr val="000000"/>
                </a:solidFill>
                <a:prstDash val="solid"/>
              </a:ln>
            </c:spPr>
          </c:dPt>
          <c:dPt>
            <c:idx val="1"/>
            <c:bubble3D val="0"/>
            <c:spPr>
              <a:solidFill>
                <a:srgbClr val="993366"/>
              </a:solidFill>
              <a:ln w="11373">
                <a:solidFill>
                  <a:srgbClr val="000000"/>
                </a:solidFill>
                <a:prstDash val="solid"/>
              </a:ln>
            </c:spPr>
          </c:dPt>
          <c:dPt>
            <c:idx val="2"/>
            <c:bubble3D val="0"/>
          </c:dPt>
          <c:dPt>
            <c:idx val="3"/>
            <c:bubble3D val="0"/>
            <c:spPr>
              <a:solidFill>
                <a:srgbClr val="CCFFFF"/>
              </a:solidFill>
              <a:ln w="11373">
                <a:solidFill>
                  <a:srgbClr val="000000"/>
                </a:solidFill>
                <a:prstDash val="solid"/>
              </a:ln>
            </c:spPr>
          </c:dPt>
          <c:cat>
            <c:strRef>
              <c:f>Sheet1!$B$1:$E$1</c:f>
              <c:strCache>
                <c:ptCount val="3"/>
                <c:pt idx="0">
                  <c:v>высшее</c:v>
                </c:pt>
                <c:pt idx="1">
                  <c:v>среднее-специальное</c:v>
                </c:pt>
                <c:pt idx="2">
                  <c:v>среднее</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pie3DChart>
      <c:spPr>
        <a:solidFill>
          <a:srgbClr val="C0C0C0"/>
        </a:solidFill>
        <a:ln w="11373">
          <a:solidFill>
            <a:srgbClr val="808080"/>
          </a:solidFill>
          <a:prstDash val="solid"/>
        </a:ln>
      </c:spPr>
    </c:plotArea>
    <c:legend>
      <c:legendPos val="b"/>
      <c:layout>
        <c:manualLayout>
          <c:xMode val="edge"/>
          <c:yMode val="edge"/>
          <c:x val="8.3542188805346695E-2"/>
          <c:y val="0.85182340012376501"/>
          <c:w val="0.82460745038449135"/>
          <c:h val="0.10236220472440949"/>
        </c:manualLayout>
      </c:layout>
      <c:overlay val="0"/>
      <c:spPr>
        <a:solidFill>
          <a:srgbClr val="FFFFFF"/>
        </a:solidFill>
        <a:ln w="2843">
          <a:solidFill>
            <a:srgbClr val="000000"/>
          </a:solidFill>
          <a:prstDash val="solid"/>
        </a:ln>
      </c:spPr>
      <c:txPr>
        <a:bodyPr/>
        <a:lstStyle/>
        <a:p>
          <a:pPr>
            <a:defRPr sz="83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87"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3488372093023257"/>
          <c:y val="0.32323232323232326"/>
          <c:w val="0.42558139534883721"/>
          <c:h val="0.36363636363636365"/>
        </c:manualLayout>
      </c:layout>
      <c:pie3DChart>
        <c:varyColors val="1"/>
        <c:ser>
          <c:idx val="0"/>
          <c:order val="0"/>
          <c:tx>
            <c:strRef>
              <c:f>Sheet1!$B$1</c:f>
              <c:strCache>
                <c:ptCount val="1"/>
                <c:pt idx="0">
                  <c:v>1 кв</c:v>
                </c:pt>
              </c:strCache>
            </c:strRef>
          </c:tx>
          <c:spPr>
            <a:solidFill>
              <a:srgbClr val="9999FF"/>
            </a:solidFill>
            <a:ln w="12701">
              <a:solidFill>
                <a:srgbClr val="000000"/>
              </a:solidFill>
              <a:prstDash val="solid"/>
            </a:ln>
          </c:spPr>
          <c:explosion val="25"/>
          <c:dPt>
            <c:idx val="0"/>
            <c:bubble3D val="0"/>
          </c:dPt>
          <c:dPt>
            <c:idx val="1"/>
            <c:bubble3D val="0"/>
            <c:spPr>
              <a:solidFill>
                <a:srgbClr val="993366"/>
              </a:solidFill>
              <a:ln w="12701">
                <a:solidFill>
                  <a:srgbClr val="000000"/>
                </a:solidFill>
                <a:prstDash val="solid"/>
              </a:ln>
            </c:spPr>
          </c:dPt>
          <c:dLbls>
            <c:spPr>
              <a:noFill/>
              <a:ln w="25401">
                <a:noFill/>
              </a:ln>
            </c:spPr>
            <c:txPr>
              <a:bodyPr/>
              <a:lstStyle/>
              <a:p>
                <a:pPr>
                  <a:defRPr sz="8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Sheet1!$A$2:$A$3</c:f>
              <c:strCache>
                <c:ptCount val="2"/>
                <c:pt idx="0">
                  <c:v>Первая кв.категория</c:v>
                </c:pt>
                <c:pt idx="1">
                  <c:v>Без категории</c:v>
                </c:pt>
              </c:strCache>
            </c:strRef>
          </c:cat>
          <c:val>
            <c:numRef>
              <c:f>Sheet1!$B$2:$B$3</c:f>
              <c:numCache>
                <c:formatCode>0%</c:formatCode>
                <c:ptCount val="2"/>
                <c:pt idx="0">
                  <c:v>0.61</c:v>
                </c:pt>
                <c:pt idx="1">
                  <c:v>0.39</c:v>
                </c:pt>
              </c:numCache>
            </c:numRef>
          </c:val>
        </c:ser>
        <c:ser>
          <c:idx val="1"/>
          <c:order val="1"/>
          <c:tx>
            <c:strRef>
              <c:f>Sheet1!$C$1</c:f>
              <c:strCache>
                <c:ptCount val="1"/>
                <c:pt idx="0">
                  <c:v>2 кв</c:v>
                </c:pt>
              </c:strCache>
            </c:strRef>
          </c:tx>
          <c:spPr>
            <a:solidFill>
              <a:srgbClr val="993366"/>
            </a:solidFill>
            <a:ln w="12701">
              <a:solidFill>
                <a:srgbClr val="000000"/>
              </a:solidFill>
              <a:prstDash val="solid"/>
            </a:ln>
          </c:spPr>
          <c:explosion val="25"/>
          <c:dPt>
            <c:idx val="0"/>
            <c:bubble3D val="0"/>
            <c:spPr>
              <a:solidFill>
                <a:srgbClr val="9999FF"/>
              </a:solidFill>
              <a:ln w="12701">
                <a:solidFill>
                  <a:srgbClr val="000000"/>
                </a:solidFill>
                <a:prstDash val="solid"/>
              </a:ln>
            </c:spPr>
          </c:dPt>
          <c:dPt>
            <c:idx val="1"/>
            <c:bubble3D val="0"/>
          </c:dPt>
          <c:cat>
            <c:strRef>
              <c:f>Sheet1!$A$2:$A$3</c:f>
              <c:strCache>
                <c:ptCount val="2"/>
                <c:pt idx="0">
                  <c:v>Первая кв.категория</c:v>
                </c:pt>
                <c:pt idx="1">
                  <c:v>Без категории</c:v>
                </c:pt>
              </c:strCache>
            </c:strRef>
          </c:cat>
          <c:val>
            <c:numRef>
              <c:f>Sheet1!$C$2:$C$3</c:f>
              <c:numCache>
                <c:formatCode>General</c:formatCode>
                <c:ptCount val="2"/>
              </c:numCache>
            </c:numRef>
          </c:val>
        </c:ser>
        <c:ser>
          <c:idx val="2"/>
          <c:order val="2"/>
          <c:tx>
            <c:strRef>
              <c:f>Sheet1!$D$1</c:f>
              <c:strCache>
                <c:ptCount val="1"/>
                <c:pt idx="0">
                  <c:v>3 кв</c:v>
                </c:pt>
              </c:strCache>
            </c:strRef>
          </c:tx>
          <c:spPr>
            <a:solidFill>
              <a:srgbClr val="FFFFCC"/>
            </a:solidFill>
            <a:ln w="12701">
              <a:solidFill>
                <a:srgbClr val="000000"/>
              </a:solidFill>
              <a:prstDash val="solid"/>
            </a:ln>
          </c:spPr>
          <c:explosion val="25"/>
          <c:dPt>
            <c:idx val="0"/>
            <c:bubble3D val="0"/>
            <c:spPr>
              <a:solidFill>
                <a:srgbClr val="9999FF"/>
              </a:solidFill>
              <a:ln w="12701">
                <a:solidFill>
                  <a:srgbClr val="000000"/>
                </a:solidFill>
                <a:prstDash val="solid"/>
              </a:ln>
            </c:spPr>
          </c:dPt>
          <c:dPt>
            <c:idx val="1"/>
            <c:bubble3D val="0"/>
            <c:spPr>
              <a:solidFill>
                <a:srgbClr val="993366"/>
              </a:solidFill>
              <a:ln w="12701">
                <a:solidFill>
                  <a:srgbClr val="000000"/>
                </a:solidFill>
                <a:prstDash val="solid"/>
              </a:ln>
            </c:spPr>
          </c:dPt>
          <c:cat>
            <c:strRef>
              <c:f>Sheet1!$A$2:$A$3</c:f>
              <c:strCache>
                <c:ptCount val="2"/>
                <c:pt idx="0">
                  <c:v>Первая кв.категория</c:v>
                </c:pt>
                <c:pt idx="1">
                  <c:v>Без категории</c:v>
                </c:pt>
              </c:strCache>
            </c:strRef>
          </c:cat>
          <c:val>
            <c:numRef>
              <c:f>Sheet1!$D$2:$D$3</c:f>
              <c:numCache>
                <c:formatCode>General</c:formatCode>
                <c:ptCount val="2"/>
              </c:numCache>
            </c:numRef>
          </c:val>
        </c:ser>
        <c:ser>
          <c:idx val="3"/>
          <c:order val="3"/>
          <c:tx>
            <c:strRef>
              <c:f>Sheet1!$E$1</c:f>
              <c:strCache>
                <c:ptCount val="1"/>
                <c:pt idx="0">
                  <c:v>4 кв</c:v>
                </c:pt>
              </c:strCache>
            </c:strRef>
          </c:tx>
          <c:spPr>
            <a:solidFill>
              <a:srgbClr val="CCFFFF"/>
            </a:solidFill>
            <a:ln w="12701">
              <a:solidFill>
                <a:srgbClr val="000000"/>
              </a:solidFill>
              <a:prstDash val="solid"/>
            </a:ln>
          </c:spPr>
          <c:explosion val="25"/>
          <c:dPt>
            <c:idx val="0"/>
            <c:bubble3D val="0"/>
            <c:spPr>
              <a:solidFill>
                <a:srgbClr val="9999FF"/>
              </a:solidFill>
              <a:ln w="12701">
                <a:solidFill>
                  <a:srgbClr val="000000"/>
                </a:solidFill>
                <a:prstDash val="solid"/>
              </a:ln>
            </c:spPr>
          </c:dPt>
          <c:dPt>
            <c:idx val="1"/>
            <c:bubble3D val="0"/>
            <c:spPr>
              <a:solidFill>
                <a:srgbClr val="993366"/>
              </a:solidFill>
              <a:ln w="12701">
                <a:solidFill>
                  <a:srgbClr val="000000"/>
                </a:solidFill>
                <a:prstDash val="solid"/>
              </a:ln>
            </c:spPr>
          </c:dPt>
          <c:cat>
            <c:strRef>
              <c:f>Sheet1!$A$2:$A$3</c:f>
              <c:strCache>
                <c:ptCount val="2"/>
                <c:pt idx="0">
                  <c:v>Первая кв.категория</c:v>
                </c:pt>
                <c:pt idx="1">
                  <c:v>Без категории</c:v>
                </c:pt>
              </c:strCache>
            </c:strRef>
          </c:cat>
          <c:val>
            <c:numRef>
              <c:f>Sheet1!$E$2:$E$3</c:f>
              <c:numCache>
                <c:formatCode>General</c:formatCode>
                <c:ptCount val="2"/>
              </c:numCache>
            </c:numRef>
          </c:val>
        </c:ser>
        <c:dLbls>
          <c:showLegendKey val="0"/>
          <c:showVal val="0"/>
          <c:showCatName val="0"/>
          <c:showSerName val="0"/>
          <c:showPercent val="0"/>
          <c:showBubbleSize val="0"/>
          <c:showLeaderLines val="1"/>
        </c:dLbls>
      </c:pie3DChart>
      <c:spPr>
        <a:solidFill>
          <a:srgbClr val="C0C0C0"/>
        </a:solidFill>
        <a:ln w="12701">
          <a:solidFill>
            <a:srgbClr val="808080"/>
          </a:solidFill>
          <a:prstDash val="solid"/>
        </a:ln>
      </c:spPr>
    </c:plotArea>
    <c:legend>
      <c:legendPos val="r"/>
      <c:layout>
        <c:manualLayout>
          <c:xMode val="edge"/>
          <c:yMode val="edge"/>
          <c:x val="0.69302325581395352"/>
          <c:y val="0.39898989898989901"/>
          <c:w val="0.29767441860465116"/>
          <c:h val="0.20707070707070707"/>
        </c:manualLayout>
      </c:layout>
      <c:overlay val="0"/>
      <c:spPr>
        <a:solidFill>
          <a:srgbClr val="FFFFFF"/>
        </a:solidFill>
        <a:ln w="3175">
          <a:solidFill>
            <a:srgbClr val="000000"/>
          </a:solidFill>
          <a:prstDash val="solid"/>
        </a:ln>
      </c:spPr>
      <c:txPr>
        <a:bodyPr/>
        <a:lstStyle/>
        <a:p>
          <a:pPr>
            <a:defRPr sz="805" b="1" i="0" u="none" strike="noStrike" baseline="0">
              <a:solidFill>
                <a:srgbClr val="000000"/>
              </a:solidFill>
              <a:latin typeface="Calibri"/>
              <a:ea typeface="Calibri"/>
              <a:cs typeface="Calibri"/>
            </a:defRPr>
          </a:pPr>
          <a:endParaRPr lang="ru-RU"/>
        </a:p>
      </c:txPr>
    </c:legend>
    <c:plotVisOnly val="1"/>
    <c:dispBlanksAs val="zero"/>
    <c:showDLblsOverMax val="0"/>
  </c:chart>
  <c:spPr>
    <a:gradFill flip="none" rotWithShape="1">
      <a:gsLst>
        <a:gs pos="0">
          <a:srgbClr val="FFFFFF">
            <a:alpha val="92000"/>
          </a:srgbClr>
        </a:gs>
        <a:gs pos="100000">
          <a:srgbClr val="8DB3E2">
            <a:alpha val="92000"/>
          </a:srgbClr>
        </a:gs>
      </a:gsLst>
      <a:lin ang="5400000" scaled="1"/>
      <a:tileRect/>
    </a:gradFill>
    <a:ln>
      <a:noFill/>
    </a:ln>
  </c:spPr>
  <c:txPr>
    <a:bodyPr/>
    <a:lstStyle/>
    <a:p>
      <a:pPr>
        <a:defRPr sz="8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3168724279835392"/>
          <c:y val="0.3108108108108108"/>
          <c:w val="0.44032921810699588"/>
          <c:h val="0.38288288288288286"/>
        </c:manualLayout>
      </c:layout>
      <c:pie3DChart>
        <c:varyColors val="1"/>
        <c:ser>
          <c:idx val="0"/>
          <c:order val="0"/>
          <c:tx>
            <c:strRef>
              <c:f>Sheet1!$A$2</c:f>
              <c:strCache>
                <c:ptCount val="1"/>
                <c:pt idx="0">
                  <c:v>Восток</c:v>
                </c:pt>
              </c:strCache>
            </c:strRef>
          </c:tx>
          <c:spPr>
            <a:solidFill>
              <a:srgbClr val="9999FF"/>
            </a:solidFill>
            <a:ln w="12654">
              <a:solidFill>
                <a:srgbClr val="000000"/>
              </a:solidFill>
              <a:prstDash val="solid"/>
            </a:ln>
          </c:spPr>
          <c:explosion val="25"/>
          <c:dPt>
            <c:idx val="0"/>
            <c:bubble3D val="0"/>
          </c:dPt>
          <c:dPt>
            <c:idx val="1"/>
            <c:bubble3D val="0"/>
            <c:spPr>
              <a:solidFill>
                <a:srgbClr val="993366"/>
              </a:solidFill>
              <a:ln w="12654">
                <a:solidFill>
                  <a:srgbClr val="000000"/>
                </a:solidFill>
                <a:prstDash val="solid"/>
              </a:ln>
            </c:spPr>
          </c:dPt>
          <c:dLbls>
            <c:spPr>
              <a:noFill/>
              <a:ln w="25308">
                <a:noFill/>
              </a:ln>
            </c:spPr>
            <c:txPr>
              <a:bodyPr/>
              <a:lstStyle/>
              <a:p>
                <a:pPr>
                  <a:defRPr sz="97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Sheet1!$B$1:$E$1</c:f>
              <c:strCache>
                <c:ptCount val="2"/>
                <c:pt idx="0">
                  <c:v>Высшее образование</c:v>
                </c:pt>
                <c:pt idx="1">
                  <c:v>Среднее</c:v>
                </c:pt>
              </c:strCache>
            </c:strRef>
          </c:cat>
          <c:val>
            <c:numRef>
              <c:f>Sheet1!$B$2:$E$2</c:f>
              <c:numCache>
                <c:formatCode>0%</c:formatCode>
                <c:ptCount val="2"/>
                <c:pt idx="0">
                  <c:v>0.56000000000000005</c:v>
                </c:pt>
                <c:pt idx="1">
                  <c:v>0.44</c:v>
                </c:pt>
              </c:numCache>
            </c:numRef>
          </c:val>
        </c:ser>
        <c:ser>
          <c:idx val="1"/>
          <c:order val="1"/>
          <c:tx>
            <c:strRef>
              <c:f>Sheet1!$A$3</c:f>
              <c:strCache>
                <c:ptCount val="1"/>
                <c:pt idx="0">
                  <c:v>Запад</c:v>
                </c:pt>
              </c:strCache>
            </c:strRef>
          </c:tx>
          <c:spPr>
            <a:solidFill>
              <a:srgbClr val="993366"/>
            </a:solidFill>
            <a:ln w="12654">
              <a:solidFill>
                <a:srgbClr val="000000"/>
              </a:solidFill>
              <a:prstDash val="solid"/>
            </a:ln>
          </c:spPr>
          <c:explosion val="25"/>
          <c:dPt>
            <c:idx val="0"/>
            <c:bubble3D val="0"/>
            <c:spPr>
              <a:solidFill>
                <a:srgbClr val="9999FF"/>
              </a:solidFill>
              <a:ln w="12654">
                <a:solidFill>
                  <a:srgbClr val="000000"/>
                </a:solidFill>
                <a:prstDash val="solid"/>
              </a:ln>
            </c:spPr>
          </c:dPt>
          <c:dPt>
            <c:idx val="1"/>
            <c:bubble3D val="0"/>
          </c:dPt>
          <c:cat>
            <c:strRef>
              <c:f>Sheet1!$B$1:$E$1</c:f>
              <c:strCache>
                <c:ptCount val="2"/>
                <c:pt idx="0">
                  <c:v>Высшее образование</c:v>
                </c:pt>
                <c:pt idx="1">
                  <c:v>Среднее</c:v>
                </c:pt>
              </c:strCache>
            </c:strRef>
          </c:cat>
          <c:val>
            <c:numRef>
              <c:f>Sheet1!$B$3:$E$3</c:f>
              <c:numCache>
                <c:formatCode>General</c:formatCode>
                <c:ptCount val="2"/>
              </c:numCache>
            </c:numRef>
          </c:val>
        </c:ser>
        <c:ser>
          <c:idx val="2"/>
          <c:order val="2"/>
          <c:tx>
            <c:strRef>
              <c:f>Sheet1!$A$4</c:f>
              <c:strCache>
                <c:ptCount val="1"/>
                <c:pt idx="0">
                  <c:v>Север</c:v>
                </c:pt>
              </c:strCache>
            </c:strRef>
          </c:tx>
          <c:spPr>
            <a:solidFill>
              <a:srgbClr val="FFFFCC"/>
            </a:solidFill>
            <a:ln w="12654">
              <a:solidFill>
                <a:srgbClr val="000000"/>
              </a:solidFill>
              <a:prstDash val="solid"/>
            </a:ln>
          </c:spPr>
          <c:explosion val="25"/>
          <c:dPt>
            <c:idx val="0"/>
            <c:bubble3D val="0"/>
            <c:spPr>
              <a:solidFill>
                <a:srgbClr val="9999FF"/>
              </a:solidFill>
              <a:ln w="12654">
                <a:solidFill>
                  <a:srgbClr val="000000"/>
                </a:solidFill>
                <a:prstDash val="solid"/>
              </a:ln>
            </c:spPr>
          </c:dPt>
          <c:dPt>
            <c:idx val="1"/>
            <c:bubble3D val="0"/>
            <c:spPr>
              <a:solidFill>
                <a:srgbClr val="993366"/>
              </a:solidFill>
              <a:ln w="12654">
                <a:solidFill>
                  <a:srgbClr val="000000"/>
                </a:solidFill>
                <a:prstDash val="solid"/>
              </a:ln>
            </c:spPr>
          </c:dPt>
          <c:cat>
            <c:strRef>
              <c:f>Sheet1!$B$1:$E$1</c:f>
              <c:strCache>
                <c:ptCount val="2"/>
                <c:pt idx="0">
                  <c:v>Высшее образование</c:v>
                </c:pt>
                <c:pt idx="1">
                  <c:v>Среднее</c:v>
                </c:pt>
              </c:strCache>
            </c:strRef>
          </c:cat>
          <c:val>
            <c:numRef>
              <c:f>Sheet1!$B$4:$E$4</c:f>
              <c:numCache>
                <c:formatCode>General</c:formatCode>
                <c:ptCount val="2"/>
              </c:numCache>
            </c:numRef>
          </c:val>
        </c:ser>
        <c:dLbls>
          <c:showLegendKey val="0"/>
          <c:showVal val="0"/>
          <c:showCatName val="0"/>
          <c:showSerName val="0"/>
          <c:showPercent val="0"/>
          <c:showBubbleSize val="0"/>
          <c:showLeaderLines val="1"/>
        </c:dLbls>
      </c:pie3DChart>
      <c:spPr>
        <a:solidFill>
          <a:srgbClr val="C0C0C0"/>
        </a:solidFill>
        <a:ln w="12654">
          <a:solidFill>
            <a:srgbClr val="808080"/>
          </a:solidFill>
          <a:prstDash val="solid"/>
        </a:ln>
      </c:spPr>
    </c:plotArea>
    <c:legend>
      <c:legendPos val="r"/>
      <c:layout>
        <c:manualLayout>
          <c:xMode val="edge"/>
          <c:yMode val="edge"/>
          <c:x val="0.70164609053497939"/>
          <c:y val="0.40090090090090091"/>
          <c:w val="0.29012345679012347"/>
          <c:h val="0.19369369369369369"/>
        </c:manualLayout>
      </c:layout>
      <c:overlay val="0"/>
      <c:spPr>
        <a:noFill/>
        <a:ln w="3163">
          <a:solidFill>
            <a:srgbClr val="000000"/>
          </a:solidFill>
          <a:prstDash val="solid"/>
        </a:ln>
      </c:spPr>
      <c:txPr>
        <a:bodyPr/>
        <a:lstStyle/>
        <a:p>
          <a:pPr>
            <a:defRPr sz="892" b="1" i="0" u="none" strike="noStrike" baseline="0">
              <a:solidFill>
                <a:srgbClr val="000000"/>
              </a:solidFill>
              <a:latin typeface="Calibri"/>
              <a:ea typeface="Calibri"/>
              <a:cs typeface="Calibri"/>
            </a:defRPr>
          </a:pPr>
          <a:endParaRPr lang="ru-RU"/>
        </a:p>
      </c:txPr>
    </c:legend>
    <c:plotVisOnly val="1"/>
    <c:dispBlanksAs val="zero"/>
    <c:showDLblsOverMax val="0"/>
  </c:chart>
  <c:spPr>
    <a:gradFill flip="none" rotWithShape="1">
      <a:gsLst>
        <a:gs pos="0">
          <a:srgbClr val="FFFFFF">
            <a:alpha val="92000"/>
          </a:srgbClr>
        </a:gs>
        <a:gs pos="100000">
          <a:srgbClr val="8DB3E2"/>
        </a:gs>
      </a:gsLst>
      <a:lin ang="5400000" scaled="1"/>
      <a:tileRect/>
    </a:gradFill>
    <a:ln>
      <a:noFill/>
    </a:ln>
  </c:spPr>
  <c:txPr>
    <a:bodyPr/>
    <a:lstStyle/>
    <a:p>
      <a:pPr>
        <a:defRPr sz="97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9775561097256859E-2"/>
          <c:y val="8.1632653061224483E-2"/>
          <c:w val="0.6608478802992519"/>
          <c:h val="0.81632653061224492"/>
        </c:manualLayout>
      </c:layout>
      <c:bar3DChart>
        <c:barDir val="col"/>
        <c:grouping val="clustered"/>
        <c:varyColors val="0"/>
        <c:ser>
          <c:idx val="0"/>
          <c:order val="0"/>
          <c:tx>
            <c:strRef>
              <c:f>Sheet1!$A$2</c:f>
              <c:strCache>
                <c:ptCount val="1"/>
                <c:pt idx="0">
                  <c:v>20 лет и выше</c:v>
                </c:pt>
              </c:strCache>
            </c:strRef>
          </c:tx>
          <c:spPr>
            <a:solidFill>
              <a:srgbClr val="9999FF"/>
            </a:solidFill>
            <a:ln w="12699">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formatCode="0%">
                  <c:v>0.52</c:v>
                </c:pt>
              </c:numCache>
            </c:numRef>
          </c:val>
        </c:ser>
        <c:ser>
          <c:idx val="1"/>
          <c:order val="1"/>
          <c:tx>
            <c:strRef>
              <c:f>Sheet1!$A$3</c:f>
              <c:strCache>
                <c:ptCount val="1"/>
                <c:pt idx="0">
                  <c:v>10-20 лет</c:v>
                </c:pt>
              </c:strCache>
            </c:strRef>
          </c:tx>
          <c:spPr>
            <a:solidFill>
              <a:srgbClr val="993366"/>
            </a:solidFill>
            <a:ln w="12699">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formatCode="0%">
                  <c:v>0.08</c:v>
                </c:pt>
              </c:numCache>
            </c:numRef>
          </c:val>
        </c:ser>
        <c:ser>
          <c:idx val="2"/>
          <c:order val="2"/>
          <c:tx>
            <c:strRef>
              <c:f>Sheet1!$A$4</c:f>
              <c:strCache>
                <c:ptCount val="1"/>
                <c:pt idx="0">
                  <c:v>5-10 лет</c:v>
                </c:pt>
              </c:strCache>
            </c:strRef>
          </c:tx>
          <c:spPr>
            <a:solidFill>
              <a:srgbClr val="FFFFCC"/>
            </a:solidFill>
            <a:ln w="12699">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formatCode="0%">
                  <c:v>0.26</c:v>
                </c:pt>
              </c:numCache>
            </c:numRef>
          </c:val>
        </c:ser>
        <c:ser>
          <c:idx val="3"/>
          <c:order val="3"/>
          <c:tx>
            <c:strRef>
              <c:f>Sheet1!$A$5</c:f>
              <c:strCache>
                <c:ptCount val="1"/>
                <c:pt idx="0">
                  <c:v>до 5 лет</c:v>
                </c:pt>
              </c:strCache>
            </c:strRef>
          </c:tx>
          <c:spPr>
            <a:solidFill>
              <a:srgbClr val="CCFFFF"/>
            </a:solidFill>
            <a:ln w="12699">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0" formatCode="0%">
                  <c:v>0.03</c:v>
                </c:pt>
              </c:numCache>
            </c:numRef>
          </c:val>
        </c:ser>
        <c:dLbls>
          <c:showLegendKey val="0"/>
          <c:showVal val="0"/>
          <c:showCatName val="0"/>
          <c:showSerName val="0"/>
          <c:showPercent val="0"/>
          <c:showBubbleSize val="0"/>
        </c:dLbls>
        <c:gapWidth val="150"/>
        <c:gapDepth val="0"/>
        <c:shape val="box"/>
        <c:axId val="238732416"/>
        <c:axId val="238733952"/>
        <c:axId val="0"/>
      </c:bar3DChart>
      <c:catAx>
        <c:axId val="2387324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238733952"/>
        <c:crosses val="autoZero"/>
        <c:auto val="1"/>
        <c:lblAlgn val="ctr"/>
        <c:lblOffset val="100"/>
        <c:tickLblSkip val="1"/>
        <c:tickMarkSkip val="1"/>
        <c:noMultiLvlLbl val="0"/>
      </c:catAx>
      <c:valAx>
        <c:axId val="238733952"/>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238732416"/>
        <c:crosses val="autoZero"/>
        <c:crossBetween val="between"/>
      </c:valAx>
      <c:spPr>
        <a:noFill/>
        <a:ln w="25399">
          <a:noFill/>
        </a:ln>
      </c:spPr>
    </c:plotArea>
    <c:legend>
      <c:legendPos val="r"/>
      <c:layout>
        <c:manualLayout>
          <c:xMode val="edge"/>
          <c:yMode val="edge"/>
          <c:x val="0.77805486284289271"/>
          <c:y val="0.30612244897959184"/>
          <c:w val="0.21197007481296759"/>
          <c:h val="0.39285714285714285"/>
        </c:manualLayout>
      </c:layout>
      <c:overlay val="0"/>
      <c:spPr>
        <a:noFill/>
        <a:ln w="3175">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showDLblsOverMax val="0"/>
  </c:chart>
  <c:spPr>
    <a:gradFill flip="none" rotWithShape="1">
      <a:gsLst>
        <a:gs pos="0">
          <a:srgbClr val="FFFFFF"/>
        </a:gs>
        <a:gs pos="100000">
          <a:srgbClr val="8DB3E2"/>
        </a:gs>
      </a:gsLst>
      <a:lin ang="5400000" scaled="1"/>
      <a:tileRect/>
    </a:gradFill>
    <a:ln>
      <a:noFill/>
    </a:ln>
  </c:spPr>
  <c:txPr>
    <a:bodyPr/>
    <a:lstStyle/>
    <a:p>
      <a:pPr>
        <a:defRPr sz="85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TotalTime>
  <Pages>33</Pages>
  <Words>11689</Words>
  <Characters>66630</Characters>
  <Application>Microsoft Office Word</Application>
  <DocSecurity>0</DocSecurity>
  <Lines>555</Lines>
  <Paragraphs>156</Paragraphs>
  <ScaleCrop>false</ScaleCrop>
  <Company>Krokoz™</Company>
  <LinksUpToDate>false</LinksUpToDate>
  <CharactersWithSpaces>78163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1</cp:revision>
  <dcterms:created xsi:type="dcterms:W3CDTF">2018-04-19T06:43:00Z</dcterms:created>
  <dcterms:modified xsi:type="dcterms:W3CDTF">2018-04-19T06:49:00Z</dcterms:modified>
</cp:coreProperties>
</file>