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rFonts w:ascii="Arial" w:hAnsi="Arial" w:cs="Arial"/>
          <w:color w:val="2E2E2E"/>
          <w:sz w:val="27"/>
          <w:szCs w:val="27"/>
        </w:rPr>
      </w:pPr>
      <w:r>
        <w:rPr>
          <w:b/>
          <w:bCs/>
          <w:color w:val="2E2E2E"/>
          <w:sz w:val="27"/>
          <w:szCs w:val="27"/>
        </w:rPr>
        <w:t>ОПИСАНИЕ ОБРАЗОВАТЕЛЬНОЙ ДЕЯТЕЛЬНОСТИ В СООТВЕТСТВИИ</w:t>
      </w: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rFonts w:ascii="Arial" w:hAnsi="Arial" w:cs="Arial"/>
          <w:color w:val="2E2E2E"/>
          <w:sz w:val="27"/>
          <w:szCs w:val="27"/>
        </w:rPr>
      </w:pPr>
      <w:r>
        <w:rPr>
          <w:b/>
          <w:bCs/>
          <w:color w:val="2E2E2E"/>
          <w:sz w:val="27"/>
          <w:szCs w:val="27"/>
        </w:rPr>
        <w:t>С НАПРАВЛЕНИЯМИ РАЗВИТИЯ РЕБЕНКА</w:t>
      </w: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rFonts w:ascii="Arial" w:hAnsi="Arial" w:cs="Arial"/>
          <w:color w:val="2E2E2E"/>
          <w:sz w:val="27"/>
          <w:szCs w:val="27"/>
        </w:rPr>
      </w:pP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color w:val="2E2E2E"/>
          <w:sz w:val="27"/>
          <w:szCs w:val="27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CA6E14" w:rsidRDefault="00CA6E14" w:rsidP="00CA6E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0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color w:val="2E2E2E"/>
          <w:sz w:val="27"/>
          <w:szCs w:val="27"/>
        </w:rPr>
        <w:t>социально-коммуникативное развитие;</w:t>
      </w:r>
    </w:p>
    <w:p w:rsidR="00CA6E14" w:rsidRDefault="00CA6E14" w:rsidP="00CA6E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0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color w:val="2E2E2E"/>
          <w:sz w:val="27"/>
          <w:szCs w:val="27"/>
        </w:rPr>
        <w:t>познавательное развитие;</w:t>
      </w:r>
    </w:p>
    <w:p w:rsidR="00CA6E14" w:rsidRDefault="00CA6E14" w:rsidP="00CA6E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0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color w:val="2E2E2E"/>
          <w:sz w:val="27"/>
          <w:szCs w:val="27"/>
        </w:rPr>
        <w:t>речевое развитие;</w:t>
      </w:r>
    </w:p>
    <w:p w:rsidR="00CA6E14" w:rsidRDefault="00CA6E14" w:rsidP="00CA6E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0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color w:val="2E2E2E"/>
          <w:sz w:val="27"/>
          <w:szCs w:val="27"/>
        </w:rPr>
        <w:t>художественно-эстетическое развитие;</w:t>
      </w:r>
    </w:p>
    <w:p w:rsidR="00CA6E14" w:rsidRDefault="00CA6E14" w:rsidP="00CA6E1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0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color w:val="2E2E2E"/>
          <w:sz w:val="27"/>
          <w:szCs w:val="27"/>
        </w:rPr>
        <w:t>физическое развитие.</w:t>
      </w: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b/>
          <w:bCs/>
          <w:color w:val="2E2E2E"/>
          <w:sz w:val="27"/>
          <w:szCs w:val="27"/>
        </w:rPr>
        <w:t>Образовательная область «Социально-коммуникативное развитие»</w:t>
      </w: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color w:val="2E2E2E"/>
          <w:sz w:val="27"/>
          <w:szCs w:val="27"/>
        </w:rPr>
        <w:t xml:space="preserve">Социально-коммуникативное развитие направлено </w:t>
      </w:r>
      <w:proofErr w:type="gramStart"/>
      <w:r>
        <w:rPr>
          <w:color w:val="2E2E2E"/>
          <w:sz w:val="27"/>
          <w:szCs w:val="27"/>
        </w:rPr>
        <w:t>на</w:t>
      </w:r>
      <w:proofErr w:type="gramEnd"/>
      <w:r>
        <w:rPr>
          <w:color w:val="2E2E2E"/>
          <w:sz w:val="27"/>
          <w:szCs w:val="27"/>
        </w:rPr>
        <w:t>:</w:t>
      </w: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rFonts w:ascii="Arial" w:hAnsi="Arial" w:cs="Arial"/>
          <w:color w:val="2E2E2E"/>
          <w:sz w:val="27"/>
          <w:szCs w:val="27"/>
        </w:rPr>
        <w:t>– </w:t>
      </w:r>
      <w:r>
        <w:rPr>
          <w:color w:val="2E2E2E"/>
          <w:sz w:val="27"/>
          <w:szCs w:val="27"/>
        </w:rPr>
        <w:t>усвоение норм и ценностей, принятых в обществе, включая моральные и нравственные ценности;</w:t>
      </w: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rFonts w:ascii="Arial" w:hAnsi="Arial" w:cs="Arial"/>
          <w:color w:val="2E2E2E"/>
          <w:sz w:val="27"/>
          <w:szCs w:val="27"/>
        </w:rPr>
        <w:t>– </w:t>
      </w:r>
      <w:r>
        <w:rPr>
          <w:color w:val="2E2E2E"/>
          <w:sz w:val="27"/>
          <w:szCs w:val="27"/>
        </w:rPr>
        <w:t xml:space="preserve">развитие общения и взаимодействия ребенка </w:t>
      </w:r>
      <w:proofErr w:type="gramStart"/>
      <w:r>
        <w:rPr>
          <w:color w:val="2E2E2E"/>
          <w:sz w:val="27"/>
          <w:szCs w:val="27"/>
        </w:rPr>
        <w:t>со</w:t>
      </w:r>
      <w:proofErr w:type="gramEnd"/>
      <w:r>
        <w:rPr>
          <w:color w:val="2E2E2E"/>
          <w:sz w:val="27"/>
          <w:szCs w:val="27"/>
        </w:rPr>
        <w:t xml:space="preserve"> взрослыми и сверстниками;</w:t>
      </w: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rFonts w:ascii="Arial" w:hAnsi="Arial" w:cs="Arial"/>
          <w:color w:val="2E2E2E"/>
          <w:sz w:val="27"/>
          <w:szCs w:val="27"/>
        </w:rPr>
        <w:t>– </w:t>
      </w:r>
      <w:r>
        <w:rPr>
          <w:color w:val="2E2E2E"/>
          <w:sz w:val="27"/>
          <w:szCs w:val="27"/>
        </w:rPr>
        <w:t xml:space="preserve">становление самостоятельности, целенаправленности и </w:t>
      </w:r>
      <w:proofErr w:type="spellStart"/>
      <w:r>
        <w:rPr>
          <w:color w:val="2E2E2E"/>
          <w:sz w:val="27"/>
          <w:szCs w:val="27"/>
        </w:rPr>
        <w:t>саморегуляции</w:t>
      </w:r>
      <w:proofErr w:type="spellEnd"/>
      <w:r>
        <w:rPr>
          <w:color w:val="2E2E2E"/>
          <w:sz w:val="27"/>
          <w:szCs w:val="27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rFonts w:ascii="Arial" w:hAnsi="Arial" w:cs="Arial"/>
          <w:color w:val="2E2E2E"/>
          <w:sz w:val="27"/>
          <w:szCs w:val="27"/>
        </w:rPr>
        <w:t>– </w:t>
      </w:r>
      <w:r>
        <w:rPr>
          <w:color w:val="2E2E2E"/>
          <w:sz w:val="27"/>
          <w:szCs w:val="27"/>
        </w:rPr>
        <w:t>формирование позитивных установок к различным видам труда и творчества;</w:t>
      </w: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rFonts w:ascii="Arial" w:hAnsi="Arial" w:cs="Arial"/>
          <w:color w:val="2E2E2E"/>
          <w:sz w:val="27"/>
          <w:szCs w:val="27"/>
        </w:rPr>
        <w:t>– </w:t>
      </w:r>
      <w:r>
        <w:rPr>
          <w:color w:val="2E2E2E"/>
          <w:sz w:val="27"/>
          <w:szCs w:val="27"/>
        </w:rPr>
        <w:t>формирование основ безопасного поведения в быту, социуме, природе.</w:t>
      </w: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b/>
          <w:bCs/>
          <w:color w:val="2E2E2E"/>
          <w:sz w:val="27"/>
          <w:szCs w:val="27"/>
        </w:rPr>
        <w:t>Образовательная область «Познавательное развитие»</w:t>
      </w: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color w:val="2E2E2E"/>
          <w:sz w:val="27"/>
          <w:szCs w:val="27"/>
        </w:rPr>
        <w:t>Познавательное развитие предполагает:</w:t>
      </w: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rFonts w:ascii="Arial" w:hAnsi="Arial" w:cs="Arial"/>
          <w:color w:val="2E2E2E"/>
          <w:sz w:val="27"/>
          <w:szCs w:val="27"/>
        </w:rPr>
        <w:t>– </w:t>
      </w:r>
      <w:r>
        <w:rPr>
          <w:color w:val="2E2E2E"/>
          <w:sz w:val="27"/>
          <w:szCs w:val="27"/>
        </w:rPr>
        <w:t>развитие интересов детей, любознательности и познавательной мотивации;</w:t>
      </w: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rFonts w:ascii="Arial" w:hAnsi="Arial" w:cs="Arial"/>
          <w:color w:val="2E2E2E"/>
          <w:sz w:val="27"/>
          <w:szCs w:val="27"/>
        </w:rPr>
        <w:t>– </w:t>
      </w:r>
      <w:r>
        <w:rPr>
          <w:color w:val="2E2E2E"/>
          <w:sz w:val="27"/>
          <w:szCs w:val="27"/>
        </w:rPr>
        <w:t>формирование познавательных действий, становление сознания;</w:t>
      </w: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rFonts w:ascii="Arial" w:hAnsi="Arial" w:cs="Arial"/>
          <w:color w:val="2E2E2E"/>
          <w:sz w:val="27"/>
          <w:szCs w:val="27"/>
        </w:rPr>
        <w:t>– </w:t>
      </w:r>
      <w:r>
        <w:rPr>
          <w:color w:val="2E2E2E"/>
          <w:sz w:val="27"/>
          <w:szCs w:val="27"/>
        </w:rPr>
        <w:t>развитие воображения и творческой активности;</w:t>
      </w: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2E2E2E"/>
          <w:sz w:val="27"/>
          <w:szCs w:val="27"/>
        </w:rPr>
      </w:pPr>
      <w:proofErr w:type="gramStart"/>
      <w:r>
        <w:rPr>
          <w:rFonts w:ascii="Arial" w:hAnsi="Arial" w:cs="Arial"/>
          <w:color w:val="2E2E2E"/>
          <w:sz w:val="27"/>
          <w:szCs w:val="27"/>
        </w:rPr>
        <w:t>– </w:t>
      </w:r>
      <w:r>
        <w:rPr>
          <w:color w:val="2E2E2E"/>
          <w:sz w:val="27"/>
          <w:szCs w:val="27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  <w:proofErr w:type="gramEnd"/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rFonts w:ascii="Arial" w:hAnsi="Arial" w:cs="Arial"/>
          <w:color w:val="2E2E2E"/>
          <w:sz w:val="27"/>
          <w:szCs w:val="27"/>
        </w:rPr>
        <w:t>– </w:t>
      </w:r>
      <w:r>
        <w:rPr>
          <w:color w:val="2E2E2E"/>
          <w:sz w:val="27"/>
          <w:szCs w:val="27"/>
        </w:rPr>
        <w:t xml:space="preserve">о малой родине и Отечестве, представлений о </w:t>
      </w:r>
      <w:proofErr w:type="spellStart"/>
      <w:r>
        <w:rPr>
          <w:color w:val="2E2E2E"/>
          <w:sz w:val="27"/>
          <w:szCs w:val="27"/>
        </w:rPr>
        <w:t>социокультурных</w:t>
      </w:r>
      <w:proofErr w:type="spellEnd"/>
      <w:r>
        <w:rPr>
          <w:color w:val="2E2E2E"/>
          <w:sz w:val="27"/>
          <w:szCs w:val="27"/>
        </w:rPr>
        <w:t xml:space="preserve">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b/>
          <w:bCs/>
          <w:color w:val="2E2E2E"/>
          <w:sz w:val="27"/>
          <w:szCs w:val="27"/>
        </w:rPr>
        <w:t>Образовательная область «Речевое развитие»</w:t>
      </w: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color w:val="2E2E2E"/>
          <w:sz w:val="27"/>
          <w:szCs w:val="27"/>
        </w:rPr>
        <w:t>Речевое развитие включает</w:t>
      </w: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rFonts w:ascii="Arial" w:hAnsi="Arial" w:cs="Arial"/>
          <w:color w:val="2E2E2E"/>
          <w:sz w:val="27"/>
          <w:szCs w:val="27"/>
        </w:rPr>
        <w:t>– </w:t>
      </w:r>
      <w:r>
        <w:rPr>
          <w:color w:val="2E2E2E"/>
          <w:sz w:val="27"/>
          <w:szCs w:val="27"/>
        </w:rPr>
        <w:t>владение речью как средством общения и культуры;</w:t>
      </w: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rFonts w:ascii="Arial" w:hAnsi="Arial" w:cs="Arial"/>
          <w:color w:val="2E2E2E"/>
          <w:sz w:val="27"/>
          <w:szCs w:val="27"/>
        </w:rPr>
        <w:lastRenderedPageBreak/>
        <w:t>– </w:t>
      </w:r>
      <w:r>
        <w:rPr>
          <w:color w:val="2E2E2E"/>
          <w:sz w:val="27"/>
          <w:szCs w:val="27"/>
        </w:rPr>
        <w:t>обогащение активного словаря;</w:t>
      </w: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rFonts w:ascii="Arial" w:hAnsi="Arial" w:cs="Arial"/>
          <w:color w:val="2E2E2E"/>
          <w:sz w:val="27"/>
          <w:szCs w:val="27"/>
        </w:rPr>
        <w:t>– </w:t>
      </w:r>
      <w:r>
        <w:rPr>
          <w:color w:val="2E2E2E"/>
          <w:sz w:val="27"/>
          <w:szCs w:val="27"/>
        </w:rPr>
        <w:t>развитие связной, грамматически правильной диалогической и монологической речи;</w:t>
      </w: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rFonts w:ascii="Arial" w:hAnsi="Arial" w:cs="Arial"/>
          <w:color w:val="2E2E2E"/>
          <w:sz w:val="27"/>
          <w:szCs w:val="27"/>
        </w:rPr>
        <w:t>– </w:t>
      </w:r>
      <w:r>
        <w:rPr>
          <w:color w:val="2E2E2E"/>
          <w:sz w:val="27"/>
          <w:szCs w:val="27"/>
        </w:rPr>
        <w:t>развитие речевого творчества;</w:t>
      </w: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rFonts w:ascii="Arial" w:hAnsi="Arial" w:cs="Arial"/>
          <w:color w:val="2E2E2E"/>
          <w:sz w:val="27"/>
          <w:szCs w:val="27"/>
        </w:rPr>
        <w:t>– </w:t>
      </w:r>
      <w:r>
        <w:rPr>
          <w:color w:val="2E2E2E"/>
          <w:sz w:val="27"/>
          <w:szCs w:val="27"/>
        </w:rPr>
        <w:t>развитие звуковой и интонационной культуры речи, фонематического слуха;</w:t>
      </w: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rFonts w:ascii="Arial" w:hAnsi="Arial" w:cs="Arial"/>
          <w:color w:val="2E2E2E"/>
          <w:sz w:val="27"/>
          <w:szCs w:val="27"/>
        </w:rPr>
        <w:t>– </w:t>
      </w:r>
      <w:r>
        <w:rPr>
          <w:color w:val="2E2E2E"/>
          <w:sz w:val="27"/>
          <w:szCs w:val="27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rFonts w:ascii="Arial" w:hAnsi="Arial" w:cs="Arial"/>
          <w:color w:val="2E2E2E"/>
          <w:sz w:val="27"/>
          <w:szCs w:val="27"/>
        </w:rPr>
        <w:t>– </w:t>
      </w:r>
      <w:r>
        <w:rPr>
          <w:color w:val="2E2E2E"/>
          <w:sz w:val="27"/>
          <w:szCs w:val="27"/>
        </w:rPr>
        <w:t>формирование звуковой аналитико-синтетической активности как предпосылки обучения грамоте.</w:t>
      </w: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b/>
          <w:bCs/>
          <w:color w:val="2E2E2E"/>
          <w:sz w:val="27"/>
          <w:szCs w:val="27"/>
        </w:rPr>
        <w:t>Образовательная область «Художественно-эстетическое развитие»</w:t>
      </w: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color w:val="2E2E2E"/>
          <w:sz w:val="27"/>
          <w:szCs w:val="27"/>
        </w:rPr>
        <w:t>Художественно-эстетическое развитие предполагает</w:t>
      </w: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rFonts w:ascii="Arial" w:hAnsi="Arial" w:cs="Arial"/>
          <w:color w:val="2E2E2E"/>
          <w:sz w:val="27"/>
          <w:szCs w:val="27"/>
        </w:rPr>
        <w:t>– </w:t>
      </w:r>
      <w:r>
        <w:rPr>
          <w:color w:val="2E2E2E"/>
          <w:sz w:val="27"/>
          <w:szCs w:val="27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rFonts w:ascii="Arial" w:hAnsi="Arial" w:cs="Arial"/>
          <w:color w:val="2E2E2E"/>
          <w:sz w:val="27"/>
          <w:szCs w:val="27"/>
        </w:rPr>
        <w:t>– </w:t>
      </w:r>
      <w:r>
        <w:rPr>
          <w:color w:val="2E2E2E"/>
          <w:sz w:val="27"/>
          <w:szCs w:val="27"/>
        </w:rPr>
        <w:t>становление эстетического отношения к окружающему миру;</w:t>
      </w: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rFonts w:ascii="Arial" w:hAnsi="Arial" w:cs="Arial"/>
          <w:color w:val="2E2E2E"/>
          <w:sz w:val="27"/>
          <w:szCs w:val="27"/>
        </w:rPr>
        <w:t>– </w:t>
      </w:r>
      <w:r>
        <w:rPr>
          <w:color w:val="2E2E2E"/>
          <w:sz w:val="27"/>
          <w:szCs w:val="27"/>
        </w:rPr>
        <w:t>формирование элементарных представлений о видах искусства;</w:t>
      </w: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rFonts w:ascii="Arial" w:hAnsi="Arial" w:cs="Arial"/>
          <w:color w:val="2E2E2E"/>
          <w:sz w:val="27"/>
          <w:szCs w:val="27"/>
        </w:rPr>
        <w:t>– </w:t>
      </w:r>
      <w:r>
        <w:rPr>
          <w:color w:val="2E2E2E"/>
          <w:sz w:val="27"/>
          <w:szCs w:val="27"/>
        </w:rPr>
        <w:t>восприятие музыки, художественной литературы, фольклора;</w:t>
      </w: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rFonts w:ascii="Arial" w:hAnsi="Arial" w:cs="Arial"/>
          <w:color w:val="2E2E2E"/>
          <w:sz w:val="27"/>
          <w:szCs w:val="27"/>
        </w:rPr>
        <w:t>– </w:t>
      </w:r>
      <w:r>
        <w:rPr>
          <w:color w:val="2E2E2E"/>
          <w:sz w:val="27"/>
          <w:szCs w:val="27"/>
        </w:rPr>
        <w:t>стимулирование сопереживания персонажам художественных произведений;</w:t>
      </w: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rFonts w:ascii="Arial" w:hAnsi="Arial" w:cs="Arial"/>
          <w:color w:val="2E2E2E"/>
          <w:sz w:val="27"/>
          <w:szCs w:val="27"/>
        </w:rPr>
        <w:t>– </w:t>
      </w:r>
      <w:r>
        <w:rPr>
          <w:color w:val="2E2E2E"/>
          <w:sz w:val="27"/>
          <w:szCs w:val="27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b/>
          <w:bCs/>
          <w:color w:val="2E2E2E"/>
          <w:sz w:val="27"/>
          <w:szCs w:val="27"/>
        </w:rPr>
        <w:t>Образовательная область «Физическое развитие»</w:t>
      </w: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color w:val="2E2E2E"/>
          <w:sz w:val="27"/>
          <w:szCs w:val="27"/>
        </w:rPr>
        <w:t>Физическое развитие включает</w:t>
      </w: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rFonts w:ascii="Arial" w:hAnsi="Arial" w:cs="Arial"/>
          <w:color w:val="2E2E2E"/>
          <w:sz w:val="27"/>
          <w:szCs w:val="27"/>
        </w:rPr>
        <w:t>– </w:t>
      </w:r>
      <w:r>
        <w:rPr>
          <w:color w:val="2E2E2E"/>
          <w:sz w:val="27"/>
          <w:szCs w:val="27"/>
        </w:rPr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</w:t>
      </w: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2E2E2E"/>
          <w:sz w:val="27"/>
          <w:szCs w:val="27"/>
        </w:rPr>
      </w:pPr>
      <w:proofErr w:type="gramStart"/>
      <w:r>
        <w:rPr>
          <w:rFonts w:ascii="Arial" w:hAnsi="Arial" w:cs="Arial"/>
          <w:color w:val="2E2E2E"/>
          <w:sz w:val="27"/>
          <w:szCs w:val="27"/>
        </w:rPr>
        <w:t>– </w:t>
      </w:r>
      <w:r>
        <w:rPr>
          <w:color w:val="2E2E2E"/>
          <w:sz w:val="27"/>
          <w:szCs w:val="27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</w:t>
      </w:r>
      <w:proofErr w:type="gramEnd"/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rFonts w:ascii="Arial" w:hAnsi="Arial" w:cs="Arial"/>
          <w:color w:val="2E2E2E"/>
          <w:sz w:val="27"/>
          <w:szCs w:val="27"/>
        </w:rPr>
        <w:t>– </w:t>
      </w:r>
      <w:r>
        <w:rPr>
          <w:color w:val="2E2E2E"/>
          <w:sz w:val="27"/>
          <w:szCs w:val="27"/>
        </w:rPr>
        <w:t>формирование начальных представлений о некоторых видах спорта, овладение подвижными играми с правилами;</w:t>
      </w: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rFonts w:ascii="Arial" w:hAnsi="Arial" w:cs="Arial"/>
          <w:color w:val="2E2E2E"/>
          <w:sz w:val="27"/>
          <w:szCs w:val="27"/>
        </w:rPr>
        <w:t>– </w:t>
      </w:r>
      <w:r>
        <w:rPr>
          <w:color w:val="2E2E2E"/>
          <w:sz w:val="27"/>
          <w:szCs w:val="27"/>
        </w:rPr>
        <w:t xml:space="preserve">становление целенаправленности и </w:t>
      </w:r>
      <w:proofErr w:type="spellStart"/>
      <w:r>
        <w:rPr>
          <w:color w:val="2E2E2E"/>
          <w:sz w:val="27"/>
          <w:szCs w:val="27"/>
        </w:rPr>
        <w:t>саморегуляции</w:t>
      </w:r>
      <w:proofErr w:type="spellEnd"/>
      <w:r>
        <w:rPr>
          <w:color w:val="2E2E2E"/>
          <w:sz w:val="27"/>
          <w:szCs w:val="27"/>
        </w:rPr>
        <w:t xml:space="preserve"> в двигательной сфере;</w:t>
      </w: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rFonts w:ascii="Arial" w:hAnsi="Arial" w:cs="Arial"/>
          <w:color w:val="2E2E2E"/>
          <w:sz w:val="27"/>
          <w:szCs w:val="27"/>
        </w:rPr>
        <w:t>– </w:t>
      </w:r>
      <w:r>
        <w:rPr>
          <w:color w:val="2E2E2E"/>
          <w:sz w:val="27"/>
          <w:szCs w:val="27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b/>
          <w:bCs/>
          <w:color w:val="2E2E2E"/>
          <w:sz w:val="27"/>
          <w:szCs w:val="27"/>
        </w:rPr>
        <w:t>Описание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2E2E2E"/>
          <w:sz w:val="27"/>
          <w:szCs w:val="27"/>
        </w:rPr>
      </w:pP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color w:val="2E2E2E"/>
          <w:sz w:val="27"/>
          <w:szCs w:val="27"/>
        </w:rPr>
        <w:t>Учебный год начинается 1 сентября и заканчивается 31 мая.</w:t>
      </w: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color w:val="2E2E2E"/>
          <w:sz w:val="27"/>
          <w:szCs w:val="27"/>
        </w:rPr>
        <w:lastRenderedPageBreak/>
        <w:t>В младших группах и группах раннего возраста сентябрь и часть октября – период адаптации детей, входная педагогическая диагностика осуществляется индивидуально, по мере вхождения ребенка в коллектив.</w:t>
      </w: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color w:val="2E2E2E"/>
          <w:sz w:val="27"/>
          <w:szCs w:val="27"/>
        </w:rPr>
        <w:t>В средних, старших и подготовительных дошкольных группах первые две недели сентября отдано на входную педагогическую диагностику, затем начинаются занятия, и последние две недели мая (по окончанию образовательного процесса) воспитателями проводится комплексная психолого-педагогическая диагностика как адекватная форма оценивания результатов освоения Программы детьми дошкольного возраста. Диагностика детей может осуществляться в индивидуальной или фронтальной (на занятии) форме.</w:t>
      </w: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color w:val="2E2E2E"/>
          <w:sz w:val="27"/>
          <w:szCs w:val="27"/>
        </w:rPr>
        <w:t>Программа предусматривает осуществление образовательной деятельности в двух основных организационных моделях:</w:t>
      </w: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2E2E2E"/>
          <w:sz w:val="27"/>
          <w:szCs w:val="27"/>
        </w:rPr>
      </w:pPr>
      <w:proofErr w:type="gramStart"/>
      <w:r>
        <w:rPr>
          <w:rFonts w:ascii="Arial" w:hAnsi="Arial" w:cs="Arial"/>
          <w:color w:val="2E2E2E"/>
          <w:sz w:val="27"/>
          <w:szCs w:val="27"/>
        </w:rPr>
        <w:t>• </w:t>
      </w:r>
      <w:r>
        <w:rPr>
          <w:color w:val="2E2E2E"/>
          <w:sz w:val="27"/>
          <w:szCs w:val="27"/>
        </w:rPr>
        <w:t>непосредственно организованной образовательной деятельности (совместную деятельность взрослого и детей)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 художественной литературы)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задач., и в ходе режимных моментов в соответствии</w:t>
      </w:r>
      <w:proofErr w:type="gramEnd"/>
      <w:r>
        <w:rPr>
          <w:color w:val="2E2E2E"/>
          <w:sz w:val="27"/>
          <w:szCs w:val="27"/>
        </w:rPr>
        <w:t xml:space="preserve"> со спецификой дошкольного обра</w:t>
      </w:r>
      <w:r>
        <w:rPr>
          <w:color w:val="2E2E2E"/>
          <w:sz w:val="27"/>
          <w:szCs w:val="27"/>
        </w:rPr>
        <w:softHyphen/>
        <w:t>зования;</w:t>
      </w: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rFonts w:ascii="Arial" w:hAnsi="Arial" w:cs="Arial"/>
          <w:color w:val="2E2E2E"/>
          <w:sz w:val="27"/>
          <w:szCs w:val="27"/>
        </w:rPr>
        <w:t>• </w:t>
      </w:r>
      <w:r>
        <w:rPr>
          <w:color w:val="2E2E2E"/>
          <w:sz w:val="27"/>
          <w:szCs w:val="27"/>
        </w:rPr>
        <w:t>самостоятельную деятельность детей.</w:t>
      </w: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color w:val="2E2E2E"/>
          <w:sz w:val="27"/>
          <w:szCs w:val="27"/>
        </w:rPr>
        <w:t xml:space="preserve">Объём образовательной нагрузки (как непосредственно образовательной деятельности, так и образовательной деятельности, осуществляемой в ходе режимных моментов) является примерным, дозирование нагрузки – условным,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областях. Педагоги самостоятельно определяют ежедневный объём образовательной нагрузки при планировании работы по реализации Программы в пределах максимально допустимого объёма образовательной нагрузки и требований к ней, установленных ФГОС </w:t>
      </w:r>
      <w:proofErr w:type="gramStart"/>
      <w:r>
        <w:rPr>
          <w:color w:val="2E2E2E"/>
          <w:sz w:val="27"/>
          <w:szCs w:val="27"/>
        </w:rPr>
        <w:t>ДО</w:t>
      </w:r>
      <w:proofErr w:type="gramEnd"/>
      <w:r>
        <w:rPr>
          <w:color w:val="2E2E2E"/>
          <w:sz w:val="27"/>
          <w:szCs w:val="27"/>
        </w:rPr>
        <w:t xml:space="preserve"> и действующими санитарно-эпидемиологическими правилами и нормативами (</w:t>
      </w:r>
      <w:proofErr w:type="spellStart"/>
      <w:r>
        <w:rPr>
          <w:color w:val="2E2E2E"/>
          <w:sz w:val="27"/>
          <w:szCs w:val="27"/>
        </w:rPr>
        <w:t>СанПиН</w:t>
      </w:r>
      <w:proofErr w:type="spellEnd"/>
      <w:r>
        <w:rPr>
          <w:color w:val="2E2E2E"/>
          <w:sz w:val="27"/>
          <w:szCs w:val="27"/>
        </w:rPr>
        <w:t xml:space="preserve"> 2.4.1.3049-13).</w:t>
      </w: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color w:val="2E2E2E"/>
          <w:sz w:val="27"/>
          <w:szCs w:val="27"/>
        </w:rPr>
        <w:t xml:space="preserve">Общий объем самостоятельной деятельности как свободной деятельности </w:t>
      </w:r>
      <w:proofErr w:type="gramStart"/>
      <w:r>
        <w:rPr>
          <w:color w:val="2E2E2E"/>
          <w:sz w:val="27"/>
          <w:szCs w:val="27"/>
        </w:rPr>
        <w:t>воспитанников</w:t>
      </w:r>
      <w:proofErr w:type="gramEnd"/>
      <w:r>
        <w:rPr>
          <w:color w:val="2E2E2E"/>
          <w:sz w:val="27"/>
          <w:szCs w:val="27"/>
        </w:rPr>
        <w:t xml:space="preserve"> в условиях созданной педагогами предметно-развивающей образовательной среды соответствует требованиям действующих </w:t>
      </w:r>
      <w:proofErr w:type="spellStart"/>
      <w:r>
        <w:rPr>
          <w:color w:val="2E2E2E"/>
          <w:sz w:val="27"/>
          <w:szCs w:val="27"/>
        </w:rPr>
        <w:t>СанПиН</w:t>
      </w:r>
      <w:proofErr w:type="spellEnd"/>
      <w:r>
        <w:rPr>
          <w:color w:val="2E2E2E"/>
          <w:sz w:val="27"/>
          <w:szCs w:val="27"/>
        </w:rPr>
        <w:t xml:space="preserve"> (3-4 часа в день для всех возрастных групп).</w:t>
      </w: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color w:val="2E2E2E"/>
          <w:sz w:val="27"/>
          <w:szCs w:val="27"/>
        </w:rPr>
        <w:t>Программа реализуется в летнем каникулярном режиме (только по направлениям физического и художественно-эстетического развития детей).</w:t>
      </w: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color w:val="2E2E2E"/>
          <w:sz w:val="27"/>
          <w:szCs w:val="27"/>
        </w:rPr>
        <w:t>Дни психолого-эмоциональной разгрузки проводятся не реже 2-х раз в год в течение одной недели. При необходимости сроки проведения подобных дней меняются.</w:t>
      </w: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color w:val="2E2E2E"/>
          <w:sz w:val="27"/>
          <w:szCs w:val="27"/>
        </w:rPr>
        <w:t>Освоение программ детьми происходит в индивидуальном темпе, материал для освоения предоставляется максимально доступными для детей способами.</w:t>
      </w: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color w:val="2E2E2E"/>
          <w:sz w:val="27"/>
          <w:szCs w:val="27"/>
        </w:rPr>
        <w:lastRenderedPageBreak/>
        <w:t>В течение недели января ежегодно Программа реализуется в каникулярном режиме (только по направлениям физического и художественно-эстетического развития детей).</w:t>
      </w: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color w:val="2E2E2E"/>
          <w:sz w:val="27"/>
          <w:szCs w:val="27"/>
        </w:rPr>
        <w:t>В течение двух недель в сентябре (до образовательной работы) и мае (после образовательной работы) проводится педагогическая диагностика как адекватная форма оценивания результатов освоения Программы детьми дошкольного возраста и условий реализации ФГОС.</w:t>
      </w: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color w:val="2E2E2E"/>
          <w:sz w:val="27"/>
          <w:szCs w:val="27"/>
        </w:rPr>
        <w:t>Дни психолого-эмоциональной разгрузки проводятся не реже 2-х раз в год в течение одной недели. При необходимости сроки проведения подобных дней меняются.</w:t>
      </w: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color w:val="2E2E2E"/>
          <w:sz w:val="27"/>
          <w:szCs w:val="27"/>
        </w:rPr>
        <w:t>При организации воспитательно-образовательного процесса обеспечивается единство воспитательных, развивающих и обучающих целей и задач на необходимом и достаточном материале, максимально приближаясь к разумному минимуму.</w:t>
      </w: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color w:val="2E2E2E"/>
          <w:sz w:val="27"/>
          <w:szCs w:val="27"/>
        </w:rPr>
        <w:t xml:space="preserve">На каждом возрастном этапе педагогом решаются разные задачи развития </w:t>
      </w:r>
      <w:proofErr w:type="gramStart"/>
      <w:r>
        <w:rPr>
          <w:color w:val="2E2E2E"/>
          <w:sz w:val="27"/>
          <w:szCs w:val="27"/>
        </w:rPr>
        <w:t>детей</w:t>
      </w:r>
      <w:proofErr w:type="gramEnd"/>
      <w:r>
        <w:rPr>
          <w:color w:val="2E2E2E"/>
          <w:sz w:val="27"/>
          <w:szCs w:val="27"/>
        </w:rPr>
        <w:t xml:space="preserve"> и роль его гибко меняется. В одних случаях задачи развития решаются успешнее только с помощью взрослого – прямое обучение. В других педагог создает специальную среду и ситуации для познавательной активности ребенка, организует его познавательно- исследовательскую деятельность. Иногда личным примером ведет ребенка за собой, показывая общепринятые образцы поведения, при этом поддерживает детскую инициативу, формируя у ребенка уверенность в собственных силах.</w:t>
      </w: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i/>
          <w:iCs/>
          <w:color w:val="2E2E2E"/>
          <w:sz w:val="27"/>
          <w:szCs w:val="27"/>
        </w:rPr>
        <w:t>Построение образовательного процесса основывается на адек</w:t>
      </w:r>
      <w:r>
        <w:rPr>
          <w:i/>
          <w:iCs/>
          <w:color w:val="2E2E2E"/>
          <w:sz w:val="27"/>
          <w:szCs w:val="27"/>
        </w:rPr>
        <w:softHyphen/>
        <w:t>ватных возрасту формах работы с детьми,</w:t>
      </w:r>
      <w:r>
        <w:rPr>
          <w:color w:val="2E2E2E"/>
          <w:sz w:val="27"/>
          <w:szCs w:val="27"/>
        </w:rPr>
        <w:t> при этом основной формой работы с детьми дошкольного возраста и ведущим видом деятельности для них является игра.</w:t>
      </w: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color w:val="2E2E2E"/>
          <w:sz w:val="27"/>
          <w:szCs w:val="27"/>
        </w:rPr>
        <w:t>В течение дня во всех возрастных группах предусмотрено использование различных видов деятельности, что дает возможность: распределить и снизить учебную нагрузку, осуществить дифференцированный подход к детям, организовать индивидуальную коррекционно-развивающую деятельность с детьми.</w:t>
      </w: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color w:val="2E2E2E"/>
          <w:sz w:val="27"/>
          <w:szCs w:val="27"/>
        </w:rPr>
        <w:t>Выбор форм работы обусловлен возрастными психологическими особенностями детей, новыми подходами к интеграции различных видов деятельности и осуществля</w:t>
      </w:r>
      <w:r>
        <w:rPr>
          <w:color w:val="2E2E2E"/>
          <w:sz w:val="27"/>
          <w:szCs w:val="27"/>
        </w:rPr>
        <w:softHyphen/>
        <w:t>ется педагогом самостоятельно и зависит от контингента воспитанников, оснащенности дошкольного учреждения, культурных и региональных осо</w:t>
      </w:r>
      <w:r>
        <w:rPr>
          <w:color w:val="2E2E2E"/>
          <w:sz w:val="27"/>
          <w:szCs w:val="27"/>
        </w:rPr>
        <w:softHyphen/>
        <w:t>бенностей, специфики дошкольного учреждения, от опыта и творческого подхода педагога.</w:t>
      </w: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color w:val="2E2E2E"/>
          <w:sz w:val="27"/>
          <w:szCs w:val="27"/>
        </w:rPr>
        <w:t>Воспитатель использует все многообразие форм работы с детьми для решения педагогических задач, но в каждом режимном моменте продумывает конкретные организационные ситуации. Качественный результат образовательной деятельности зависит не только от программы, а прежде всего от личности взрослого, который создает эмоционально насыщенную среду для освоения ребенком той или иной области знаний (режимные моменты, самостоятельная детская деятельность). Задачи по формированию физических, интеллектуальных и личностных качеств детей решаются в ходе освоения всех образовательных областей интегрировано.</w:t>
      </w: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color w:val="2E2E2E"/>
          <w:sz w:val="27"/>
          <w:szCs w:val="27"/>
        </w:rPr>
        <w:lastRenderedPageBreak/>
        <w:t>Формы организации непосредственно образовательной деятельности:</w:t>
      </w: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rFonts w:ascii="Arial" w:hAnsi="Arial" w:cs="Arial"/>
          <w:color w:val="2E2E2E"/>
          <w:sz w:val="27"/>
          <w:szCs w:val="27"/>
        </w:rPr>
        <w:t>– </w:t>
      </w:r>
      <w:r>
        <w:rPr>
          <w:color w:val="2E2E2E"/>
          <w:sz w:val="27"/>
          <w:szCs w:val="27"/>
        </w:rPr>
        <w:t xml:space="preserve">для детей с 1 года до 3 лет – </w:t>
      </w:r>
      <w:proofErr w:type="gramStart"/>
      <w:r>
        <w:rPr>
          <w:color w:val="2E2E2E"/>
          <w:sz w:val="27"/>
          <w:szCs w:val="27"/>
        </w:rPr>
        <w:t>подгрупповая</w:t>
      </w:r>
      <w:proofErr w:type="gramEnd"/>
      <w:r>
        <w:rPr>
          <w:color w:val="2E2E2E"/>
          <w:sz w:val="27"/>
          <w:szCs w:val="27"/>
        </w:rPr>
        <w:t>;</w:t>
      </w: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rFonts w:ascii="Arial" w:hAnsi="Arial" w:cs="Arial"/>
          <w:color w:val="2E2E2E"/>
          <w:sz w:val="27"/>
          <w:szCs w:val="27"/>
        </w:rPr>
        <w:t>– </w:t>
      </w:r>
      <w:r>
        <w:rPr>
          <w:color w:val="2E2E2E"/>
          <w:sz w:val="27"/>
          <w:szCs w:val="27"/>
        </w:rPr>
        <w:t xml:space="preserve">в дошкольных группах – </w:t>
      </w:r>
      <w:proofErr w:type="gramStart"/>
      <w:r>
        <w:rPr>
          <w:color w:val="2E2E2E"/>
          <w:sz w:val="27"/>
          <w:szCs w:val="27"/>
        </w:rPr>
        <w:t>подгрупповые</w:t>
      </w:r>
      <w:proofErr w:type="gramEnd"/>
      <w:r>
        <w:rPr>
          <w:color w:val="2E2E2E"/>
          <w:sz w:val="27"/>
          <w:szCs w:val="27"/>
        </w:rPr>
        <w:t>, фронтальные.</w:t>
      </w: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2E2E2E"/>
          <w:sz w:val="27"/>
          <w:szCs w:val="27"/>
        </w:rPr>
      </w:pPr>
      <w:proofErr w:type="gramStart"/>
      <w:r>
        <w:rPr>
          <w:color w:val="2E2E2E"/>
          <w:sz w:val="27"/>
          <w:szCs w:val="27"/>
        </w:rPr>
        <w:t>В работе с детьми младшего дошкольного возраста используются преимущественно: игровые, сюжетные, интегрированные формы образовательной деятельности (игры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восприятие смысла музыки, сказок, стихов, рассматривание картинок, двигательная активность).</w:t>
      </w:r>
      <w:proofErr w:type="gramEnd"/>
      <w:r>
        <w:rPr>
          <w:color w:val="2E2E2E"/>
          <w:sz w:val="27"/>
          <w:szCs w:val="27"/>
        </w:rPr>
        <w:t xml:space="preserve"> Обучение происходит опосредованно, в процессе увлекательной для малышей деятельности.</w:t>
      </w: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2E2E2E"/>
          <w:sz w:val="27"/>
          <w:szCs w:val="27"/>
        </w:rPr>
      </w:pPr>
      <w:proofErr w:type="gramStart"/>
      <w:r>
        <w:rPr>
          <w:color w:val="2E2E2E"/>
          <w:sz w:val="27"/>
          <w:szCs w:val="27"/>
        </w:rPr>
        <w:t>С детьми старшего дошкольного возраста (старшая и подготовительная к школе группы) интегративно используются разные виды деятельности, таких как игровая, коммуникативная, познавательно-исследовательская (опыты, эксперименты, коллекционирование, моделирование, исследования,), восприятие художественной литературы, элементарный бытовой труд, конструирование из разного материала, изобразительная (рисование, лепка, аппликация), музыкальная и двигательная деятельность (овладение основными движениями) формы активности ребенка, а также выделяется время для занятий учебно-тренирующего характера.</w:t>
      </w:r>
      <w:proofErr w:type="gramEnd"/>
      <w:r>
        <w:rPr>
          <w:color w:val="2E2E2E"/>
          <w:sz w:val="27"/>
          <w:szCs w:val="27"/>
        </w:rPr>
        <w:t xml:space="preserve"> Воспитатели стараются наполнить деятельность детской группы интересными темами, делами, проблемами, идеями, включить каждого ребенка в содержательную деятельность, способствовать реализации его интересов и жизненной активности.</w:t>
      </w: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color w:val="2E2E2E"/>
          <w:sz w:val="27"/>
          <w:szCs w:val="27"/>
        </w:rPr>
        <w:t>Основной формой непосредственно образовательной деятельности является «</w:t>
      </w:r>
      <w:r>
        <w:rPr>
          <w:b/>
          <w:bCs/>
          <w:color w:val="2E2E2E"/>
          <w:sz w:val="27"/>
          <w:szCs w:val="27"/>
        </w:rPr>
        <w:t>образовательная ситуация». </w:t>
      </w:r>
      <w:r>
        <w:rPr>
          <w:color w:val="2E2E2E"/>
          <w:sz w:val="27"/>
          <w:szCs w:val="27"/>
        </w:rPr>
        <w:t>Образовательная ситуация – это такая форма совместной деятельности педагога и детей, которая планируется и специально организовывается педагогом с целью решения определенных задач развития, воспитания и обучения.</w:t>
      </w: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color w:val="2E2E2E"/>
          <w:sz w:val="27"/>
          <w:szCs w:val="27"/>
        </w:rPr>
        <w:t xml:space="preserve">Образовательная ситуация рассматривается как увлекательное,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деятельностей), осуществляемых совместно </w:t>
      </w:r>
      <w:proofErr w:type="gramStart"/>
      <w:r>
        <w:rPr>
          <w:color w:val="2E2E2E"/>
          <w:sz w:val="27"/>
          <w:szCs w:val="27"/>
        </w:rPr>
        <w:t>со</w:t>
      </w:r>
      <w:proofErr w:type="gramEnd"/>
      <w:r>
        <w:rPr>
          <w:color w:val="2E2E2E"/>
          <w:sz w:val="27"/>
          <w:szCs w:val="27"/>
        </w:rPr>
        <w:t xml:space="preserve"> взрослым, и направлено на освоение детьми одной или нескольких образовательных областей (интеграция содержания образовательных областей).</w:t>
      </w: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color w:val="2E2E2E"/>
          <w:sz w:val="27"/>
          <w:szCs w:val="27"/>
        </w:rPr>
        <w:t>Образовательные ситуации используются:</w:t>
      </w: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rFonts w:ascii="Arial" w:hAnsi="Arial" w:cs="Arial"/>
          <w:color w:val="2E2E2E"/>
          <w:sz w:val="27"/>
          <w:szCs w:val="27"/>
        </w:rPr>
        <w:t>– </w:t>
      </w:r>
      <w:r>
        <w:rPr>
          <w:color w:val="2E2E2E"/>
          <w:sz w:val="27"/>
          <w:szCs w:val="27"/>
        </w:rPr>
        <w:t xml:space="preserve">в непосредственно организованной образовательной деятельности – в процессе организации различных видов детской деятельности детей, заданных ФГОС. </w:t>
      </w:r>
      <w:proofErr w:type="gramStart"/>
      <w:r>
        <w:rPr>
          <w:color w:val="2E2E2E"/>
          <w:sz w:val="27"/>
          <w:szCs w:val="27"/>
        </w:rPr>
        <w:t>Они направлены на формирование у детей знаний, умений рассуждать, делать выводы, на развитие умений в разных видах деятельности (игровой, коммуникативной, познавательно-исследовательской, восприятия художественно литературы и фольклора, конструктивной, изобразительной, музыкальной, двигательной)</w:t>
      </w:r>
      <w:r>
        <w:rPr>
          <w:b/>
          <w:bCs/>
          <w:color w:val="2E2E2E"/>
          <w:sz w:val="27"/>
          <w:szCs w:val="27"/>
        </w:rPr>
        <w:t>;</w:t>
      </w:r>
      <w:proofErr w:type="gramEnd"/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rFonts w:ascii="Arial" w:hAnsi="Arial" w:cs="Arial"/>
          <w:color w:val="2E2E2E"/>
          <w:sz w:val="27"/>
          <w:szCs w:val="27"/>
        </w:rPr>
        <w:t>– </w:t>
      </w:r>
      <w:r>
        <w:rPr>
          <w:color w:val="2E2E2E"/>
          <w:sz w:val="27"/>
          <w:szCs w:val="27"/>
        </w:rPr>
        <w:t>в ходе режимных моментов и направлены на закрепление имеющихся знаний и умений, их применение в новых условиях, проявление ребенком активности, самостоятельности и творчества.</w:t>
      </w: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color w:val="2E2E2E"/>
          <w:sz w:val="27"/>
          <w:szCs w:val="27"/>
        </w:rPr>
        <w:lastRenderedPageBreak/>
        <w:t>Оптимальные условия для развития ребенка – это продуманное соотношение регламентируемой и свободной, нерегламентированной (совместная деятельность педагогов и детей и самостоятельная деятельность детей) форм деятельности ребенка.</w:t>
      </w: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color w:val="2E2E2E"/>
          <w:sz w:val="27"/>
          <w:szCs w:val="27"/>
        </w:rPr>
        <w:t>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деятельности.</w:t>
      </w: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b/>
          <w:bCs/>
          <w:i/>
          <w:iCs/>
          <w:color w:val="2E2E2E"/>
          <w:sz w:val="27"/>
          <w:szCs w:val="27"/>
        </w:rPr>
        <w:t>Максимально допустимый объем образовательной нагрузки</w:t>
      </w:r>
      <w:r>
        <w:rPr>
          <w:color w:val="2E2E2E"/>
          <w:sz w:val="27"/>
          <w:szCs w:val="27"/>
        </w:rPr>
        <w:t> соответствует санитарно-эпидемиологическим правилам и нормативам </w:t>
      </w:r>
      <w:proofErr w:type="spellStart"/>
      <w:r>
        <w:rPr>
          <w:color w:val="2E2E2E"/>
          <w:sz w:val="27"/>
          <w:szCs w:val="27"/>
        </w:rPr>
        <w:t>СанПиН</w:t>
      </w:r>
      <w:proofErr w:type="spellEnd"/>
      <w:r>
        <w:rPr>
          <w:color w:val="2E2E2E"/>
          <w:sz w:val="27"/>
          <w:szCs w:val="27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 постановлением Главного государственного санитарного врача Российской Федерации от 15 мая 2013 г. № 26 (зарегистрировано Министерством юстиции Российской Федерации 29 мая 2013 г., регистрационный № 28564).</w:t>
      </w: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b/>
          <w:bCs/>
          <w:i/>
          <w:iCs/>
          <w:color w:val="2E2E2E"/>
          <w:sz w:val="27"/>
          <w:szCs w:val="27"/>
        </w:rPr>
        <w:t>Модель организации воспитательно-образовательного процесса на день </w:t>
      </w:r>
      <w:r>
        <w:rPr>
          <w:color w:val="2E2E2E"/>
          <w:sz w:val="27"/>
          <w:szCs w:val="27"/>
        </w:rPr>
        <w:t>включает:</w:t>
      </w:r>
    </w:p>
    <w:p w:rsidR="00CA6E14" w:rsidRDefault="00CA6E14" w:rsidP="00CA6E1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ind w:left="0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color w:val="2E2E2E"/>
          <w:sz w:val="27"/>
          <w:szCs w:val="27"/>
        </w:rPr>
        <w:t>непосредственно организованную образовательную деятельность, осуществляемую в процессе различных видов детской деятельности, заданных ФГОС;</w:t>
      </w:r>
    </w:p>
    <w:p w:rsidR="00CA6E14" w:rsidRDefault="00CA6E14" w:rsidP="00CA6E1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ind w:left="0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color w:val="2E2E2E"/>
          <w:sz w:val="27"/>
          <w:szCs w:val="27"/>
        </w:rPr>
        <w:t>образовательную деятельность, осуществляемую в ходе режимных моментов;</w:t>
      </w:r>
    </w:p>
    <w:p w:rsidR="00CA6E14" w:rsidRDefault="00CA6E14" w:rsidP="00CA6E1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ind w:left="0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color w:val="2E2E2E"/>
          <w:sz w:val="27"/>
          <w:szCs w:val="27"/>
        </w:rPr>
        <w:t>самостоятельную деятельность детей;</w:t>
      </w:r>
    </w:p>
    <w:p w:rsidR="00CA6E14" w:rsidRDefault="00CA6E14" w:rsidP="00CA6E1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ind w:left="0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color w:val="2E2E2E"/>
          <w:sz w:val="27"/>
          <w:szCs w:val="27"/>
        </w:rPr>
        <w:t>взаимодействие с семьями детей по реализации основной обра</w:t>
      </w:r>
      <w:r>
        <w:rPr>
          <w:color w:val="2E2E2E"/>
          <w:sz w:val="27"/>
          <w:szCs w:val="27"/>
        </w:rPr>
        <w:softHyphen/>
        <w:t>зовательной программы дошкольного образования.</w:t>
      </w: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2E2E2E"/>
          <w:sz w:val="27"/>
          <w:szCs w:val="27"/>
        </w:rPr>
      </w:pP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b/>
          <w:bCs/>
          <w:color w:val="2E2E2E"/>
          <w:sz w:val="27"/>
          <w:szCs w:val="27"/>
        </w:rPr>
        <w:t>Описание образовательной деятельности</w:t>
      </w: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b/>
          <w:bCs/>
          <w:color w:val="2E2E2E"/>
          <w:sz w:val="27"/>
          <w:szCs w:val="27"/>
        </w:rPr>
        <w:t>по профессиональной коррекции нарушений развития детей</w:t>
      </w: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2E2E2E"/>
          <w:sz w:val="27"/>
          <w:szCs w:val="27"/>
        </w:rPr>
      </w:pP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color w:val="2E2E2E"/>
          <w:sz w:val="27"/>
          <w:szCs w:val="27"/>
        </w:rPr>
        <w:t>Организация образовательной деятельности по профессиональной коррекции нарушений развития детей связана с необходимостью оказания квалифицированной помощи по коррекции недостатков в психическом (речевом) развитии для детей, имеющих проблемы в речевом развитии (дети с ТНР), и обеспечения равных стартовых возможностей для успешного обучения в школе.</w:t>
      </w: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b/>
          <w:bCs/>
          <w:i/>
          <w:iCs/>
          <w:color w:val="2E2E2E"/>
          <w:sz w:val="27"/>
          <w:szCs w:val="27"/>
        </w:rPr>
        <w:t>Цели и задачи деятельности групп компенсирующей направленности</w:t>
      </w: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color w:val="2E2E2E"/>
          <w:sz w:val="27"/>
          <w:szCs w:val="27"/>
        </w:rPr>
        <w:t xml:space="preserve">Для обеспечения коррекции недостатков речевого развития и оказания помощи детям этой категории в освоении программы, в учреждении функционирует две группы компенсирующей направленности: старшая и подготовительная к школе группа. </w:t>
      </w:r>
      <w:proofErr w:type="gramStart"/>
      <w:r>
        <w:rPr>
          <w:color w:val="2E2E2E"/>
          <w:sz w:val="27"/>
          <w:szCs w:val="27"/>
        </w:rPr>
        <w:t>Зачисление детей в группы осуществляется в соответствии с протоколами городской МППК.</w:t>
      </w:r>
      <w:proofErr w:type="gramEnd"/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color w:val="2E2E2E"/>
          <w:sz w:val="27"/>
          <w:szCs w:val="27"/>
        </w:rPr>
        <w:t>Цель коррекционно-речевой работы: коррекция ОНР у детей, предупреждение сопутствующих нарушений и подготовка к обучению в школе.</w:t>
      </w: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color w:val="2E2E2E"/>
          <w:sz w:val="27"/>
          <w:szCs w:val="27"/>
        </w:rPr>
        <w:t>Задачи коррекционной работы связаны со своеобразием речевых и когнитивных потенций старших дошкольников с ОНР 2-3 уровней (группы компенсирующей направленности</w:t>
      </w:r>
      <w:r>
        <w:rPr>
          <w:color w:val="000080"/>
          <w:sz w:val="27"/>
          <w:szCs w:val="27"/>
        </w:rPr>
        <w:t>).</w:t>
      </w: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color w:val="2E2E2E"/>
          <w:sz w:val="27"/>
          <w:szCs w:val="27"/>
        </w:rPr>
        <w:lastRenderedPageBreak/>
        <w:t>Задачи коррекционно-речевой работы:</w:t>
      </w:r>
    </w:p>
    <w:p w:rsidR="00CA6E14" w:rsidRDefault="00CA6E14" w:rsidP="00CA6E1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ind w:left="0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color w:val="2E2E2E"/>
          <w:sz w:val="27"/>
          <w:szCs w:val="27"/>
        </w:rPr>
        <w:t>практическое усвоение лексических и грамматических средств языка;</w:t>
      </w:r>
    </w:p>
    <w:p w:rsidR="00CA6E14" w:rsidRDefault="00CA6E14" w:rsidP="00CA6E1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ind w:left="0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color w:val="2E2E2E"/>
          <w:sz w:val="27"/>
          <w:szCs w:val="27"/>
        </w:rPr>
        <w:t>формирование правильного произношения (воспитание артикуляционных укладов, овладение слоговой структурой слов различной сложности, развитие фонематического восприятия и фонематического слуха);</w:t>
      </w:r>
    </w:p>
    <w:p w:rsidR="00CA6E14" w:rsidRDefault="00CA6E14" w:rsidP="00CA6E1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ind w:left="0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color w:val="2E2E2E"/>
          <w:sz w:val="27"/>
          <w:szCs w:val="27"/>
        </w:rPr>
        <w:t>формирование навыка звукового анализа как базы для подготовки к обучению грамоте, овладение элементами грамоты;</w:t>
      </w:r>
    </w:p>
    <w:p w:rsidR="00CA6E14" w:rsidRDefault="00CA6E14" w:rsidP="00CA6E1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ind w:left="0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color w:val="2E2E2E"/>
          <w:sz w:val="27"/>
          <w:szCs w:val="27"/>
        </w:rPr>
        <w:t>развитие навыков связной речи;</w:t>
      </w:r>
    </w:p>
    <w:p w:rsidR="00CA6E14" w:rsidRDefault="00CA6E14" w:rsidP="00CA6E1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ind w:left="0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color w:val="2E2E2E"/>
          <w:sz w:val="27"/>
          <w:szCs w:val="27"/>
        </w:rPr>
        <w:t>формирование предпосылок к учебной деятельности;</w:t>
      </w:r>
    </w:p>
    <w:p w:rsidR="00CA6E14" w:rsidRDefault="00CA6E14" w:rsidP="00CA6E1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0" w:lineRule="atLeast"/>
        <w:ind w:left="0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color w:val="2E2E2E"/>
          <w:sz w:val="27"/>
          <w:szCs w:val="27"/>
        </w:rPr>
        <w:t>организация взаимодействия с семьями детей для обеспечения полноценного речевого развития детей – оказывать консультативной и методической помощи родителям (законным представителям) по вопросам воспитания, обучения и развития детей с ОНР.</w:t>
      </w: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2E2E2E"/>
          <w:sz w:val="27"/>
          <w:szCs w:val="27"/>
        </w:rPr>
      </w:pPr>
      <w:proofErr w:type="gramStart"/>
      <w:r>
        <w:rPr>
          <w:color w:val="2E2E2E"/>
          <w:sz w:val="27"/>
          <w:szCs w:val="27"/>
        </w:rPr>
        <w:t>Реализацию данных задач обеспечивает «Программа логопедической работы по преодолению общего недоразвития речи у детей» (Т.Б. Филичева, Г.В.Чиркина.</w:t>
      </w:r>
      <w:proofErr w:type="gramEnd"/>
      <w:r>
        <w:rPr>
          <w:color w:val="2E2E2E"/>
          <w:sz w:val="27"/>
          <w:szCs w:val="27"/>
        </w:rPr>
        <w:t xml:space="preserve"> – </w:t>
      </w:r>
      <w:proofErr w:type="gramStart"/>
      <w:r>
        <w:rPr>
          <w:color w:val="2E2E2E"/>
          <w:sz w:val="27"/>
          <w:szCs w:val="27"/>
        </w:rPr>
        <w:t>М.: Просвещение, 2008).</w:t>
      </w:r>
      <w:proofErr w:type="gramEnd"/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b/>
          <w:bCs/>
          <w:i/>
          <w:iCs/>
          <w:color w:val="2E2E2E"/>
          <w:sz w:val="27"/>
          <w:szCs w:val="27"/>
        </w:rPr>
        <w:t>Ребёнок подготовительной к школе группы компенсирующей направленности в конце года умеет:</w:t>
      </w:r>
    </w:p>
    <w:p w:rsidR="00CA6E14" w:rsidRDefault="00CA6E14" w:rsidP="00CA6E1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ind w:left="0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color w:val="2E2E2E"/>
          <w:sz w:val="27"/>
          <w:szCs w:val="27"/>
        </w:rPr>
        <w:t>свободно составлять рассказы, пересказывать;</w:t>
      </w:r>
    </w:p>
    <w:p w:rsidR="00CA6E14" w:rsidRDefault="00CA6E14" w:rsidP="00CA6E1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ind w:left="0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color w:val="2E2E2E"/>
          <w:sz w:val="27"/>
          <w:szCs w:val="27"/>
        </w:rPr>
        <w:t>владеет навыками творческого рассказывания;</w:t>
      </w:r>
    </w:p>
    <w:p w:rsidR="00CA6E14" w:rsidRDefault="00CA6E14" w:rsidP="00CA6E1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ind w:left="0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color w:val="2E2E2E"/>
          <w:sz w:val="27"/>
          <w:szCs w:val="27"/>
        </w:rPr>
        <w:t>адекватно употребляет в самостоятельной речи простые и сложные распространённые предложения, усложняя их придаточными причины, следствия, однородными членами и т. д.;</w:t>
      </w:r>
    </w:p>
    <w:p w:rsidR="00CA6E14" w:rsidRDefault="00CA6E14" w:rsidP="00CA6E1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ind w:left="0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color w:val="2E2E2E"/>
          <w:sz w:val="27"/>
          <w:szCs w:val="27"/>
        </w:rPr>
        <w:t>понимает и использует в самостоятельной речи простые и сложные предлоги;</w:t>
      </w:r>
    </w:p>
    <w:p w:rsidR="00CA6E14" w:rsidRDefault="00CA6E14" w:rsidP="00CA6E1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ind w:left="0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color w:val="2E2E2E"/>
          <w:sz w:val="27"/>
          <w:szCs w:val="27"/>
        </w:rPr>
        <w:t>понимает и употребляет в речи все лексико-грамматические категории;</w:t>
      </w:r>
    </w:p>
    <w:p w:rsidR="00CA6E14" w:rsidRDefault="00CA6E14" w:rsidP="00CA6E1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ind w:left="0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color w:val="2E2E2E"/>
          <w:sz w:val="27"/>
          <w:szCs w:val="27"/>
        </w:rPr>
        <w:t>владеет навыками словообразования разных частей речи и переносит эти навыки на другой лексический материал;</w:t>
      </w:r>
    </w:p>
    <w:p w:rsidR="00CA6E14" w:rsidRDefault="00CA6E14" w:rsidP="00CA6E1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ind w:left="0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color w:val="2E2E2E"/>
          <w:sz w:val="27"/>
          <w:szCs w:val="27"/>
        </w:rPr>
        <w:t>оформляет речевое высказывание в соответствии с фонетическими нормами русского языка;</w:t>
      </w:r>
    </w:p>
    <w:p w:rsidR="00CA6E14" w:rsidRDefault="00CA6E14" w:rsidP="00CA6E1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ind w:left="0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color w:val="2E2E2E"/>
          <w:sz w:val="27"/>
          <w:szCs w:val="27"/>
        </w:rPr>
        <w:t xml:space="preserve">владеет правильным </w:t>
      </w:r>
      <w:proofErr w:type="spellStart"/>
      <w:r>
        <w:rPr>
          <w:color w:val="2E2E2E"/>
          <w:sz w:val="27"/>
          <w:szCs w:val="27"/>
        </w:rPr>
        <w:t>звуко-слоговым</w:t>
      </w:r>
      <w:proofErr w:type="spellEnd"/>
      <w:r>
        <w:rPr>
          <w:color w:val="2E2E2E"/>
          <w:sz w:val="27"/>
          <w:szCs w:val="27"/>
        </w:rPr>
        <w:t xml:space="preserve"> оформлением речи;</w:t>
      </w:r>
    </w:p>
    <w:p w:rsidR="00CA6E14" w:rsidRDefault="00CA6E14" w:rsidP="00CA6E1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ind w:left="0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color w:val="2E2E2E"/>
          <w:sz w:val="27"/>
          <w:szCs w:val="27"/>
        </w:rPr>
        <w:t>владеет навыками звукового и слогового анализа и синтеза;</w:t>
      </w:r>
    </w:p>
    <w:p w:rsidR="00CA6E14" w:rsidRDefault="00CA6E14" w:rsidP="00CA6E1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ind w:left="0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color w:val="2E2E2E"/>
          <w:sz w:val="27"/>
          <w:szCs w:val="27"/>
        </w:rPr>
        <w:t xml:space="preserve">владеет </w:t>
      </w:r>
      <w:proofErr w:type="spellStart"/>
      <w:r>
        <w:rPr>
          <w:color w:val="2E2E2E"/>
          <w:sz w:val="27"/>
          <w:szCs w:val="27"/>
        </w:rPr>
        <w:t>графо-моторными</w:t>
      </w:r>
      <w:proofErr w:type="spellEnd"/>
      <w:r>
        <w:rPr>
          <w:color w:val="2E2E2E"/>
          <w:sz w:val="27"/>
          <w:szCs w:val="27"/>
        </w:rPr>
        <w:t xml:space="preserve"> навыками;</w:t>
      </w:r>
    </w:p>
    <w:p w:rsidR="00CA6E14" w:rsidRDefault="00CA6E14" w:rsidP="00CA6E1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ind w:left="0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color w:val="2E2E2E"/>
          <w:sz w:val="27"/>
          <w:szCs w:val="27"/>
        </w:rPr>
        <w:t>владеет элементарными навыками чтения и письма</w:t>
      </w: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left="709" w:right="-181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b/>
          <w:bCs/>
          <w:color w:val="2E2E2E"/>
          <w:sz w:val="27"/>
          <w:szCs w:val="27"/>
        </w:rPr>
        <w:t>Формы и средства организации образовательной деятельности.</w:t>
      </w: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right="-181" w:firstLine="567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color w:val="2E2E2E"/>
          <w:sz w:val="27"/>
          <w:szCs w:val="27"/>
        </w:rPr>
        <w:t>Коррекционно-речевая работа включает </w:t>
      </w:r>
      <w:r>
        <w:rPr>
          <w:b/>
          <w:bCs/>
          <w:i/>
          <w:iCs/>
          <w:color w:val="2E2E2E"/>
          <w:sz w:val="27"/>
          <w:szCs w:val="27"/>
        </w:rPr>
        <w:t>3 направления</w:t>
      </w:r>
      <w:r>
        <w:rPr>
          <w:color w:val="2E2E2E"/>
          <w:sz w:val="27"/>
          <w:szCs w:val="27"/>
        </w:rPr>
        <w:t>.</w:t>
      </w: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right="-181" w:firstLine="567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color w:val="2E2E2E"/>
          <w:sz w:val="27"/>
          <w:szCs w:val="27"/>
        </w:rPr>
        <w:t>1 – Развитие фонетики и фонематического слуха (старшая и подготовительная к школе группы)</w:t>
      </w: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right="-181" w:firstLine="567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color w:val="2E2E2E"/>
          <w:sz w:val="27"/>
          <w:szCs w:val="27"/>
        </w:rPr>
        <w:t>2 – Развитие навыков звукового анализа (подготовительная к школе группа)</w:t>
      </w: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right="-181" w:firstLine="567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color w:val="2E2E2E"/>
          <w:sz w:val="27"/>
          <w:szCs w:val="27"/>
        </w:rPr>
        <w:t>3 – Работа над лексико-грамматической стороной и связной речью (старшая и подготовительная к школе группы).</w:t>
      </w: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color w:val="2E2E2E"/>
          <w:sz w:val="27"/>
          <w:szCs w:val="27"/>
        </w:rPr>
        <w:t>Система коррекционно-развивающей деятельности предусматривает</w:t>
      </w: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rFonts w:ascii="Arial" w:hAnsi="Arial" w:cs="Arial"/>
          <w:color w:val="2E2E2E"/>
          <w:sz w:val="27"/>
          <w:szCs w:val="27"/>
        </w:rPr>
        <w:t>– </w:t>
      </w:r>
      <w:r>
        <w:rPr>
          <w:color w:val="2E2E2E"/>
          <w:sz w:val="27"/>
          <w:szCs w:val="27"/>
        </w:rPr>
        <w:t>индивидуальные, подгрупповые и фронтальные занятия, а также</w:t>
      </w: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rFonts w:ascii="Arial" w:hAnsi="Arial" w:cs="Arial"/>
          <w:color w:val="2E2E2E"/>
          <w:sz w:val="27"/>
          <w:szCs w:val="27"/>
        </w:rPr>
        <w:t>– </w:t>
      </w:r>
      <w:r>
        <w:rPr>
          <w:color w:val="2E2E2E"/>
          <w:sz w:val="27"/>
          <w:szCs w:val="27"/>
        </w:rPr>
        <w:t>самостоятельную деятельность ребёнка в специально организованной пространственно-речевой среде.</w:t>
      </w: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b/>
          <w:bCs/>
          <w:i/>
          <w:iCs/>
          <w:color w:val="2E2E2E"/>
          <w:sz w:val="27"/>
          <w:szCs w:val="27"/>
        </w:rPr>
        <w:t>Организация коррекционно-развивающей среды</w:t>
      </w:r>
      <w:r>
        <w:rPr>
          <w:color w:val="2E2E2E"/>
          <w:sz w:val="27"/>
          <w:szCs w:val="27"/>
        </w:rPr>
        <w:t xml:space="preserve"> заключается в создании комфортной обстановки, стимулирующей речевое развитие ребёнка. </w:t>
      </w:r>
      <w:proofErr w:type="gramStart"/>
      <w:r>
        <w:rPr>
          <w:color w:val="2E2E2E"/>
          <w:sz w:val="27"/>
          <w:szCs w:val="27"/>
        </w:rPr>
        <w:t xml:space="preserve">В группах </w:t>
      </w:r>
      <w:r>
        <w:rPr>
          <w:color w:val="2E2E2E"/>
          <w:sz w:val="27"/>
          <w:szCs w:val="27"/>
        </w:rPr>
        <w:lastRenderedPageBreak/>
        <w:t xml:space="preserve">оборудованы речевые зоны, где находятся зеркала для мимической и артикуляционной гимнастики, подобран наглядно-иллюстративный материал по лексическим темам, основным фонетическим группам, имеются сюжетные картинки для работы над фразой, игрушки для совершенствования диафрагмально-речевого дыхания, различные пособия для ручного </w:t>
      </w:r>
      <w:proofErr w:type="spellStart"/>
      <w:r>
        <w:rPr>
          <w:color w:val="2E2E2E"/>
          <w:sz w:val="27"/>
          <w:szCs w:val="27"/>
        </w:rPr>
        <w:t>праксиса</w:t>
      </w:r>
      <w:proofErr w:type="spellEnd"/>
      <w:r>
        <w:rPr>
          <w:color w:val="2E2E2E"/>
          <w:sz w:val="27"/>
          <w:szCs w:val="27"/>
        </w:rPr>
        <w:t>, зрительной памяти и фонематического слуха.</w:t>
      </w:r>
      <w:proofErr w:type="gramEnd"/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color w:val="2E2E2E"/>
          <w:sz w:val="27"/>
          <w:szCs w:val="27"/>
        </w:rPr>
        <w:t>Индивидуальные занятия составляют существенную часть работы логопеда в течение каждого рабочего дня недели в целом. Они направлены на осуществлении коррекции индивидуальных речевых недостатков иных недостатков психофизического развития воспитанников, создающие определенные трудности в овладении программой.</w:t>
      </w: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color w:val="2E2E2E"/>
          <w:sz w:val="27"/>
          <w:szCs w:val="27"/>
        </w:rPr>
        <w:t>Основная задача индивидуальных логопедических занятий – формирование звуковой стороны речи: нормализация артикуля</w:t>
      </w:r>
      <w:r>
        <w:rPr>
          <w:color w:val="2E2E2E"/>
          <w:sz w:val="27"/>
          <w:szCs w:val="27"/>
        </w:rPr>
        <w:softHyphen/>
        <w:t>ционной моторики, постановка отсутствующих звуков, коррек</w:t>
      </w:r>
      <w:r>
        <w:rPr>
          <w:color w:val="2E2E2E"/>
          <w:sz w:val="27"/>
          <w:szCs w:val="27"/>
        </w:rPr>
        <w:softHyphen/>
        <w:t>ция произношения искаженных и дифференциация смешивае</w:t>
      </w:r>
      <w:r>
        <w:rPr>
          <w:color w:val="2E2E2E"/>
          <w:sz w:val="27"/>
          <w:szCs w:val="27"/>
        </w:rPr>
        <w:softHyphen/>
        <w:t>мых звуков. При необходимости на индивидуальных занятиях проводится работа по формированию лексико-грамматического строя речи, связного высказывания, а также по развитию психо</w:t>
      </w:r>
      <w:r>
        <w:rPr>
          <w:color w:val="2E2E2E"/>
          <w:sz w:val="27"/>
          <w:szCs w:val="27"/>
        </w:rPr>
        <w:softHyphen/>
        <w:t>логической базы речи и мелкой моторики. Учет индивидуальных занятий фиксируется в тетради посещаемости занятий детьми.</w:t>
      </w: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color w:val="2E2E2E"/>
          <w:sz w:val="27"/>
          <w:szCs w:val="27"/>
        </w:rPr>
        <w:t xml:space="preserve">План индивидуальной </w:t>
      </w:r>
      <w:proofErr w:type="spellStart"/>
      <w:r>
        <w:rPr>
          <w:color w:val="2E2E2E"/>
          <w:sz w:val="27"/>
          <w:szCs w:val="27"/>
        </w:rPr>
        <w:t>логокоррекционной</w:t>
      </w:r>
      <w:proofErr w:type="spellEnd"/>
      <w:r>
        <w:rPr>
          <w:color w:val="2E2E2E"/>
          <w:sz w:val="27"/>
          <w:szCs w:val="27"/>
        </w:rPr>
        <w:t xml:space="preserve"> работы составляется логопедом на основе анализа речевой карты ребенка с ТНР (сентябрь) и корректируется после промежуточного обследования (январь). При планировании индивидуальных занятий учитываются структура речевого дефекта, возраст ребенка, его индивидуально-личностные особенности.</w:t>
      </w: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color w:val="2E2E2E"/>
          <w:sz w:val="27"/>
          <w:szCs w:val="27"/>
        </w:rPr>
        <w:t>В индивидуальном плане отражаются направления коррекционной работы, которые позволяют устранить выявленные в ходе логопедического обследования нарушения речевой деятельности и пробелы в знаниях, умениях, навыках ребенка с ОНР. Это позволяет повысить эффективность занятий и осуществлять личностно-ориентированный подход в обучении и воспитании.</w:t>
      </w:r>
    </w:p>
    <w:p w:rsidR="00CA6E14" w:rsidRDefault="00CA6E14" w:rsidP="00CA6E14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Fonts w:ascii="Arial" w:hAnsi="Arial" w:cs="Arial"/>
          <w:color w:val="2E2E2E"/>
          <w:sz w:val="27"/>
          <w:szCs w:val="27"/>
        </w:rPr>
      </w:pPr>
      <w:r>
        <w:rPr>
          <w:color w:val="2E2E2E"/>
          <w:sz w:val="27"/>
          <w:szCs w:val="27"/>
        </w:rPr>
        <w:t xml:space="preserve">На основании индивидуального плана </w:t>
      </w:r>
      <w:proofErr w:type="spellStart"/>
      <w:r>
        <w:rPr>
          <w:color w:val="2E2E2E"/>
          <w:sz w:val="27"/>
          <w:szCs w:val="27"/>
        </w:rPr>
        <w:t>логокоррекционной</w:t>
      </w:r>
      <w:proofErr w:type="spellEnd"/>
      <w:r>
        <w:rPr>
          <w:color w:val="2E2E2E"/>
          <w:sz w:val="27"/>
          <w:szCs w:val="27"/>
        </w:rPr>
        <w:t xml:space="preserve"> работы логопед составляет планы индивидуальных занятий. При планировании индивидуальных занятий учитываются возраст ребенка, структура речевого дефекта, его индивидуально-личностные особенности.</w:t>
      </w:r>
    </w:p>
    <w:p w:rsidR="009954CD" w:rsidRDefault="009954CD" w:rsidP="00CA6E14">
      <w:pPr>
        <w:jc w:val="both"/>
      </w:pPr>
    </w:p>
    <w:sectPr w:rsidR="00995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572BD"/>
    <w:multiLevelType w:val="multilevel"/>
    <w:tmpl w:val="F85A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E15BD9"/>
    <w:multiLevelType w:val="multilevel"/>
    <w:tmpl w:val="A3A6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CF257C"/>
    <w:multiLevelType w:val="multilevel"/>
    <w:tmpl w:val="2A8E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5C71CD"/>
    <w:multiLevelType w:val="multilevel"/>
    <w:tmpl w:val="1264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6E14"/>
    <w:rsid w:val="009954CD"/>
    <w:rsid w:val="00CA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3021</Words>
  <Characters>17223</Characters>
  <Application>Microsoft Office Word</Application>
  <DocSecurity>0</DocSecurity>
  <Lines>143</Lines>
  <Paragraphs>40</Paragraphs>
  <ScaleCrop>false</ScaleCrop>
  <Company>Grizli777</Company>
  <LinksUpToDate>false</LinksUpToDate>
  <CharactersWithSpaces>20204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№147</dc:creator>
  <cp:keywords/>
  <dc:description/>
  <cp:lastModifiedBy>МДОУ №147</cp:lastModifiedBy>
  <cp:revision>2</cp:revision>
  <dcterms:created xsi:type="dcterms:W3CDTF">2019-07-23T04:39:00Z</dcterms:created>
  <dcterms:modified xsi:type="dcterms:W3CDTF">2019-07-23T04:40:00Z</dcterms:modified>
</cp:coreProperties>
</file>