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Самое сильное землетрясение в Иркутске</w:t>
      </w:r>
    </w:p>
    <w:p w:rsidR="008804FD" w:rsidRPr="008804FD" w:rsidRDefault="009373B5" w:rsidP="008804FD">
      <w:pPr>
        <w:shd w:val="clear" w:color="auto" w:fill="FFFFFF"/>
        <w:spacing w:after="0" w:line="240" w:lineRule="auto"/>
        <w:ind w:firstLine="300"/>
        <w:jc w:val="both"/>
        <w:rPr>
          <w:rFonts w:ascii="Times New Roman" w:eastAsia="Times New Roman" w:hAnsi="Times New Roman" w:cs="Times New Roman"/>
          <w:sz w:val="28"/>
          <w:szCs w:val="28"/>
        </w:rPr>
      </w:pPr>
      <w:hyperlink r:id="rId5" w:history="1">
        <w:r w:rsidR="008804FD" w:rsidRPr="008804FD">
          <w:rPr>
            <w:rFonts w:ascii="Times New Roman" w:eastAsia="Times New Roman" w:hAnsi="Times New Roman" w:cs="Times New Roman"/>
            <w:sz w:val="28"/>
            <w:szCs w:val="28"/>
            <w:u w:val="single"/>
          </w:rPr>
          <w:t>30 декабря 1861 года</w:t>
        </w:r>
      </w:hyperlink>
      <w:r w:rsidR="008804FD" w:rsidRPr="008804FD">
        <w:rPr>
          <w:rFonts w:ascii="Times New Roman" w:eastAsia="Times New Roman" w:hAnsi="Times New Roman" w:cs="Times New Roman"/>
          <w:sz w:val="28"/>
          <w:szCs w:val="28"/>
        </w:rPr>
        <w:t xml:space="preserve"> в 15 часов 55 минут 40 секунд </w:t>
      </w:r>
      <w:hyperlink r:id="rId6" w:history="1">
        <w:r w:rsidR="008804FD" w:rsidRPr="008804FD">
          <w:rPr>
            <w:rFonts w:ascii="Times New Roman" w:eastAsia="Times New Roman" w:hAnsi="Times New Roman" w:cs="Times New Roman"/>
            <w:sz w:val="28"/>
            <w:szCs w:val="28"/>
            <w:u w:val="single"/>
          </w:rPr>
          <w:t>Иркутск</w:t>
        </w:r>
      </w:hyperlink>
      <w:r w:rsidR="008804FD" w:rsidRPr="008804FD">
        <w:rPr>
          <w:rFonts w:ascii="Times New Roman" w:eastAsia="Times New Roman" w:hAnsi="Times New Roman" w:cs="Times New Roman"/>
          <w:sz w:val="28"/>
          <w:szCs w:val="28"/>
        </w:rPr>
        <w:t xml:space="preserve"> был встревожен значительным ударом землетрясения, необыкновенным по продолжительности колебаний земли и силе удара, продолжавшегося не менее минуты. После первого удара землетрясения повторилось еще четыре самых слабых удара, минут через 5—6, один за другим. Около 19 часов был слышен еще удар, хотя тоже слабее первого, однако достаточно чувствительный. Повторение этих ударов невольно вселило во всех какое-то неопределенно-тревожное состояние духа. В ночь на 31-е был ряд подземных ударов разной силы.</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31 декабря в 14 часов 18 минут раздался сильный удар землетрясения, продолжавшийся минуты две. В городе закачались и затрещали все строения, колокола звонили во всех церквах сами собою, люди не могли держаться на ногах. На </w:t>
      </w:r>
      <w:hyperlink r:id="rId7" w:history="1">
        <w:r w:rsidRPr="008804FD">
          <w:rPr>
            <w:rFonts w:ascii="Times New Roman" w:eastAsia="Times New Roman" w:hAnsi="Times New Roman" w:cs="Times New Roman"/>
            <w:sz w:val="28"/>
            <w:szCs w:val="28"/>
            <w:u w:val="single"/>
          </w:rPr>
          <w:t>Ангаре</w:t>
        </w:r>
      </w:hyperlink>
      <w:r w:rsidRPr="008804FD">
        <w:rPr>
          <w:rFonts w:ascii="Times New Roman" w:eastAsia="Times New Roman" w:hAnsi="Times New Roman" w:cs="Times New Roman"/>
          <w:sz w:val="28"/>
          <w:szCs w:val="28"/>
        </w:rPr>
        <w:t xml:space="preserve"> и </w:t>
      </w:r>
      <w:hyperlink r:id="rId8" w:history="1">
        <w:proofErr w:type="spellStart"/>
        <w:r w:rsidRPr="008804FD">
          <w:rPr>
            <w:rFonts w:ascii="Times New Roman" w:eastAsia="Times New Roman" w:hAnsi="Times New Roman" w:cs="Times New Roman"/>
            <w:sz w:val="28"/>
            <w:szCs w:val="28"/>
            <w:u w:val="single"/>
          </w:rPr>
          <w:t>Ушаковке</w:t>
        </w:r>
        <w:proofErr w:type="spellEnd"/>
      </w:hyperlink>
      <w:r w:rsidRPr="008804FD">
        <w:rPr>
          <w:rFonts w:ascii="Times New Roman" w:eastAsia="Times New Roman" w:hAnsi="Times New Roman" w:cs="Times New Roman"/>
          <w:sz w:val="28"/>
          <w:szCs w:val="28"/>
        </w:rPr>
        <w:t xml:space="preserve"> был сильный шум и треск от ломающегося льда, а в городе — от растрескивания замерзшей земли. В каменных строениях сделались значительные трещины, во многих деревянных растрескались или повалились трубы. Затем подземные удары, но уже легкие, продолжались почти беспрерывно в продолжени</w:t>
      </w:r>
      <w:proofErr w:type="gramStart"/>
      <w:r w:rsidRPr="008804FD">
        <w:rPr>
          <w:rFonts w:ascii="Times New Roman" w:eastAsia="Times New Roman" w:hAnsi="Times New Roman" w:cs="Times New Roman"/>
          <w:sz w:val="28"/>
          <w:szCs w:val="28"/>
        </w:rPr>
        <w:t>и</w:t>
      </w:r>
      <w:proofErr w:type="gramEnd"/>
      <w:r w:rsidRPr="008804FD">
        <w:rPr>
          <w:rFonts w:ascii="Times New Roman" w:eastAsia="Times New Roman" w:hAnsi="Times New Roman" w:cs="Times New Roman"/>
          <w:sz w:val="28"/>
          <w:szCs w:val="28"/>
        </w:rPr>
        <w:t xml:space="preserve"> дня и всю ночь на 1 января 1862</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Первый крупный пожар в Иркутске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Один из самых первых крупных пожаров произошел в Иркутске 26 декабря 1679. Добычей огня стал </w:t>
      </w:r>
      <w:hyperlink r:id="rId9" w:history="1">
        <w:r w:rsidRPr="008804FD">
          <w:rPr>
            <w:rFonts w:ascii="Times New Roman" w:eastAsia="Times New Roman" w:hAnsi="Times New Roman" w:cs="Times New Roman"/>
            <w:sz w:val="28"/>
            <w:szCs w:val="28"/>
            <w:u w:val="single"/>
          </w:rPr>
          <w:t>Вознесенский монастырь</w:t>
        </w:r>
      </w:hyperlink>
      <w:r w:rsidRPr="008804FD">
        <w:rPr>
          <w:rFonts w:ascii="Times New Roman" w:eastAsia="Times New Roman" w:hAnsi="Times New Roman" w:cs="Times New Roman"/>
          <w:sz w:val="28"/>
          <w:szCs w:val="28"/>
        </w:rPr>
        <w:t xml:space="preserve">. Этим пожаром были уничтожены все постройки монастыря, в том числе и первая деревянная церковь Вознесения Господня. На следующий год черный поп </w:t>
      </w:r>
      <w:proofErr w:type="spellStart"/>
      <w:r w:rsidRPr="008804FD">
        <w:rPr>
          <w:rFonts w:ascii="Times New Roman" w:eastAsia="Times New Roman" w:hAnsi="Times New Roman" w:cs="Times New Roman"/>
          <w:sz w:val="28"/>
          <w:szCs w:val="28"/>
        </w:rPr>
        <w:t>Тарасий</w:t>
      </w:r>
      <w:proofErr w:type="spellEnd"/>
      <w:r w:rsidRPr="008804FD">
        <w:rPr>
          <w:rFonts w:ascii="Times New Roman" w:eastAsia="Times New Roman" w:hAnsi="Times New Roman" w:cs="Times New Roman"/>
          <w:sz w:val="28"/>
          <w:szCs w:val="28"/>
        </w:rPr>
        <w:t xml:space="preserve"> получил грамоту от Сибирского митрополита Павла на восстановление монастырских строений.</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Сколько получал губернатор</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19 октября 1764. согласно высочайшему указу Сибирь именуется Сибирским царством, на территории которого учреждаются две самостоятельные губернии: </w:t>
      </w:r>
      <w:proofErr w:type="spellStart"/>
      <w:r w:rsidRPr="008804FD">
        <w:rPr>
          <w:rFonts w:ascii="Times New Roman" w:eastAsia="Times New Roman" w:hAnsi="Times New Roman" w:cs="Times New Roman"/>
          <w:sz w:val="28"/>
          <w:szCs w:val="28"/>
        </w:rPr>
        <w:t>Тобольская</w:t>
      </w:r>
      <w:proofErr w:type="spellEnd"/>
      <w:r w:rsidRPr="008804FD">
        <w:rPr>
          <w:rFonts w:ascii="Times New Roman" w:eastAsia="Times New Roman" w:hAnsi="Times New Roman" w:cs="Times New Roman"/>
          <w:sz w:val="28"/>
          <w:szCs w:val="28"/>
        </w:rPr>
        <w:t xml:space="preserve"> и Иркутская. В состав </w:t>
      </w:r>
      <w:hyperlink r:id="rId10" w:history="1">
        <w:r w:rsidRPr="008804FD">
          <w:rPr>
            <w:rFonts w:ascii="Times New Roman" w:eastAsia="Times New Roman" w:hAnsi="Times New Roman" w:cs="Times New Roman"/>
            <w:sz w:val="28"/>
            <w:szCs w:val="28"/>
            <w:u w:val="single"/>
          </w:rPr>
          <w:t>Иркутской губернии</w:t>
        </w:r>
      </w:hyperlink>
      <w:r w:rsidRPr="008804FD">
        <w:rPr>
          <w:rFonts w:ascii="Times New Roman" w:eastAsia="Times New Roman" w:hAnsi="Times New Roman" w:cs="Times New Roman"/>
          <w:sz w:val="28"/>
          <w:szCs w:val="28"/>
        </w:rPr>
        <w:t xml:space="preserve"> входили уезды: Иркутский, Илимский, Братский, </w:t>
      </w:r>
      <w:proofErr w:type="spellStart"/>
      <w:r w:rsidRPr="008804FD">
        <w:rPr>
          <w:rFonts w:ascii="Times New Roman" w:eastAsia="Times New Roman" w:hAnsi="Times New Roman" w:cs="Times New Roman"/>
          <w:sz w:val="28"/>
          <w:szCs w:val="28"/>
        </w:rPr>
        <w:t>Балаганский</w:t>
      </w:r>
      <w:proofErr w:type="spellEnd"/>
      <w:r w:rsidRPr="008804FD">
        <w:rPr>
          <w:rFonts w:ascii="Times New Roman" w:eastAsia="Times New Roman" w:hAnsi="Times New Roman" w:cs="Times New Roman"/>
          <w:sz w:val="28"/>
          <w:szCs w:val="28"/>
        </w:rPr>
        <w:t xml:space="preserve">, Якутский, </w:t>
      </w:r>
      <w:proofErr w:type="spellStart"/>
      <w:r w:rsidRPr="008804FD">
        <w:rPr>
          <w:rFonts w:ascii="Times New Roman" w:eastAsia="Times New Roman" w:hAnsi="Times New Roman" w:cs="Times New Roman"/>
          <w:sz w:val="28"/>
          <w:szCs w:val="28"/>
        </w:rPr>
        <w:t>Селенгинский</w:t>
      </w:r>
      <w:proofErr w:type="spellEnd"/>
      <w:r w:rsidRPr="008804FD">
        <w:rPr>
          <w:rFonts w:ascii="Times New Roman" w:eastAsia="Times New Roman" w:hAnsi="Times New Roman" w:cs="Times New Roman"/>
          <w:sz w:val="28"/>
          <w:szCs w:val="28"/>
        </w:rPr>
        <w:t xml:space="preserve">, Нерчинский и Охотский. </w:t>
      </w:r>
      <w:proofErr w:type="gramStart"/>
      <w:r w:rsidRPr="008804FD">
        <w:rPr>
          <w:rFonts w:ascii="Times New Roman" w:eastAsia="Times New Roman" w:hAnsi="Times New Roman" w:cs="Times New Roman"/>
          <w:sz w:val="28"/>
          <w:szCs w:val="28"/>
        </w:rPr>
        <w:t xml:space="preserve">Штатами были утверждены годовые жалованья: </w:t>
      </w:r>
      <w:hyperlink r:id="rId11" w:history="1">
        <w:r w:rsidRPr="008804FD">
          <w:rPr>
            <w:rFonts w:ascii="Times New Roman" w:eastAsia="Times New Roman" w:hAnsi="Times New Roman" w:cs="Times New Roman"/>
            <w:sz w:val="28"/>
            <w:szCs w:val="28"/>
            <w:u w:val="single"/>
          </w:rPr>
          <w:t>губернатора</w:t>
        </w:r>
      </w:hyperlink>
      <w:r w:rsidRPr="008804FD">
        <w:rPr>
          <w:rFonts w:ascii="Times New Roman" w:eastAsia="Times New Roman" w:hAnsi="Times New Roman" w:cs="Times New Roman"/>
          <w:sz w:val="28"/>
          <w:szCs w:val="28"/>
        </w:rPr>
        <w:t xml:space="preserve"> — 1875 рублей, двум его помощникам — по 600 рублей, прокурору — 400 рублей, секретарю — 300 рублей, воеводе — 600 рублей, а его помощнику 375 рублей.</w:t>
      </w:r>
      <w:proofErr w:type="gramEnd"/>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Первые извозчики Иркутска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В последних числах сентября 1836 поручик </w:t>
      </w:r>
      <w:hyperlink r:id="rId12" w:history="1">
        <w:r w:rsidRPr="008804FD">
          <w:rPr>
            <w:rFonts w:ascii="Times New Roman" w:eastAsia="Times New Roman" w:hAnsi="Times New Roman" w:cs="Times New Roman"/>
            <w:sz w:val="28"/>
            <w:szCs w:val="28"/>
            <w:u w:val="single"/>
          </w:rPr>
          <w:t>Иркутской жандармской команды</w:t>
        </w:r>
      </w:hyperlink>
      <w:r w:rsidRPr="008804FD">
        <w:rPr>
          <w:rFonts w:ascii="Times New Roman" w:eastAsia="Times New Roman" w:hAnsi="Times New Roman" w:cs="Times New Roman"/>
          <w:sz w:val="28"/>
          <w:szCs w:val="28"/>
        </w:rPr>
        <w:t xml:space="preserve"> </w:t>
      </w:r>
      <w:proofErr w:type="spellStart"/>
      <w:r w:rsidRPr="008804FD">
        <w:rPr>
          <w:rFonts w:ascii="Times New Roman" w:eastAsia="Times New Roman" w:hAnsi="Times New Roman" w:cs="Times New Roman"/>
          <w:sz w:val="28"/>
          <w:szCs w:val="28"/>
        </w:rPr>
        <w:t>Казимирский</w:t>
      </w:r>
      <w:proofErr w:type="spellEnd"/>
      <w:r w:rsidRPr="008804FD">
        <w:rPr>
          <w:rFonts w:ascii="Times New Roman" w:eastAsia="Times New Roman" w:hAnsi="Times New Roman" w:cs="Times New Roman"/>
          <w:sz w:val="28"/>
          <w:szCs w:val="28"/>
        </w:rPr>
        <w:t xml:space="preserve"> в качестве опыта поставил на толкучем рынке семь конных экипажей. Опыт весьма удался. Желающих воспользоваться этим новым для города видом транспорта оказалось много. На следующий год появились постоянные извозчики, стоянки которых были пока только по Большой улице. Это нововведение быстро укрепилось в городе. И уже 10 декабря 1838 управляющий губернией издает предписание за № 6963 «О дозволении в Иркутске производить биржевое </w:t>
      </w:r>
      <w:proofErr w:type="spellStart"/>
      <w:r w:rsidRPr="008804FD">
        <w:rPr>
          <w:rFonts w:ascii="Times New Roman" w:eastAsia="Times New Roman" w:hAnsi="Times New Roman" w:cs="Times New Roman"/>
          <w:sz w:val="28"/>
          <w:szCs w:val="28"/>
        </w:rPr>
        <w:t>извозничество</w:t>
      </w:r>
      <w:proofErr w:type="spellEnd"/>
      <w:r w:rsidRPr="008804FD">
        <w:rPr>
          <w:rFonts w:ascii="Times New Roman" w:eastAsia="Times New Roman" w:hAnsi="Times New Roman" w:cs="Times New Roman"/>
          <w:sz w:val="28"/>
          <w:szCs w:val="28"/>
        </w:rPr>
        <w:t xml:space="preserve">». Этим </w:t>
      </w:r>
      <w:r w:rsidRPr="008804FD">
        <w:rPr>
          <w:rFonts w:ascii="Times New Roman" w:eastAsia="Times New Roman" w:hAnsi="Times New Roman" w:cs="Times New Roman"/>
          <w:sz w:val="28"/>
          <w:szCs w:val="28"/>
        </w:rPr>
        <w:lastRenderedPageBreak/>
        <w:t>предписанием на предстоящий год предлагалось 13 биржевых мест извозчиков.</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Фактически на конкурс было подано 42 места. Рассмотрев прошения, городская дума пошла навстречу и добавила дополнительно новые места. Итого были предоставлены места 48 лошадям на сумму 702 рубля 50 копеек при стоимости одного места от 10 до 25 рублей в зависимости от его расположения. Такая оплата мест стоянок извозчиков была отменена только с января 1911 года.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Среди подавших в 1838—1840 гг. прошения на биржевой извоз были чиновники низших классов, казачий урядник, мещане, жены государственных служащих и даже титулярный советник. Они просто покупали право держать извозчиков на бирже. Запрещалось работать извозчиком несовершеннолетним и лицам, не знающим русского языка.</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Рестораны, харчевни, буфеты</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В середине 1857 в </w:t>
      </w:r>
      <w:hyperlink r:id="rId13" w:history="1">
        <w:r w:rsidRPr="008804FD">
          <w:rPr>
            <w:rFonts w:ascii="Times New Roman" w:eastAsia="Times New Roman" w:hAnsi="Times New Roman" w:cs="Times New Roman"/>
            <w:sz w:val="28"/>
            <w:szCs w:val="28"/>
            <w:u w:val="single"/>
          </w:rPr>
          <w:t>Иркутске</w:t>
        </w:r>
      </w:hyperlink>
      <w:r w:rsidRPr="008804FD">
        <w:rPr>
          <w:rFonts w:ascii="Times New Roman" w:eastAsia="Times New Roman" w:hAnsi="Times New Roman" w:cs="Times New Roman"/>
          <w:sz w:val="28"/>
          <w:szCs w:val="28"/>
        </w:rPr>
        <w:t xml:space="preserve"> имелось три частных ресторана, где можно было хорошо поесть. На </w:t>
      </w:r>
      <w:hyperlink r:id="rId14" w:history="1">
        <w:r w:rsidRPr="008804FD">
          <w:rPr>
            <w:rFonts w:ascii="Times New Roman" w:eastAsia="Times New Roman" w:hAnsi="Times New Roman" w:cs="Times New Roman"/>
            <w:sz w:val="28"/>
            <w:szCs w:val="28"/>
            <w:u w:val="single"/>
          </w:rPr>
          <w:t>Большой улице</w:t>
        </w:r>
      </w:hyperlink>
      <w:r w:rsidRPr="008804FD">
        <w:rPr>
          <w:rFonts w:ascii="Times New Roman" w:eastAsia="Times New Roman" w:hAnsi="Times New Roman" w:cs="Times New Roman"/>
          <w:sz w:val="28"/>
          <w:szCs w:val="28"/>
        </w:rPr>
        <w:t xml:space="preserve"> рестораном владел </w:t>
      </w:r>
      <w:proofErr w:type="spellStart"/>
      <w:r w:rsidRPr="008804FD">
        <w:rPr>
          <w:rFonts w:ascii="Times New Roman" w:eastAsia="Times New Roman" w:hAnsi="Times New Roman" w:cs="Times New Roman"/>
          <w:sz w:val="28"/>
          <w:szCs w:val="28"/>
        </w:rPr>
        <w:t>Барбиери</w:t>
      </w:r>
      <w:proofErr w:type="spellEnd"/>
      <w:r w:rsidRPr="008804FD">
        <w:rPr>
          <w:rFonts w:ascii="Times New Roman" w:eastAsia="Times New Roman" w:hAnsi="Times New Roman" w:cs="Times New Roman"/>
          <w:sz w:val="28"/>
          <w:szCs w:val="28"/>
        </w:rPr>
        <w:t xml:space="preserve">, а на </w:t>
      </w:r>
      <w:hyperlink r:id="rId15" w:history="1">
        <w:r w:rsidRPr="008804FD">
          <w:rPr>
            <w:rFonts w:ascii="Times New Roman" w:eastAsia="Times New Roman" w:hAnsi="Times New Roman" w:cs="Times New Roman"/>
            <w:sz w:val="28"/>
            <w:szCs w:val="28"/>
            <w:u w:val="single"/>
          </w:rPr>
          <w:t>Заморской</w:t>
        </w:r>
      </w:hyperlink>
      <w:r w:rsidRPr="008804FD">
        <w:rPr>
          <w:rFonts w:ascii="Times New Roman" w:eastAsia="Times New Roman" w:hAnsi="Times New Roman" w:cs="Times New Roman"/>
          <w:sz w:val="28"/>
          <w:szCs w:val="28"/>
        </w:rPr>
        <w:t xml:space="preserve"> один ресторан принадлежал Петрову и Щербакову. Здесь же, в центре города, находился и третий ресторан, принадлежавший Шульцу. Рестораны были не по карману бедным слоям населения, и даже горожане, близкие к среднему достатку, не могли себе позволить частое посещение ресторана. Поэтому по примеру всех российских городов в Иркутске начинают действовать пункты общественного питания, доступные широким массам иркутян, — харчевни. В 1874 году в Иркутске имелось двадцать харчевен, владельцами которых состояли иркутские купцы Брянцев, </w:t>
      </w:r>
      <w:proofErr w:type="spellStart"/>
      <w:r w:rsidRPr="008804FD">
        <w:rPr>
          <w:rFonts w:ascii="Times New Roman" w:eastAsia="Times New Roman" w:hAnsi="Times New Roman" w:cs="Times New Roman"/>
          <w:sz w:val="28"/>
          <w:szCs w:val="28"/>
        </w:rPr>
        <w:t>Анагонов</w:t>
      </w:r>
      <w:proofErr w:type="spellEnd"/>
      <w:r w:rsidRPr="008804FD">
        <w:rPr>
          <w:rFonts w:ascii="Times New Roman" w:eastAsia="Times New Roman" w:hAnsi="Times New Roman" w:cs="Times New Roman"/>
          <w:sz w:val="28"/>
          <w:szCs w:val="28"/>
        </w:rPr>
        <w:t xml:space="preserve">, Лейбович, Попов, Казаринов, </w:t>
      </w:r>
      <w:proofErr w:type="spellStart"/>
      <w:r w:rsidRPr="008804FD">
        <w:rPr>
          <w:rFonts w:ascii="Times New Roman" w:eastAsia="Times New Roman" w:hAnsi="Times New Roman" w:cs="Times New Roman"/>
          <w:sz w:val="28"/>
          <w:szCs w:val="28"/>
        </w:rPr>
        <w:t>Рожанская</w:t>
      </w:r>
      <w:proofErr w:type="spellEnd"/>
      <w:r w:rsidRPr="008804FD">
        <w:rPr>
          <w:rFonts w:ascii="Times New Roman" w:eastAsia="Times New Roman" w:hAnsi="Times New Roman" w:cs="Times New Roman"/>
          <w:sz w:val="28"/>
          <w:szCs w:val="28"/>
        </w:rPr>
        <w:t xml:space="preserve"> и жена купца </w:t>
      </w:r>
      <w:proofErr w:type="spellStart"/>
      <w:r w:rsidRPr="008804FD">
        <w:rPr>
          <w:rFonts w:ascii="Times New Roman" w:eastAsia="Times New Roman" w:hAnsi="Times New Roman" w:cs="Times New Roman"/>
          <w:sz w:val="28"/>
          <w:szCs w:val="28"/>
        </w:rPr>
        <w:t>Маркевича</w:t>
      </w:r>
      <w:proofErr w:type="spellEnd"/>
      <w:r w:rsidRPr="008804FD">
        <w:rPr>
          <w:rFonts w:ascii="Times New Roman" w:eastAsia="Times New Roman" w:hAnsi="Times New Roman" w:cs="Times New Roman"/>
          <w:sz w:val="28"/>
          <w:szCs w:val="28"/>
        </w:rPr>
        <w:t xml:space="preserve">. Буфеты в </w:t>
      </w:r>
      <w:hyperlink r:id="rId16" w:history="1">
        <w:r w:rsidRPr="008804FD">
          <w:rPr>
            <w:rFonts w:ascii="Times New Roman" w:eastAsia="Times New Roman" w:hAnsi="Times New Roman" w:cs="Times New Roman"/>
            <w:sz w:val="28"/>
            <w:szCs w:val="28"/>
            <w:u w:val="single"/>
          </w:rPr>
          <w:t>городском театре</w:t>
        </w:r>
      </w:hyperlink>
      <w:r w:rsidRPr="008804FD">
        <w:rPr>
          <w:rFonts w:ascii="Times New Roman" w:eastAsia="Times New Roman" w:hAnsi="Times New Roman" w:cs="Times New Roman"/>
          <w:sz w:val="28"/>
          <w:szCs w:val="28"/>
        </w:rPr>
        <w:t xml:space="preserve">, </w:t>
      </w:r>
      <w:hyperlink r:id="rId17" w:history="1">
        <w:r w:rsidRPr="008804FD">
          <w:rPr>
            <w:rFonts w:ascii="Times New Roman" w:eastAsia="Times New Roman" w:hAnsi="Times New Roman" w:cs="Times New Roman"/>
            <w:sz w:val="28"/>
            <w:szCs w:val="28"/>
            <w:u w:val="single"/>
          </w:rPr>
          <w:t>благородном собрании</w:t>
        </w:r>
      </w:hyperlink>
      <w:r w:rsidRPr="008804FD">
        <w:rPr>
          <w:rFonts w:ascii="Times New Roman" w:eastAsia="Times New Roman" w:hAnsi="Times New Roman" w:cs="Times New Roman"/>
          <w:sz w:val="28"/>
          <w:szCs w:val="28"/>
        </w:rPr>
        <w:t xml:space="preserve"> и коммерческом клубе открыл </w:t>
      </w:r>
      <w:proofErr w:type="spellStart"/>
      <w:r w:rsidRPr="008804FD">
        <w:rPr>
          <w:rFonts w:ascii="Times New Roman" w:eastAsia="Times New Roman" w:hAnsi="Times New Roman" w:cs="Times New Roman"/>
          <w:sz w:val="28"/>
          <w:szCs w:val="28"/>
        </w:rPr>
        <w:t>Мальмберг</w:t>
      </w:r>
      <w:proofErr w:type="spellEnd"/>
      <w:r w:rsidRPr="008804FD">
        <w:rPr>
          <w:rFonts w:ascii="Times New Roman" w:eastAsia="Times New Roman" w:hAnsi="Times New Roman" w:cs="Times New Roman"/>
          <w:sz w:val="28"/>
          <w:szCs w:val="28"/>
        </w:rPr>
        <w:t>.</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Первый пароход на Ангаре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Первый пароход был заложен компанией ростовского купца первой гильдии </w:t>
      </w:r>
      <w:proofErr w:type="spellStart"/>
      <w:r w:rsidRPr="008804FD">
        <w:rPr>
          <w:rFonts w:ascii="Times New Roman" w:eastAsia="Times New Roman" w:hAnsi="Times New Roman" w:cs="Times New Roman"/>
          <w:sz w:val="28"/>
          <w:szCs w:val="28"/>
        </w:rPr>
        <w:t>Мясникова</w:t>
      </w:r>
      <w:proofErr w:type="spellEnd"/>
      <w:r w:rsidRPr="008804FD">
        <w:rPr>
          <w:rFonts w:ascii="Times New Roman" w:eastAsia="Times New Roman" w:hAnsi="Times New Roman" w:cs="Times New Roman"/>
          <w:sz w:val="28"/>
          <w:szCs w:val="28"/>
        </w:rPr>
        <w:t xml:space="preserve"> 29 марта 1843 в селе </w:t>
      </w:r>
      <w:proofErr w:type="spellStart"/>
      <w:r w:rsidRPr="008804FD">
        <w:rPr>
          <w:rFonts w:ascii="Times New Roman" w:eastAsia="Times New Roman" w:hAnsi="Times New Roman" w:cs="Times New Roman"/>
          <w:sz w:val="28"/>
          <w:szCs w:val="28"/>
        </w:rPr>
        <w:t>Грудинино</w:t>
      </w:r>
      <w:proofErr w:type="spellEnd"/>
      <w:r w:rsidRPr="008804FD">
        <w:rPr>
          <w:rFonts w:ascii="Times New Roman" w:eastAsia="Times New Roman" w:hAnsi="Times New Roman" w:cs="Times New Roman"/>
          <w:sz w:val="28"/>
          <w:szCs w:val="28"/>
        </w:rPr>
        <w:t xml:space="preserve">, отстоявшем от </w:t>
      </w:r>
      <w:hyperlink r:id="rId18" w:history="1">
        <w:r w:rsidRPr="008804FD">
          <w:rPr>
            <w:rFonts w:ascii="Times New Roman" w:eastAsia="Times New Roman" w:hAnsi="Times New Roman" w:cs="Times New Roman"/>
            <w:sz w:val="28"/>
            <w:szCs w:val="28"/>
            <w:u w:val="single"/>
          </w:rPr>
          <w:t>Иркутска</w:t>
        </w:r>
      </w:hyperlink>
      <w:r w:rsidRPr="008804FD">
        <w:rPr>
          <w:rFonts w:ascii="Times New Roman" w:eastAsia="Times New Roman" w:hAnsi="Times New Roman" w:cs="Times New Roman"/>
          <w:sz w:val="28"/>
          <w:szCs w:val="28"/>
        </w:rPr>
        <w:t xml:space="preserve"> в 18 верстах вверх по </w:t>
      </w:r>
      <w:hyperlink r:id="rId19" w:history="1">
        <w:r w:rsidRPr="008804FD">
          <w:rPr>
            <w:rFonts w:ascii="Times New Roman" w:eastAsia="Times New Roman" w:hAnsi="Times New Roman" w:cs="Times New Roman"/>
            <w:sz w:val="28"/>
            <w:szCs w:val="28"/>
            <w:u w:val="single"/>
          </w:rPr>
          <w:t>Ангаре</w:t>
        </w:r>
      </w:hyperlink>
      <w:r w:rsidRPr="008804FD">
        <w:rPr>
          <w:rFonts w:ascii="Times New Roman" w:eastAsia="Times New Roman" w:hAnsi="Times New Roman" w:cs="Times New Roman"/>
          <w:sz w:val="28"/>
          <w:szCs w:val="28"/>
        </w:rPr>
        <w:t>. 15 сентября того же года на воду был спущен деревянный корпус длиной 28 сажен первого парохода, и началась его отстройка и техническое оснащение.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Рубка, каюты, служебные помещения, палубы, трюмы — все делалось из дерева. Строительством судна руководил архангельский судостроитель Михаил Никитич Батурин. А сборка и отладка машин и механизмов были поручены специально приглашенному из Нижнего Тагила механику Павлу </w:t>
      </w:r>
      <w:proofErr w:type="spellStart"/>
      <w:r w:rsidRPr="008804FD">
        <w:rPr>
          <w:rFonts w:ascii="Times New Roman" w:eastAsia="Times New Roman" w:hAnsi="Times New Roman" w:cs="Times New Roman"/>
          <w:sz w:val="28"/>
          <w:szCs w:val="28"/>
        </w:rPr>
        <w:t>Мокееву</w:t>
      </w:r>
      <w:proofErr w:type="spellEnd"/>
      <w:r w:rsidRPr="008804FD">
        <w:rPr>
          <w:rFonts w:ascii="Times New Roman" w:eastAsia="Times New Roman" w:hAnsi="Times New Roman" w:cs="Times New Roman"/>
          <w:sz w:val="28"/>
          <w:szCs w:val="28"/>
        </w:rPr>
        <w:t xml:space="preserve">. Это был очень опытный механик, проходивший обучение и практическое освоение двигательных установок в Лондоне. Первому пароходу было высочайше утверждено наименование «Император Николай». Сразу же после окончания его строительства в </w:t>
      </w:r>
      <w:proofErr w:type="spellStart"/>
      <w:r w:rsidRPr="008804FD">
        <w:rPr>
          <w:rFonts w:ascii="Times New Roman" w:eastAsia="Times New Roman" w:hAnsi="Times New Roman" w:cs="Times New Roman"/>
          <w:sz w:val="28"/>
          <w:szCs w:val="28"/>
        </w:rPr>
        <w:t>Грудинино</w:t>
      </w:r>
      <w:proofErr w:type="spellEnd"/>
      <w:r w:rsidRPr="008804FD">
        <w:rPr>
          <w:rFonts w:ascii="Times New Roman" w:eastAsia="Times New Roman" w:hAnsi="Times New Roman" w:cs="Times New Roman"/>
          <w:sz w:val="28"/>
          <w:szCs w:val="28"/>
        </w:rPr>
        <w:t xml:space="preserve"> закладывается второй пароход, наименованный «Наследник Цесаревич». Этот пароход по размерам не отличался от «Императора Николая I», но на нем устанавливался более мощный двигатель. «Наследник Цесаревич» был достроен и спущен на </w:t>
      </w:r>
      <w:r w:rsidRPr="008804FD">
        <w:rPr>
          <w:rFonts w:ascii="Times New Roman" w:eastAsia="Times New Roman" w:hAnsi="Times New Roman" w:cs="Times New Roman"/>
          <w:sz w:val="28"/>
          <w:szCs w:val="28"/>
        </w:rPr>
        <w:lastRenderedPageBreak/>
        <w:t>воду осенью 1844 года. Оба парохода имели одновременно и парусную экипировку для использования попутного ветра.</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Иркутск в 1735 году</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Историк </w:t>
      </w:r>
      <w:hyperlink r:id="rId20" w:history="1">
        <w:proofErr w:type="spellStart"/>
        <w:r w:rsidRPr="008804FD">
          <w:rPr>
            <w:rFonts w:ascii="Times New Roman" w:eastAsia="Times New Roman" w:hAnsi="Times New Roman" w:cs="Times New Roman"/>
            <w:sz w:val="28"/>
            <w:szCs w:val="28"/>
            <w:u w:val="single"/>
          </w:rPr>
          <w:t>Герард</w:t>
        </w:r>
        <w:proofErr w:type="spellEnd"/>
        <w:r w:rsidRPr="008804FD">
          <w:rPr>
            <w:rFonts w:ascii="Times New Roman" w:eastAsia="Times New Roman" w:hAnsi="Times New Roman" w:cs="Times New Roman"/>
            <w:sz w:val="28"/>
            <w:szCs w:val="28"/>
            <w:u w:val="single"/>
          </w:rPr>
          <w:t xml:space="preserve"> Миллер</w:t>
        </w:r>
      </w:hyperlink>
      <w:r w:rsidRPr="008804FD">
        <w:rPr>
          <w:rFonts w:ascii="Times New Roman" w:eastAsia="Times New Roman" w:hAnsi="Times New Roman" w:cs="Times New Roman"/>
          <w:sz w:val="28"/>
          <w:szCs w:val="28"/>
        </w:rPr>
        <w:t xml:space="preserve">, неоднократно бывавший в </w:t>
      </w:r>
      <w:hyperlink r:id="rId21" w:history="1">
        <w:r w:rsidRPr="008804FD">
          <w:rPr>
            <w:rFonts w:ascii="Times New Roman" w:eastAsia="Times New Roman" w:hAnsi="Times New Roman" w:cs="Times New Roman"/>
            <w:sz w:val="28"/>
            <w:szCs w:val="28"/>
            <w:u w:val="single"/>
          </w:rPr>
          <w:t>Иркутске</w:t>
        </w:r>
      </w:hyperlink>
      <w:r w:rsidRPr="008804FD">
        <w:rPr>
          <w:rFonts w:ascii="Times New Roman" w:eastAsia="Times New Roman" w:hAnsi="Times New Roman" w:cs="Times New Roman"/>
          <w:sz w:val="28"/>
          <w:szCs w:val="28"/>
        </w:rPr>
        <w:t>, так описывает город в 1735 году:</w:t>
      </w:r>
    </w:p>
    <w:p w:rsidR="008804FD" w:rsidRPr="008804FD" w:rsidRDefault="009F5B9E" w:rsidP="008804FD">
      <w:pPr>
        <w:shd w:val="clear" w:color="auto" w:fill="FFFFFF"/>
        <w:spacing w:after="0" w:line="240" w:lineRule="auto"/>
        <w:ind w:left="600" w:firstLine="30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«Иркутс</w:t>
      </w:r>
      <w:r w:rsidR="008804FD" w:rsidRPr="008804FD">
        <w:rPr>
          <w:rFonts w:ascii="Times New Roman" w:eastAsia="Times New Roman" w:hAnsi="Times New Roman" w:cs="Times New Roman"/>
          <w:i/>
          <w:iCs/>
          <w:sz w:val="28"/>
          <w:szCs w:val="28"/>
        </w:rPr>
        <w:t xml:space="preserve">к город от Красноярска в 940 верст на восточном берегу р. </w:t>
      </w:r>
      <w:hyperlink r:id="rId22" w:history="1">
        <w:r w:rsidR="008804FD" w:rsidRPr="008804FD">
          <w:rPr>
            <w:rFonts w:ascii="Times New Roman" w:eastAsia="Times New Roman" w:hAnsi="Times New Roman" w:cs="Times New Roman"/>
            <w:i/>
            <w:iCs/>
            <w:sz w:val="28"/>
            <w:szCs w:val="28"/>
            <w:u w:val="single"/>
          </w:rPr>
          <w:t>Ангары</w:t>
        </w:r>
      </w:hyperlink>
      <w:r w:rsidR="008804FD" w:rsidRPr="008804FD">
        <w:rPr>
          <w:rFonts w:ascii="Times New Roman" w:eastAsia="Times New Roman" w:hAnsi="Times New Roman" w:cs="Times New Roman"/>
          <w:i/>
          <w:iCs/>
          <w:sz w:val="28"/>
          <w:szCs w:val="28"/>
        </w:rPr>
        <w:t xml:space="preserve">, против устья р. </w:t>
      </w:r>
      <w:hyperlink r:id="rId23" w:history="1">
        <w:r w:rsidR="008804FD" w:rsidRPr="008804FD">
          <w:rPr>
            <w:rFonts w:ascii="Times New Roman" w:eastAsia="Times New Roman" w:hAnsi="Times New Roman" w:cs="Times New Roman"/>
            <w:i/>
            <w:iCs/>
            <w:sz w:val="28"/>
            <w:szCs w:val="28"/>
            <w:u w:val="single"/>
          </w:rPr>
          <w:t>Иркут</w:t>
        </w:r>
      </w:hyperlink>
      <w:r w:rsidR="008804FD" w:rsidRPr="008804FD">
        <w:rPr>
          <w:rFonts w:ascii="Times New Roman" w:eastAsia="Times New Roman" w:hAnsi="Times New Roman" w:cs="Times New Roman"/>
          <w:i/>
          <w:iCs/>
          <w:sz w:val="28"/>
          <w:szCs w:val="28"/>
        </w:rPr>
        <w:t xml:space="preserve">, которая с западной стороны в Ангару течет. </w:t>
      </w:r>
      <w:proofErr w:type="gramStart"/>
      <w:r w:rsidR="008804FD" w:rsidRPr="008804FD">
        <w:rPr>
          <w:rFonts w:ascii="Times New Roman" w:eastAsia="Times New Roman" w:hAnsi="Times New Roman" w:cs="Times New Roman"/>
          <w:i/>
          <w:iCs/>
          <w:sz w:val="28"/>
          <w:szCs w:val="28"/>
        </w:rPr>
        <w:t>В оном городе на самом берегу реки Ангары малый четырехугольный рубленый город мерою в длину 90, в ширину 70 сажен с тремя глухими башнями на трех углах да с двумя проезжими башнями, а именно с нижней стороны города в стене, которая Сергиевской называется, а другая в стене ж от реки Ангары.</w:t>
      </w:r>
      <w:proofErr w:type="gramEnd"/>
    </w:p>
    <w:p w:rsidR="008804FD" w:rsidRPr="008804FD" w:rsidRDefault="008804FD" w:rsidP="008804FD">
      <w:pPr>
        <w:shd w:val="clear" w:color="auto" w:fill="FFFFFF"/>
        <w:spacing w:after="0" w:line="240" w:lineRule="auto"/>
        <w:ind w:left="600" w:firstLine="300"/>
        <w:jc w:val="both"/>
        <w:rPr>
          <w:rFonts w:ascii="Times New Roman" w:eastAsia="Times New Roman" w:hAnsi="Times New Roman" w:cs="Times New Roman"/>
          <w:sz w:val="28"/>
          <w:szCs w:val="28"/>
        </w:rPr>
      </w:pPr>
      <w:proofErr w:type="gramStart"/>
      <w:r w:rsidRPr="008804FD">
        <w:rPr>
          <w:rFonts w:ascii="Times New Roman" w:eastAsia="Times New Roman" w:hAnsi="Times New Roman" w:cs="Times New Roman"/>
          <w:i/>
          <w:iCs/>
          <w:sz w:val="28"/>
          <w:szCs w:val="28"/>
        </w:rPr>
        <w:t>В стене от оной реки Ангары имеется провинциальная канцелярия каменная, в ней три палаты, а под нею три кладовые палаты да к оной канцелярии пристроена деревянная судебная, под которой один а</w:t>
      </w:r>
      <w:r w:rsidR="009F5B9E">
        <w:rPr>
          <w:rFonts w:ascii="Times New Roman" w:eastAsia="Times New Roman" w:hAnsi="Times New Roman" w:cs="Times New Roman"/>
          <w:i/>
          <w:iCs/>
          <w:sz w:val="28"/>
          <w:szCs w:val="28"/>
        </w:rPr>
        <w:t>м</w:t>
      </w:r>
      <w:r w:rsidRPr="008804FD">
        <w:rPr>
          <w:rFonts w:ascii="Times New Roman" w:eastAsia="Times New Roman" w:hAnsi="Times New Roman" w:cs="Times New Roman"/>
          <w:i/>
          <w:iCs/>
          <w:sz w:val="28"/>
          <w:szCs w:val="28"/>
        </w:rPr>
        <w:t>бар есть, где денежная, ясачная и всякая казна кладется, а близ оной канцелярии на углу вице-губернаторский дом с а</w:t>
      </w:r>
      <w:r w:rsidR="009F5B9E">
        <w:rPr>
          <w:rFonts w:ascii="Times New Roman" w:eastAsia="Times New Roman" w:hAnsi="Times New Roman" w:cs="Times New Roman"/>
          <w:i/>
          <w:iCs/>
          <w:sz w:val="28"/>
          <w:szCs w:val="28"/>
        </w:rPr>
        <w:t>м</w:t>
      </w:r>
      <w:r w:rsidRPr="008804FD">
        <w:rPr>
          <w:rFonts w:ascii="Times New Roman" w:eastAsia="Times New Roman" w:hAnsi="Times New Roman" w:cs="Times New Roman"/>
          <w:i/>
          <w:iCs/>
          <w:sz w:val="28"/>
          <w:szCs w:val="28"/>
        </w:rPr>
        <w:t xml:space="preserve">барами и погребами, да в городовой стене </w:t>
      </w:r>
      <w:proofErr w:type="spellStart"/>
      <w:r w:rsidRPr="008804FD">
        <w:rPr>
          <w:rFonts w:ascii="Times New Roman" w:eastAsia="Times New Roman" w:hAnsi="Times New Roman" w:cs="Times New Roman"/>
          <w:i/>
          <w:iCs/>
          <w:sz w:val="28"/>
          <w:szCs w:val="28"/>
        </w:rPr>
        <w:t>насопротив</w:t>
      </w:r>
      <w:proofErr w:type="spellEnd"/>
      <w:r w:rsidRPr="008804FD">
        <w:rPr>
          <w:rFonts w:ascii="Times New Roman" w:eastAsia="Times New Roman" w:hAnsi="Times New Roman" w:cs="Times New Roman"/>
          <w:i/>
          <w:iCs/>
          <w:sz w:val="28"/>
          <w:szCs w:val="28"/>
        </w:rPr>
        <w:t xml:space="preserve"> оной стены, которая от</w:t>
      </w:r>
      <w:proofErr w:type="gramEnd"/>
      <w:r w:rsidRPr="008804FD">
        <w:rPr>
          <w:rFonts w:ascii="Times New Roman" w:eastAsia="Times New Roman" w:hAnsi="Times New Roman" w:cs="Times New Roman"/>
          <w:i/>
          <w:iCs/>
          <w:sz w:val="28"/>
          <w:szCs w:val="28"/>
        </w:rPr>
        <w:t xml:space="preserve"> реки Ангары, соборная церковь каменная во имя Спаса Нерукотворного Образа с приделом Николая Чудотворца, а колокола оной церкви висят на вышеобъявленной Сергиевской башне, на которой также и боевые часы имеются. Еще имеются </w:t>
      </w:r>
      <w:proofErr w:type="gramStart"/>
      <w:r w:rsidRPr="008804FD">
        <w:rPr>
          <w:rFonts w:ascii="Times New Roman" w:eastAsia="Times New Roman" w:hAnsi="Times New Roman" w:cs="Times New Roman"/>
          <w:i/>
          <w:iCs/>
          <w:sz w:val="28"/>
          <w:szCs w:val="28"/>
        </w:rPr>
        <w:t>в</w:t>
      </w:r>
      <w:proofErr w:type="gramEnd"/>
      <w:r w:rsidRPr="008804FD">
        <w:rPr>
          <w:rFonts w:ascii="Times New Roman" w:eastAsia="Times New Roman" w:hAnsi="Times New Roman" w:cs="Times New Roman"/>
          <w:i/>
          <w:iCs/>
          <w:sz w:val="28"/>
          <w:szCs w:val="28"/>
        </w:rPr>
        <w:t xml:space="preserve"> </w:t>
      </w:r>
      <w:proofErr w:type="gramStart"/>
      <w:r w:rsidRPr="008804FD">
        <w:rPr>
          <w:rFonts w:ascii="Times New Roman" w:eastAsia="Times New Roman" w:hAnsi="Times New Roman" w:cs="Times New Roman"/>
          <w:i/>
          <w:iCs/>
          <w:sz w:val="28"/>
          <w:szCs w:val="28"/>
        </w:rPr>
        <w:t>городовой</w:t>
      </w:r>
      <w:proofErr w:type="gramEnd"/>
      <w:r w:rsidRPr="008804FD">
        <w:rPr>
          <w:rFonts w:ascii="Times New Roman" w:eastAsia="Times New Roman" w:hAnsi="Times New Roman" w:cs="Times New Roman"/>
          <w:i/>
          <w:iCs/>
          <w:sz w:val="28"/>
          <w:szCs w:val="28"/>
        </w:rPr>
        <w:t xml:space="preserve"> стене кладовые </w:t>
      </w:r>
      <w:proofErr w:type="spellStart"/>
      <w:r w:rsidRPr="008804FD">
        <w:rPr>
          <w:rFonts w:ascii="Times New Roman" w:eastAsia="Times New Roman" w:hAnsi="Times New Roman" w:cs="Times New Roman"/>
          <w:i/>
          <w:iCs/>
          <w:sz w:val="28"/>
          <w:szCs w:val="28"/>
        </w:rPr>
        <w:t>анбары</w:t>
      </w:r>
      <w:proofErr w:type="spellEnd"/>
      <w:r w:rsidRPr="008804FD">
        <w:rPr>
          <w:rFonts w:ascii="Times New Roman" w:eastAsia="Times New Roman" w:hAnsi="Times New Roman" w:cs="Times New Roman"/>
          <w:i/>
          <w:iCs/>
          <w:sz w:val="28"/>
          <w:szCs w:val="28"/>
        </w:rPr>
        <w:t xml:space="preserve">, да сушило, да в самом городе погреб каменной, гауптвахта, старая </w:t>
      </w:r>
      <w:proofErr w:type="spellStart"/>
      <w:r w:rsidRPr="008804FD">
        <w:rPr>
          <w:rFonts w:ascii="Times New Roman" w:eastAsia="Times New Roman" w:hAnsi="Times New Roman" w:cs="Times New Roman"/>
          <w:i/>
          <w:iCs/>
          <w:sz w:val="28"/>
          <w:szCs w:val="28"/>
        </w:rPr>
        <w:t>камер</w:t>
      </w:r>
      <w:r w:rsidR="009F5B9E">
        <w:rPr>
          <w:rFonts w:ascii="Times New Roman" w:eastAsia="Times New Roman" w:hAnsi="Times New Roman" w:cs="Times New Roman"/>
          <w:i/>
          <w:iCs/>
          <w:sz w:val="28"/>
          <w:szCs w:val="28"/>
        </w:rPr>
        <w:t>ирская</w:t>
      </w:r>
      <w:proofErr w:type="spellEnd"/>
      <w:r w:rsidR="009F5B9E">
        <w:rPr>
          <w:rFonts w:ascii="Times New Roman" w:eastAsia="Times New Roman" w:hAnsi="Times New Roman" w:cs="Times New Roman"/>
          <w:i/>
          <w:iCs/>
          <w:sz w:val="28"/>
          <w:szCs w:val="28"/>
        </w:rPr>
        <w:t xml:space="preserve"> контора, а под нею три ам</w:t>
      </w:r>
      <w:r w:rsidRPr="008804FD">
        <w:rPr>
          <w:rFonts w:ascii="Times New Roman" w:eastAsia="Times New Roman" w:hAnsi="Times New Roman" w:cs="Times New Roman"/>
          <w:i/>
          <w:iCs/>
          <w:sz w:val="28"/>
          <w:szCs w:val="28"/>
        </w:rPr>
        <w:t>бара, в которых всякие судовые припасы хранятся. Артиллерия оного города состоит их трех больших медных пушек, двух чугунных поменьше, из одиннадцати малых чугунных же пушек»</w:t>
      </w:r>
      <w:r w:rsidRPr="008804FD">
        <w:rPr>
          <w:rFonts w:ascii="Times New Roman" w:eastAsia="Times New Roman" w:hAnsi="Times New Roman" w:cs="Times New Roman"/>
          <w:sz w:val="28"/>
          <w:szCs w:val="28"/>
        </w:rPr>
        <w:t>.</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Население Сибири</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По переписи, произведенной в начале 1897 года, во всей Сибири проживало 2 959 557 человек. Народонаселение по губерниям распределялось следующим образом: Томская — 964 844, </w:t>
      </w:r>
      <w:proofErr w:type="spellStart"/>
      <w:r w:rsidRPr="008804FD">
        <w:rPr>
          <w:rFonts w:ascii="Times New Roman" w:eastAsia="Times New Roman" w:hAnsi="Times New Roman" w:cs="Times New Roman"/>
          <w:sz w:val="28"/>
          <w:szCs w:val="28"/>
        </w:rPr>
        <w:t>Тобольская</w:t>
      </w:r>
      <w:proofErr w:type="spellEnd"/>
      <w:r w:rsidRPr="008804FD">
        <w:rPr>
          <w:rFonts w:ascii="Times New Roman" w:eastAsia="Times New Roman" w:hAnsi="Times New Roman" w:cs="Times New Roman"/>
          <w:sz w:val="28"/>
          <w:szCs w:val="28"/>
        </w:rPr>
        <w:t xml:space="preserve"> — 712 083, Забайкальская — 341 335, Енисейская — 297 248, </w:t>
      </w:r>
      <w:hyperlink r:id="rId24" w:history="1">
        <w:r w:rsidRPr="008804FD">
          <w:rPr>
            <w:rFonts w:ascii="Times New Roman" w:eastAsia="Times New Roman" w:hAnsi="Times New Roman" w:cs="Times New Roman"/>
            <w:sz w:val="28"/>
            <w:szCs w:val="28"/>
            <w:u w:val="single"/>
          </w:rPr>
          <w:t>Иркутская</w:t>
        </w:r>
      </w:hyperlink>
      <w:r w:rsidRPr="008804FD">
        <w:rPr>
          <w:rFonts w:ascii="Times New Roman" w:eastAsia="Times New Roman" w:hAnsi="Times New Roman" w:cs="Times New Roman"/>
          <w:sz w:val="28"/>
          <w:szCs w:val="28"/>
        </w:rPr>
        <w:t xml:space="preserve"> — 266 435, Приморская — 147 669, Якутская — 145 984, Амурская — 64 016, на острове Сахалин — 19 943 человека.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proofErr w:type="gramStart"/>
      <w:r w:rsidRPr="008804FD">
        <w:rPr>
          <w:rFonts w:ascii="Times New Roman" w:eastAsia="Times New Roman" w:hAnsi="Times New Roman" w:cs="Times New Roman"/>
          <w:sz w:val="28"/>
          <w:szCs w:val="28"/>
        </w:rPr>
        <w:t xml:space="preserve">В основных городах Сибири проживало: в Томске — 52 430, в </w:t>
      </w:r>
      <w:hyperlink r:id="rId25" w:history="1">
        <w:r w:rsidRPr="008804FD">
          <w:rPr>
            <w:rFonts w:ascii="Times New Roman" w:eastAsia="Times New Roman" w:hAnsi="Times New Roman" w:cs="Times New Roman"/>
            <w:sz w:val="28"/>
            <w:szCs w:val="28"/>
            <w:u w:val="single"/>
          </w:rPr>
          <w:t>Иркутске</w:t>
        </w:r>
      </w:hyperlink>
      <w:r w:rsidRPr="008804FD">
        <w:rPr>
          <w:rFonts w:ascii="Times New Roman" w:eastAsia="Times New Roman" w:hAnsi="Times New Roman" w:cs="Times New Roman"/>
          <w:sz w:val="28"/>
          <w:szCs w:val="28"/>
        </w:rPr>
        <w:t xml:space="preserve"> — 51 484, в Омске — 34 370, в Тюмени — 29 588, в Барнауле — 29 408, во Владивостоке — 28 896, в Красноярске — 26 600, в Семипалатинске — 26 353, в Тобольске — 20 427, в Хабаровске — 14 932, в Чите — 11 032, в Якутске — 6197.</w:t>
      </w:r>
      <w:proofErr w:type="gramEnd"/>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Когда была открыта школа при тюремном замке?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Первая школа при </w:t>
      </w:r>
      <w:hyperlink r:id="rId26" w:history="1">
        <w:r w:rsidRPr="008804FD">
          <w:rPr>
            <w:rFonts w:ascii="Times New Roman" w:eastAsia="Times New Roman" w:hAnsi="Times New Roman" w:cs="Times New Roman"/>
            <w:sz w:val="28"/>
            <w:szCs w:val="28"/>
            <w:u w:val="single"/>
          </w:rPr>
          <w:t>Иркутском тюремном замке</w:t>
        </w:r>
      </w:hyperlink>
      <w:r w:rsidRPr="008804FD">
        <w:rPr>
          <w:rFonts w:ascii="Times New Roman" w:eastAsia="Times New Roman" w:hAnsi="Times New Roman" w:cs="Times New Roman"/>
          <w:sz w:val="28"/>
          <w:szCs w:val="28"/>
        </w:rPr>
        <w:t xml:space="preserve"> открылась в 1862 при содействии тюремного комитета, в особенности его председателя Милютина. Школа предназначалась для обучения первоначальной грамотности и Закону Божьему как взрослых арестантов, так и детей, находившихся с родителями в тюремном замке. Вскоре школа прекратила свое существование.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lastRenderedPageBreak/>
        <w:t>Вновь подобная школа открылась в июне 1898</w:t>
      </w:r>
      <w:proofErr w:type="gramStart"/>
      <w:r w:rsidRPr="008804FD">
        <w:rPr>
          <w:rFonts w:ascii="Times New Roman" w:eastAsia="Times New Roman" w:hAnsi="Times New Roman" w:cs="Times New Roman"/>
          <w:sz w:val="28"/>
          <w:szCs w:val="28"/>
        </w:rPr>
        <w:t xml:space="preserve"> В</w:t>
      </w:r>
      <w:proofErr w:type="gramEnd"/>
      <w:r w:rsidRPr="008804FD">
        <w:rPr>
          <w:rFonts w:ascii="Times New Roman" w:eastAsia="Times New Roman" w:hAnsi="Times New Roman" w:cs="Times New Roman"/>
          <w:sz w:val="28"/>
          <w:szCs w:val="28"/>
        </w:rPr>
        <w:t xml:space="preserve"> ней сорок три арестанта учили русский язык и арифметику, а также им преподавался тюремным священником Закон Божий. Остальные предметы вел содержавшийся в тюремном замке учитель Козлов.</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proofErr w:type="spellStart"/>
      <w:r w:rsidRPr="008804FD">
        <w:rPr>
          <w:rFonts w:ascii="Times New Roman" w:eastAsia="Times New Roman" w:hAnsi="Times New Roman" w:cs="Times New Roman"/>
          <w:b/>
          <w:i/>
          <w:color w:val="FF0000"/>
          <w:sz w:val="28"/>
          <w:szCs w:val="28"/>
          <w:u w:val="single"/>
        </w:rPr>
        <w:t>Сибирь-Аляскинская</w:t>
      </w:r>
      <w:proofErr w:type="spellEnd"/>
      <w:r w:rsidRPr="008804FD">
        <w:rPr>
          <w:rFonts w:ascii="Times New Roman" w:eastAsia="Times New Roman" w:hAnsi="Times New Roman" w:cs="Times New Roman"/>
          <w:b/>
          <w:i/>
          <w:color w:val="FF0000"/>
          <w:sz w:val="28"/>
          <w:szCs w:val="28"/>
          <w:u w:val="single"/>
        </w:rPr>
        <w:t xml:space="preserve"> железная дорога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В 1905 газета «</w:t>
      </w:r>
      <w:hyperlink r:id="rId27" w:history="1">
        <w:r w:rsidRPr="008804FD">
          <w:rPr>
            <w:rFonts w:ascii="Times New Roman" w:eastAsia="Times New Roman" w:hAnsi="Times New Roman" w:cs="Times New Roman"/>
            <w:sz w:val="28"/>
            <w:szCs w:val="28"/>
            <w:u w:val="single"/>
          </w:rPr>
          <w:t>Иркутские губернские ведомости</w:t>
        </w:r>
      </w:hyperlink>
      <w:r w:rsidRPr="008804FD">
        <w:rPr>
          <w:rFonts w:ascii="Times New Roman" w:eastAsia="Times New Roman" w:hAnsi="Times New Roman" w:cs="Times New Roman"/>
          <w:sz w:val="28"/>
          <w:szCs w:val="28"/>
        </w:rPr>
        <w:t>» в номере за 18 марта рассказывала об одном очень смелом проекте железной дороги. Эту заметку есть смысл привести полностью по оригинальному тексту:</w:t>
      </w:r>
    </w:p>
    <w:p w:rsidR="008804FD" w:rsidRPr="008804FD" w:rsidRDefault="008804FD" w:rsidP="008804FD">
      <w:pPr>
        <w:shd w:val="clear" w:color="auto" w:fill="FFFFFF"/>
        <w:spacing w:after="0" w:line="240" w:lineRule="auto"/>
        <w:ind w:left="600"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i/>
          <w:iCs/>
          <w:sz w:val="28"/>
          <w:szCs w:val="28"/>
        </w:rPr>
        <w:t xml:space="preserve">«Вестник золотопромышленности» на основании верных источников сообщает, что на днях все русские министры выразили письменное согласие на постройку железной дороги из Америки от </w:t>
      </w:r>
      <w:proofErr w:type="spellStart"/>
      <w:r w:rsidRPr="008804FD">
        <w:rPr>
          <w:rFonts w:ascii="Times New Roman" w:eastAsia="Times New Roman" w:hAnsi="Times New Roman" w:cs="Times New Roman"/>
          <w:i/>
          <w:iCs/>
          <w:sz w:val="28"/>
          <w:szCs w:val="28"/>
        </w:rPr>
        <w:t>Canadie</w:t>
      </w:r>
      <w:proofErr w:type="spellEnd"/>
      <w:r w:rsidRPr="008804FD">
        <w:rPr>
          <w:rFonts w:ascii="Times New Roman" w:eastAsia="Times New Roman" w:hAnsi="Times New Roman" w:cs="Times New Roman"/>
          <w:i/>
          <w:iCs/>
          <w:sz w:val="28"/>
          <w:szCs w:val="28"/>
        </w:rPr>
        <w:t xml:space="preserve"> </w:t>
      </w:r>
      <w:proofErr w:type="spellStart"/>
      <w:r w:rsidRPr="008804FD">
        <w:rPr>
          <w:rFonts w:ascii="Times New Roman" w:eastAsia="Times New Roman" w:hAnsi="Times New Roman" w:cs="Times New Roman"/>
          <w:i/>
          <w:iCs/>
          <w:sz w:val="28"/>
          <w:szCs w:val="28"/>
        </w:rPr>
        <w:t>Pacific</w:t>
      </w:r>
      <w:proofErr w:type="spellEnd"/>
      <w:r w:rsidRPr="008804FD">
        <w:rPr>
          <w:rFonts w:ascii="Times New Roman" w:eastAsia="Times New Roman" w:hAnsi="Times New Roman" w:cs="Times New Roman"/>
          <w:i/>
          <w:iCs/>
          <w:sz w:val="28"/>
          <w:szCs w:val="28"/>
        </w:rPr>
        <w:t xml:space="preserve"> </w:t>
      </w:r>
      <w:proofErr w:type="spellStart"/>
      <w:r w:rsidRPr="008804FD">
        <w:rPr>
          <w:rFonts w:ascii="Times New Roman" w:eastAsia="Times New Roman" w:hAnsi="Times New Roman" w:cs="Times New Roman"/>
          <w:i/>
          <w:iCs/>
          <w:sz w:val="28"/>
          <w:szCs w:val="28"/>
        </w:rPr>
        <w:t>Railway</w:t>
      </w:r>
      <w:proofErr w:type="spellEnd"/>
      <w:r w:rsidRPr="008804FD">
        <w:rPr>
          <w:rFonts w:ascii="Times New Roman" w:eastAsia="Times New Roman" w:hAnsi="Times New Roman" w:cs="Times New Roman"/>
          <w:i/>
          <w:iCs/>
          <w:sz w:val="28"/>
          <w:szCs w:val="28"/>
        </w:rPr>
        <w:t xml:space="preserve"> через Берингов пролив на Якутск и Иркутск. Дорога предполагается системы инженера Романова.</w:t>
      </w:r>
    </w:p>
    <w:p w:rsidR="008804FD" w:rsidRPr="008804FD" w:rsidRDefault="008804FD" w:rsidP="008804FD">
      <w:pPr>
        <w:shd w:val="clear" w:color="auto" w:fill="FFFFFF"/>
        <w:spacing w:after="0" w:line="240" w:lineRule="auto"/>
        <w:ind w:left="600"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i/>
          <w:iCs/>
          <w:sz w:val="28"/>
          <w:szCs w:val="28"/>
        </w:rPr>
        <w:t xml:space="preserve">Скорость движения до 200 верст в час. Под Беринговым проливом предложено прорыть тоннель. Одним из главных условий концессии является уступка концессионерам на 60 лет участка земли вдоль линии железной дороги, в 24 версты шириной. Капитал для предприятия в размере 1 200 000 </w:t>
      </w:r>
      <w:proofErr w:type="spellStart"/>
      <w:r w:rsidRPr="008804FD">
        <w:rPr>
          <w:rFonts w:ascii="Times New Roman" w:eastAsia="Times New Roman" w:hAnsi="Times New Roman" w:cs="Times New Roman"/>
          <w:i/>
          <w:iCs/>
          <w:sz w:val="28"/>
          <w:szCs w:val="28"/>
        </w:rPr>
        <w:t>000</w:t>
      </w:r>
      <w:proofErr w:type="spellEnd"/>
      <w:r w:rsidRPr="008804FD">
        <w:rPr>
          <w:rFonts w:ascii="Times New Roman" w:eastAsia="Times New Roman" w:hAnsi="Times New Roman" w:cs="Times New Roman"/>
          <w:i/>
          <w:iCs/>
          <w:sz w:val="28"/>
          <w:szCs w:val="28"/>
        </w:rPr>
        <w:t xml:space="preserve"> франков уже в Чикаго подписан полностью. Все сооружение предполагается закончить лет в 5—6. В Аляске к постройке дороги приступают текущей весной, в пределах же России летом 1905 начнутся изыскания. Постройку предположительно начать с мыса Дежнева и Иркутска. Станции дороги будут находиться друг от друга на расстоянии 600 верст (три часа езды). В деле принимают участие самые крупные американские фирмы — между прочим, и знаменитая монопольная компания </w:t>
      </w:r>
      <w:proofErr w:type="spellStart"/>
      <w:r w:rsidRPr="008804FD">
        <w:rPr>
          <w:rFonts w:ascii="Times New Roman" w:eastAsia="Times New Roman" w:hAnsi="Times New Roman" w:cs="Times New Roman"/>
          <w:i/>
          <w:iCs/>
          <w:sz w:val="28"/>
          <w:szCs w:val="28"/>
        </w:rPr>
        <w:t>Northwester</w:t>
      </w:r>
      <w:proofErr w:type="spellEnd"/>
      <w:r w:rsidRPr="008804FD">
        <w:rPr>
          <w:rFonts w:ascii="Times New Roman" w:eastAsia="Times New Roman" w:hAnsi="Times New Roman" w:cs="Times New Roman"/>
          <w:i/>
          <w:iCs/>
          <w:sz w:val="28"/>
          <w:szCs w:val="28"/>
        </w:rPr>
        <w:t xml:space="preserve"> </w:t>
      </w:r>
      <w:proofErr w:type="spellStart"/>
      <w:r w:rsidRPr="008804FD">
        <w:rPr>
          <w:rFonts w:ascii="Times New Roman" w:eastAsia="Times New Roman" w:hAnsi="Times New Roman" w:cs="Times New Roman"/>
          <w:i/>
          <w:iCs/>
          <w:sz w:val="28"/>
          <w:szCs w:val="28"/>
        </w:rPr>
        <w:t>Commercial</w:t>
      </w:r>
      <w:proofErr w:type="spellEnd"/>
      <w:r w:rsidRPr="008804FD">
        <w:rPr>
          <w:rFonts w:ascii="Times New Roman" w:eastAsia="Times New Roman" w:hAnsi="Times New Roman" w:cs="Times New Roman"/>
          <w:i/>
          <w:iCs/>
          <w:sz w:val="28"/>
          <w:szCs w:val="28"/>
        </w:rPr>
        <w:t xml:space="preserve"> </w:t>
      </w:r>
      <w:proofErr w:type="gramStart"/>
      <w:r w:rsidRPr="008804FD">
        <w:rPr>
          <w:rFonts w:ascii="Times New Roman" w:eastAsia="Times New Roman" w:hAnsi="Times New Roman" w:cs="Times New Roman"/>
          <w:i/>
          <w:iCs/>
          <w:sz w:val="28"/>
          <w:szCs w:val="28"/>
        </w:rPr>
        <w:t>C</w:t>
      </w:r>
      <w:proofErr w:type="gramEnd"/>
      <w:r w:rsidRPr="008804FD">
        <w:rPr>
          <w:rFonts w:ascii="Times New Roman" w:eastAsia="Times New Roman" w:hAnsi="Times New Roman" w:cs="Times New Roman"/>
          <w:i/>
          <w:iCs/>
          <w:sz w:val="28"/>
          <w:szCs w:val="28"/>
        </w:rPr>
        <w:t>О.</w:t>
      </w:r>
    </w:p>
    <w:p w:rsidR="008804FD" w:rsidRPr="008804FD" w:rsidRDefault="008804FD" w:rsidP="008804FD">
      <w:pPr>
        <w:shd w:val="clear" w:color="auto" w:fill="FFFFFF"/>
        <w:spacing w:after="0" w:line="240" w:lineRule="auto"/>
        <w:ind w:left="600"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i/>
          <w:iCs/>
          <w:sz w:val="28"/>
          <w:szCs w:val="28"/>
        </w:rPr>
        <w:t xml:space="preserve">Инженер </w:t>
      </w:r>
      <w:proofErr w:type="spellStart"/>
      <w:r w:rsidRPr="008804FD">
        <w:rPr>
          <w:rFonts w:ascii="Times New Roman" w:eastAsia="Times New Roman" w:hAnsi="Times New Roman" w:cs="Times New Roman"/>
          <w:i/>
          <w:iCs/>
          <w:sz w:val="28"/>
          <w:szCs w:val="28"/>
        </w:rPr>
        <w:t>Тульчинский</w:t>
      </w:r>
      <w:proofErr w:type="spellEnd"/>
      <w:r w:rsidRPr="008804FD">
        <w:rPr>
          <w:rFonts w:ascii="Times New Roman" w:eastAsia="Times New Roman" w:hAnsi="Times New Roman" w:cs="Times New Roman"/>
          <w:i/>
          <w:iCs/>
          <w:sz w:val="28"/>
          <w:szCs w:val="28"/>
        </w:rPr>
        <w:t xml:space="preserve"> посвятил </w:t>
      </w:r>
      <w:proofErr w:type="spellStart"/>
      <w:r w:rsidRPr="008804FD">
        <w:rPr>
          <w:rFonts w:ascii="Times New Roman" w:eastAsia="Times New Roman" w:hAnsi="Times New Roman" w:cs="Times New Roman"/>
          <w:i/>
          <w:iCs/>
          <w:sz w:val="28"/>
          <w:szCs w:val="28"/>
        </w:rPr>
        <w:t>Сибирь-Аляскинской</w:t>
      </w:r>
      <w:proofErr w:type="spellEnd"/>
      <w:r w:rsidRPr="008804FD">
        <w:rPr>
          <w:rFonts w:ascii="Times New Roman" w:eastAsia="Times New Roman" w:hAnsi="Times New Roman" w:cs="Times New Roman"/>
          <w:i/>
          <w:iCs/>
          <w:sz w:val="28"/>
          <w:szCs w:val="28"/>
        </w:rPr>
        <w:t xml:space="preserve"> железной дороге лекцию, состоявшуюся в Общественном собрании 30 октября 1906».</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Откуда пошла путаница с иркутским гербом</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До 1878 года </w:t>
      </w:r>
      <w:hyperlink r:id="rId28" w:history="1">
        <w:r w:rsidRPr="008804FD">
          <w:rPr>
            <w:rFonts w:ascii="Times New Roman" w:eastAsia="Times New Roman" w:hAnsi="Times New Roman" w:cs="Times New Roman"/>
            <w:sz w:val="28"/>
            <w:szCs w:val="28"/>
            <w:u w:val="single"/>
          </w:rPr>
          <w:t>городской</w:t>
        </w:r>
      </w:hyperlink>
      <w:r w:rsidRPr="008804FD">
        <w:rPr>
          <w:rFonts w:ascii="Times New Roman" w:eastAsia="Times New Roman" w:hAnsi="Times New Roman" w:cs="Times New Roman"/>
          <w:sz w:val="28"/>
          <w:szCs w:val="28"/>
        </w:rPr>
        <w:t xml:space="preserve"> и </w:t>
      </w:r>
      <w:hyperlink r:id="rId29" w:history="1">
        <w:r w:rsidRPr="008804FD">
          <w:rPr>
            <w:rFonts w:ascii="Times New Roman" w:eastAsia="Times New Roman" w:hAnsi="Times New Roman" w:cs="Times New Roman"/>
            <w:sz w:val="28"/>
            <w:szCs w:val="28"/>
            <w:u w:val="single"/>
          </w:rPr>
          <w:t>губернский герб</w:t>
        </w:r>
      </w:hyperlink>
      <w:r w:rsidRPr="008804FD">
        <w:rPr>
          <w:rFonts w:ascii="Times New Roman" w:eastAsia="Times New Roman" w:hAnsi="Times New Roman" w:cs="Times New Roman"/>
          <w:sz w:val="28"/>
          <w:szCs w:val="28"/>
        </w:rPr>
        <w:t xml:space="preserve"> был единым. Он содержал изображение </w:t>
      </w:r>
      <w:hyperlink r:id="rId30" w:history="1">
        <w:r w:rsidRPr="008804FD">
          <w:rPr>
            <w:rFonts w:ascii="Times New Roman" w:eastAsia="Times New Roman" w:hAnsi="Times New Roman" w:cs="Times New Roman"/>
            <w:sz w:val="28"/>
            <w:szCs w:val="28"/>
            <w:u w:val="single"/>
          </w:rPr>
          <w:t>бабра</w:t>
        </w:r>
      </w:hyperlink>
      <w:r w:rsidRPr="008804FD">
        <w:rPr>
          <w:rFonts w:ascii="Times New Roman" w:eastAsia="Times New Roman" w:hAnsi="Times New Roman" w:cs="Times New Roman"/>
          <w:sz w:val="28"/>
          <w:szCs w:val="28"/>
        </w:rPr>
        <w:t>, несущего в зубах соболя. Сами иркутяне объясняли свой герб так: бабр из всех сибирских зверей знаменитее и реже, а соболь славится дороговизной своего рода и знаменитостью торговли.</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Прибывший в 1871 году на должность генерал-губернатора </w:t>
      </w:r>
      <w:hyperlink r:id="rId31" w:history="1">
        <w:r w:rsidRPr="008804FD">
          <w:rPr>
            <w:rFonts w:ascii="Times New Roman" w:eastAsia="Times New Roman" w:hAnsi="Times New Roman" w:cs="Times New Roman"/>
            <w:sz w:val="28"/>
            <w:szCs w:val="28"/>
            <w:u w:val="single"/>
          </w:rPr>
          <w:t>Н.П.Синельников</w:t>
        </w:r>
      </w:hyperlink>
      <w:r w:rsidRPr="008804FD">
        <w:rPr>
          <w:rFonts w:ascii="Times New Roman" w:eastAsia="Times New Roman" w:hAnsi="Times New Roman" w:cs="Times New Roman"/>
          <w:sz w:val="28"/>
          <w:szCs w:val="28"/>
        </w:rPr>
        <w:t xml:space="preserve"> уже в следующем году по собственной инициативе изменил губернский герб. Таким образом, гербов стало два: городской с бабром и губернский с бобром, который держит в зубах соболя. Это самовольство генерал-губернатора перечеркнуло весь первоначальный благородный смысл изображения иркутского герба.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Через несколько лет, в 1878 году, высочайше утверждается новый образец бабра. Этот новый бабр имел такой хищный облик, что многие иркутяне приняли этот герб как оскорбление, и целых двенадцать лет сибиряки игнорировали этот символ хищничества, называя изображение на гербе собакой, держащей кошку в зубах.</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lastRenderedPageBreak/>
        <w:t xml:space="preserve">Правитель дел </w:t>
      </w:r>
      <w:hyperlink r:id="rId32" w:history="1">
        <w:proofErr w:type="spellStart"/>
        <w:r w:rsidRPr="008804FD">
          <w:rPr>
            <w:rFonts w:ascii="Times New Roman" w:eastAsia="Times New Roman" w:hAnsi="Times New Roman" w:cs="Times New Roman"/>
            <w:sz w:val="28"/>
            <w:szCs w:val="28"/>
            <w:u w:val="single"/>
          </w:rPr>
          <w:t>Восточно-Сибирского</w:t>
        </w:r>
        <w:proofErr w:type="spellEnd"/>
        <w:r w:rsidRPr="008804FD">
          <w:rPr>
            <w:rFonts w:ascii="Times New Roman" w:eastAsia="Times New Roman" w:hAnsi="Times New Roman" w:cs="Times New Roman"/>
            <w:sz w:val="28"/>
            <w:szCs w:val="28"/>
            <w:u w:val="single"/>
          </w:rPr>
          <w:t xml:space="preserve"> отдела Русского географического общества</w:t>
        </w:r>
      </w:hyperlink>
      <w:r w:rsidRPr="008804FD">
        <w:rPr>
          <w:rFonts w:ascii="Times New Roman" w:eastAsia="Times New Roman" w:hAnsi="Times New Roman" w:cs="Times New Roman"/>
          <w:sz w:val="28"/>
          <w:szCs w:val="28"/>
        </w:rPr>
        <w:t xml:space="preserve"> </w:t>
      </w:r>
      <w:hyperlink r:id="rId33" w:history="1">
        <w:r w:rsidRPr="008804FD">
          <w:rPr>
            <w:rFonts w:ascii="Times New Roman" w:eastAsia="Times New Roman" w:hAnsi="Times New Roman" w:cs="Times New Roman"/>
            <w:sz w:val="28"/>
            <w:szCs w:val="28"/>
            <w:u w:val="single"/>
          </w:rPr>
          <w:t>И.С.Сельский</w:t>
        </w:r>
      </w:hyperlink>
      <w:r w:rsidRPr="008804FD">
        <w:rPr>
          <w:rFonts w:ascii="Times New Roman" w:eastAsia="Times New Roman" w:hAnsi="Times New Roman" w:cs="Times New Roman"/>
          <w:sz w:val="28"/>
          <w:szCs w:val="28"/>
        </w:rPr>
        <w:t xml:space="preserve"> писал: «</w:t>
      </w:r>
      <w:r w:rsidRPr="008804FD">
        <w:rPr>
          <w:rFonts w:ascii="Times New Roman" w:eastAsia="Times New Roman" w:hAnsi="Times New Roman" w:cs="Times New Roman"/>
          <w:i/>
          <w:iCs/>
          <w:sz w:val="28"/>
          <w:szCs w:val="28"/>
        </w:rPr>
        <w:t>В течение многих лет наш герб был искажен, вместо тигра на казенных печатях и гербовых пуговицах изображали бобра, держащего во рту соболя</w:t>
      </w:r>
      <w:r w:rsidRPr="008804FD">
        <w:rPr>
          <w:rFonts w:ascii="Times New Roman" w:eastAsia="Times New Roman" w:hAnsi="Times New Roman" w:cs="Times New Roman"/>
          <w:sz w:val="28"/>
          <w:szCs w:val="28"/>
        </w:rPr>
        <w:t>».</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Сколько дней шло письмо из Иркутска до Сахалина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Во второй половине девятнадцатого столетия </w:t>
      </w:r>
      <w:hyperlink r:id="rId34" w:history="1">
        <w:r w:rsidRPr="008804FD">
          <w:rPr>
            <w:rFonts w:ascii="Times New Roman" w:eastAsia="Times New Roman" w:hAnsi="Times New Roman" w:cs="Times New Roman"/>
            <w:sz w:val="28"/>
            <w:szCs w:val="28"/>
            <w:u w:val="single"/>
          </w:rPr>
          <w:t>Иркутск</w:t>
        </w:r>
      </w:hyperlink>
      <w:r w:rsidRPr="008804FD">
        <w:rPr>
          <w:rFonts w:ascii="Times New Roman" w:eastAsia="Times New Roman" w:hAnsi="Times New Roman" w:cs="Times New Roman"/>
          <w:sz w:val="28"/>
          <w:szCs w:val="28"/>
        </w:rPr>
        <w:t xml:space="preserve"> был связан сухопутными дорогами со многими населенными пунктами </w:t>
      </w:r>
      <w:hyperlink r:id="rId35" w:history="1">
        <w:r w:rsidRPr="008804FD">
          <w:rPr>
            <w:rFonts w:ascii="Times New Roman" w:eastAsia="Times New Roman" w:hAnsi="Times New Roman" w:cs="Times New Roman"/>
            <w:sz w:val="28"/>
            <w:szCs w:val="28"/>
            <w:u w:val="single"/>
          </w:rPr>
          <w:t>Восточной Сибири</w:t>
        </w:r>
      </w:hyperlink>
      <w:r w:rsidRPr="008804FD">
        <w:rPr>
          <w:rFonts w:ascii="Times New Roman" w:eastAsia="Times New Roman" w:hAnsi="Times New Roman" w:cs="Times New Roman"/>
          <w:sz w:val="28"/>
          <w:szCs w:val="28"/>
        </w:rPr>
        <w:t xml:space="preserve">, включая пункты Дальнего Востока. В летописи </w:t>
      </w:r>
      <w:hyperlink r:id="rId36" w:history="1">
        <w:r w:rsidRPr="008804FD">
          <w:rPr>
            <w:rFonts w:ascii="Times New Roman" w:eastAsia="Times New Roman" w:hAnsi="Times New Roman" w:cs="Times New Roman"/>
            <w:sz w:val="28"/>
            <w:szCs w:val="28"/>
            <w:u w:val="single"/>
          </w:rPr>
          <w:t>Н.С.Романова</w:t>
        </w:r>
      </w:hyperlink>
      <w:r w:rsidRPr="008804FD">
        <w:rPr>
          <w:rFonts w:ascii="Times New Roman" w:eastAsia="Times New Roman" w:hAnsi="Times New Roman" w:cs="Times New Roman"/>
          <w:sz w:val="28"/>
          <w:szCs w:val="28"/>
        </w:rPr>
        <w:t xml:space="preserve"> в записи за 1875 год приводятся факты:</w:t>
      </w:r>
    </w:p>
    <w:p w:rsidR="008804FD" w:rsidRPr="008804FD" w:rsidRDefault="008804FD" w:rsidP="008804FD">
      <w:pPr>
        <w:shd w:val="clear" w:color="auto" w:fill="FFFFFF"/>
        <w:spacing w:after="0" w:line="240" w:lineRule="auto"/>
        <w:ind w:left="600" w:firstLine="300"/>
        <w:jc w:val="both"/>
        <w:rPr>
          <w:rFonts w:ascii="Times New Roman" w:eastAsia="Times New Roman" w:hAnsi="Times New Roman" w:cs="Times New Roman"/>
          <w:sz w:val="28"/>
          <w:szCs w:val="28"/>
        </w:rPr>
      </w:pPr>
      <w:proofErr w:type="gramStart"/>
      <w:r w:rsidRPr="008804FD">
        <w:rPr>
          <w:rFonts w:ascii="Times New Roman" w:eastAsia="Times New Roman" w:hAnsi="Times New Roman" w:cs="Times New Roman"/>
          <w:sz w:val="28"/>
          <w:szCs w:val="28"/>
        </w:rPr>
        <w:t>«</w:t>
      </w:r>
      <w:r w:rsidRPr="008804FD">
        <w:rPr>
          <w:rFonts w:ascii="Times New Roman" w:eastAsia="Times New Roman" w:hAnsi="Times New Roman" w:cs="Times New Roman"/>
          <w:i/>
          <w:iCs/>
          <w:sz w:val="28"/>
          <w:szCs w:val="28"/>
        </w:rPr>
        <w:t xml:space="preserve">Время хода почт из разных мест Восточной Сибири до Иркутска при хорошей погоде и в распутицу: из Красноярска — 7—15 дней, Ачинска — 8—16, Енисейска — 9—17, Минусинска — 10—18, Канска — 6—14, Нижнеудинска — 3—7, Якутска — 17—40, </w:t>
      </w:r>
      <w:proofErr w:type="spellStart"/>
      <w:r w:rsidRPr="008804FD">
        <w:rPr>
          <w:rFonts w:ascii="Times New Roman" w:eastAsia="Times New Roman" w:hAnsi="Times New Roman" w:cs="Times New Roman"/>
          <w:i/>
          <w:iCs/>
          <w:sz w:val="28"/>
          <w:szCs w:val="28"/>
        </w:rPr>
        <w:t>Селенгинска</w:t>
      </w:r>
      <w:proofErr w:type="spellEnd"/>
      <w:r w:rsidRPr="008804FD">
        <w:rPr>
          <w:rFonts w:ascii="Times New Roman" w:eastAsia="Times New Roman" w:hAnsi="Times New Roman" w:cs="Times New Roman"/>
          <w:i/>
          <w:iCs/>
          <w:sz w:val="28"/>
          <w:szCs w:val="28"/>
        </w:rPr>
        <w:t xml:space="preserve"> — 3—7, </w:t>
      </w:r>
      <w:proofErr w:type="spellStart"/>
      <w:r w:rsidRPr="008804FD">
        <w:rPr>
          <w:rFonts w:ascii="Times New Roman" w:eastAsia="Times New Roman" w:hAnsi="Times New Roman" w:cs="Times New Roman"/>
          <w:i/>
          <w:iCs/>
          <w:sz w:val="28"/>
          <w:szCs w:val="28"/>
        </w:rPr>
        <w:t>Верхнеудинска</w:t>
      </w:r>
      <w:proofErr w:type="spellEnd"/>
      <w:r w:rsidRPr="008804FD">
        <w:rPr>
          <w:rFonts w:ascii="Times New Roman" w:eastAsia="Times New Roman" w:hAnsi="Times New Roman" w:cs="Times New Roman"/>
          <w:i/>
          <w:iCs/>
          <w:sz w:val="28"/>
          <w:szCs w:val="28"/>
        </w:rPr>
        <w:t xml:space="preserve"> — 4—8, </w:t>
      </w:r>
      <w:proofErr w:type="spellStart"/>
      <w:r w:rsidRPr="008804FD">
        <w:rPr>
          <w:rFonts w:ascii="Times New Roman" w:eastAsia="Times New Roman" w:hAnsi="Times New Roman" w:cs="Times New Roman"/>
          <w:i/>
          <w:iCs/>
          <w:sz w:val="28"/>
          <w:szCs w:val="28"/>
        </w:rPr>
        <w:t>Троицкосавска</w:t>
      </w:r>
      <w:proofErr w:type="spellEnd"/>
      <w:r w:rsidRPr="008804FD">
        <w:rPr>
          <w:rFonts w:ascii="Times New Roman" w:eastAsia="Times New Roman" w:hAnsi="Times New Roman" w:cs="Times New Roman"/>
          <w:i/>
          <w:iCs/>
          <w:sz w:val="28"/>
          <w:szCs w:val="28"/>
        </w:rPr>
        <w:t xml:space="preserve"> — 5—10, Читы — 5—12, Нерчинска — 10—14, Сретенска — 10—15, Александровского завода Забайкальской области — 13—18, Благовещенска — 18—30, Хабаровска — 25—35, залива Святой Ольги — 80—112, Новгородского поста — 60—69</w:t>
      </w:r>
      <w:proofErr w:type="gramEnd"/>
      <w:r w:rsidRPr="008804FD">
        <w:rPr>
          <w:rFonts w:ascii="Times New Roman" w:eastAsia="Times New Roman" w:hAnsi="Times New Roman" w:cs="Times New Roman"/>
          <w:i/>
          <w:iCs/>
          <w:sz w:val="28"/>
          <w:szCs w:val="28"/>
        </w:rPr>
        <w:t>, с острова Сахалина — 77—86</w:t>
      </w:r>
      <w:r w:rsidRPr="008804FD">
        <w:rPr>
          <w:rFonts w:ascii="Times New Roman" w:eastAsia="Times New Roman" w:hAnsi="Times New Roman" w:cs="Times New Roman"/>
          <w:sz w:val="28"/>
          <w:szCs w:val="28"/>
        </w:rPr>
        <w:t>».</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Первый адресный стол в Иркутске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Первое сведение об организации в городе выдачи по запросам населения различных справок встречается в летописи </w:t>
      </w:r>
      <w:hyperlink r:id="rId37" w:history="1">
        <w:r w:rsidRPr="008804FD">
          <w:rPr>
            <w:rFonts w:ascii="Times New Roman" w:eastAsia="Times New Roman" w:hAnsi="Times New Roman" w:cs="Times New Roman"/>
            <w:sz w:val="28"/>
            <w:szCs w:val="28"/>
            <w:u w:val="single"/>
          </w:rPr>
          <w:t>Н.С.Романова</w:t>
        </w:r>
      </w:hyperlink>
      <w:r w:rsidRPr="008804FD">
        <w:rPr>
          <w:rFonts w:ascii="Times New Roman" w:eastAsia="Times New Roman" w:hAnsi="Times New Roman" w:cs="Times New Roman"/>
          <w:sz w:val="28"/>
          <w:szCs w:val="28"/>
        </w:rPr>
        <w:t>. Запись за 5 июня 1859 года гласит:</w:t>
      </w:r>
    </w:p>
    <w:p w:rsidR="008804FD" w:rsidRPr="008804FD" w:rsidRDefault="008804FD" w:rsidP="008804FD">
      <w:pPr>
        <w:shd w:val="clear" w:color="auto" w:fill="FFFFFF"/>
        <w:spacing w:after="0" w:line="240" w:lineRule="auto"/>
        <w:ind w:left="600"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w:t>
      </w:r>
      <w:r w:rsidRPr="008804FD">
        <w:rPr>
          <w:rFonts w:ascii="Times New Roman" w:eastAsia="Times New Roman" w:hAnsi="Times New Roman" w:cs="Times New Roman"/>
          <w:i/>
          <w:iCs/>
          <w:sz w:val="28"/>
          <w:szCs w:val="28"/>
        </w:rPr>
        <w:t xml:space="preserve">Губернский секретарь Степан Бочаров по </w:t>
      </w:r>
      <w:proofErr w:type="spellStart"/>
      <w:r w:rsidRPr="008804FD">
        <w:rPr>
          <w:rFonts w:ascii="Times New Roman" w:eastAsia="Times New Roman" w:hAnsi="Times New Roman" w:cs="Times New Roman"/>
          <w:i/>
          <w:iCs/>
          <w:sz w:val="28"/>
          <w:szCs w:val="28"/>
        </w:rPr>
        <w:t>Грамматинской</w:t>
      </w:r>
      <w:proofErr w:type="spellEnd"/>
      <w:r w:rsidRPr="008804FD">
        <w:rPr>
          <w:rFonts w:ascii="Times New Roman" w:eastAsia="Times New Roman" w:hAnsi="Times New Roman" w:cs="Times New Roman"/>
          <w:i/>
          <w:iCs/>
          <w:sz w:val="28"/>
          <w:szCs w:val="28"/>
        </w:rPr>
        <w:t xml:space="preserve"> улице открыл справочное место, где возможно получить </w:t>
      </w:r>
      <w:proofErr w:type="spellStart"/>
      <w:r w:rsidRPr="008804FD">
        <w:rPr>
          <w:rFonts w:ascii="Times New Roman" w:eastAsia="Times New Roman" w:hAnsi="Times New Roman" w:cs="Times New Roman"/>
          <w:i/>
          <w:iCs/>
          <w:sz w:val="28"/>
          <w:szCs w:val="28"/>
        </w:rPr>
        <w:t>всякия</w:t>
      </w:r>
      <w:proofErr w:type="spellEnd"/>
      <w:r w:rsidRPr="008804FD">
        <w:rPr>
          <w:rFonts w:ascii="Times New Roman" w:eastAsia="Times New Roman" w:hAnsi="Times New Roman" w:cs="Times New Roman"/>
          <w:i/>
          <w:iCs/>
          <w:sz w:val="28"/>
          <w:szCs w:val="28"/>
        </w:rPr>
        <w:t xml:space="preserve"> справки</w:t>
      </w:r>
      <w:r w:rsidRPr="008804FD">
        <w:rPr>
          <w:rFonts w:ascii="Times New Roman" w:eastAsia="Times New Roman" w:hAnsi="Times New Roman" w:cs="Times New Roman"/>
          <w:sz w:val="28"/>
          <w:szCs w:val="28"/>
        </w:rPr>
        <w:t>».</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Через пять лет, 26 мая 1864 года, при городской управе учреждается адресный стол. В этот день по всем полицейским участкам с целью сбора необходимых сведений для регистрации точного местожительства иркутян, недвижимого имущества и их владельцев были отправлены по два чиновника с полицейским унтер-офицером. По окончании сбора всех сведений адресный стол выдавал необходимые сведения по запросам различных присутственных мест и частных лиц.</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Количество улиц в Иркутске в XIX веке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В 1877 году были подсчитаны все улицы </w:t>
      </w:r>
      <w:hyperlink r:id="rId38" w:history="1">
        <w:r w:rsidRPr="008804FD">
          <w:rPr>
            <w:rFonts w:ascii="Times New Roman" w:eastAsia="Times New Roman" w:hAnsi="Times New Roman" w:cs="Times New Roman"/>
            <w:sz w:val="28"/>
            <w:szCs w:val="28"/>
            <w:u w:val="single"/>
          </w:rPr>
          <w:t>Иркутска</w:t>
        </w:r>
      </w:hyperlink>
      <w:r w:rsidRPr="008804FD">
        <w:rPr>
          <w:rFonts w:ascii="Times New Roman" w:eastAsia="Times New Roman" w:hAnsi="Times New Roman" w:cs="Times New Roman"/>
          <w:sz w:val="28"/>
          <w:szCs w:val="28"/>
        </w:rPr>
        <w:t xml:space="preserve"> по районам. В результате подсчета оказалось, что:</w:t>
      </w:r>
    </w:p>
    <w:p w:rsidR="008804FD" w:rsidRPr="008804FD" w:rsidRDefault="008804FD" w:rsidP="008804FD">
      <w:pPr>
        <w:numPr>
          <w:ilvl w:val="0"/>
          <w:numId w:val="1"/>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в центре города 91 улица и переулок, на которых имелись 2401 двор и 373 жилых дома;</w:t>
      </w:r>
    </w:p>
    <w:p w:rsidR="008804FD" w:rsidRPr="008804FD" w:rsidRDefault="008804FD" w:rsidP="008804FD">
      <w:pPr>
        <w:numPr>
          <w:ilvl w:val="0"/>
          <w:numId w:val="1"/>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 xml:space="preserve">в </w:t>
      </w:r>
      <w:hyperlink r:id="rId39" w:history="1">
        <w:r w:rsidRPr="008804FD">
          <w:rPr>
            <w:rFonts w:ascii="Times New Roman" w:eastAsia="Times New Roman" w:hAnsi="Times New Roman" w:cs="Times New Roman"/>
            <w:spacing w:val="8"/>
            <w:sz w:val="28"/>
            <w:szCs w:val="28"/>
            <w:u w:val="single"/>
          </w:rPr>
          <w:t>Знаменском предместье</w:t>
        </w:r>
      </w:hyperlink>
      <w:r w:rsidRPr="008804FD">
        <w:rPr>
          <w:rFonts w:ascii="Times New Roman" w:eastAsia="Times New Roman" w:hAnsi="Times New Roman" w:cs="Times New Roman"/>
          <w:spacing w:val="8"/>
          <w:sz w:val="28"/>
          <w:szCs w:val="28"/>
        </w:rPr>
        <w:t xml:space="preserve"> города 18 улиц и переулков с 253 дворами и 287 домами;</w:t>
      </w:r>
    </w:p>
    <w:p w:rsidR="008804FD" w:rsidRPr="008804FD" w:rsidRDefault="008804FD" w:rsidP="008804FD">
      <w:pPr>
        <w:numPr>
          <w:ilvl w:val="0"/>
          <w:numId w:val="1"/>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 xml:space="preserve">в </w:t>
      </w:r>
      <w:hyperlink r:id="rId40" w:history="1">
        <w:r w:rsidRPr="008804FD">
          <w:rPr>
            <w:rFonts w:ascii="Times New Roman" w:eastAsia="Times New Roman" w:hAnsi="Times New Roman" w:cs="Times New Roman"/>
            <w:spacing w:val="8"/>
            <w:sz w:val="28"/>
            <w:szCs w:val="28"/>
            <w:u w:val="single"/>
          </w:rPr>
          <w:t>Ремесленной слободе</w:t>
        </w:r>
      </w:hyperlink>
      <w:r w:rsidRPr="008804FD">
        <w:rPr>
          <w:rFonts w:ascii="Times New Roman" w:eastAsia="Times New Roman" w:hAnsi="Times New Roman" w:cs="Times New Roman"/>
          <w:spacing w:val="8"/>
          <w:sz w:val="28"/>
          <w:szCs w:val="28"/>
        </w:rPr>
        <w:t xml:space="preserve"> 17 улиц и переулков, имевших 285 дворов и 323 дома;</w:t>
      </w:r>
    </w:p>
    <w:p w:rsidR="008804FD" w:rsidRPr="008804FD" w:rsidRDefault="008804FD" w:rsidP="008804FD">
      <w:pPr>
        <w:numPr>
          <w:ilvl w:val="0"/>
          <w:numId w:val="1"/>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 xml:space="preserve">в </w:t>
      </w:r>
      <w:hyperlink r:id="rId41" w:history="1">
        <w:proofErr w:type="spellStart"/>
        <w:r w:rsidRPr="008804FD">
          <w:rPr>
            <w:rFonts w:ascii="Times New Roman" w:eastAsia="Times New Roman" w:hAnsi="Times New Roman" w:cs="Times New Roman"/>
            <w:spacing w:val="8"/>
            <w:sz w:val="28"/>
            <w:szCs w:val="28"/>
            <w:u w:val="single"/>
          </w:rPr>
          <w:t>Глазковском</w:t>
        </w:r>
        <w:proofErr w:type="spellEnd"/>
        <w:r w:rsidRPr="008804FD">
          <w:rPr>
            <w:rFonts w:ascii="Times New Roman" w:eastAsia="Times New Roman" w:hAnsi="Times New Roman" w:cs="Times New Roman"/>
            <w:spacing w:val="8"/>
            <w:sz w:val="28"/>
            <w:szCs w:val="28"/>
            <w:u w:val="single"/>
          </w:rPr>
          <w:t xml:space="preserve"> предместье</w:t>
        </w:r>
      </w:hyperlink>
      <w:r w:rsidRPr="008804FD">
        <w:rPr>
          <w:rFonts w:ascii="Times New Roman" w:eastAsia="Times New Roman" w:hAnsi="Times New Roman" w:cs="Times New Roman"/>
          <w:spacing w:val="8"/>
          <w:sz w:val="28"/>
          <w:szCs w:val="28"/>
        </w:rPr>
        <w:t xml:space="preserve"> всего одна улица, на которой были 83 двора и 121 жилой дом.</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Всего же в городе насчитывалось 127 улиц и переулков, 3022 двора и 4504 дома.</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Первый публичный сад Иркутска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lastRenderedPageBreak/>
        <w:t xml:space="preserve">Первый городской публичный сад был заложен 3 октября 1824 на берегу реки Ангары, вблизи бывшей </w:t>
      </w:r>
      <w:hyperlink r:id="rId42" w:history="1">
        <w:r w:rsidRPr="008804FD">
          <w:rPr>
            <w:rFonts w:ascii="Times New Roman" w:eastAsia="Times New Roman" w:hAnsi="Times New Roman" w:cs="Times New Roman"/>
            <w:sz w:val="28"/>
            <w:szCs w:val="28"/>
            <w:u w:val="single"/>
          </w:rPr>
          <w:t>Гостинодворской площади</w:t>
        </w:r>
      </w:hyperlink>
      <w:r w:rsidRPr="008804FD">
        <w:rPr>
          <w:rFonts w:ascii="Times New Roman" w:eastAsia="Times New Roman" w:hAnsi="Times New Roman" w:cs="Times New Roman"/>
          <w:sz w:val="28"/>
          <w:szCs w:val="28"/>
        </w:rPr>
        <w:t xml:space="preserve">. По имени ближайшей </w:t>
      </w:r>
      <w:hyperlink r:id="rId43" w:history="1">
        <w:r w:rsidRPr="008804FD">
          <w:rPr>
            <w:rFonts w:ascii="Times New Roman" w:eastAsia="Times New Roman" w:hAnsi="Times New Roman" w:cs="Times New Roman"/>
            <w:sz w:val="28"/>
            <w:szCs w:val="28"/>
            <w:u w:val="single"/>
          </w:rPr>
          <w:t>церкви</w:t>
        </w:r>
      </w:hyperlink>
      <w:r w:rsidRPr="008804FD">
        <w:rPr>
          <w:rFonts w:ascii="Times New Roman" w:eastAsia="Times New Roman" w:hAnsi="Times New Roman" w:cs="Times New Roman"/>
          <w:sz w:val="28"/>
          <w:szCs w:val="28"/>
        </w:rPr>
        <w:t xml:space="preserve"> этот сад в народе получил название Спасский и занимал площадь 2 десятины 172 сажени. В нем постоянно устраивались представления, гулянья и иллюминации. По выходным и праздничным дням здесь играл оркестр.</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Грандиозное гулянье в публичном саду было организовано 7 сентября 1858. Оно посвящалось присоединению Амура к России. В начале празднества взору иркутян был представлен фейерверк, выполненный </w:t>
      </w:r>
      <w:proofErr w:type="spellStart"/>
      <w:r w:rsidRPr="008804FD">
        <w:rPr>
          <w:rFonts w:ascii="Times New Roman" w:eastAsia="Times New Roman" w:hAnsi="Times New Roman" w:cs="Times New Roman"/>
          <w:sz w:val="28"/>
          <w:szCs w:val="28"/>
        </w:rPr>
        <w:t>Либгартом</w:t>
      </w:r>
      <w:proofErr w:type="spellEnd"/>
      <w:r w:rsidRPr="008804FD">
        <w:rPr>
          <w:rFonts w:ascii="Times New Roman" w:eastAsia="Times New Roman" w:hAnsi="Times New Roman" w:cs="Times New Roman"/>
          <w:sz w:val="28"/>
          <w:szCs w:val="28"/>
        </w:rPr>
        <w:t xml:space="preserve"> и продолжавшийся полтора часа.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После фейерверка открылось гулянье на территории сада. Здесь были задействованы тысячи разнообразных, разноцветных китайских фонариков, развешенных между деревьями. В саду играл оркестр, выступал хор казачьих певчих. Все аллеи были заполнены иркутянами.</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Спасский сад просуществовал, украшая город и служа местом отдыха иркутян, более полувека. Июньский </w:t>
      </w:r>
      <w:hyperlink r:id="rId44" w:history="1">
        <w:r w:rsidRPr="008804FD">
          <w:rPr>
            <w:rFonts w:ascii="Times New Roman" w:eastAsia="Times New Roman" w:hAnsi="Times New Roman" w:cs="Times New Roman"/>
            <w:sz w:val="28"/>
            <w:szCs w:val="28"/>
            <w:u w:val="single"/>
          </w:rPr>
          <w:t>пожар 1879 года</w:t>
        </w:r>
      </w:hyperlink>
      <w:r w:rsidRPr="008804FD">
        <w:rPr>
          <w:rFonts w:ascii="Times New Roman" w:eastAsia="Times New Roman" w:hAnsi="Times New Roman" w:cs="Times New Roman"/>
          <w:sz w:val="28"/>
          <w:szCs w:val="28"/>
        </w:rPr>
        <w:t xml:space="preserve"> уничтожил его.</w:t>
      </w:r>
    </w:p>
    <w:p w:rsidR="00895E81" w:rsidRDefault="00895E81" w:rsidP="008804FD">
      <w:pPr>
        <w:shd w:val="clear" w:color="auto" w:fill="FFFFFF"/>
        <w:spacing w:after="0" w:line="240" w:lineRule="auto"/>
        <w:jc w:val="both"/>
        <w:outlineLvl w:val="1"/>
        <w:rPr>
          <w:rFonts w:ascii="Times New Roman" w:eastAsia="Times New Roman" w:hAnsi="Times New Roman" w:cs="Times New Roman"/>
          <w:sz w:val="28"/>
          <w:szCs w:val="28"/>
        </w:rPr>
      </w:pPr>
    </w:p>
    <w:p w:rsidR="008804FD" w:rsidRPr="00895E81"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95E81">
        <w:rPr>
          <w:rFonts w:ascii="Times New Roman" w:eastAsia="Times New Roman" w:hAnsi="Times New Roman" w:cs="Times New Roman"/>
          <w:b/>
          <w:i/>
          <w:color w:val="FF0000"/>
          <w:sz w:val="28"/>
          <w:szCs w:val="28"/>
          <w:u w:val="single"/>
        </w:rPr>
        <w:t>Петровские знамена в Иркутске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С 1878 года на </w:t>
      </w:r>
      <w:hyperlink r:id="rId45" w:history="1">
        <w:r w:rsidRPr="008804FD">
          <w:rPr>
            <w:rFonts w:ascii="Times New Roman" w:eastAsia="Times New Roman" w:hAnsi="Times New Roman" w:cs="Times New Roman"/>
            <w:sz w:val="28"/>
            <w:szCs w:val="28"/>
            <w:u w:val="single"/>
          </w:rPr>
          <w:t>Иркутском окружном</w:t>
        </w:r>
      </w:hyperlink>
      <w:r w:rsidRPr="008804FD">
        <w:rPr>
          <w:rFonts w:ascii="Times New Roman" w:eastAsia="Times New Roman" w:hAnsi="Times New Roman" w:cs="Times New Roman"/>
          <w:sz w:val="28"/>
          <w:szCs w:val="28"/>
        </w:rPr>
        <w:t xml:space="preserve"> артиллерийском складе в плохих условиях давних времен хранились более двадцати знамен, относящихся к периодам царствования Екатерины I, Петра I, Павла I, Александра I и др. На одном знамени — красного цвета, с изображением солнца — хорошо просматривалась надпись-девиз: «</w:t>
      </w:r>
      <w:r w:rsidRPr="008804FD">
        <w:rPr>
          <w:rFonts w:ascii="Times New Roman" w:eastAsia="Times New Roman" w:hAnsi="Times New Roman" w:cs="Times New Roman"/>
          <w:i/>
          <w:iCs/>
          <w:sz w:val="28"/>
          <w:szCs w:val="28"/>
        </w:rPr>
        <w:t xml:space="preserve">Никому не уступай. Виват, </w:t>
      </w:r>
      <w:proofErr w:type="spellStart"/>
      <w:r w:rsidRPr="008804FD">
        <w:rPr>
          <w:rFonts w:ascii="Times New Roman" w:eastAsia="Times New Roman" w:hAnsi="Times New Roman" w:cs="Times New Roman"/>
          <w:i/>
          <w:iCs/>
          <w:sz w:val="28"/>
          <w:szCs w:val="28"/>
        </w:rPr>
        <w:t>семеер</w:t>
      </w:r>
      <w:proofErr w:type="spellEnd"/>
      <w:r w:rsidRPr="008804FD">
        <w:rPr>
          <w:rFonts w:ascii="Times New Roman" w:eastAsia="Times New Roman" w:hAnsi="Times New Roman" w:cs="Times New Roman"/>
          <w:i/>
          <w:iCs/>
          <w:sz w:val="28"/>
          <w:szCs w:val="28"/>
        </w:rPr>
        <w:t xml:space="preserve"> </w:t>
      </w:r>
      <w:proofErr w:type="spellStart"/>
      <w:r w:rsidRPr="008804FD">
        <w:rPr>
          <w:rFonts w:ascii="Times New Roman" w:eastAsia="Times New Roman" w:hAnsi="Times New Roman" w:cs="Times New Roman"/>
          <w:i/>
          <w:iCs/>
          <w:sz w:val="28"/>
          <w:szCs w:val="28"/>
        </w:rPr>
        <w:t>Августус</w:t>
      </w:r>
      <w:proofErr w:type="spellEnd"/>
      <w:r w:rsidRPr="008804FD">
        <w:rPr>
          <w:rFonts w:ascii="Times New Roman" w:eastAsia="Times New Roman" w:hAnsi="Times New Roman" w:cs="Times New Roman"/>
          <w:i/>
          <w:iCs/>
          <w:sz w:val="28"/>
          <w:szCs w:val="28"/>
        </w:rPr>
        <w:t xml:space="preserve">. Петр I Всероссийский император, 1727 Дано роду </w:t>
      </w:r>
      <w:proofErr w:type="spellStart"/>
      <w:r w:rsidRPr="008804FD">
        <w:rPr>
          <w:rFonts w:ascii="Times New Roman" w:eastAsia="Times New Roman" w:hAnsi="Times New Roman" w:cs="Times New Roman"/>
          <w:i/>
          <w:iCs/>
          <w:sz w:val="28"/>
          <w:szCs w:val="28"/>
        </w:rPr>
        <w:t>Халбитскому</w:t>
      </w:r>
      <w:proofErr w:type="spellEnd"/>
      <w:r w:rsidRPr="008804FD">
        <w:rPr>
          <w:rFonts w:ascii="Times New Roman" w:eastAsia="Times New Roman" w:hAnsi="Times New Roman" w:cs="Times New Roman"/>
          <w:sz w:val="28"/>
          <w:szCs w:val="28"/>
        </w:rPr>
        <w:t>». На другом знамени определена надпись: «</w:t>
      </w:r>
      <w:r w:rsidRPr="008804FD">
        <w:rPr>
          <w:rFonts w:ascii="Times New Roman" w:eastAsia="Times New Roman" w:hAnsi="Times New Roman" w:cs="Times New Roman"/>
          <w:i/>
          <w:iCs/>
          <w:sz w:val="28"/>
          <w:szCs w:val="28"/>
        </w:rPr>
        <w:t>1728 дано роду Батумскому</w:t>
      </w:r>
      <w:r w:rsidRPr="008804FD">
        <w:rPr>
          <w:rFonts w:ascii="Times New Roman" w:eastAsia="Times New Roman" w:hAnsi="Times New Roman" w:cs="Times New Roman"/>
          <w:sz w:val="28"/>
          <w:szCs w:val="28"/>
        </w:rPr>
        <w:t>». Все знамена были попорчены гнилью.</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Сколько стоило проехать в Иркутске на извозчике?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В марте 1905 года </w:t>
      </w:r>
      <w:hyperlink r:id="rId46" w:history="1">
        <w:r w:rsidRPr="008804FD">
          <w:rPr>
            <w:rFonts w:ascii="Times New Roman" w:eastAsia="Times New Roman" w:hAnsi="Times New Roman" w:cs="Times New Roman"/>
            <w:sz w:val="28"/>
            <w:szCs w:val="28"/>
            <w:u w:val="single"/>
          </w:rPr>
          <w:t>Иркутская городская дума</w:t>
        </w:r>
      </w:hyperlink>
      <w:r w:rsidRPr="008804FD">
        <w:rPr>
          <w:rFonts w:ascii="Times New Roman" w:eastAsia="Times New Roman" w:hAnsi="Times New Roman" w:cs="Times New Roman"/>
          <w:sz w:val="28"/>
          <w:szCs w:val="28"/>
        </w:rPr>
        <w:t xml:space="preserve"> разработала таксы для легковых и ломовых извозчиков. Вот некоторые из них:</w:t>
      </w:r>
    </w:p>
    <w:p w:rsidR="008804FD" w:rsidRPr="008804FD" w:rsidRDefault="008804FD" w:rsidP="008804FD">
      <w:pPr>
        <w:numPr>
          <w:ilvl w:val="0"/>
          <w:numId w:val="2"/>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за проезд по городу в один конец днем — 25 копеек, ночью — 45 копеек;</w:t>
      </w:r>
    </w:p>
    <w:p w:rsidR="008804FD" w:rsidRPr="008804FD" w:rsidRDefault="008804FD" w:rsidP="008804FD">
      <w:pPr>
        <w:numPr>
          <w:ilvl w:val="0"/>
          <w:numId w:val="2"/>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 xml:space="preserve">из города на </w:t>
      </w:r>
      <w:hyperlink r:id="rId47" w:history="1">
        <w:r w:rsidRPr="008804FD">
          <w:rPr>
            <w:rFonts w:ascii="Times New Roman" w:eastAsia="Times New Roman" w:hAnsi="Times New Roman" w:cs="Times New Roman"/>
            <w:spacing w:val="8"/>
            <w:sz w:val="28"/>
            <w:szCs w:val="28"/>
            <w:u w:val="single"/>
          </w:rPr>
          <w:t>Иерусалимскую гору</w:t>
        </w:r>
      </w:hyperlink>
      <w:r w:rsidRPr="008804FD">
        <w:rPr>
          <w:rFonts w:ascii="Times New Roman" w:eastAsia="Times New Roman" w:hAnsi="Times New Roman" w:cs="Times New Roman"/>
          <w:spacing w:val="8"/>
          <w:sz w:val="28"/>
          <w:szCs w:val="28"/>
        </w:rPr>
        <w:t xml:space="preserve">, в </w:t>
      </w:r>
      <w:hyperlink r:id="rId48" w:history="1">
        <w:r w:rsidRPr="008804FD">
          <w:rPr>
            <w:rFonts w:ascii="Times New Roman" w:eastAsia="Times New Roman" w:hAnsi="Times New Roman" w:cs="Times New Roman"/>
            <w:spacing w:val="8"/>
            <w:sz w:val="28"/>
            <w:szCs w:val="28"/>
            <w:u w:val="single"/>
          </w:rPr>
          <w:t>Знаменское</w:t>
        </w:r>
      </w:hyperlink>
      <w:r w:rsidRPr="008804FD">
        <w:rPr>
          <w:rFonts w:ascii="Times New Roman" w:eastAsia="Times New Roman" w:hAnsi="Times New Roman" w:cs="Times New Roman"/>
          <w:spacing w:val="8"/>
          <w:sz w:val="28"/>
          <w:szCs w:val="28"/>
        </w:rPr>
        <w:t xml:space="preserve"> и </w:t>
      </w:r>
      <w:hyperlink r:id="rId49" w:history="1">
        <w:r w:rsidRPr="008804FD">
          <w:rPr>
            <w:rFonts w:ascii="Times New Roman" w:eastAsia="Times New Roman" w:hAnsi="Times New Roman" w:cs="Times New Roman"/>
            <w:spacing w:val="8"/>
            <w:sz w:val="28"/>
            <w:szCs w:val="28"/>
            <w:u w:val="single"/>
          </w:rPr>
          <w:t>Ремесленно-Слободское предместье</w:t>
        </w:r>
      </w:hyperlink>
      <w:r w:rsidRPr="008804FD">
        <w:rPr>
          <w:rFonts w:ascii="Times New Roman" w:eastAsia="Times New Roman" w:hAnsi="Times New Roman" w:cs="Times New Roman"/>
          <w:spacing w:val="8"/>
          <w:sz w:val="28"/>
          <w:szCs w:val="28"/>
        </w:rPr>
        <w:t xml:space="preserve"> — 35 и 55 копеек;</w:t>
      </w:r>
    </w:p>
    <w:p w:rsidR="008804FD" w:rsidRPr="008804FD" w:rsidRDefault="008804FD" w:rsidP="008804FD">
      <w:pPr>
        <w:numPr>
          <w:ilvl w:val="0"/>
          <w:numId w:val="2"/>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 xml:space="preserve">из города в </w:t>
      </w:r>
      <w:hyperlink r:id="rId50" w:history="1">
        <w:proofErr w:type="spellStart"/>
        <w:r w:rsidRPr="008804FD">
          <w:rPr>
            <w:rFonts w:ascii="Times New Roman" w:eastAsia="Times New Roman" w:hAnsi="Times New Roman" w:cs="Times New Roman"/>
            <w:spacing w:val="8"/>
            <w:sz w:val="28"/>
            <w:szCs w:val="28"/>
            <w:u w:val="single"/>
          </w:rPr>
          <w:t>Глазковское</w:t>
        </w:r>
        <w:proofErr w:type="spellEnd"/>
        <w:r w:rsidRPr="008804FD">
          <w:rPr>
            <w:rFonts w:ascii="Times New Roman" w:eastAsia="Times New Roman" w:hAnsi="Times New Roman" w:cs="Times New Roman"/>
            <w:spacing w:val="8"/>
            <w:sz w:val="28"/>
            <w:szCs w:val="28"/>
            <w:u w:val="single"/>
          </w:rPr>
          <w:t xml:space="preserve"> предместье</w:t>
        </w:r>
      </w:hyperlink>
      <w:r w:rsidRPr="008804FD">
        <w:rPr>
          <w:rFonts w:ascii="Times New Roman" w:eastAsia="Times New Roman" w:hAnsi="Times New Roman" w:cs="Times New Roman"/>
          <w:spacing w:val="8"/>
          <w:sz w:val="28"/>
          <w:szCs w:val="28"/>
        </w:rPr>
        <w:t xml:space="preserve"> — 75 и 90 копеек;</w:t>
      </w:r>
    </w:p>
    <w:p w:rsidR="008804FD" w:rsidRPr="008804FD" w:rsidRDefault="008804FD" w:rsidP="008804FD">
      <w:pPr>
        <w:numPr>
          <w:ilvl w:val="0"/>
          <w:numId w:val="2"/>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 xml:space="preserve">от </w:t>
      </w:r>
      <w:hyperlink r:id="rId51" w:history="1">
        <w:r w:rsidRPr="008804FD">
          <w:rPr>
            <w:rFonts w:ascii="Times New Roman" w:eastAsia="Times New Roman" w:hAnsi="Times New Roman" w:cs="Times New Roman"/>
            <w:spacing w:val="8"/>
            <w:sz w:val="28"/>
            <w:szCs w:val="28"/>
            <w:u w:val="single"/>
          </w:rPr>
          <w:t>железнодорожного вокзала</w:t>
        </w:r>
      </w:hyperlink>
      <w:r w:rsidRPr="008804FD">
        <w:rPr>
          <w:rFonts w:ascii="Times New Roman" w:eastAsia="Times New Roman" w:hAnsi="Times New Roman" w:cs="Times New Roman"/>
          <w:spacing w:val="8"/>
          <w:sz w:val="28"/>
          <w:szCs w:val="28"/>
        </w:rPr>
        <w:t xml:space="preserve"> в Ремесленно-Слободское и Знаменское предместья, на Иерусалимскую и </w:t>
      </w:r>
      <w:hyperlink r:id="rId52" w:history="1">
        <w:r w:rsidRPr="008804FD">
          <w:rPr>
            <w:rFonts w:ascii="Times New Roman" w:eastAsia="Times New Roman" w:hAnsi="Times New Roman" w:cs="Times New Roman"/>
            <w:spacing w:val="8"/>
            <w:sz w:val="28"/>
            <w:szCs w:val="28"/>
            <w:u w:val="single"/>
          </w:rPr>
          <w:t>Петрушину</w:t>
        </w:r>
      </w:hyperlink>
      <w:r w:rsidRPr="008804FD">
        <w:rPr>
          <w:rFonts w:ascii="Times New Roman" w:eastAsia="Times New Roman" w:hAnsi="Times New Roman" w:cs="Times New Roman"/>
          <w:spacing w:val="8"/>
          <w:sz w:val="28"/>
          <w:szCs w:val="28"/>
        </w:rPr>
        <w:t xml:space="preserve"> горы — 1 рубль и 1 рубль 60 копеек;</w:t>
      </w:r>
    </w:p>
    <w:p w:rsidR="008804FD" w:rsidRPr="008804FD" w:rsidRDefault="008804FD" w:rsidP="008804FD">
      <w:pPr>
        <w:numPr>
          <w:ilvl w:val="0"/>
          <w:numId w:val="2"/>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от железнодорожного вокзала в город — 90 копеек и 1 рубль 60 копеек;</w:t>
      </w:r>
    </w:p>
    <w:p w:rsidR="008804FD" w:rsidRPr="008804FD" w:rsidRDefault="008804FD" w:rsidP="008804FD">
      <w:pPr>
        <w:numPr>
          <w:ilvl w:val="0"/>
          <w:numId w:val="2"/>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в пределах одного предместья — 25 и 45 копеек;</w:t>
      </w:r>
    </w:p>
    <w:p w:rsidR="008804FD" w:rsidRPr="008804FD" w:rsidRDefault="008804FD" w:rsidP="008804FD">
      <w:pPr>
        <w:numPr>
          <w:ilvl w:val="0"/>
          <w:numId w:val="2"/>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 xml:space="preserve">на дачи по реке </w:t>
      </w:r>
      <w:hyperlink r:id="rId53" w:history="1">
        <w:r w:rsidRPr="008804FD">
          <w:rPr>
            <w:rFonts w:ascii="Times New Roman" w:eastAsia="Times New Roman" w:hAnsi="Times New Roman" w:cs="Times New Roman"/>
            <w:spacing w:val="8"/>
            <w:sz w:val="28"/>
            <w:szCs w:val="28"/>
            <w:u w:val="single"/>
          </w:rPr>
          <w:t>Иркут</w:t>
        </w:r>
      </w:hyperlink>
      <w:r w:rsidRPr="008804FD">
        <w:rPr>
          <w:rFonts w:ascii="Times New Roman" w:eastAsia="Times New Roman" w:hAnsi="Times New Roman" w:cs="Times New Roman"/>
          <w:spacing w:val="8"/>
          <w:sz w:val="28"/>
          <w:szCs w:val="28"/>
        </w:rPr>
        <w:t xml:space="preserve"> — 80 копеек;</w:t>
      </w:r>
    </w:p>
    <w:p w:rsidR="008804FD" w:rsidRPr="008804FD" w:rsidRDefault="008804FD" w:rsidP="008804FD">
      <w:pPr>
        <w:numPr>
          <w:ilvl w:val="0"/>
          <w:numId w:val="2"/>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 xml:space="preserve">на дачи в долине реки </w:t>
      </w:r>
      <w:hyperlink r:id="rId54" w:history="1">
        <w:proofErr w:type="spellStart"/>
        <w:r w:rsidRPr="008804FD">
          <w:rPr>
            <w:rFonts w:ascii="Times New Roman" w:eastAsia="Times New Roman" w:hAnsi="Times New Roman" w:cs="Times New Roman"/>
            <w:spacing w:val="8"/>
            <w:sz w:val="28"/>
            <w:szCs w:val="28"/>
            <w:u w:val="single"/>
          </w:rPr>
          <w:t>Каи</w:t>
        </w:r>
        <w:proofErr w:type="spellEnd"/>
      </w:hyperlink>
      <w:r w:rsidRPr="008804FD">
        <w:rPr>
          <w:rFonts w:ascii="Times New Roman" w:eastAsia="Times New Roman" w:hAnsi="Times New Roman" w:cs="Times New Roman"/>
          <w:spacing w:val="8"/>
          <w:sz w:val="28"/>
          <w:szCs w:val="28"/>
        </w:rPr>
        <w:t>, в деревне Медведевой и Мельниковой — 1 рубль 50 коп</w:t>
      </w:r>
      <w:proofErr w:type="gramStart"/>
      <w:r w:rsidRPr="008804FD">
        <w:rPr>
          <w:rFonts w:ascii="Times New Roman" w:eastAsia="Times New Roman" w:hAnsi="Times New Roman" w:cs="Times New Roman"/>
          <w:spacing w:val="8"/>
          <w:sz w:val="28"/>
          <w:szCs w:val="28"/>
        </w:rPr>
        <w:t>.</w:t>
      </w:r>
      <w:proofErr w:type="gramEnd"/>
      <w:r w:rsidRPr="008804FD">
        <w:rPr>
          <w:rFonts w:ascii="Times New Roman" w:eastAsia="Times New Roman" w:hAnsi="Times New Roman" w:cs="Times New Roman"/>
          <w:spacing w:val="8"/>
          <w:sz w:val="28"/>
          <w:szCs w:val="28"/>
        </w:rPr>
        <w:t xml:space="preserve"> (</w:t>
      </w:r>
      <w:proofErr w:type="gramStart"/>
      <w:r w:rsidRPr="008804FD">
        <w:rPr>
          <w:rFonts w:ascii="Times New Roman" w:eastAsia="Times New Roman" w:hAnsi="Times New Roman" w:cs="Times New Roman"/>
          <w:spacing w:val="8"/>
          <w:sz w:val="28"/>
          <w:szCs w:val="28"/>
        </w:rPr>
        <w:t>н</w:t>
      </w:r>
      <w:proofErr w:type="gramEnd"/>
      <w:r w:rsidRPr="008804FD">
        <w:rPr>
          <w:rFonts w:ascii="Times New Roman" w:eastAsia="Times New Roman" w:hAnsi="Times New Roman" w:cs="Times New Roman"/>
          <w:spacing w:val="8"/>
          <w:sz w:val="28"/>
          <w:szCs w:val="28"/>
        </w:rPr>
        <w:t>очью — по соглашению);</w:t>
      </w:r>
    </w:p>
    <w:p w:rsidR="008804FD" w:rsidRPr="008804FD" w:rsidRDefault="008804FD" w:rsidP="008804FD">
      <w:pPr>
        <w:numPr>
          <w:ilvl w:val="0"/>
          <w:numId w:val="2"/>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lastRenderedPageBreak/>
        <w:t xml:space="preserve">из города в </w:t>
      </w:r>
      <w:hyperlink r:id="rId55" w:history="1">
        <w:proofErr w:type="spellStart"/>
        <w:r w:rsidRPr="008804FD">
          <w:rPr>
            <w:rFonts w:ascii="Times New Roman" w:eastAsia="Times New Roman" w:hAnsi="Times New Roman" w:cs="Times New Roman"/>
            <w:spacing w:val="8"/>
            <w:sz w:val="28"/>
            <w:szCs w:val="28"/>
            <w:u w:val="single"/>
          </w:rPr>
          <w:t>Лисиху</w:t>
        </w:r>
        <w:proofErr w:type="spellEnd"/>
      </w:hyperlink>
      <w:r w:rsidRPr="008804FD">
        <w:rPr>
          <w:rFonts w:ascii="Times New Roman" w:eastAsia="Times New Roman" w:hAnsi="Times New Roman" w:cs="Times New Roman"/>
          <w:spacing w:val="8"/>
          <w:sz w:val="28"/>
          <w:szCs w:val="28"/>
        </w:rPr>
        <w:t xml:space="preserve"> — 60 и 80 коп. Проезд по понтонному </w:t>
      </w:r>
      <w:hyperlink r:id="rId56" w:history="1">
        <w:r w:rsidRPr="008804FD">
          <w:rPr>
            <w:rFonts w:ascii="Times New Roman" w:eastAsia="Times New Roman" w:hAnsi="Times New Roman" w:cs="Times New Roman"/>
            <w:spacing w:val="8"/>
            <w:sz w:val="28"/>
            <w:szCs w:val="28"/>
            <w:u w:val="single"/>
          </w:rPr>
          <w:t>мосту</w:t>
        </w:r>
      </w:hyperlink>
      <w:r w:rsidRPr="008804FD">
        <w:rPr>
          <w:rFonts w:ascii="Times New Roman" w:eastAsia="Times New Roman" w:hAnsi="Times New Roman" w:cs="Times New Roman"/>
          <w:spacing w:val="8"/>
          <w:sz w:val="28"/>
          <w:szCs w:val="28"/>
        </w:rPr>
        <w:t xml:space="preserve"> — за счет извозчика, а переправа через </w:t>
      </w:r>
      <w:hyperlink r:id="rId57" w:history="1">
        <w:r w:rsidRPr="008804FD">
          <w:rPr>
            <w:rFonts w:ascii="Times New Roman" w:eastAsia="Times New Roman" w:hAnsi="Times New Roman" w:cs="Times New Roman"/>
            <w:spacing w:val="8"/>
            <w:sz w:val="28"/>
            <w:szCs w:val="28"/>
            <w:u w:val="single"/>
          </w:rPr>
          <w:t>Ангару</w:t>
        </w:r>
      </w:hyperlink>
      <w:r w:rsidRPr="008804FD">
        <w:rPr>
          <w:rFonts w:ascii="Times New Roman" w:eastAsia="Times New Roman" w:hAnsi="Times New Roman" w:cs="Times New Roman"/>
          <w:spacing w:val="8"/>
          <w:sz w:val="28"/>
          <w:szCs w:val="28"/>
        </w:rPr>
        <w:t xml:space="preserve"> — за счет пассажира.</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Телефонная сеть Иркутска до 1917 года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Если в 1888 в городе функционировало 16 телефонов, а в 1892 — 32, то уже к концу 1894 </w:t>
      </w:r>
      <w:hyperlink r:id="rId58" w:history="1">
        <w:r w:rsidRPr="008804FD">
          <w:rPr>
            <w:rFonts w:ascii="Times New Roman" w:eastAsia="Times New Roman" w:hAnsi="Times New Roman" w:cs="Times New Roman"/>
            <w:sz w:val="28"/>
            <w:szCs w:val="28"/>
            <w:u w:val="single"/>
          </w:rPr>
          <w:t>телефонная станция</w:t>
        </w:r>
      </w:hyperlink>
      <w:r w:rsidRPr="008804FD">
        <w:rPr>
          <w:rFonts w:ascii="Times New Roman" w:eastAsia="Times New Roman" w:hAnsi="Times New Roman" w:cs="Times New Roman"/>
          <w:sz w:val="28"/>
          <w:szCs w:val="28"/>
        </w:rPr>
        <w:t xml:space="preserve"> имела 100 абонентов. В дальнейшем число абонентов телефонной станции составляло: на начало 1896 — 206, на начало 1898 — 293, </w:t>
      </w:r>
      <w:proofErr w:type="gramStart"/>
      <w:r w:rsidRPr="008804FD">
        <w:rPr>
          <w:rFonts w:ascii="Times New Roman" w:eastAsia="Times New Roman" w:hAnsi="Times New Roman" w:cs="Times New Roman"/>
          <w:sz w:val="28"/>
          <w:szCs w:val="28"/>
        </w:rPr>
        <w:t>на конец</w:t>
      </w:r>
      <w:proofErr w:type="gramEnd"/>
      <w:r w:rsidRPr="008804FD">
        <w:rPr>
          <w:rFonts w:ascii="Times New Roman" w:eastAsia="Times New Roman" w:hAnsi="Times New Roman" w:cs="Times New Roman"/>
          <w:sz w:val="28"/>
          <w:szCs w:val="28"/>
        </w:rPr>
        <w:t xml:space="preserve"> 1899 — 400.</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В числе абонентов телефонной станции в 1898 имелись: 48 правительственных учреждений, 9 общественных организаций, 13 учебных заведений, 16 квартир врачей, 3 аптеки, 3 больницы, 5 типографий, 86 купеческих контор, 14 фабрик и более 100 квартир частных лиц.</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Телефонные линии проведены до </w:t>
      </w:r>
      <w:hyperlink r:id="rId59" w:history="1">
        <w:proofErr w:type="gramStart"/>
        <w:r w:rsidRPr="008804FD">
          <w:rPr>
            <w:rFonts w:ascii="Times New Roman" w:eastAsia="Times New Roman" w:hAnsi="Times New Roman" w:cs="Times New Roman"/>
            <w:sz w:val="28"/>
            <w:szCs w:val="28"/>
            <w:u w:val="single"/>
          </w:rPr>
          <w:t>Лиственничного</w:t>
        </w:r>
        <w:proofErr w:type="gramEnd"/>
      </w:hyperlink>
      <w:r w:rsidRPr="008804FD">
        <w:rPr>
          <w:rFonts w:ascii="Times New Roman" w:eastAsia="Times New Roman" w:hAnsi="Times New Roman" w:cs="Times New Roman"/>
          <w:sz w:val="28"/>
          <w:szCs w:val="28"/>
        </w:rPr>
        <w:t xml:space="preserve"> (61 верста), </w:t>
      </w:r>
      <w:proofErr w:type="spellStart"/>
      <w:r w:rsidRPr="008804FD">
        <w:rPr>
          <w:rFonts w:ascii="Times New Roman" w:eastAsia="Times New Roman" w:hAnsi="Times New Roman" w:cs="Times New Roman"/>
          <w:sz w:val="28"/>
          <w:szCs w:val="28"/>
        </w:rPr>
        <w:t>Тельминской</w:t>
      </w:r>
      <w:proofErr w:type="spellEnd"/>
      <w:r w:rsidRPr="008804FD">
        <w:rPr>
          <w:rFonts w:ascii="Times New Roman" w:eastAsia="Times New Roman" w:hAnsi="Times New Roman" w:cs="Times New Roman"/>
          <w:sz w:val="28"/>
          <w:szCs w:val="28"/>
        </w:rPr>
        <w:t xml:space="preserve"> фабрики (63 версты), </w:t>
      </w:r>
      <w:hyperlink r:id="rId60" w:history="1">
        <w:proofErr w:type="spellStart"/>
        <w:r w:rsidRPr="008804FD">
          <w:rPr>
            <w:rFonts w:ascii="Times New Roman" w:eastAsia="Times New Roman" w:hAnsi="Times New Roman" w:cs="Times New Roman"/>
            <w:sz w:val="28"/>
            <w:szCs w:val="28"/>
            <w:u w:val="single"/>
          </w:rPr>
          <w:t>Хайтинской</w:t>
        </w:r>
        <w:proofErr w:type="spellEnd"/>
        <w:r w:rsidRPr="008804FD">
          <w:rPr>
            <w:rFonts w:ascii="Times New Roman" w:eastAsia="Times New Roman" w:hAnsi="Times New Roman" w:cs="Times New Roman"/>
            <w:sz w:val="28"/>
            <w:szCs w:val="28"/>
            <w:u w:val="single"/>
          </w:rPr>
          <w:t xml:space="preserve"> фабрики</w:t>
        </w:r>
      </w:hyperlink>
      <w:r w:rsidRPr="008804FD">
        <w:rPr>
          <w:rFonts w:ascii="Times New Roman" w:eastAsia="Times New Roman" w:hAnsi="Times New Roman" w:cs="Times New Roman"/>
          <w:sz w:val="28"/>
          <w:szCs w:val="28"/>
        </w:rPr>
        <w:t xml:space="preserve"> (90 верст).</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Первый концерт в Иркутске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Первый в </w:t>
      </w:r>
      <w:hyperlink r:id="rId61" w:history="1">
        <w:r w:rsidRPr="008804FD">
          <w:rPr>
            <w:rFonts w:ascii="Times New Roman" w:eastAsia="Times New Roman" w:hAnsi="Times New Roman" w:cs="Times New Roman"/>
            <w:sz w:val="28"/>
            <w:szCs w:val="28"/>
            <w:u w:val="single"/>
          </w:rPr>
          <w:t>Иркутске</w:t>
        </w:r>
      </w:hyperlink>
      <w:r w:rsidRPr="008804FD">
        <w:rPr>
          <w:rFonts w:ascii="Times New Roman" w:eastAsia="Times New Roman" w:hAnsi="Times New Roman" w:cs="Times New Roman"/>
          <w:sz w:val="28"/>
          <w:szCs w:val="28"/>
        </w:rPr>
        <w:t xml:space="preserve"> инструментальный концерт, исполненный местными любителями музыки, состоялся в 1832</w:t>
      </w:r>
      <w:r w:rsidR="000D1453">
        <w:rPr>
          <w:rFonts w:ascii="Times New Roman" w:eastAsia="Times New Roman" w:hAnsi="Times New Roman" w:cs="Times New Roman"/>
          <w:sz w:val="28"/>
          <w:szCs w:val="28"/>
        </w:rPr>
        <w:t>.</w:t>
      </w:r>
      <w:r w:rsidRPr="008804FD">
        <w:rPr>
          <w:rFonts w:ascii="Times New Roman" w:eastAsia="Times New Roman" w:hAnsi="Times New Roman" w:cs="Times New Roman"/>
          <w:sz w:val="28"/>
          <w:szCs w:val="28"/>
        </w:rPr>
        <w:t xml:space="preserve"> </w:t>
      </w:r>
      <w:proofErr w:type="gramStart"/>
      <w:r w:rsidRPr="008804FD">
        <w:rPr>
          <w:rFonts w:ascii="Times New Roman" w:eastAsia="Times New Roman" w:hAnsi="Times New Roman" w:cs="Times New Roman"/>
          <w:sz w:val="28"/>
          <w:szCs w:val="28"/>
        </w:rPr>
        <w:t>П</w:t>
      </w:r>
      <w:proofErr w:type="gramEnd"/>
      <w:r w:rsidRPr="008804FD">
        <w:rPr>
          <w:rFonts w:ascii="Times New Roman" w:eastAsia="Times New Roman" w:hAnsi="Times New Roman" w:cs="Times New Roman"/>
          <w:sz w:val="28"/>
          <w:szCs w:val="28"/>
        </w:rPr>
        <w:t xml:space="preserve">о свидетельству «Московских ведомостей», опубликовавших небольшую заметку «Из Иркутска», 23 августа того года несколько иркутян, любителей музыки, дали в пользу бедных горожан инструментальный концерт, который «весьма удачно выполнен к удовольствию всего собрания, не ожидавшего, чтобы в нашем необширном городе скрывались таланты, нам неизвестные». Сбор составил 700 рублей. Так началась концертная жизнь </w:t>
      </w:r>
      <w:hyperlink r:id="rId62" w:history="1">
        <w:r w:rsidRPr="008804FD">
          <w:rPr>
            <w:rFonts w:ascii="Times New Roman" w:eastAsia="Times New Roman" w:hAnsi="Times New Roman" w:cs="Times New Roman"/>
            <w:sz w:val="28"/>
            <w:szCs w:val="28"/>
            <w:u w:val="single"/>
          </w:rPr>
          <w:t>Иркутска</w:t>
        </w:r>
      </w:hyperlink>
      <w:r w:rsidRPr="008804FD">
        <w:rPr>
          <w:rFonts w:ascii="Times New Roman" w:eastAsia="Times New Roman" w:hAnsi="Times New Roman" w:cs="Times New Roman"/>
          <w:sz w:val="28"/>
          <w:szCs w:val="28"/>
        </w:rPr>
        <w:t>.</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 xml:space="preserve">Переправа через реку </w:t>
      </w:r>
      <w:proofErr w:type="spellStart"/>
      <w:r w:rsidRPr="008804FD">
        <w:rPr>
          <w:rFonts w:ascii="Times New Roman" w:eastAsia="Times New Roman" w:hAnsi="Times New Roman" w:cs="Times New Roman"/>
          <w:b/>
          <w:i/>
          <w:color w:val="FF0000"/>
          <w:sz w:val="28"/>
          <w:szCs w:val="28"/>
          <w:u w:val="single"/>
        </w:rPr>
        <w:t>Ушаковку</w:t>
      </w:r>
      <w:proofErr w:type="spellEnd"/>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До 1829 транспортная связь города с предместьями через реку </w:t>
      </w:r>
      <w:hyperlink r:id="rId63" w:history="1">
        <w:proofErr w:type="spellStart"/>
        <w:r w:rsidRPr="008804FD">
          <w:rPr>
            <w:rFonts w:ascii="Times New Roman" w:eastAsia="Times New Roman" w:hAnsi="Times New Roman" w:cs="Times New Roman"/>
            <w:sz w:val="28"/>
            <w:szCs w:val="28"/>
            <w:u w:val="single"/>
          </w:rPr>
          <w:t>Ушаковку</w:t>
        </w:r>
        <w:proofErr w:type="spellEnd"/>
      </w:hyperlink>
      <w:r w:rsidRPr="008804FD">
        <w:rPr>
          <w:rFonts w:ascii="Times New Roman" w:eastAsia="Times New Roman" w:hAnsi="Times New Roman" w:cs="Times New Roman"/>
          <w:sz w:val="28"/>
          <w:szCs w:val="28"/>
        </w:rPr>
        <w:t xml:space="preserve"> осуществлялась по воде вброд. Первый деревянный мост через </w:t>
      </w:r>
      <w:proofErr w:type="spellStart"/>
      <w:r w:rsidRPr="008804FD">
        <w:rPr>
          <w:rFonts w:ascii="Times New Roman" w:eastAsia="Times New Roman" w:hAnsi="Times New Roman" w:cs="Times New Roman"/>
          <w:sz w:val="28"/>
          <w:szCs w:val="28"/>
        </w:rPr>
        <w:t>Ушаковку</w:t>
      </w:r>
      <w:proofErr w:type="spellEnd"/>
      <w:r w:rsidRPr="008804FD">
        <w:rPr>
          <w:rFonts w:ascii="Times New Roman" w:eastAsia="Times New Roman" w:hAnsi="Times New Roman" w:cs="Times New Roman"/>
          <w:sz w:val="28"/>
          <w:szCs w:val="28"/>
        </w:rPr>
        <w:t xml:space="preserve"> в </w:t>
      </w:r>
      <w:hyperlink r:id="rId64" w:history="1">
        <w:r w:rsidRPr="008804FD">
          <w:rPr>
            <w:rFonts w:ascii="Times New Roman" w:eastAsia="Times New Roman" w:hAnsi="Times New Roman" w:cs="Times New Roman"/>
            <w:sz w:val="28"/>
            <w:szCs w:val="28"/>
            <w:u w:val="single"/>
          </w:rPr>
          <w:t>Знаменское предместье</w:t>
        </w:r>
      </w:hyperlink>
      <w:r w:rsidRPr="008804FD">
        <w:rPr>
          <w:rFonts w:ascii="Times New Roman" w:eastAsia="Times New Roman" w:hAnsi="Times New Roman" w:cs="Times New Roman"/>
          <w:sz w:val="28"/>
          <w:szCs w:val="28"/>
        </w:rPr>
        <w:t xml:space="preserve"> построен в 1829</w:t>
      </w:r>
      <w:proofErr w:type="gramStart"/>
      <w:r w:rsidRPr="008804FD">
        <w:rPr>
          <w:rFonts w:ascii="Times New Roman" w:eastAsia="Times New Roman" w:hAnsi="Times New Roman" w:cs="Times New Roman"/>
          <w:sz w:val="28"/>
          <w:szCs w:val="28"/>
        </w:rPr>
        <w:t xml:space="preserve"> П</w:t>
      </w:r>
      <w:proofErr w:type="gramEnd"/>
      <w:r w:rsidRPr="008804FD">
        <w:rPr>
          <w:rFonts w:ascii="Times New Roman" w:eastAsia="Times New Roman" w:hAnsi="Times New Roman" w:cs="Times New Roman"/>
          <w:sz w:val="28"/>
          <w:szCs w:val="28"/>
        </w:rPr>
        <w:t xml:space="preserve">очти через 30 лет, в июле 1857, прогнивший и отслуживший свой век, он был заменен новым. В Рабочее же предместье деревянный мост через </w:t>
      </w:r>
      <w:proofErr w:type="spellStart"/>
      <w:r w:rsidRPr="008804FD">
        <w:rPr>
          <w:rFonts w:ascii="Times New Roman" w:eastAsia="Times New Roman" w:hAnsi="Times New Roman" w:cs="Times New Roman"/>
          <w:sz w:val="28"/>
          <w:szCs w:val="28"/>
        </w:rPr>
        <w:t>Ушаковку</w:t>
      </w:r>
      <w:proofErr w:type="spellEnd"/>
      <w:r w:rsidRPr="008804FD">
        <w:rPr>
          <w:rFonts w:ascii="Times New Roman" w:eastAsia="Times New Roman" w:hAnsi="Times New Roman" w:cs="Times New Roman"/>
          <w:sz w:val="28"/>
          <w:szCs w:val="28"/>
        </w:rPr>
        <w:t xml:space="preserve"> был сооружен в 1861</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В начале следующего года, в марте, городской голова </w:t>
      </w:r>
      <w:hyperlink r:id="rId65" w:history="1">
        <w:r w:rsidRPr="008804FD">
          <w:rPr>
            <w:rFonts w:ascii="Times New Roman" w:eastAsia="Times New Roman" w:hAnsi="Times New Roman" w:cs="Times New Roman"/>
            <w:sz w:val="28"/>
            <w:szCs w:val="28"/>
            <w:u w:val="single"/>
          </w:rPr>
          <w:t xml:space="preserve">Иван Степанович </w:t>
        </w:r>
        <w:proofErr w:type="spellStart"/>
        <w:r w:rsidRPr="008804FD">
          <w:rPr>
            <w:rFonts w:ascii="Times New Roman" w:eastAsia="Times New Roman" w:hAnsi="Times New Roman" w:cs="Times New Roman"/>
            <w:sz w:val="28"/>
            <w:szCs w:val="28"/>
            <w:u w:val="single"/>
          </w:rPr>
          <w:t>Хаминов</w:t>
        </w:r>
        <w:proofErr w:type="spellEnd"/>
      </w:hyperlink>
      <w:r w:rsidRPr="008804FD">
        <w:rPr>
          <w:rFonts w:ascii="Times New Roman" w:eastAsia="Times New Roman" w:hAnsi="Times New Roman" w:cs="Times New Roman"/>
          <w:sz w:val="28"/>
          <w:szCs w:val="28"/>
        </w:rPr>
        <w:t xml:space="preserve"> пожертвовал 4000 рублей на реализацию предложения иркутского полицмейстера, подполковника </w:t>
      </w:r>
      <w:proofErr w:type="spellStart"/>
      <w:r w:rsidRPr="008804FD">
        <w:rPr>
          <w:rFonts w:ascii="Times New Roman" w:eastAsia="Times New Roman" w:hAnsi="Times New Roman" w:cs="Times New Roman"/>
          <w:sz w:val="28"/>
          <w:szCs w:val="28"/>
        </w:rPr>
        <w:t>Вакульского</w:t>
      </w:r>
      <w:proofErr w:type="spellEnd"/>
      <w:r w:rsidRPr="008804FD">
        <w:rPr>
          <w:rFonts w:ascii="Times New Roman" w:eastAsia="Times New Roman" w:hAnsi="Times New Roman" w:cs="Times New Roman"/>
          <w:sz w:val="28"/>
          <w:szCs w:val="28"/>
        </w:rPr>
        <w:t xml:space="preserve">, по устройству хорошего сухопутного сообщения центра города через </w:t>
      </w:r>
      <w:proofErr w:type="spellStart"/>
      <w:r w:rsidRPr="008804FD">
        <w:rPr>
          <w:rFonts w:ascii="Times New Roman" w:eastAsia="Times New Roman" w:hAnsi="Times New Roman" w:cs="Times New Roman"/>
          <w:sz w:val="28"/>
          <w:szCs w:val="28"/>
        </w:rPr>
        <w:t>Ушаковку</w:t>
      </w:r>
      <w:proofErr w:type="spellEnd"/>
      <w:r w:rsidRPr="008804FD">
        <w:rPr>
          <w:rFonts w:ascii="Times New Roman" w:eastAsia="Times New Roman" w:hAnsi="Times New Roman" w:cs="Times New Roman"/>
          <w:sz w:val="28"/>
          <w:szCs w:val="28"/>
        </w:rPr>
        <w:t xml:space="preserve"> </w:t>
      </w:r>
      <w:proofErr w:type="gramStart"/>
      <w:r w:rsidRPr="008804FD">
        <w:rPr>
          <w:rFonts w:ascii="Times New Roman" w:eastAsia="Times New Roman" w:hAnsi="Times New Roman" w:cs="Times New Roman"/>
          <w:sz w:val="28"/>
          <w:szCs w:val="28"/>
        </w:rPr>
        <w:t>с</w:t>
      </w:r>
      <w:proofErr w:type="gramEnd"/>
      <w:r w:rsidRPr="008804FD">
        <w:rPr>
          <w:rFonts w:ascii="Times New Roman" w:eastAsia="Times New Roman" w:hAnsi="Times New Roman" w:cs="Times New Roman"/>
          <w:sz w:val="28"/>
          <w:szCs w:val="28"/>
        </w:rPr>
        <w:t xml:space="preserve"> Знаменским предместьем. Летом 1862 в районе иркутской тюрьмы сооружались дорога и мост через </w:t>
      </w:r>
      <w:proofErr w:type="spellStart"/>
      <w:r w:rsidRPr="008804FD">
        <w:rPr>
          <w:rFonts w:ascii="Times New Roman" w:eastAsia="Times New Roman" w:hAnsi="Times New Roman" w:cs="Times New Roman"/>
          <w:sz w:val="28"/>
          <w:szCs w:val="28"/>
        </w:rPr>
        <w:t>Ушаковку</w:t>
      </w:r>
      <w:proofErr w:type="spellEnd"/>
      <w:r w:rsidRPr="008804FD">
        <w:rPr>
          <w:rFonts w:ascii="Times New Roman" w:eastAsia="Times New Roman" w:hAnsi="Times New Roman" w:cs="Times New Roman"/>
          <w:sz w:val="28"/>
          <w:szCs w:val="28"/>
        </w:rPr>
        <w:t>, по которому 7 июля и началось движение.</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Что выписывали в Иркутске в 1885 году?</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Иркутск, мало интересуясь провинциальными изданиями, выписывает почти все столичные журналы и газеты. Следуя наклонностям прочих городов, интересуется главным образом иллюстрированными и еженедельными политико-литературными изданиями. Этого рода издания составляли более 4/10 общего числа всех выписываемых экземпляров журналов и газет. Всех периодических изданий получалось 183. Из них на русском языке 155, </w:t>
      </w:r>
      <w:proofErr w:type="gramStart"/>
      <w:r w:rsidRPr="008804FD">
        <w:rPr>
          <w:rFonts w:ascii="Times New Roman" w:eastAsia="Times New Roman" w:hAnsi="Times New Roman" w:cs="Times New Roman"/>
          <w:sz w:val="28"/>
          <w:szCs w:val="28"/>
        </w:rPr>
        <w:t>на</w:t>
      </w:r>
      <w:proofErr w:type="gramEnd"/>
      <w:r w:rsidRPr="008804FD">
        <w:rPr>
          <w:rFonts w:ascii="Times New Roman" w:eastAsia="Times New Roman" w:hAnsi="Times New Roman" w:cs="Times New Roman"/>
          <w:sz w:val="28"/>
          <w:szCs w:val="28"/>
        </w:rPr>
        <w:t xml:space="preserve"> польском 2, на немецком 5, на еврейском 2 и на латышском 1. Из 183 названий получалось петербургских изданий 112, московских 33 и провинциальных 38.</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lastRenderedPageBreak/>
        <w:t>Пушкинские дни в Иркутске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24 мая 1899 года начались пушкинские дни в </w:t>
      </w:r>
      <w:hyperlink r:id="rId66" w:history="1">
        <w:r w:rsidRPr="008804FD">
          <w:rPr>
            <w:rFonts w:ascii="Times New Roman" w:eastAsia="Times New Roman" w:hAnsi="Times New Roman" w:cs="Times New Roman"/>
            <w:sz w:val="28"/>
            <w:szCs w:val="28"/>
            <w:u w:val="single"/>
          </w:rPr>
          <w:t>Иркутске</w:t>
        </w:r>
      </w:hyperlink>
      <w:r w:rsidRPr="008804FD">
        <w:rPr>
          <w:rFonts w:ascii="Times New Roman" w:eastAsia="Times New Roman" w:hAnsi="Times New Roman" w:cs="Times New Roman"/>
          <w:sz w:val="28"/>
          <w:szCs w:val="28"/>
        </w:rPr>
        <w:t>. В этот день вечером в городском театре для средних учебных заведений был дан бесплатный литературно-музыкально-драматический вечер.</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25 мая в театре в час дня состоялся акт для всех начальных городских училищ и музыкальное утро, данное в честь поэта. Сцена была освещена электричеством, посреди ее стоял бюст поэта. Был исполнен гимн смешанным хором училищ. Ученики школы Сукачевой спели «У Лукоморья дуб зеленый». Ученики и ученицы поочередно говорили стихи. Учительница Якубович прочитала очерк «А.С.Пушкин и его литературная деятельность». Утро закончилось «Славой Пушкину», торжественный и величавый </w:t>
      </w:r>
      <w:proofErr w:type="gramStart"/>
      <w:r w:rsidRPr="008804FD">
        <w:rPr>
          <w:rFonts w:ascii="Times New Roman" w:eastAsia="Times New Roman" w:hAnsi="Times New Roman" w:cs="Times New Roman"/>
          <w:sz w:val="28"/>
          <w:szCs w:val="28"/>
        </w:rPr>
        <w:t>мотив</w:t>
      </w:r>
      <w:proofErr w:type="gramEnd"/>
      <w:r w:rsidRPr="008804FD">
        <w:rPr>
          <w:rFonts w:ascii="Times New Roman" w:eastAsia="Times New Roman" w:hAnsi="Times New Roman" w:cs="Times New Roman"/>
          <w:sz w:val="28"/>
          <w:szCs w:val="28"/>
        </w:rPr>
        <w:t xml:space="preserve"> которой произвел на присутствовавших детей большое впечатление. После «Славы» на голову бюста был надет венок и ученикам были розданы конфеты и книги сочинений А.С.Пушкина.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proofErr w:type="gramStart"/>
      <w:r w:rsidRPr="008804FD">
        <w:rPr>
          <w:rFonts w:ascii="Times New Roman" w:eastAsia="Times New Roman" w:hAnsi="Times New Roman" w:cs="Times New Roman"/>
          <w:sz w:val="28"/>
          <w:szCs w:val="28"/>
        </w:rPr>
        <w:t>Вечером в театре состоялся пушкинский вечер, устроенный обществом любителей музыки и литературы, на котором исполнялись вещи исключительно Пушкина.</w:t>
      </w:r>
      <w:proofErr w:type="gramEnd"/>
      <w:r w:rsidRPr="008804FD">
        <w:rPr>
          <w:rFonts w:ascii="Times New Roman" w:eastAsia="Times New Roman" w:hAnsi="Times New Roman" w:cs="Times New Roman"/>
          <w:sz w:val="28"/>
          <w:szCs w:val="28"/>
        </w:rPr>
        <w:t xml:space="preserve"> Вечер начался речью Попова «Похвальное слово Пушкину». Вечер закончился славой поэту, и бюст Пушкина возвышался, увенчанный лаврами, среди живой картины типов, взятых из сочинений А.С.Пушкина. Пред зрителями появилась целая группа лиц, знакомая им со школьного возраста: Онегин, Русалка, Алеко, Пиковая дама, Кавказский пленник.</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Когда случилась самая страшная катастрофа на Байкале?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proofErr w:type="gramStart"/>
      <w:r w:rsidRPr="008804FD">
        <w:rPr>
          <w:rFonts w:ascii="Times New Roman" w:eastAsia="Times New Roman" w:hAnsi="Times New Roman" w:cs="Times New Roman"/>
          <w:sz w:val="28"/>
          <w:szCs w:val="28"/>
        </w:rPr>
        <w:t xml:space="preserve">С 14 на 15 октября 1901 года на </w:t>
      </w:r>
      <w:hyperlink r:id="rId67" w:history="1">
        <w:r w:rsidRPr="008804FD">
          <w:rPr>
            <w:rFonts w:ascii="Times New Roman" w:eastAsia="Times New Roman" w:hAnsi="Times New Roman" w:cs="Times New Roman"/>
            <w:sz w:val="28"/>
            <w:szCs w:val="28"/>
            <w:u w:val="single"/>
          </w:rPr>
          <w:t>Байкале</w:t>
        </w:r>
      </w:hyperlink>
      <w:r w:rsidRPr="008804FD">
        <w:rPr>
          <w:rFonts w:ascii="Times New Roman" w:eastAsia="Times New Roman" w:hAnsi="Times New Roman" w:cs="Times New Roman"/>
          <w:sz w:val="28"/>
          <w:szCs w:val="28"/>
        </w:rPr>
        <w:t xml:space="preserve"> </w:t>
      </w:r>
      <w:hyperlink r:id="rId68" w:history="1">
        <w:r w:rsidRPr="008804FD">
          <w:rPr>
            <w:rFonts w:ascii="Times New Roman" w:eastAsia="Times New Roman" w:hAnsi="Times New Roman" w:cs="Times New Roman"/>
            <w:sz w:val="28"/>
            <w:szCs w:val="28"/>
            <w:u w:val="single"/>
          </w:rPr>
          <w:t>погибло 176 человек</w:t>
        </w:r>
      </w:hyperlink>
      <w:r w:rsidRPr="008804FD">
        <w:rPr>
          <w:rFonts w:ascii="Times New Roman" w:eastAsia="Times New Roman" w:hAnsi="Times New Roman" w:cs="Times New Roman"/>
          <w:sz w:val="28"/>
          <w:szCs w:val="28"/>
        </w:rPr>
        <w:t xml:space="preserve">. Пароход «Яков», следуя из </w:t>
      </w:r>
      <w:proofErr w:type="spellStart"/>
      <w:r w:rsidRPr="008804FD">
        <w:rPr>
          <w:rFonts w:ascii="Times New Roman" w:eastAsia="Times New Roman" w:hAnsi="Times New Roman" w:cs="Times New Roman"/>
          <w:sz w:val="28"/>
          <w:szCs w:val="28"/>
        </w:rPr>
        <w:t>Верхнеангарска</w:t>
      </w:r>
      <w:proofErr w:type="spellEnd"/>
      <w:r w:rsidRPr="008804FD">
        <w:rPr>
          <w:rFonts w:ascii="Times New Roman" w:eastAsia="Times New Roman" w:hAnsi="Times New Roman" w:cs="Times New Roman"/>
          <w:sz w:val="28"/>
          <w:szCs w:val="28"/>
        </w:rPr>
        <w:t>, вел на буксире три судна: 1-е — «Потапов» с 549 бочками рыбы и 161 человеком рабочих и 15 чел. команды, 2-е судно Могилева с 250 бочонками рыбы и рабочими и 3-е судно Шипунова с 240 бочками рыбы и рабочими, и три бурятские лодки-мореходки.</w:t>
      </w:r>
      <w:proofErr w:type="gramEnd"/>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14 октября в 4 часа дня, пройдя </w:t>
      </w:r>
      <w:hyperlink r:id="rId69" w:history="1">
        <w:r w:rsidRPr="008804FD">
          <w:rPr>
            <w:rFonts w:ascii="Times New Roman" w:eastAsia="Times New Roman" w:hAnsi="Times New Roman" w:cs="Times New Roman"/>
            <w:sz w:val="28"/>
            <w:szCs w:val="28"/>
            <w:u w:val="single"/>
          </w:rPr>
          <w:t>Малое море</w:t>
        </w:r>
      </w:hyperlink>
      <w:r w:rsidRPr="008804FD">
        <w:rPr>
          <w:rFonts w:ascii="Times New Roman" w:eastAsia="Times New Roman" w:hAnsi="Times New Roman" w:cs="Times New Roman"/>
          <w:sz w:val="28"/>
          <w:szCs w:val="28"/>
        </w:rPr>
        <w:t xml:space="preserve"> и не дойдя верст 15 до маяка Кобылья голова, пароход попал в сильную бурю. Буксирующие судна одно за другим были отпущены. Их постигла такая судьба. Судно Могилева было выброшено на берег, судно Шипунова удержалось на якоре не более как в 30 саженях от острой береговой скалы, о которую судно «Потапов» в ночь на 15 октября разбилось в щепки. Все бывшие на нем люди, 176 человек, погибли. На берег было выброшено 27 обледенелых трупов. Две бурятские лодки были выброшены на берег, а одна погибла, хотя </w:t>
      </w:r>
      <w:hyperlink r:id="rId70" w:history="1">
        <w:r w:rsidRPr="008804FD">
          <w:rPr>
            <w:rFonts w:ascii="Times New Roman" w:eastAsia="Times New Roman" w:hAnsi="Times New Roman" w:cs="Times New Roman"/>
            <w:sz w:val="28"/>
            <w:szCs w:val="28"/>
            <w:u w:val="single"/>
          </w:rPr>
          <w:t>буряты</w:t>
        </w:r>
      </w:hyperlink>
      <w:r w:rsidRPr="008804FD">
        <w:rPr>
          <w:rFonts w:ascii="Times New Roman" w:eastAsia="Times New Roman" w:hAnsi="Times New Roman" w:cs="Times New Roman"/>
          <w:sz w:val="28"/>
          <w:szCs w:val="28"/>
        </w:rPr>
        <w:t xml:space="preserve"> спаслись. Метеорологическая станция, находившаяся на Кобыльей </w:t>
      </w:r>
      <w:proofErr w:type="gramStart"/>
      <w:r w:rsidRPr="008804FD">
        <w:rPr>
          <w:rFonts w:ascii="Times New Roman" w:eastAsia="Times New Roman" w:hAnsi="Times New Roman" w:cs="Times New Roman"/>
          <w:sz w:val="28"/>
          <w:szCs w:val="28"/>
        </w:rPr>
        <w:t>голове</w:t>
      </w:r>
      <w:proofErr w:type="gramEnd"/>
      <w:r w:rsidRPr="008804FD">
        <w:rPr>
          <w:rFonts w:ascii="Times New Roman" w:eastAsia="Times New Roman" w:hAnsi="Times New Roman" w:cs="Times New Roman"/>
          <w:sz w:val="28"/>
          <w:szCs w:val="28"/>
        </w:rPr>
        <w:t xml:space="preserve"> на высоте 20 саж., оказалась вся во льду. Буря была двое суток и настолько сильная, что трупы примерзли к скале на высоте 10 саж.</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Подземные находки возле Спасской церкви</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В сентябре 1902 при рытье канав для труб у Спасской церкви на небольшой глубине наткнулись на целый ряд древних гробов с останками. Из двух гробов извлечены железные кандалы, а в одном кроме кандалов найдены еще тяжелые железные плитки, служившие, вероятно, подошвами. </w:t>
      </w:r>
      <w:r w:rsidRPr="008804FD">
        <w:rPr>
          <w:rFonts w:ascii="Times New Roman" w:eastAsia="Times New Roman" w:hAnsi="Times New Roman" w:cs="Times New Roman"/>
          <w:sz w:val="28"/>
          <w:szCs w:val="28"/>
        </w:rPr>
        <w:lastRenderedPageBreak/>
        <w:t>Кандалы сделаны из полосового железа грубой работы в три-четыре звена, четверти полторы длиною каждое, весом далеко более против кандалов настоящего времени. Череп одного из этих кандальников был прострелен пулею.</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Как переименовывали иркутские улицы</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В ноябре 1920 года исполнительный комитет Иркутского городского совета рабочих и красноармейских депутатов в заседании 5 ноября в ознаменование 3-й годовщины Великой Октябрьской революции постановил прежние </w:t>
      </w:r>
      <w:proofErr w:type="spellStart"/>
      <w:proofErr w:type="gramStart"/>
      <w:r w:rsidRPr="008804FD">
        <w:rPr>
          <w:rFonts w:ascii="Times New Roman" w:eastAsia="Times New Roman" w:hAnsi="Times New Roman" w:cs="Times New Roman"/>
          <w:sz w:val="28"/>
          <w:szCs w:val="28"/>
        </w:rPr>
        <w:t>прежние</w:t>
      </w:r>
      <w:proofErr w:type="spellEnd"/>
      <w:proofErr w:type="gramEnd"/>
      <w:r w:rsidRPr="008804FD">
        <w:rPr>
          <w:rFonts w:ascii="Times New Roman" w:eastAsia="Times New Roman" w:hAnsi="Times New Roman" w:cs="Times New Roman"/>
          <w:sz w:val="28"/>
          <w:szCs w:val="28"/>
        </w:rPr>
        <w:t xml:space="preserve"> наименования ниже указанных предместий, площадей, улиц, садов и скверов упразднить и заменить их новыми. Предместья: </w:t>
      </w:r>
      <w:proofErr w:type="spellStart"/>
      <w:r w:rsidRPr="008804FD">
        <w:rPr>
          <w:rFonts w:ascii="Times New Roman" w:eastAsia="Times New Roman" w:hAnsi="Times New Roman" w:cs="Times New Roman"/>
          <w:sz w:val="28"/>
          <w:szCs w:val="28"/>
        </w:rPr>
        <w:t>Иннокентьевский</w:t>
      </w:r>
      <w:proofErr w:type="spellEnd"/>
      <w:r w:rsidRPr="008804FD">
        <w:rPr>
          <w:rFonts w:ascii="Times New Roman" w:eastAsia="Times New Roman" w:hAnsi="Times New Roman" w:cs="Times New Roman"/>
          <w:sz w:val="28"/>
          <w:szCs w:val="28"/>
        </w:rPr>
        <w:t xml:space="preserve"> поселок в поселок Ленина, </w:t>
      </w:r>
      <w:proofErr w:type="spellStart"/>
      <w:r w:rsidRPr="008804FD">
        <w:rPr>
          <w:rFonts w:ascii="Times New Roman" w:eastAsia="Times New Roman" w:hAnsi="Times New Roman" w:cs="Times New Roman"/>
          <w:sz w:val="28"/>
          <w:szCs w:val="28"/>
        </w:rPr>
        <w:t>Глазковское</w:t>
      </w:r>
      <w:proofErr w:type="spellEnd"/>
      <w:r w:rsidRPr="008804FD">
        <w:rPr>
          <w:rFonts w:ascii="Times New Roman" w:eastAsia="Times New Roman" w:hAnsi="Times New Roman" w:cs="Times New Roman"/>
          <w:sz w:val="28"/>
          <w:szCs w:val="28"/>
        </w:rPr>
        <w:t xml:space="preserve"> в предместье Свердлова, Знаменское в предместье Марата, Вознесенское в предместье Зиновьева. Площади: Тихвинскую в площадь III Интернационала, Ивановскую в площадь Труда, Успенскую в площадь Декабристов. Скверы и сады: Александровский сквер — в Парижской коммуны, Интендантский сад — в Розы Люксембург, </w:t>
      </w:r>
      <w:proofErr w:type="spellStart"/>
      <w:r w:rsidRPr="008804FD">
        <w:rPr>
          <w:rFonts w:ascii="Times New Roman" w:eastAsia="Times New Roman" w:hAnsi="Times New Roman" w:cs="Times New Roman"/>
          <w:sz w:val="28"/>
          <w:szCs w:val="28"/>
        </w:rPr>
        <w:t>Сукачевский</w:t>
      </w:r>
      <w:proofErr w:type="spellEnd"/>
      <w:r w:rsidRPr="008804FD">
        <w:rPr>
          <w:rFonts w:ascii="Times New Roman" w:eastAsia="Times New Roman" w:hAnsi="Times New Roman" w:cs="Times New Roman"/>
          <w:sz w:val="28"/>
          <w:szCs w:val="28"/>
        </w:rPr>
        <w:t xml:space="preserve"> сад — </w:t>
      </w:r>
      <w:proofErr w:type="gramStart"/>
      <w:r w:rsidRPr="008804FD">
        <w:rPr>
          <w:rFonts w:ascii="Times New Roman" w:eastAsia="Times New Roman" w:hAnsi="Times New Roman" w:cs="Times New Roman"/>
          <w:sz w:val="28"/>
          <w:szCs w:val="28"/>
        </w:rPr>
        <w:t>в</w:t>
      </w:r>
      <w:proofErr w:type="gramEnd"/>
      <w:r w:rsidRPr="008804FD">
        <w:rPr>
          <w:rFonts w:ascii="Times New Roman" w:eastAsia="Times New Roman" w:hAnsi="Times New Roman" w:cs="Times New Roman"/>
          <w:sz w:val="28"/>
          <w:szCs w:val="28"/>
        </w:rPr>
        <w:t xml:space="preserve"> Детский. Улицы: Большую — в улицу Маркса, Амурскую и </w:t>
      </w:r>
      <w:proofErr w:type="spellStart"/>
      <w:r w:rsidRPr="008804FD">
        <w:rPr>
          <w:rFonts w:ascii="Times New Roman" w:eastAsia="Times New Roman" w:hAnsi="Times New Roman" w:cs="Times New Roman"/>
          <w:sz w:val="28"/>
          <w:szCs w:val="28"/>
        </w:rPr>
        <w:t>Средне-Амурскую</w:t>
      </w:r>
      <w:proofErr w:type="spellEnd"/>
      <w:r w:rsidRPr="008804FD">
        <w:rPr>
          <w:rFonts w:ascii="Times New Roman" w:eastAsia="Times New Roman" w:hAnsi="Times New Roman" w:cs="Times New Roman"/>
          <w:sz w:val="28"/>
          <w:szCs w:val="28"/>
        </w:rPr>
        <w:t xml:space="preserve"> — в Ленина, </w:t>
      </w:r>
      <w:proofErr w:type="spellStart"/>
      <w:r w:rsidRPr="008804FD">
        <w:rPr>
          <w:rFonts w:ascii="Times New Roman" w:eastAsia="Times New Roman" w:hAnsi="Times New Roman" w:cs="Times New Roman"/>
          <w:sz w:val="28"/>
          <w:szCs w:val="28"/>
        </w:rPr>
        <w:t>Верхне-Амурскую</w:t>
      </w:r>
      <w:proofErr w:type="spellEnd"/>
      <w:r w:rsidRPr="008804FD">
        <w:rPr>
          <w:rFonts w:ascii="Times New Roman" w:eastAsia="Times New Roman" w:hAnsi="Times New Roman" w:cs="Times New Roman"/>
          <w:sz w:val="28"/>
          <w:szCs w:val="28"/>
        </w:rPr>
        <w:t xml:space="preserve"> — в 25 Октября, </w:t>
      </w:r>
      <w:proofErr w:type="spellStart"/>
      <w:r w:rsidRPr="008804FD">
        <w:rPr>
          <w:rFonts w:ascii="Times New Roman" w:eastAsia="Times New Roman" w:hAnsi="Times New Roman" w:cs="Times New Roman"/>
          <w:sz w:val="28"/>
          <w:szCs w:val="28"/>
        </w:rPr>
        <w:t>Нижне-Амурскую</w:t>
      </w:r>
      <w:proofErr w:type="spellEnd"/>
      <w:r w:rsidRPr="008804FD">
        <w:rPr>
          <w:rFonts w:ascii="Times New Roman" w:eastAsia="Times New Roman" w:hAnsi="Times New Roman" w:cs="Times New Roman"/>
          <w:sz w:val="28"/>
          <w:szCs w:val="28"/>
        </w:rPr>
        <w:t xml:space="preserve"> — в 4 Июля, </w:t>
      </w:r>
      <w:proofErr w:type="spellStart"/>
      <w:r w:rsidRPr="008804FD">
        <w:rPr>
          <w:rFonts w:ascii="Times New Roman" w:eastAsia="Times New Roman" w:hAnsi="Times New Roman" w:cs="Times New Roman"/>
          <w:sz w:val="28"/>
          <w:szCs w:val="28"/>
        </w:rPr>
        <w:t>Шелашниковскую</w:t>
      </w:r>
      <w:proofErr w:type="spellEnd"/>
      <w:r w:rsidRPr="008804FD">
        <w:rPr>
          <w:rFonts w:ascii="Times New Roman" w:eastAsia="Times New Roman" w:hAnsi="Times New Roman" w:cs="Times New Roman"/>
          <w:sz w:val="28"/>
          <w:szCs w:val="28"/>
        </w:rPr>
        <w:t xml:space="preserve"> — в Октябрьской Революции, </w:t>
      </w:r>
      <w:proofErr w:type="spellStart"/>
      <w:r w:rsidRPr="008804FD">
        <w:rPr>
          <w:rFonts w:ascii="Times New Roman" w:eastAsia="Times New Roman" w:hAnsi="Times New Roman" w:cs="Times New Roman"/>
          <w:sz w:val="28"/>
          <w:szCs w:val="28"/>
        </w:rPr>
        <w:t>Ланинскую</w:t>
      </w:r>
      <w:proofErr w:type="spellEnd"/>
      <w:r w:rsidRPr="008804FD">
        <w:rPr>
          <w:rFonts w:ascii="Times New Roman" w:eastAsia="Times New Roman" w:hAnsi="Times New Roman" w:cs="Times New Roman"/>
          <w:sz w:val="28"/>
          <w:szCs w:val="28"/>
        </w:rPr>
        <w:t xml:space="preserve"> — в Декабрьских Событий, Тихвинскую — в Красной Звезды, </w:t>
      </w:r>
      <w:proofErr w:type="spellStart"/>
      <w:r w:rsidRPr="008804FD">
        <w:rPr>
          <w:rFonts w:ascii="Times New Roman" w:eastAsia="Times New Roman" w:hAnsi="Times New Roman" w:cs="Times New Roman"/>
          <w:sz w:val="28"/>
          <w:szCs w:val="28"/>
        </w:rPr>
        <w:t>Ивановскую-Пролетарскую</w:t>
      </w:r>
      <w:proofErr w:type="spellEnd"/>
      <w:r w:rsidRPr="008804FD">
        <w:rPr>
          <w:rFonts w:ascii="Times New Roman" w:eastAsia="Times New Roman" w:hAnsi="Times New Roman" w:cs="Times New Roman"/>
          <w:sz w:val="28"/>
          <w:szCs w:val="28"/>
        </w:rPr>
        <w:t xml:space="preserve">, Иерусалимские (десять) — в Советские, Солдатские (шесть) — в </w:t>
      </w:r>
      <w:proofErr w:type="spellStart"/>
      <w:r w:rsidRPr="008804FD">
        <w:rPr>
          <w:rFonts w:ascii="Times New Roman" w:eastAsia="Times New Roman" w:hAnsi="Times New Roman" w:cs="Times New Roman"/>
          <w:sz w:val="28"/>
          <w:szCs w:val="28"/>
        </w:rPr>
        <w:t>Красноармейские</w:t>
      </w:r>
      <w:proofErr w:type="gramStart"/>
      <w:r w:rsidRPr="008804FD">
        <w:rPr>
          <w:rFonts w:ascii="Times New Roman" w:eastAsia="Times New Roman" w:hAnsi="Times New Roman" w:cs="Times New Roman"/>
          <w:sz w:val="28"/>
          <w:szCs w:val="28"/>
        </w:rPr>
        <w:t>.С</w:t>
      </w:r>
      <w:proofErr w:type="gramEnd"/>
      <w:r w:rsidRPr="008804FD">
        <w:rPr>
          <w:rFonts w:ascii="Times New Roman" w:eastAsia="Times New Roman" w:hAnsi="Times New Roman" w:cs="Times New Roman"/>
          <w:sz w:val="28"/>
          <w:szCs w:val="28"/>
        </w:rPr>
        <w:t>аломатовскую</w:t>
      </w:r>
      <w:proofErr w:type="spellEnd"/>
      <w:r w:rsidRPr="008804FD">
        <w:rPr>
          <w:rFonts w:ascii="Times New Roman" w:eastAsia="Times New Roman" w:hAnsi="Times New Roman" w:cs="Times New Roman"/>
          <w:sz w:val="28"/>
          <w:szCs w:val="28"/>
        </w:rPr>
        <w:t xml:space="preserve"> — в Карла Либкнехта, Преображенскую — в Тимирязева, </w:t>
      </w:r>
      <w:proofErr w:type="spellStart"/>
      <w:r w:rsidRPr="008804FD">
        <w:rPr>
          <w:rFonts w:ascii="Times New Roman" w:eastAsia="Times New Roman" w:hAnsi="Times New Roman" w:cs="Times New Roman"/>
          <w:sz w:val="28"/>
          <w:szCs w:val="28"/>
        </w:rPr>
        <w:t>Баснинскую</w:t>
      </w:r>
      <w:proofErr w:type="spellEnd"/>
      <w:r w:rsidRPr="008804FD">
        <w:rPr>
          <w:rFonts w:ascii="Times New Roman" w:eastAsia="Times New Roman" w:hAnsi="Times New Roman" w:cs="Times New Roman"/>
          <w:sz w:val="28"/>
          <w:szCs w:val="28"/>
        </w:rPr>
        <w:t xml:space="preserve"> — в Свердлова, </w:t>
      </w:r>
      <w:proofErr w:type="spellStart"/>
      <w:r w:rsidRPr="008804FD">
        <w:rPr>
          <w:rFonts w:ascii="Times New Roman" w:eastAsia="Times New Roman" w:hAnsi="Times New Roman" w:cs="Times New Roman"/>
          <w:sz w:val="28"/>
          <w:szCs w:val="28"/>
        </w:rPr>
        <w:t>Харлампиевскую</w:t>
      </w:r>
      <w:proofErr w:type="spellEnd"/>
      <w:r w:rsidRPr="008804FD">
        <w:rPr>
          <w:rFonts w:ascii="Times New Roman" w:eastAsia="Times New Roman" w:hAnsi="Times New Roman" w:cs="Times New Roman"/>
          <w:sz w:val="28"/>
          <w:szCs w:val="28"/>
        </w:rPr>
        <w:t xml:space="preserve"> — в Горького, Почтамтскую — в Стеньки Разина, Луговую — в Марата, </w:t>
      </w:r>
      <w:proofErr w:type="spellStart"/>
      <w:r w:rsidRPr="008804FD">
        <w:rPr>
          <w:rFonts w:ascii="Times New Roman" w:eastAsia="Times New Roman" w:hAnsi="Times New Roman" w:cs="Times New Roman"/>
          <w:sz w:val="28"/>
          <w:szCs w:val="28"/>
        </w:rPr>
        <w:t>Пестеревскую</w:t>
      </w:r>
      <w:proofErr w:type="spellEnd"/>
      <w:r w:rsidRPr="008804FD">
        <w:rPr>
          <w:rFonts w:ascii="Times New Roman" w:eastAsia="Times New Roman" w:hAnsi="Times New Roman" w:cs="Times New Roman"/>
          <w:sz w:val="28"/>
          <w:szCs w:val="28"/>
        </w:rPr>
        <w:t xml:space="preserve"> — в </w:t>
      </w:r>
      <w:proofErr w:type="gramStart"/>
      <w:r w:rsidRPr="008804FD">
        <w:rPr>
          <w:rFonts w:ascii="Times New Roman" w:eastAsia="Times New Roman" w:hAnsi="Times New Roman" w:cs="Times New Roman"/>
          <w:sz w:val="28"/>
          <w:szCs w:val="28"/>
        </w:rPr>
        <w:t xml:space="preserve">Урицкого, Благовещенскую — в Володарского, </w:t>
      </w:r>
      <w:proofErr w:type="spellStart"/>
      <w:r w:rsidRPr="008804FD">
        <w:rPr>
          <w:rFonts w:ascii="Times New Roman" w:eastAsia="Times New Roman" w:hAnsi="Times New Roman" w:cs="Times New Roman"/>
          <w:sz w:val="28"/>
          <w:szCs w:val="28"/>
        </w:rPr>
        <w:t>Трапезниковскую</w:t>
      </w:r>
      <w:proofErr w:type="spellEnd"/>
      <w:r w:rsidRPr="008804FD">
        <w:rPr>
          <w:rFonts w:ascii="Times New Roman" w:eastAsia="Times New Roman" w:hAnsi="Times New Roman" w:cs="Times New Roman"/>
          <w:sz w:val="28"/>
          <w:szCs w:val="28"/>
        </w:rPr>
        <w:t xml:space="preserve"> — в Желябова, Жандармскую — во Фридриха Энгельса, Дворянскую — в Рабочую, </w:t>
      </w:r>
      <w:proofErr w:type="spellStart"/>
      <w:r w:rsidRPr="008804FD">
        <w:rPr>
          <w:rFonts w:ascii="Times New Roman" w:eastAsia="Times New Roman" w:hAnsi="Times New Roman" w:cs="Times New Roman"/>
          <w:sz w:val="28"/>
          <w:szCs w:val="28"/>
        </w:rPr>
        <w:t>Чудотворскую</w:t>
      </w:r>
      <w:proofErr w:type="spellEnd"/>
      <w:r w:rsidRPr="008804FD">
        <w:rPr>
          <w:rFonts w:ascii="Times New Roman" w:eastAsia="Times New Roman" w:hAnsi="Times New Roman" w:cs="Times New Roman"/>
          <w:sz w:val="28"/>
          <w:szCs w:val="28"/>
        </w:rPr>
        <w:t xml:space="preserve"> — в Бограда, Казачьи — в </w:t>
      </w:r>
      <w:proofErr w:type="spellStart"/>
      <w:r w:rsidRPr="008804FD">
        <w:rPr>
          <w:rFonts w:ascii="Times New Roman" w:eastAsia="Times New Roman" w:hAnsi="Times New Roman" w:cs="Times New Roman"/>
          <w:sz w:val="28"/>
          <w:szCs w:val="28"/>
        </w:rPr>
        <w:t>Красноказачьи</w:t>
      </w:r>
      <w:proofErr w:type="spellEnd"/>
      <w:r w:rsidRPr="008804FD">
        <w:rPr>
          <w:rFonts w:ascii="Times New Roman" w:eastAsia="Times New Roman" w:hAnsi="Times New Roman" w:cs="Times New Roman"/>
          <w:sz w:val="28"/>
          <w:szCs w:val="28"/>
        </w:rPr>
        <w:t>.</w:t>
      </w:r>
      <w:proofErr w:type="gramEnd"/>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Когда по Иркутску ходили на лодках?</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16—17 июня 1883 года сильные дожди, прибыль воды в Ангаре, Иркуте и </w:t>
      </w:r>
      <w:proofErr w:type="spellStart"/>
      <w:r w:rsidRPr="008804FD">
        <w:rPr>
          <w:rFonts w:ascii="Times New Roman" w:eastAsia="Times New Roman" w:hAnsi="Times New Roman" w:cs="Times New Roman"/>
          <w:sz w:val="28"/>
          <w:szCs w:val="28"/>
        </w:rPr>
        <w:t>Ушаковке</w:t>
      </w:r>
      <w:proofErr w:type="spellEnd"/>
      <w:r w:rsidRPr="008804FD">
        <w:rPr>
          <w:rFonts w:ascii="Times New Roman" w:eastAsia="Times New Roman" w:hAnsi="Times New Roman" w:cs="Times New Roman"/>
          <w:sz w:val="28"/>
          <w:szCs w:val="28"/>
        </w:rPr>
        <w:t xml:space="preserve">, снесены купальни, разрушена дамба у кузниц и часть таковых залита водою, размыты некоторые водосточные трубы, образовались обвалы. На </w:t>
      </w:r>
      <w:proofErr w:type="spellStart"/>
      <w:r w:rsidRPr="008804FD">
        <w:rPr>
          <w:rFonts w:ascii="Times New Roman" w:eastAsia="Times New Roman" w:hAnsi="Times New Roman" w:cs="Times New Roman"/>
          <w:sz w:val="28"/>
          <w:szCs w:val="28"/>
        </w:rPr>
        <w:t>Мало-Блиновской</w:t>
      </w:r>
      <w:proofErr w:type="spellEnd"/>
      <w:r w:rsidRPr="008804FD">
        <w:rPr>
          <w:rFonts w:ascii="Times New Roman" w:eastAsia="Times New Roman" w:hAnsi="Times New Roman" w:cs="Times New Roman"/>
          <w:sz w:val="28"/>
          <w:szCs w:val="28"/>
        </w:rPr>
        <w:t xml:space="preserve"> улице вода залила все дворы настолько глубоко, что по распоряжению начальника губернии, посетившего лично место потопа, были доставлены туда лодки, чтобы иметь жителям сообщение, и лодки в виду всех плавали.</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 xml:space="preserve">Иван Степанович </w:t>
      </w:r>
      <w:proofErr w:type="spellStart"/>
      <w:r w:rsidRPr="008804FD">
        <w:rPr>
          <w:rFonts w:ascii="Times New Roman" w:eastAsia="Times New Roman" w:hAnsi="Times New Roman" w:cs="Times New Roman"/>
          <w:b/>
          <w:i/>
          <w:color w:val="FF0000"/>
          <w:sz w:val="28"/>
          <w:szCs w:val="28"/>
          <w:u w:val="single"/>
        </w:rPr>
        <w:t>Хаминов</w:t>
      </w:r>
      <w:proofErr w:type="spellEnd"/>
      <w:r w:rsidRPr="008804FD">
        <w:rPr>
          <w:rFonts w:ascii="Times New Roman" w:eastAsia="Times New Roman" w:hAnsi="Times New Roman" w:cs="Times New Roman"/>
          <w:b/>
          <w:i/>
          <w:color w:val="FF0000"/>
          <w:sz w:val="28"/>
          <w:szCs w:val="28"/>
          <w:u w:val="single"/>
        </w:rPr>
        <w:t xml:space="preserve"> — купец и меценат</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8 апреля 1884 года, в 1-й день Пасхи, утром скончался от разрыва сердца тайный советник </w:t>
      </w:r>
      <w:hyperlink r:id="rId71" w:history="1">
        <w:proofErr w:type="spellStart"/>
        <w:r w:rsidRPr="008804FD">
          <w:rPr>
            <w:rFonts w:ascii="Times New Roman" w:eastAsia="Times New Roman" w:hAnsi="Times New Roman" w:cs="Times New Roman"/>
            <w:sz w:val="28"/>
            <w:szCs w:val="28"/>
            <w:u w:val="single"/>
          </w:rPr>
          <w:t>И.С.Хаминов</w:t>
        </w:r>
        <w:proofErr w:type="spellEnd"/>
      </w:hyperlink>
      <w:r w:rsidRPr="008804FD">
        <w:rPr>
          <w:rFonts w:ascii="Times New Roman" w:eastAsia="Times New Roman" w:hAnsi="Times New Roman" w:cs="Times New Roman"/>
          <w:sz w:val="28"/>
          <w:szCs w:val="28"/>
        </w:rPr>
        <w:t xml:space="preserve"> на 67-м году жизни. Родился в 1817 в Сольвычегодске, сын простых родителей. Мальчиком прибыл в </w:t>
      </w:r>
      <w:hyperlink r:id="rId72" w:history="1">
        <w:r w:rsidRPr="008804FD">
          <w:rPr>
            <w:rFonts w:ascii="Times New Roman" w:eastAsia="Times New Roman" w:hAnsi="Times New Roman" w:cs="Times New Roman"/>
            <w:sz w:val="28"/>
            <w:szCs w:val="28"/>
            <w:u w:val="single"/>
          </w:rPr>
          <w:t>Иркутск</w:t>
        </w:r>
      </w:hyperlink>
      <w:r w:rsidRPr="008804FD">
        <w:rPr>
          <w:rFonts w:ascii="Times New Roman" w:eastAsia="Times New Roman" w:hAnsi="Times New Roman" w:cs="Times New Roman"/>
          <w:sz w:val="28"/>
          <w:szCs w:val="28"/>
        </w:rPr>
        <w:t xml:space="preserve">, жил у родственника своего купца </w:t>
      </w:r>
      <w:proofErr w:type="spellStart"/>
      <w:r w:rsidRPr="008804FD">
        <w:rPr>
          <w:rFonts w:ascii="Times New Roman" w:eastAsia="Times New Roman" w:hAnsi="Times New Roman" w:cs="Times New Roman"/>
          <w:sz w:val="28"/>
          <w:szCs w:val="28"/>
        </w:rPr>
        <w:t>Верхотина</w:t>
      </w:r>
      <w:proofErr w:type="spellEnd"/>
      <w:r w:rsidRPr="008804FD">
        <w:rPr>
          <w:rFonts w:ascii="Times New Roman" w:eastAsia="Times New Roman" w:hAnsi="Times New Roman" w:cs="Times New Roman"/>
          <w:sz w:val="28"/>
          <w:szCs w:val="28"/>
        </w:rPr>
        <w:t xml:space="preserve"> и помогал в торговле. В 1845 имел уже самостоятельное торговое дело и выступил на поприще общественного служения.</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С 1853—1856 служил старшим попечителем </w:t>
      </w:r>
      <w:proofErr w:type="spellStart"/>
      <w:r w:rsidRPr="008804FD">
        <w:rPr>
          <w:rFonts w:ascii="Times New Roman" w:eastAsia="Times New Roman" w:hAnsi="Times New Roman" w:cs="Times New Roman"/>
          <w:sz w:val="28"/>
          <w:szCs w:val="28"/>
        </w:rPr>
        <w:t>Сиропитательного</w:t>
      </w:r>
      <w:proofErr w:type="spellEnd"/>
      <w:r w:rsidRPr="008804FD">
        <w:rPr>
          <w:rFonts w:ascii="Times New Roman" w:eastAsia="Times New Roman" w:hAnsi="Times New Roman" w:cs="Times New Roman"/>
          <w:sz w:val="28"/>
          <w:szCs w:val="28"/>
        </w:rPr>
        <w:t xml:space="preserve"> дома Е.Медведниковой, с 1854—1860 и </w:t>
      </w:r>
      <w:proofErr w:type="spellStart"/>
      <w:r w:rsidRPr="008804FD">
        <w:rPr>
          <w:rFonts w:ascii="Times New Roman" w:eastAsia="Times New Roman" w:hAnsi="Times New Roman" w:cs="Times New Roman"/>
          <w:sz w:val="28"/>
          <w:szCs w:val="28"/>
        </w:rPr>
        <w:t>c</w:t>
      </w:r>
      <w:proofErr w:type="spellEnd"/>
      <w:r w:rsidRPr="008804FD">
        <w:rPr>
          <w:rFonts w:ascii="Times New Roman" w:eastAsia="Times New Roman" w:hAnsi="Times New Roman" w:cs="Times New Roman"/>
          <w:sz w:val="28"/>
          <w:szCs w:val="28"/>
        </w:rPr>
        <w:t xml:space="preserve"> 1869—1872, т. е. три трехлетия — </w:t>
      </w:r>
      <w:r w:rsidRPr="008804FD">
        <w:rPr>
          <w:rFonts w:ascii="Times New Roman" w:eastAsia="Times New Roman" w:hAnsi="Times New Roman" w:cs="Times New Roman"/>
          <w:sz w:val="28"/>
          <w:szCs w:val="28"/>
        </w:rPr>
        <w:lastRenderedPageBreak/>
        <w:t xml:space="preserve">церковным старостою </w:t>
      </w:r>
      <w:proofErr w:type="spellStart"/>
      <w:r w:rsidRPr="008804FD">
        <w:rPr>
          <w:rFonts w:ascii="Times New Roman" w:eastAsia="Times New Roman" w:hAnsi="Times New Roman" w:cs="Times New Roman"/>
          <w:sz w:val="28"/>
          <w:szCs w:val="28"/>
        </w:rPr>
        <w:t>Харлампиевской</w:t>
      </w:r>
      <w:proofErr w:type="spellEnd"/>
      <w:r w:rsidRPr="008804FD">
        <w:rPr>
          <w:rFonts w:ascii="Times New Roman" w:eastAsia="Times New Roman" w:hAnsi="Times New Roman" w:cs="Times New Roman"/>
          <w:sz w:val="28"/>
          <w:szCs w:val="28"/>
        </w:rPr>
        <w:t xml:space="preserve"> церкви. В 1859—1865 и с 1 января 1868—1871 по выбору от общества служил иркутским городским головою и по званию головы членом разных обществ. Три года был старостою кафедрального собора и на других должностях.</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Общественное служение Ивана Степановича ознаменовалось памятью его в Иркутске многими пожертвованиями. 11 апреля совершено в кафедральном соборе отпевание и погребение при </w:t>
      </w:r>
      <w:proofErr w:type="spellStart"/>
      <w:r w:rsidRPr="008804FD">
        <w:rPr>
          <w:rFonts w:ascii="Times New Roman" w:eastAsia="Times New Roman" w:hAnsi="Times New Roman" w:cs="Times New Roman"/>
          <w:sz w:val="28"/>
          <w:szCs w:val="28"/>
        </w:rPr>
        <w:t>Харлампиевской</w:t>
      </w:r>
      <w:proofErr w:type="spellEnd"/>
      <w:r w:rsidRPr="008804FD">
        <w:rPr>
          <w:rFonts w:ascii="Times New Roman" w:eastAsia="Times New Roman" w:hAnsi="Times New Roman" w:cs="Times New Roman"/>
          <w:sz w:val="28"/>
          <w:szCs w:val="28"/>
        </w:rPr>
        <w:t xml:space="preserve"> церкви. Стечение народа было громадное. Различными депутациями возложено на гроб более 10 венков. Сказано несколько надгробных речей.</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Первая в Иркутске художественная школа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17 декабря 1900 года состоялось открытие первой в Иркутске художественной школы по инициативе художников </w:t>
      </w:r>
      <w:hyperlink r:id="rId73" w:history="1">
        <w:proofErr w:type="spellStart"/>
        <w:r w:rsidRPr="008804FD">
          <w:rPr>
            <w:rFonts w:ascii="Times New Roman" w:eastAsia="Times New Roman" w:hAnsi="Times New Roman" w:cs="Times New Roman"/>
            <w:sz w:val="28"/>
            <w:szCs w:val="28"/>
            <w:u w:val="single"/>
          </w:rPr>
          <w:t>Н.И.Верхотурова</w:t>
        </w:r>
        <w:proofErr w:type="spellEnd"/>
      </w:hyperlink>
      <w:r w:rsidRPr="008804FD">
        <w:rPr>
          <w:rFonts w:ascii="Times New Roman" w:eastAsia="Times New Roman" w:hAnsi="Times New Roman" w:cs="Times New Roman"/>
          <w:sz w:val="28"/>
          <w:szCs w:val="28"/>
        </w:rPr>
        <w:t xml:space="preserve"> и </w:t>
      </w:r>
      <w:hyperlink r:id="rId74" w:history="1">
        <w:proofErr w:type="spellStart"/>
        <w:r w:rsidRPr="008804FD">
          <w:rPr>
            <w:rFonts w:ascii="Times New Roman" w:eastAsia="Times New Roman" w:hAnsi="Times New Roman" w:cs="Times New Roman"/>
            <w:sz w:val="28"/>
            <w:szCs w:val="28"/>
            <w:u w:val="single"/>
          </w:rPr>
          <w:t>М.А.Рутченко</w:t>
        </w:r>
        <w:proofErr w:type="spellEnd"/>
      </w:hyperlink>
      <w:r w:rsidRPr="008804FD">
        <w:rPr>
          <w:rFonts w:ascii="Times New Roman" w:eastAsia="Times New Roman" w:hAnsi="Times New Roman" w:cs="Times New Roman"/>
          <w:sz w:val="28"/>
          <w:szCs w:val="28"/>
        </w:rPr>
        <w:t xml:space="preserve">. В минувшем 1899 в среде </w:t>
      </w:r>
      <w:hyperlink r:id="rId75" w:history="1">
        <w:r w:rsidRPr="008804FD">
          <w:rPr>
            <w:rFonts w:ascii="Times New Roman" w:eastAsia="Times New Roman" w:hAnsi="Times New Roman" w:cs="Times New Roman"/>
            <w:sz w:val="28"/>
            <w:szCs w:val="28"/>
            <w:u w:val="single"/>
          </w:rPr>
          <w:t>общества любителей музыки и литературы</w:t>
        </w:r>
      </w:hyperlink>
      <w:r w:rsidRPr="008804FD">
        <w:rPr>
          <w:rFonts w:ascii="Times New Roman" w:eastAsia="Times New Roman" w:hAnsi="Times New Roman" w:cs="Times New Roman"/>
          <w:sz w:val="28"/>
          <w:szCs w:val="28"/>
        </w:rPr>
        <w:t xml:space="preserve"> сорганизовался частный кружок, от времени до времени собиравшийся для коллективных художественных работ. Были попытки создать класс рисования при частной музыкальной школе или воссоединить с обществом любителей музыки и литературы, но это не осуществилось. Художники </w:t>
      </w:r>
      <w:proofErr w:type="spellStart"/>
      <w:r w:rsidRPr="008804FD">
        <w:rPr>
          <w:rFonts w:ascii="Times New Roman" w:eastAsia="Times New Roman" w:hAnsi="Times New Roman" w:cs="Times New Roman"/>
          <w:sz w:val="28"/>
          <w:szCs w:val="28"/>
        </w:rPr>
        <w:t>Верхотуров</w:t>
      </w:r>
      <w:proofErr w:type="spellEnd"/>
      <w:r w:rsidRPr="008804FD">
        <w:rPr>
          <w:rFonts w:ascii="Times New Roman" w:eastAsia="Times New Roman" w:hAnsi="Times New Roman" w:cs="Times New Roman"/>
          <w:sz w:val="28"/>
          <w:szCs w:val="28"/>
        </w:rPr>
        <w:t xml:space="preserve"> и </w:t>
      </w:r>
      <w:proofErr w:type="spellStart"/>
      <w:r w:rsidRPr="008804FD">
        <w:rPr>
          <w:rFonts w:ascii="Times New Roman" w:eastAsia="Times New Roman" w:hAnsi="Times New Roman" w:cs="Times New Roman"/>
          <w:sz w:val="28"/>
          <w:szCs w:val="28"/>
        </w:rPr>
        <w:t>Рутченко</w:t>
      </w:r>
      <w:proofErr w:type="spellEnd"/>
      <w:r w:rsidRPr="008804FD">
        <w:rPr>
          <w:rFonts w:ascii="Times New Roman" w:eastAsia="Times New Roman" w:hAnsi="Times New Roman" w:cs="Times New Roman"/>
          <w:sz w:val="28"/>
          <w:szCs w:val="28"/>
        </w:rPr>
        <w:t xml:space="preserve"> решили открыть школу рисования, которую общество содействия народному образованию и народным развлечениям согласилось принять в свое заведование в качестве одного из своих учреждений. Школа субсидируется о-вом по 300 р. в год, остальную же сумму до 700 р. должны составить взносы учащихся в размере 5 р. в месяц или 40 р. в год.</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Выразили желание участвовать в школе личным трудом </w:t>
      </w:r>
      <w:proofErr w:type="spellStart"/>
      <w:r w:rsidRPr="008804FD">
        <w:rPr>
          <w:rFonts w:ascii="Times New Roman" w:eastAsia="Times New Roman" w:hAnsi="Times New Roman" w:cs="Times New Roman"/>
          <w:sz w:val="28"/>
          <w:szCs w:val="28"/>
        </w:rPr>
        <w:t>Рутченко</w:t>
      </w:r>
      <w:proofErr w:type="spellEnd"/>
      <w:r w:rsidRPr="008804FD">
        <w:rPr>
          <w:rFonts w:ascii="Times New Roman" w:eastAsia="Times New Roman" w:hAnsi="Times New Roman" w:cs="Times New Roman"/>
          <w:sz w:val="28"/>
          <w:szCs w:val="28"/>
        </w:rPr>
        <w:t xml:space="preserve"> — рисование частей человеческого тела, Денисов — преподавание орнамента, </w:t>
      </w:r>
      <w:proofErr w:type="spellStart"/>
      <w:r w:rsidRPr="008804FD">
        <w:rPr>
          <w:rFonts w:ascii="Times New Roman" w:eastAsia="Times New Roman" w:hAnsi="Times New Roman" w:cs="Times New Roman"/>
          <w:sz w:val="28"/>
          <w:szCs w:val="28"/>
        </w:rPr>
        <w:t>Верхотуров</w:t>
      </w:r>
      <w:proofErr w:type="spellEnd"/>
      <w:r w:rsidRPr="008804FD">
        <w:rPr>
          <w:rFonts w:ascii="Times New Roman" w:eastAsia="Times New Roman" w:hAnsi="Times New Roman" w:cs="Times New Roman"/>
          <w:sz w:val="28"/>
          <w:szCs w:val="28"/>
        </w:rPr>
        <w:t xml:space="preserve"> — рисование головы карандашом и преподавание живописи красками, Лыткин — рисование геометрических тел. Преподавание общих предметов взяли на себя о. И.Дроздов — историю искусств, И.Г.Попов — анатомию человеческого тела. Заведование школой поручено советом о-ва </w:t>
      </w:r>
      <w:proofErr w:type="spellStart"/>
      <w:r w:rsidRPr="008804FD">
        <w:rPr>
          <w:rFonts w:ascii="Times New Roman" w:eastAsia="Times New Roman" w:hAnsi="Times New Roman" w:cs="Times New Roman"/>
          <w:sz w:val="28"/>
          <w:szCs w:val="28"/>
        </w:rPr>
        <w:t>Верхотурову</w:t>
      </w:r>
      <w:proofErr w:type="spellEnd"/>
      <w:r w:rsidRPr="008804FD">
        <w:rPr>
          <w:rFonts w:ascii="Times New Roman" w:eastAsia="Times New Roman" w:hAnsi="Times New Roman" w:cs="Times New Roman"/>
          <w:sz w:val="28"/>
          <w:szCs w:val="28"/>
        </w:rPr>
        <w:t xml:space="preserve"> и </w:t>
      </w:r>
      <w:proofErr w:type="spellStart"/>
      <w:r w:rsidRPr="008804FD">
        <w:rPr>
          <w:rFonts w:ascii="Times New Roman" w:eastAsia="Times New Roman" w:hAnsi="Times New Roman" w:cs="Times New Roman"/>
          <w:sz w:val="28"/>
          <w:szCs w:val="28"/>
        </w:rPr>
        <w:t>Рутченко</w:t>
      </w:r>
      <w:proofErr w:type="spellEnd"/>
      <w:r w:rsidRPr="008804FD">
        <w:rPr>
          <w:rFonts w:ascii="Times New Roman" w:eastAsia="Times New Roman" w:hAnsi="Times New Roman" w:cs="Times New Roman"/>
          <w:sz w:val="28"/>
          <w:szCs w:val="28"/>
        </w:rPr>
        <w:t>.</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proofErr w:type="gramStart"/>
      <w:r w:rsidRPr="008804FD">
        <w:rPr>
          <w:rFonts w:ascii="Times New Roman" w:eastAsia="Times New Roman" w:hAnsi="Times New Roman" w:cs="Times New Roman"/>
          <w:sz w:val="28"/>
          <w:szCs w:val="28"/>
        </w:rPr>
        <w:t xml:space="preserve">После молебствия председатель общества содействия народному образованию Ушаков и член общества </w:t>
      </w:r>
      <w:proofErr w:type="spellStart"/>
      <w:r w:rsidRPr="008804FD">
        <w:rPr>
          <w:rFonts w:ascii="Times New Roman" w:eastAsia="Times New Roman" w:hAnsi="Times New Roman" w:cs="Times New Roman"/>
          <w:sz w:val="28"/>
          <w:szCs w:val="28"/>
        </w:rPr>
        <w:t>Новомбергский</w:t>
      </w:r>
      <w:proofErr w:type="spellEnd"/>
      <w:r w:rsidRPr="008804FD">
        <w:rPr>
          <w:rFonts w:ascii="Times New Roman" w:eastAsia="Times New Roman" w:hAnsi="Times New Roman" w:cs="Times New Roman"/>
          <w:sz w:val="28"/>
          <w:szCs w:val="28"/>
        </w:rPr>
        <w:t xml:space="preserve"> указали на значение художественной школы в отношении развития эстетической стороны жизни, Попов сказал по поводу открытия школы приветственное слово, </w:t>
      </w:r>
      <w:proofErr w:type="spellStart"/>
      <w:r w:rsidRPr="008804FD">
        <w:rPr>
          <w:rFonts w:ascii="Times New Roman" w:eastAsia="Times New Roman" w:hAnsi="Times New Roman" w:cs="Times New Roman"/>
          <w:sz w:val="28"/>
          <w:szCs w:val="28"/>
        </w:rPr>
        <w:t>Верхотуров</w:t>
      </w:r>
      <w:proofErr w:type="spellEnd"/>
      <w:r w:rsidRPr="008804FD">
        <w:rPr>
          <w:rFonts w:ascii="Times New Roman" w:eastAsia="Times New Roman" w:hAnsi="Times New Roman" w:cs="Times New Roman"/>
          <w:sz w:val="28"/>
          <w:szCs w:val="28"/>
        </w:rPr>
        <w:t>, обратившись к учащимся школы (15 человек), призывал их к труду, убеждая, чтобы они не смотрели на искусство как на забаву.</w:t>
      </w:r>
      <w:proofErr w:type="gramEnd"/>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О театральных сборах</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proofErr w:type="gramStart"/>
      <w:r w:rsidRPr="008804FD">
        <w:rPr>
          <w:rFonts w:ascii="Times New Roman" w:eastAsia="Times New Roman" w:hAnsi="Times New Roman" w:cs="Times New Roman"/>
          <w:sz w:val="28"/>
          <w:szCs w:val="28"/>
        </w:rPr>
        <w:t>15 марта 1884 года Комитет по управлению иркутским театром объявляет, что излишков доходов, которые согласно постановлению генерал-губернатора Синельникова с 1 января 1874 года поступали в ведение благотворительного общества, при настоящих условиях существования театра уже нет и нет надежды на получение таковых не только в настоящее время, но даже и в отдаленном будущем.</w:t>
      </w:r>
      <w:proofErr w:type="gramEnd"/>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proofErr w:type="gramStart"/>
      <w:r w:rsidRPr="008804FD">
        <w:rPr>
          <w:rFonts w:ascii="Times New Roman" w:eastAsia="Times New Roman" w:hAnsi="Times New Roman" w:cs="Times New Roman"/>
          <w:sz w:val="28"/>
          <w:szCs w:val="28"/>
        </w:rPr>
        <w:t xml:space="preserve">Комитет, желая изыскать способ для доставления благотворительному обществу непрерывного и более или менее определенного дохода без ущерба </w:t>
      </w:r>
      <w:r w:rsidRPr="008804FD">
        <w:rPr>
          <w:rFonts w:ascii="Times New Roman" w:eastAsia="Times New Roman" w:hAnsi="Times New Roman" w:cs="Times New Roman"/>
          <w:sz w:val="28"/>
          <w:szCs w:val="28"/>
        </w:rPr>
        <w:lastRenderedPageBreak/>
        <w:t>театральным сборам, которые всецело должны обращаться на необходимые расходы по его содержанию, постановил обложить входные билеты на все даваемые в театре представления сбором в следующем размере: ложи бенуара — 30 коп., бельэтажа — 30 коп., 3-го яруса — 20 коп., кресла 1-го ряда — 20 коп., 2-го</w:t>
      </w:r>
      <w:proofErr w:type="gramEnd"/>
      <w:r w:rsidRPr="008804FD">
        <w:rPr>
          <w:rFonts w:ascii="Times New Roman" w:eastAsia="Times New Roman" w:hAnsi="Times New Roman" w:cs="Times New Roman"/>
          <w:sz w:val="28"/>
          <w:szCs w:val="28"/>
        </w:rPr>
        <w:t>, 3-го и 4-го ряда — 15 коп</w:t>
      </w:r>
      <w:proofErr w:type="gramStart"/>
      <w:r w:rsidRPr="008804FD">
        <w:rPr>
          <w:rFonts w:ascii="Times New Roman" w:eastAsia="Times New Roman" w:hAnsi="Times New Roman" w:cs="Times New Roman"/>
          <w:sz w:val="28"/>
          <w:szCs w:val="28"/>
        </w:rPr>
        <w:t xml:space="preserve">., </w:t>
      </w:r>
      <w:proofErr w:type="gramEnd"/>
      <w:r w:rsidRPr="008804FD">
        <w:rPr>
          <w:rFonts w:ascii="Times New Roman" w:eastAsia="Times New Roman" w:hAnsi="Times New Roman" w:cs="Times New Roman"/>
          <w:sz w:val="28"/>
          <w:szCs w:val="28"/>
        </w:rPr>
        <w:t>5-го, 6-го, 7-го, 8-го ряда — по 10 коп., места за креслами — 5 коп. Места стоимостью ниже одного рубля сбором не облагаются.</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8804FD">
        <w:rPr>
          <w:rFonts w:ascii="Times New Roman" w:eastAsia="Times New Roman" w:hAnsi="Times New Roman" w:cs="Times New Roman"/>
          <w:b/>
          <w:i/>
          <w:color w:val="FF0000"/>
          <w:sz w:val="28"/>
          <w:szCs w:val="28"/>
          <w:u w:val="single"/>
        </w:rPr>
        <w:t>Как пожарные отмечали свой праздник?</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8 июля 1894 года </w:t>
      </w:r>
      <w:hyperlink r:id="rId76" w:history="1">
        <w:r w:rsidRPr="008804FD">
          <w:rPr>
            <w:rFonts w:ascii="Times New Roman" w:eastAsia="Times New Roman" w:hAnsi="Times New Roman" w:cs="Times New Roman"/>
            <w:sz w:val="28"/>
            <w:szCs w:val="28"/>
            <w:u w:val="single"/>
          </w:rPr>
          <w:t>Иркутское добровольное пожарное общество</w:t>
        </w:r>
      </w:hyperlink>
      <w:r w:rsidRPr="008804FD">
        <w:rPr>
          <w:rFonts w:ascii="Times New Roman" w:eastAsia="Times New Roman" w:hAnsi="Times New Roman" w:cs="Times New Roman"/>
          <w:sz w:val="28"/>
          <w:szCs w:val="28"/>
        </w:rPr>
        <w:t xml:space="preserve"> в первый раз за 13 лет своего существования праздновало свой общественный праздник в честь иконы Казанской Божией Матери. Пожарные команды всех трех полицейских частей с брандмейстером П.М. Мякининым присутствовали на молебне, бывшем во дворе банка </w:t>
      </w:r>
      <w:hyperlink r:id="rId77" w:history="1">
        <w:r w:rsidRPr="008804FD">
          <w:rPr>
            <w:rFonts w:ascii="Times New Roman" w:eastAsia="Times New Roman" w:hAnsi="Times New Roman" w:cs="Times New Roman"/>
            <w:sz w:val="28"/>
            <w:szCs w:val="28"/>
            <w:u w:val="single"/>
          </w:rPr>
          <w:t>Елизаветы Медведниковой</w:t>
        </w:r>
      </w:hyperlink>
      <w:r w:rsidRPr="008804FD">
        <w:rPr>
          <w:rFonts w:ascii="Times New Roman" w:eastAsia="Times New Roman" w:hAnsi="Times New Roman" w:cs="Times New Roman"/>
          <w:sz w:val="28"/>
          <w:szCs w:val="28"/>
        </w:rPr>
        <w:t xml:space="preserve">, где помещается обоз общества. Гостям были предложены чай и закуски. Председатель совета общества </w:t>
      </w:r>
      <w:hyperlink r:id="rId78" w:history="1">
        <w:proofErr w:type="spellStart"/>
        <w:r w:rsidRPr="008804FD">
          <w:rPr>
            <w:rFonts w:ascii="Times New Roman" w:eastAsia="Times New Roman" w:hAnsi="Times New Roman" w:cs="Times New Roman"/>
            <w:sz w:val="28"/>
            <w:szCs w:val="28"/>
            <w:u w:val="single"/>
          </w:rPr>
          <w:t>И.Ф.Исцеленнов</w:t>
        </w:r>
        <w:proofErr w:type="spellEnd"/>
      </w:hyperlink>
      <w:r w:rsidRPr="008804FD">
        <w:rPr>
          <w:rFonts w:ascii="Times New Roman" w:eastAsia="Times New Roman" w:hAnsi="Times New Roman" w:cs="Times New Roman"/>
          <w:sz w:val="28"/>
          <w:szCs w:val="28"/>
        </w:rPr>
        <w:t xml:space="preserve"> предложил тост за государя императора, оркестр батальонной музыки сыграл гимн. Для нижних чинов было угощение в особой палатке. Затем члены общества со знаменем впереди отправились за циклодром, где было устроено гулянье. Пожарная команда сопровождала их до </w:t>
      </w:r>
      <w:hyperlink r:id="rId79" w:history="1">
        <w:r w:rsidRPr="008804FD">
          <w:rPr>
            <w:rFonts w:ascii="Times New Roman" w:eastAsia="Times New Roman" w:hAnsi="Times New Roman" w:cs="Times New Roman"/>
            <w:sz w:val="28"/>
            <w:szCs w:val="28"/>
            <w:u w:val="single"/>
          </w:rPr>
          <w:t>понтонного моста</w:t>
        </w:r>
      </w:hyperlink>
      <w:r w:rsidRPr="008804FD">
        <w:rPr>
          <w:rFonts w:ascii="Times New Roman" w:eastAsia="Times New Roman" w:hAnsi="Times New Roman" w:cs="Times New Roman"/>
          <w:sz w:val="28"/>
          <w:szCs w:val="28"/>
        </w:rPr>
        <w:t>. При проезде мимо дома генерал-губернатора члены совета удостоились поздравления с праздником главного начальника края.</w:t>
      </w:r>
    </w:p>
    <w:p w:rsidR="008804FD" w:rsidRPr="008804FD"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rPr>
      </w:pPr>
      <w:r w:rsidRPr="008804FD">
        <w:rPr>
          <w:rFonts w:ascii="Times New Roman" w:eastAsia="Times New Roman" w:hAnsi="Times New Roman" w:cs="Times New Roman"/>
          <w:b/>
          <w:i/>
          <w:color w:val="FF0000"/>
          <w:sz w:val="28"/>
          <w:szCs w:val="28"/>
        </w:rPr>
        <w:t xml:space="preserve">Загадочные захоронения на </w:t>
      </w:r>
      <w:proofErr w:type="gramStart"/>
      <w:r w:rsidRPr="008804FD">
        <w:rPr>
          <w:rFonts w:ascii="Times New Roman" w:eastAsia="Times New Roman" w:hAnsi="Times New Roman" w:cs="Times New Roman"/>
          <w:b/>
          <w:i/>
          <w:color w:val="FF0000"/>
          <w:sz w:val="28"/>
          <w:szCs w:val="28"/>
        </w:rPr>
        <w:t>Тихвинской</w:t>
      </w:r>
      <w:proofErr w:type="gramEnd"/>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4 сентября 1909 года </w:t>
      </w:r>
      <w:proofErr w:type="gramStart"/>
      <w:r w:rsidRPr="008804FD">
        <w:rPr>
          <w:rFonts w:ascii="Times New Roman" w:eastAsia="Times New Roman" w:hAnsi="Times New Roman" w:cs="Times New Roman"/>
          <w:sz w:val="28"/>
          <w:szCs w:val="28"/>
        </w:rPr>
        <w:t xml:space="preserve">у </w:t>
      </w:r>
      <w:hyperlink r:id="rId80" w:history="1">
        <w:r w:rsidRPr="008804FD">
          <w:rPr>
            <w:rFonts w:ascii="Times New Roman" w:eastAsia="Times New Roman" w:hAnsi="Times New Roman" w:cs="Times New Roman"/>
            <w:sz w:val="28"/>
            <w:szCs w:val="28"/>
            <w:u w:val="single"/>
          </w:rPr>
          <w:t>Тихвинской церкви</w:t>
        </w:r>
      </w:hyperlink>
      <w:r w:rsidRPr="008804FD">
        <w:rPr>
          <w:rFonts w:ascii="Times New Roman" w:eastAsia="Times New Roman" w:hAnsi="Times New Roman" w:cs="Times New Roman"/>
          <w:sz w:val="28"/>
          <w:szCs w:val="28"/>
        </w:rPr>
        <w:t xml:space="preserve"> при работах по выемке земли для планировки улицы на глубине</w:t>
      </w:r>
      <w:proofErr w:type="gramEnd"/>
      <w:r w:rsidRPr="008804FD">
        <w:rPr>
          <w:rFonts w:ascii="Times New Roman" w:eastAsia="Times New Roman" w:hAnsi="Times New Roman" w:cs="Times New Roman"/>
          <w:sz w:val="28"/>
          <w:szCs w:val="28"/>
        </w:rPr>
        <w:t xml:space="preserve"> 3/4 аршина найдены человеческие костяки и черепа, а также остатки деревянных гробов колодами. Как показывают геологические исследования местности, могила найденных костяков находилась близ озера, занимавшего когда-то весь район, где теперь находится Тихвинская площадь. Место, занятое управой, библиотекой, промышленным училищем, Спасской церковью, находилось выше озера. Очевидно, упомянутое озеро </w:t>
      </w:r>
      <w:proofErr w:type="gramStart"/>
      <w:r w:rsidRPr="008804FD">
        <w:rPr>
          <w:rFonts w:ascii="Times New Roman" w:eastAsia="Times New Roman" w:hAnsi="Times New Roman" w:cs="Times New Roman"/>
          <w:sz w:val="28"/>
          <w:szCs w:val="28"/>
        </w:rPr>
        <w:t>представляло из себя</w:t>
      </w:r>
      <w:proofErr w:type="gramEnd"/>
      <w:r w:rsidRPr="008804FD">
        <w:rPr>
          <w:rFonts w:ascii="Times New Roman" w:eastAsia="Times New Roman" w:hAnsi="Times New Roman" w:cs="Times New Roman"/>
          <w:sz w:val="28"/>
          <w:szCs w:val="28"/>
        </w:rPr>
        <w:t xml:space="preserve"> курью р. Ангары.</w:t>
      </w:r>
    </w:p>
    <w:p w:rsidR="008804FD" w:rsidRPr="00FC4776"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FC4776">
        <w:rPr>
          <w:rFonts w:ascii="Times New Roman" w:eastAsia="Times New Roman" w:hAnsi="Times New Roman" w:cs="Times New Roman"/>
          <w:b/>
          <w:i/>
          <w:color w:val="FF0000"/>
          <w:sz w:val="28"/>
          <w:szCs w:val="28"/>
          <w:u w:val="single"/>
        </w:rPr>
        <w:t>Первый санитарный врач Иркутска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К 80-м годам </w:t>
      </w:r>
      <w:proofErr w:type="gramStart"/>
      <w:r w:rsidRPr="008804FD">
        <w:rPr>
          <w:rFonts w:ascii="Times New Roman" w:eastAsia="Times New Roman" w:hAnsi="Times New Roman" w:cs="Times New Roman"/>
          <w:sz w:val="28"/>
          <w:szCs w:val="28"/>
        </w:rPr>
        <w:t>Х</w:t>
      </w:r>
      <w:proofErr w:type="gramEnd"/>
      <w:r w:rsidRPr="008804FD">
        <w:rPr>
          <w:rFonts w:ascii="Times New Roman" w:eastAsia="Times New Roman" w:hAnsi="Times New Roman" w:cs="Times New Roman"/>
          <w:sz w:val="28"/>
          <w:szCs w:val="28"/>
        </w:rPr>
        <w:t xml:space="preserve">IX века в Иркутске назрела необходимость профессионального контроля за санитарным состоянием города. Этого уже не могла обеспечить своими силами полиция. Понимая большую необходимость профессионального подхода к оценке и планированию мероприятий санитарного состояния города во всем их разнообразии, городская дума в 1882 году приглашает первого городского санитарного врача — </w:t>
      </w:r>
      <w:hyperlink r:id="rId81" w:history="1">
        <w:r w:rsidRPr="008804FD">
          <w:rPr>
            <w:rFonts w:ascii="Times New Roman" w:eastAsia="Times New Roman" w:hAnsi="Times New Roman" w:cs="Times New Roman"/>
            <w:sz w:val="28"/>
            <w:szCs w:val="28"/>
            <w:u w:val="single"/>
          </w:rPr>
          <w:t>Михаила Яковлевича Писарева</w:t>
        </w:r>
      </w:hyperlink>
      <w:r w:rsidRPr="008804FD">
        <w:rPr>
          <w:rFonts w:ascii="Times New Roman" w:eastAsia="Times New Roman" w:hAnsi="Times New Roman" w:cs="Times New Roman"/>
          <w:sz w:val="28"/>
          <w:szCs w:val="28"/>
        </w:rPr>
        <w:t>.</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По его настоянию санитарная комиссия потребовала от городских властей немедленно построить за Знаменским предместьем новую бойню для скота. До этого момента бойня располагалась в устье </w:t>
      </w:r>
      <w:proofErr w:type="spellStart"/>
      <w:r w:rsidRPr="008804FD">
        <w:rPr>
          <w:rFonts w:ascii="Times New Roman" w:eastAsia="Times New Roman" w:hAnsi="Times New Roman" w:cs="Times New Roman"/>
          <w:sz w:val="28"/>
          <w:szCs w:val="28"/>
        </w:rPr>
        <w:t>Ушаковки</w:t>
      </w:r>
      <w:proofErr w:type="spellEnd"/>
      <w:r w:rsidRPr="008804FD">
        <w:rPr>
          <w:rFonts w:ascii="Times New Roman" w:eastAsia="Times New Roman" w:hAnsi="Times New Roman" w:cs="Times New Roman"/>
          <w:sz w:val="28"/>
          <w:szCs w:val="28"/>
        </w:rPr>
        <w:t xml:space="preserve">, все нечистоты и отходы загрязняли воды и берега реки. Кроме того, бывали случаи (и не единичные), когда убиваемый скот вырывался и бегал по улицам города. Уже к октябрю Писарев провел обследование санитарного состояния города и </w:t>
      </w:r>
      <w:r w:rsidRPr="008804FD">
        <w:rPr>
          <w:rFonts w:ascii="Times New Roman" w:eastAsia="Times New Roman" w:hAnsi="Times New Roman" w:cs="Times New Roman"/>
          <w:sz w:val="28"/>
          <w:szCs w:val="28"/>
        </w:rPr>
        <w:lastRenderedPageBreak/>
        <w:t>разработал целый ряд мероприятий по искоренению антисанитарии в городе. Им же начата работа по организации санитарной статистики.</w:t>
      </w:r>
    </w:p>
    <w:p w:rsidR="008804FD" w:rsidRPr="000D1453" w:rsidRDefault="008804FD" w:rsidP="008804FD">
      <w:pPr>
        <w:shd w:val="clear" w:color="auto" w:fill="FFFFFF"/>
        <w:spacing w:after="0" w:line="240" w:lineRule="auto"/>
        <w:jc w:val="both"/>
        <w:outlineLvl w:val="1"/>
        <w:rPr>
          <w:rFonts w:ascii="Times New Roman" w:eastAsia="Times New Roman" w:hAnsi="Times New Roman" w:cs="Times New Roman"/>
          <w:b/>
          <w:i/>
          <w:sz w:val="28"/>
          <w:szCs w:val="28"/>
          <w:u w:val="single"/>
        </w:rPr>
      </w:pPr>
      <w:r w:rsidRPr="000D1453">
        <w:rPr>
          <w:rFonts w:ascii="Times New Roman" w:eastAsia="Times New Roman" w:hAnsi="Times New Roman" w:cs="Times New Roman"/>
          <w:b/>
          <w:i/>
          <w:sz w:val="28"/>
          <w:szCs w:val="28"/>
          <w:u w:val="single"/>
        </w:rPr>
        <w:t>Как появились Московские ворота</w:t>
      </w:r>
    </w:p>
    <w:p w:rsidR="008804FD" w:rsidRPr="000D1453"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С 12 марта 1811 в Иркутске праздновалось десятилетие со дня восшествия на престол императора Александра I. И вот в дни торжеств родилась идея выразить </w:t>
      </w:r>
      <w:proofErr w:type="spellStart"/>
      <w:r w:rsidRPr="008804FD">
        <w:rPr>
          <w:rFonts w:ascii="Times New Roman" w:eastAsia="Times New Roman" w:hAnsi="Times New Roman" w:cs="Times New Roman"/>
          <w:sz w:val="28"/>
          <w:szCs w:val="28"/>
        </w:rPr>
        <w:t>верноподданические</w:t>
      </w:r>
      <w:proofErr w:type="spellEnd"/>
      <w:r w:rsidRPr="008804FD">
        <w:rPr>
          <w:rFonts w:ascii="Times New Roman" w:eastAsia="Times New Roman" w:hAnsi="Times New Roman" w:cs="Times New Roman"/>
          <w:sz w:val="28"/>
          <w:szCs w:val="28"/>
        </w:rPr>
        <w:t xml:space="preserve"> чувства с помощью устройства </w:t>
      </w:r>
      <w:hyperlink r:id="rId82" w:history="1">
        <w:r w:rsidRPr="000D1453">
          <w:rPr>
            <w:rFonts w:ascii="Times New Roman" w:eastAsia="Times New Roman" w:hAnsi="Times New Roman" w:cs="Times New Roman"/>
            <w:sz w:val="28"/>
            <w:szCs w:val="28"/>
          </w:rPr>
          <w:t>Триумфальных ворот</w:t>
        </w:r>
      </w:hyperlink>
      <w:r w:rsidRPr="008804FD">
        <w:rPr>
          <w:rFonts w:ascii="Times New Roman" w:eastAsia="Times New Roman" w:hAnsi="Times New Roman" w:cs="Times New Roman"/>
          <w:sz w:val="28"/>
          <w:szCs w:val="28"/>
        </w:rPr>
        <w:t xml:space="preserve">. Выбор места их установки не представил больших трудностей. Решено было поставить ворота на въезде в город. В Иркутске же исторически </w:t>
      </w:r>
      <w:r w:rsidRPr="000F5CD2">
        <w:rPr>
          <w:rFonts w:ascii="Times New Roman" w:eastAsia="Times New Roman" w:hAnsi="Times New Roman" w:cs="Times New Roman"/>
          <w:sz w:val="28"/>
          <w:szCs w:val="28"/>
        </w:rPr>
        <w:t xml:space="preserve">сложились четыре въезда: Московский, Заморский, </w:t>
      </w:r>
      <w:proofErr w:type="spellStart"/>
      <w:r w:rsidRPr="000F5CD2">
        <w:rPr>
          <w:rFonts w:ascii="Times New Roman" w:eastAsia="Times New Roman" w:hAnsi="Times New Roman" w:cs="Times New Roman"/>
          <w:sz w:val="28"/>
          <w:szCs w:val="28"/>
        </w:rPr>
        <w:t>Кругоморский</w:t>
      </w:r>
      <w:proofErr w:type="spellEnd"/>
      <w:r w:rsidRPr="000F5CD2">
        <w:rPr>
          <w:rFonts w:ascii="Times New Roman" w:eastAsia="Times New Roman" w:hAnsi="Times New Roman" w:cs="Times New Roman"/>
          <w:sz w:val="28"/>
          <w:szCs w:val="28"/>
        </w:rPr>
        <w:t xml:space="preserve"> и Якутский. Главный из них — Московский. К противоположному берегу </w:t>
      </w:r>
      <w:hyperlink r:id="rId83" w:history="1">
        <w:r w:rsidRPr="000F5CD2">
          <w:rPr>
            <w:rFonts w:ascii="Times New Roman" w:eastAsia="Times New Roman" w:hAnsi="Times New Roman" w:cs="Times New Roman"/>
            <w:sz w:val="28"/>
            <w:szCs w:val="28"/>
          </w:rPr>
          <w:t>Ангары</w:t>
        </w:r>
      </w:hyperlink>
      <w:r w:rsidRPr="000F5CD2">
        <w:rPr>
          <w:rFonts w:ascii="Times New Roman" w:eastAsia="Times New Roman" w:hAnsi="Times New Roman" w:cs="Times New Roman"/>
          <w:sz w:val="28"/>
          <w:szCs w:val="28"/>
        </w:rPr>
        <w:t xml:space="preserve"> с шестидесятых годов восемнадцатого столетия к </w:t>
      </w:r>
      <w:hyperlink r:id="rId84" w:history="1">
        <w:r w:rsidRPr="000F5CD2">
          <w:rPr>
            <w:rFonts w:ascii="Times New Roman" w:eastAsia="Times New Roman" w:hAnsi="Times New Roman" w:cs="Times New Roman"/>
            <w:sz w:val="28"/>
            <w:szCs w:val="28"/>
          </w:rPr>
          <w:t>Иркутску</w:t>
        </w:r>
      </w:hyperlink>
      <w:r w:rsidRPr="000F5CD2">
        <w:rPr>
          <w:rFonts w:ascii="Times New Roman" w:eastAsia="Times New Roman" w:hAnsi="Times New Roman" w:cs="Times New Roman"/>
          <w:sz w:val="28"/>
          <w:szCs w:val="28"/>
        </w:rPr>
        <w:t xml:space="preserve"> подходила Московская</w:t>
      </w:r>
      <w:r w:rsidRPr="008804FD">
        <w:rPr>
          <w:rFonts w:ascii="Times New Roman" w:eastAsia="Times New Roman" w:hAnsi="Times New Roman" w:cs="Times New Roman"/>
          <w:sz w:val="28"/>
          <w:szCs w:val="28"/>
        </w:rPr>
        <w:t xml:space="preserve"> столбовая дорога — </w:t>
      </w:r>
      <w:hyperlink r:id="rId85" w:history="1">
        <w:r w:rsidRPr="000D1453">
          <w:rPr>
            <w:rFonts w:ascii="Times New Roman" w:eastAsia="Times New Roman" w:hAnsi="Times New Roman" w:cs="Times New Roman"/>
            <w:sz w:val="28"/>
            <w:szCs w:val="28"/>
          </w:rPr>
          <w:t>Московский тракт</w:t>
        </w:r>
      </w:hyperlink>
      <w:r w:rsidRPr="000D1453">
        <w:rPr>
          <w:rFonts w:ascii="Times New Roman" w:eastAsia="Times New Roman" w:hAnsi="Times New Roman" w:cs="Times New Roman"/>
          <w:sz w:val="28"/>
          <w:szCs w:val="28"/>
        </w:rPr>
        <w:t xml:space="preserve">. Переправившись через Ангару на плашкоутной </w:t>
      </w:r>
      <w:hyperlink r:id="rId86" w:history="1">
        <w:r w:rsidRPr="000D1453">
          <w:rPr>
            <w:rFonts w:ascii="Times New Roman" w:eastAsia="Times New Roman" w:hAnsi="Times New Roman" w:cs="Times New Roman"/>
            <w:sz w:val="28"/>
            <w:szCs w:val="28"/>
          </w:rPr>
          <w:t>переправе</w:t>
        </w:r>
      </w:hyperlink>
      <w:r w:rsidRPr="000D1453">
        <w:rPr>
          <w:rFonts w:ascii="Times New Roman" w:eastAsia="Times New Roman" w:hAnsi="Times New Roman" w:cs="Times New Roman"/>
          <w:sz w:val="28"/>
          <w:szCs w:val="28"/>
        </w:rPr>
        <w:t xml:space="preserve">, гость города проходил через городскую заставу с караулом, в обязанность которого входили проверка документов и регистрация прибывающих в город. Вот около этой заставы и было решено возвести Триумфальные ворота, получившие название Московские. Через четыре месяца — 9 июля — уже состоялась торжественная закладка каменных Триумфальных ворот. Закладку освятил при громе орудий преосвященный </w:t>
      </w:r>
      <w:hyperlink r:id="rId87" w:history="1">
        <w:r w:rsidRPr="000D1453">
          <w:rPr>
            <w:rFonts w:ascii="Times New Roman" w:eastAsia="Times New Roman" w:hAnsi="Times New Roman" w:cs="Times New Roman"/>
            <w:sz w:val="28"/>
            <w:szCs w:val="28"/>
          </w:rPr>
          <w:t>Вениамин</w:t>
        </w:r>
      </w:hyperlink>
      <w:r w:rsidRPr="000D1453">
        <w:rPr>
          <w:rFonts w:ascii="Times New Roman" w:eastAsia="Times New Roman" w:hAnsi="Times New Roman" w:cs="Times New Roman"/>
          <w:sz w:val="28"/>
          <w:szCs w:val="28"/>
        </w:rPr>
        <w:t>.</w:t>
      </w:r>
    </w:p>
    <w:p w:rsidR="008804FD" w:rsidRPr="000F5CD2" w:rsidRDefault="008804FD" w:rsidP="008804FD">
      <w:pPr>
        <w:shd w:val="clear" w:color="auto" w:fill="FFFFFF"/>
        <w:spacing w:after="0" w:line="240" w:lineRule="auto"/>
        <w:jc w:val="both"/>
        <w:outlineLvl w:val="1"/>
        <w:rPr>
          <w:rFonts w:ascii="Times New Roman" w:eastAsia="Times New Roman" w:hAnsi="Times New Roman" w:cs="Times New Roman"/>
          <w:b/>
          <w:i/>
          <w:sz w:val="28"/>
          <w:szCs w:val="28"/>
          <w:u w:val="single"/>
        </w:rPr>
      </w:pPr>
      <w:r w:rsidRPr="000F5CD2">
        <w:rPr>
          <w:rFonts w:ascii="Times New Roman" w:eastAsia="Times New Roman" w:hAnsi="Times New Roman" w:cs="Times New Roman"/>
          <w:b/>
          <w:i/>
          <w:sz w:val="28"/>
          <w:szCs w:val="28"/>
          <w:u w:val="single"/>
        </w:rPr>
        <w:t>Один из первых терактов в Сибири</w:t>
      </w:r>
    </w:p>
    <w:p w:rsidR="008804FD" w:rsidRPr="000F5CD2"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0F5CD2">
        <w:rPr>
          <w:rFonts w:ascii="Times New Roman" w:eastAsia="Times New Roman" w:hAnsi="Times New Roman" w:cs="Times New Roman"/>
          <w:sz w:val="28"/>
          <w:szCs w:val="28"/>
        </w:rPr>
        <w:t>В конце XIX века в Сибирь докатывается эхо террористических актов. Терроризмом можно считать и следующее событие, происшедшее 6 марта 1897</w:t>
      </w:r>
      <w:r w:rsidR="000F5CD2" w:rsidRPr="000F5CD2">
        <w:rPr>
          <w:rFonts w:ascii="Times New Roman" w:eastAsia="Times New Roman" w:hAnsi="Times New Roman" w:cs="Times New Roman"/>
          <w:sz w:val="28"/>
          <w:szCs w:val="28"/>
        </w:rPr>
        <w:t>.</w:t>
      </w:r>
      <w:r w:rsidRPr="000F5CD2">
        <w:rPr>
          <w:rFonts w:ascii="Times New Roman" w:eastAsia="Times New Roman" w:hAnsi="Times New Roman" w:cs="Times New Roman"/>
          <w:sz w:val="28"/>
          <w:szCs w:val="28"/>
        </w:rPr>
        <w:t xml:space="preserve"> </w:t>
      </w:r>
      <w:proofErr w:type="gramStart"/>
      <w:r w:rsidRPr="000F5CD2">
        <w:rPr>
          <w:rFonts w:ascii="Times New Roman" w:eastAsia="Times New Roman" w:hAnsi="Times New Roman" w:cs="Times New Roman"/>
          <w:sz w:val="28"/>
          <w:szCs w:val="28"/>
        </w:rPr>
        <w:t>В</w:t>
      </w:r>
      <w:proofErr w:type="gramEnd"/>
      <w:r w:rsidRPr="000F5CD2">
        <w:rPr>
          <w:rFonts w:ascii="Times New Roman" w:eastAsia="Times New Roman" w:hAnsi="Times New Roman" w:cs="Times New Roman"/>
          <w:sz w:val="28"/>
          <w:szCs w:val="28"/>
        </w:rPr>
        <w:t xml:space="preserve"> этот день со станции </w:t>
      </w:r>
      <w:hyperlink r:id="rId88" w:history="1">
        <w:r w:rsidRPr="000F5CD2">
          <w:rPr>
            <w:rFonts w:ascii="Times New Roman" w:eastAsia="Times New Roman" w:hAnsi="Times New Roman" w:cs="Times New Roman"/>
            <w:sz w:val="28"/>
            <w:szCs w:val="28"/>
          </w:rPr>
          <w:t>Тельма</w:t>
        </w:r>
      </w:hyperlink>
      <w:r w:rsidRPr="000F5CD2">
        <w:rPr>
          <w:rFonts w:ascii="Times New Roman" w:eastAsia="Times New Roman" w:hAnsi="Times New Roman" w:cs="Times New Roman"/>
          <w:sz w:val="28"/>
          <w:szCs w:val="28"/>
        </w:rPr>
        <w:t xml:space="preserve"> пришла в Иркутскую ремесленную управу посылка в виде ящика длиной в пол-аршина и шириной в два вершка. При вскрытии этой посылки произошел взрыв, которым были легко ранены член управы </w:t>
      </w:r>
      <w:hyperlink r:id="rId89" w:history="1">
        <w:r w:rsidRPr="000F5CD2">
          <w:rPr>
            <w:rFonts w:ascii="Times New Roman" w:eastAsia="Times New Roman" w:hAnsi="Times New Roman" w:cs="Times New Roman"/>
            <w:sz w:val="28"/>
            <w:szCs w:val="28"/>
          </w:rPr>
          <w:t>Иван Иннокентьевич Серебренников</w:t>
        </w:r>
      </w:hyperlink>
      <w:r w:rsidRPr="000F5CD2">
        <w:rPr>
          <w:rFonts w:ascii="Times New Roman" w:eastAsia="Times New Roman" w:hAnsi="Times New Roman" w:cs="Times New Roman"/>
          <w:sz w:val="28"/>
          <w:szCs w:val="28"/>
        </w:rPr>
        <w:t xml:space="preserve"> и служащий Иннокентий Александрович </w:t>
      </w:r>
      <w:proofErr w:type="spellStart"/>
      <w:r w:rsidRPr="000F5CD2">
        <w:rPr>
          <w:rFonts w:ascii="Times New Roman" w:eastAsia="Times New Roman" w:hAnsi="Times New Roman" w:cs="Times New Roman"/>
          <w:sz w:val="28"/>
          <w:szCs w:val="28"/>
        </w:rPr>
        <w:t>Подгорбунский</w:t>
      </w:r>
      <w:proofErr w:type="spellEnd"/>
      <w:r w:rsidRPr="000F5CD2">
        <w:rPr>
          <w:rFonts w:ascii="Times New Roman" w:eastAsia="Times New Roman" w:hAnsi="Times New Roman" w:cs="Times New Roman"/>
          <w:sz w:val="28"/>
          <w:szCs w:val="28"/>
        </w:rPr>
        <w:t>. В посылочный ящик были вложены металлическая спираль и банка с порохом. Злоумышленники не были разысканы.</w:t>
      </w:r>
    </w:p>
    <w:p w:rsidR="008804FD" w:rsidRPr="00FC4776"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FC4776">
        <w:rPr>
          <w:rFonts w:ascii="Times New Roman" w:eastAsia="Times New Roman" w:hAnsi="Times New Roman" w:cs="Times New Roman"/>
          <w:b/>
          <w:i/>
          <w:color w:val="FF0000"/>
          <w:sz w:val="28"/>
          <w:szCs w:val="28"/>
          <w:u w:val="single"/>
        </w:rPr>
        <w:t>Прообраз нынешнего землячества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26 октября 1881 года на сибирском обеде в Санкт-Петербурге была высказана мысль об устройстве в Петербурге особого общества — Сибирского комитета для рассмотрения заявлений сибиряков и ходатайства перед правительством о нуждах Сибири и ее обывателей.</w:t>
      </w:r>
      <w:r w:rsidR="00FC4776">
        <w:rPr>
          <w:rFonts w:ascii="Times New Roman" w:eastAsia="Times New Roman" w:hAnsi="Times New Roman" w:cs="Times New Roman"/>
          <w:sz w:val="28"/>
          <w:szCs w:val="28"/>
        </w:rPr>
        <w:t xml:space="preserve"> </w:t>
      </w:r>
      <w:proofErr w:type="spellStart"/>
      <w:r w:rsidRPr="008804FD">
        <w:rPr>
          <w:rFonts w:ascii="Times New Roman" w:eastAsia="Times New Roman" w:hAnsi="Times New Roman" w:cs="Times New Roman"/>
          <w:sz w:val="28"/>
          <w:szCs w:val="28"/>
        </w:rPr>
        <w:t>Мейбаум</w:t>
      </w:r>
      <w:proofErr w:type="spellEnd"/>
      <w:r w:rsidRPr="008804FD">
        <w:rPr>
          <w:rFonts w:ascii="Times New Roman" w:eastAsia="Times New Roman" w:hAnsi="Times New Roman" w:cs="Times New Roman"/>
          <w:sz w:val="28"/>
          <w:szCs w:val="28"/>
        </w:rPr>
        <w:t xml:space="preserve"> предложил следующие 8 задач как предмет деятельности общества:</w:t>
      </w:r>
    </w:p>
    <w:p w:rsidR="008804FD" w:rsidRPr="008804FD" w:rsidRDefault="008804FD" w:rsidP="008804FD">
      <w:pPr>
        <w:numPr>
          <w:ilvl w:val="0"/>
          <w:numId w:val="3"/>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Развитие и устройство путей сообщения.</w:t>
      </w:r>
    </w:p>
    <w:p w:rsidR="008804FD" w:rsidRPr="008804FD" w:rsidRDefault="008804FD" w:rsidP="008804FD">
      <w:pPr>
        <w:numPr>
          <w:ilvl w:val="0"/>
          <w:numId w:val="3"/>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Содействие промышленности и торговле.</w:t>
      </w:r>
    </w:p>
    <w:p w:rsidR="008804FD" w:rsidRPr="008804FD" w:rsidRDefault="008804FD" w:rsidP="008804FD">
      <w:pPr>
        <w:numPr>
          <w:ilvl w:val="0"/>
          <w:numId w:val="3"/>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Ознакомление публики путем выставок с производительными силами края.</w:t>
      </w:r>
    </w:p>
    <w:p w:rsidR="008804FD" w:rsidRPr="008804FD" w:rsidRDefault="008804FD" w:rsidP="008804FD">
      <w:pPr>
        <w:numPr>
          <w:ilvl w:val="0"/>
          <w:numId w:val="3"/>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Увеличение числа учебных заведений.</w:t>
      </w:r>
    </w:p>
    <w:p w:rsidR="008804FD" w:rsidRPr="008804FD" w:rsidRDefault="008804FD" w:rsidP="008804FD">
      <w:pPr>
        <w:numPr>
          <w:ilvl w:val="0"/>
          <w:numId w:val="3"/>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Геологические и другие научные исследования края.</w:t>
      </w:r>
    </w:p>
    <w:p w:rsidR="008804FD" w:rsidRPr="008804FD" w:rsidRDefault="008804FD" w:rsidP="008804FD">
      <w:pPr>
        <w:numPr>
          <w:ilvl w:val="0"/>
          <w:numId w:val="3"/>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Нужды местной печати.</w:t>
      </w:r>
    </w:p>
    <w:p w:rsidR="008804FD" w:rsidRPr="008804FD" w:rsidRDefault="008804FD" w:rsidP="008804FD">
      <w:pPr>
        <w:numPr>
          <w:ilvl w:val="0"/>
          <w:numId w:val="3"/>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Допущение переселения.</w:t>
      </w:r>
    </w:p>
    <w:p w:rsidR="008804FD" w:rsidRPr="008804FD" w:rsidRDefault="008804FD" w:rsidP="008804FD">
      <w:pPr>
        <w:numPr>
          <w:ilvl w:val="0"/>
          <w:numId w:val="3"/>
        </w:numPr>
        <w:shd w:val="clear" w:color="auto" w:fill="FFFFFF"/>
        <w:spacing w:after="0" w:line="240" w:lineRule="auto"/>
        <w:ind w:left="300" w:firstLine="300"/>
        <w:jc w:val="both"/>
        <w:rPr>
          <w:rFonts w:ascii="Times New Roman" w:eastAsia="Times New Roman" w:hAnsi="Times New Roman" w:cs="Times New Roman"/>
          <w:spacing w:val="8"/>
          <w:sz w:val="28"/>
          <w:szCs w:val="28"/>
        </w:rPr>
      </w:pPr>
      <w:r w:rsidRPr="008804FD">
        <w:rPr>
          <w:rFonts w:ascii="Times New Roman" w:eastAsia="Times New Roman" w:hAnsi="Times New Roman" w:cs="Times New Roman"/>
          <w:spacing w:val="8"/>
          <w:sz w:val="28"/>
          <w:szCs w:val="28"/>
        </w:rPr>
        <w:t xml:space="preserve">Устройство гласного судопроизводства и земских учреждений. Кроме того, учредители предполагаемого Сибирского </w:t>
      </w:r>
      <w:r w:rsidRPr="008804FD">
        <w:rPr>
          <w:rFonts w:ascii="Times New Roman" w:eastAsia="Times New Roman" w:hAnsi="Times New Roman" w:cs="Times New Roman"/>
          <w:spacing w:val="8"/>
          <w:sz w:val="28"/>
          <w:szCs w:val="28"/>
        </w:rPr>
        <w:lastRenderedPageBreak/>
        <w:t>комитета имеют еще целью своих собраний ознакомление друг с другом.</w:t>
      </w:r>
    </w:p>
    <w:p w:rsidR="008804FD" w:rsidRPr="00FC4776"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FC4776">
        <w:rPr>
          <w:rFonts w:ascii="Times New Roman" w:eastAsia="Times New Roman" w:hAnsi="Times New Roman" w:cs="Times New Roman"/>
          <w:b/>
          <w:i/>
          <w:color w:val="FF0000"/>
          <w:sz w:val="28"/>
          <w:szCs w:val="28"/>
          <w:u w:val="single"/>
        </w:rPr>
        <w:t>Как начинали строить театр?</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18 мая 1894 года совершена закладка </w:t>
      </w:r>
      <w:hyperlink r:id="rId90" w:history="1">
        <w:r w:rsidRPr="008804FD">
          <w:rPr>
            <w:rFonts w:ascii="Times New Roman" w:eastAsia="Times New Roman" w:hAnsi="Times New Roman" w:cs="Times New Roman"/>
            <w:sz w:val="28"/>
            <w:szCs w:val="28"/>
            <w:u w:val="single"/>
          </w:rPr>
          <w:t>нового городского театра</w:t>
        </w:r>
      </w:hyperlink>
      <w:r w:rsidRPr="008804FD">
        <w:rPr>
          <w:rFonts w:ascii="Times New Roman" w:eastAsia="Times New Roman" w:hAnsi="Times New Roman" w:cs="Times New Roman"/>
          <w:sz w:val="28"/>
          <w:szCs w:val="28"/>
        </w:rPr>
        <w:t xml:space="preserve"> на месте сгоревшего 28 октября 1890</w:t>
      </w:r>
      <w:r w:rsidR="000F5CD2">
        <w:rPr>
          <w:rFonts w:ascii="Times New Roman" w:eastAsia="Times New Roman" w:hAnsi="Times New Roman" w:cs="Times New Roman"/>
          <w:sz w:val="28"/>
          <w:szCs w:val="28"/>
        </w:rPr>
        <w:t>.</w:t>
      </w:r>
      <w:r w:rsidRPr="008804FD">
        <w:rPr>
          <w:rFonts w:ascii="Times New Roman" w:eastAsia="Times New Roman" w:hAnsi="Times New Roman" w:cs="Times New Roman"/>
          <w:sz w:val="28"/>
          <w:szCs w:val="28"/>
        </w:rPr>
        <w:t xml:space="preserve"> </w:t>
      </w:r>
      <w:proofErr w:type="gramStart"/>
      <w:r w:rsidRPr="008804FD">
        <w:rPr>
          <w:rFonts w:ascii="Times New Roman" w:eastAsia="Times New Roman" w:hAnsi="Times New Roman" w:cs="Times New Roman"/>
          <w:sz w:val="28"/>
          <w:szCs w:val="28"/>
        </w:rPr>
        <w:t>К</w:t>
      </w:r>
      <w:proofErr w:type="gramEnd"/>
      <w:r w:rsidRPr="008804FD">
        <w:rPr>
          <w:rFonts w:ascii="Times New Roman" w:eastAsia="Times New Roman" w:hAnsi="Times New Roman" w:cs="Times New Roman"/>
          <w:sz w:val="28"/>
          <w:szCs w:val="28"/>
        </w:rPr>
        <w:t xml:space="preserve"> этому дню имелось в приходе: 1) пожертвований 153 400 р.; 2) страховой премии за сгоревший театр (за вычетом возвращенного театрального долга 2665 р. 40 к.) 28 151 р. 73 к.; 3) наросло процентов 16 348 р. 60 к., итого 197 900 р. 33 к. Из этой суммы израсходовано 36 243 р. 18 </w:t>
      </w:r>
      <w:proofErr w:type="gramStart"/>
      <w:r w:rsidRPr="008804FD">
        <w:rPr>
          <w:rFonts w:ascii="Times New Roman" w:eastAsia="Times New Roman" w:hAnsi="Times New Roman" w:cs="Times New Roman"/>
          <w:sz w:val="28"/>
          <w:szCs w:val="28"/>
        </w:rPr>
        <w:t>к</w:t>
      </w:r>
      <w:proofErr w:type="gramEnd"/>
      <w:r w:rsidRPr="008804FD">
        <w:rPr>
          <w:rFonts w:ascii="Times New Roman" w:eastAsia="Times New Roman" w:hAnsi="Times New Roman" w:cs="Times New Roman"/>
          <w:sz w:val="28"/>
          <w:szCs w:val="28"/>
        </w:rPr>
        <w:t>., остается на текущем счету в банке 161 657 р. 15 к.</w:t>
      </w:r>
    </w:p>
    <w:p w:rsidR="008804FD" w:rsidRPr="00FC4776"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FC4776">
        <w:rPr>
          <w:rFonts w:ascii="Times New Roman" w:eastAsia="Times New Roman" w:hAnsi="Times New Roman" w:cs="Times New Roman"/>
          <w:b/>
          <w:i/>
          <w:color w:val="FF0000"/>
          <w:sz w:val="28"/>
          <w:szCs w:val="28"/>
          <w:u w:val="single"/>
        </w:rPr>
        <w:t>Первый асфальт</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19—20 августа 1899 года у </w:t>
      </w:r>
      <w:hyperlink r:id="rId91" w:history="1">
        <w:r w:rsidRPr="008804FD">
          <w:rPr>
            <w:rFonts w:ascii="Times New Roman" w:eastAsia="Times New Roman" w:hAnsi="Times New Roman" w:cs="Times New Roman"/>
            <w:sz w:val="28"/>
            <w:szCs w:val="28"/>
            <w:u w:val="single"/>
          </w:rPr>
          <w:t xml:space="preserve">аптеки </w:t>
        </w:r>
        <w:proofErr w:type="spellStart"/>
        <w:r w:rsidRPr="008804FD">
          <w:rPr>
            <w:rFonts w:ascii="Times New Roman" w:eastAsia="Times New Roman" w:hAnsi="Times New Roman" w:cs="Times New Roman"/>
            <w:sz w:val="28"/>
            <w:szCs w:val="28"/>
            <w:u w:val="single"/>
          </w:rPr>
          <w:t>Жарникова</w:t>
        </w:r>
        <w:proofErr w:type="spellEnd"/>
      </w:hyperlink>
      <w:r w:rsidRPr="008804FD">
        <w:rPr>
          <w:rFonts w:ascii="Times New Roman" w:eastAsia="Times New Roman" w:hAnsi="Times New Roman" w:cs="Times New Roman"/>
          <w:sz w:val="28"/>
          <w:szCs w:val="28"/>
        </w:rPr>
        <w:t xml:space="preserve"> делали асфальтовый тротуар.</w:t>
      </w:r>
    </w:p>
    <w:p w:rsidR="008804FD" w:rsidRPr="00FC4776"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FC4776">
        <w:rPr>
          <w:rFonts w:ascii="Times New Roman" w:eastAsia="Times New Roman" w:hAnsi="Times New Roman" w:cs="Times New Roman"/>
          <w:b/>
          <w:i/>
          <w:color w:val="FF0000"/>
          <w:sz w:val="28"/>
          <w:szCs w:val="28"/>
          <w:u w:val="single"/>
        </w:rPr>
        <w:t>Идея постройки трамвая в Иркутске</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О пуске в </w:t>
      </w:r>
      <w:hyperlink r:id="rId92" w:history="1">
        <w:r w:rsidRPr="008804FD">
          <w:rPr>
            <w:rFonts w:ascii="Times New Roman" w:eastAsia="Times New Roman" w:hAnsi="Times New Roman" w:cs="Times New Roman"/>
            <w:sz w:val="28"/>
            <w:szCs w:val="28"/>
            <w:u w:val="single"/>
          </w:rPr>
          <w:t>Иркутске</w:t>
        </w:r>
      </w:hyperlink>
      <w:r w:rsidRPr="008804FD">
        <w:rPr>
          <w:rFonts w:ascii="Times New Roman" w:eastAsia="Times New Roman" w:hAnsi="Times New Roman" w:cs="Times New Roman"/>
          <w:sz w:val="28"/>
          <w:szCs w:val="28"/>
        </w:rPr>
        <w:t xml:space="preserve"> электрического </w:t>
      </w:r>
      <w:hyperlink r:id="rId93" w:history="1">
        <w:r w:rsidRPr="008804FD">
          <w:rPr>
            <w:rFonts w:ascii="Times New Roman" w:eastAsia="Times New Roman" w:hAnsi="Times New Roman" w:cs="Times New Roman"/>
            <w:sz w:val="28"/>
            <w:szCs w:val="28"/>
            <w:u w:val="single"/>
          </w:rPr>
          <w:t>трамвая</w:t>
        </w:r>
      </w:hyperlink>
      <w:r w:rsidRPr="008804FD">
        <w:rPr>
          <w:rFonts w:ascii="Times New Roman" w:eastAsia="Times New Roman" w:hAnsi="Times New Roman" w:cs="Times New Roman"/>
          <w:sz w:val="28"/>
          <w:szCs w:val="28"/>
        </w:rPr>
        <w:t xml:space="preserve"> говорилось на одном из заседаний </w:t>
      </w:r>
      <w:hyperlink r:id="rId94" w:history="1">
        <w:r w:rsidRPr="008804FD">
          <w:rPr>
            <w:rFonts w:ascii="Times New Roman" w:eastAsia="Times New Roman" w:hAnsi="Times New Roman" w:cs="Times New Roman"/>
            <w:sz w:val="28"/>
            <w:szCs w:val="28"/>
            <w:u w:val="single"/>
          </w:rPr>
          <w:t>городской думы</w:t>
        </w:r>
      </w:hyperlink>
      <w:r w:rsidRPr="008804FD">
        <w:rPr>
          <w:rFonts w:ascii="Times New Roman" w:eastAsia="Times New Roman" w:hAnsi="Times New Roman" w:cs="Times New Roman"/>
          <w:sz w:val="28"/>
          <w:szCs w:val="28"/>
        </w:rPr>
        <w:t xml:space="preserve"> в 1896 году. Была создана комиссия для выяснения вопроса об электрическом освещении и трамвае в </w:t>
      </w:r>
      <w:hyperlink r:id="rId95" w:history="1">
        <w:r w:rsidRPr="008804FD">
          <w:rPr>
            <w:rFonts w:ascii="Times New Roman" w:eastAsia="Times New Roman" w:hAnsi="Times New Roman" w:cs="Times New Roman"/>
            <w:sz w:val="28"/>
            <w:szCs w:val="28"/>
            <w:u w:val="single"/>
          </w:rPr>
          <w:t>Иркутске</w:t>
        </w:r>
      </w:hyperlink>
      <w:r w:rsidRPr="008804FD">
        <w:rPr>
          <w:rFonts w:ascii="Times New Roman" w:eastAsia="Times New Roman" w:hAnsi="Times New Roman" w:cs="Times New Roman"/>
          <w:sz w:val="28"/>
          <w:szCs w:val="28"/>
        </w:rPr>
        <w:t>. 16 октября комиссия закончила свою работу. Если по электрическому освещению комиссия приняла кое-какие рекомендации, то в отношении трамвая комиссия ничего конкретного не определила. Но идея постройки электрического трамвая, уже внесенная в общественное мнение иркутян, не исчезла.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В начале августа 1909 года городская управа вела переговоры с представителем англо-шведской компании А.Б.Гутманом по постройке трамвая в Иркутске. На следующий год, 20 ноября, в Иркутское городское общественное управление поступила заявка от английского акционерного общества о сдаче на 20—30 лет концессии на строительство и эксплуатацию электрического трамвая в Иркутске. А 21 декабря 1911 года через свое генеральное консульство обратились к иркутскому городскому голове американские капиталисты. Они просили отдать им концессию на проведение и эксплуатацию в Иркутске электрического трамвая. Однако ни один из этих проектов до революции так и не успел реализоваться.</w:t>
      </w:r>
    </w:p>
    <w:p w:rsidR="008804FD" w:rsidRPr="000F5CD2" w:rsidRDefault="008804FD" w:rsidP="008804FD">
      <w:pPr>
        <w:shd w:val="clear" w:color="auto" w:fill="FFFFFF"/>
        <w:spacing w:after="0" w:line="240" w:lineRule="auto"/>
        <w:jc w:val="both"/>
        <w:outlineLvl w:val="1"/>
        <w:rPr>
          <w:rFonts w:ascii="Times New Roman" w:eastAsia="Times New Roman" w:hAnsi="Times New Roman" w:cs="Times New Roman"/>
          <w:b/>
          <w:i/>
          <w:sz w:val="28"/>
          <w:szCs w:val="28"/>
          <w:u w:val="single"/>
        </w:rPr>
      </w:pPr>
      <w:r w:rsidRPr="000F5CD2">
        <w:rPr>
          <w:rFonts w:ascii="Times New Roman" w:eastAsia="Times New Roman" w:hAnsi="Times New Roman" w:cs="Times New Roman"/>
          <w:b/>
          <w:i/>
          <w:sz w:val="28"/>
          <w:szCs w:val="28"/>
          <w:u w:val="single"/>
        </w:rPr>
        <w:t xml:space="preserve">История </w:t>
      </w:r>
      <w:proofErr w:type="spellStart"/>
      <w:r w:rsidRPr="000F5CD2">
        <w:rPr>
          <w:rFonts w:ascii="Times New Roman" w:eastAsia="Times New Roman" w:hAnsi="Times New Roman" w:cs="Times New Roman"/>
          <w:b/>
          <w:i/>
          <w:sz w:val="28"/>
          <w:szCs w:val="28"/>
          <w:u w:val="single"/>
        </w:rPr>
        <w:t>гущинской</w:t>
      </w:r>
      <w:proofErr w:type="spellEnd"/>
      <w:r w:rsidRPr="000F5CD2">
        <w:rPr>
          <w:rFonts w:ascii="Times New Roman" w:eastAsia="Times New Roman" w:hAnsi="Times New Roman" w:cs="Times New Roman"/>
          <w:b/>
          <w:i/>
          <w:sz w:val="28"/>
          <w:szCs w:val="28"/>
          <w:u w:val="single"/>
        </w:rPr>
        <w:t xml:space="preserve"> команды</w:t>
      </w:r>
    </w:p>
    <w:p w:rsidR="008804FD" w:rsidRPr="000F5CD2"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0F5CD2">
        <w:rPr>
          <w:rFonts w:ascii="Times New Roman" w:eastAsia="Times New Roman" w:hAnsi="Times New Roman" w:cs="Times New Roman"/>
          <w:sz w:val="28"/>
          <w:szCs w:val="28"/>
        </w:rPr>
        <w:t xml:space="preserve">В 1816 году был подписан указ о содержании городов в чистоте. Во исполнение данного указа иркутский губернатор, действительный статский советник </w:t>
      </w:r>
      <w:hyperlink r:id="rId96" w:history="1">
        <w:r w:rsidRPr="000F5CD2">
          <w:rPr>
            <w:rFonts w:ascii="Times New Roman" w:eastAsia="Times New Roman" w:hAnsi="Times New Roman" w:cs="Times New Roman"/>
            <w:sz w:val="28"/>
            <w:szCs w:val="28"/>
          </w:rPr>
          <w:t>Николай Иванович Трескин,</w:t>
        </w:r>
      </w:hyperlink>
      <w:r w:rsidRPr="000F5CD2">
        <w:rPr>
          <w:rFonts w:ascii="Times New Roman" w:eastAsia="Times New Roman" w:hAnsi="Times New Roman" w:cs="Times New Roman"/>
          <w:sz w:val="28"/>
          <w:szCs w:val="28"/>
        </w:rPr>
        <w:t xml:space="preserve"> приказал определить границы улиц в соответствии с планом города, с выносом их на место. На основании этого иркутский полицмейстер издал приказ, согласно которому домовладельцы должны в течение года переместить свои дома по красным линиям улицы. По </w:t>
      </w:r>
      <w:proofErr w:type="gramStart"/>
      <w:r w:rsidRPr="000F5CD2">
        <w:rPr>
          <w:rFonts w:ascii="Times New Roman" w:eastAsia="Times New Roman" w:hAnsi="Times New Roman" w:cs="Times New Roman"/>
          <w:sz w:val="28"/>
          <w:szCs w:val="28"/>
        </w:rPr>
        <w:t>прошествии</w:t>
      </w:r>
      <w:proofErr w:type="gramEnd"/>
      <w:r w:rsidRPr="000F5CD2">
        <w:rPr>
          <w:rFonts w:ascii="Times New Roman" w:eastAsia="Times New Roman" w:hAnsi="Times New Roman" w:cs="Times New Roman"/>
          <w:sz w:val="28"/>
          <w:szCs w:val="28"/>
        </w:rPr>
        <w:t xml:space="preserve"> года почти ничего не было сделано. Был дан дополнительный срок в три месяца.</w:t>
      </w:r>
    </w:p>
    <w:p w:rsidR="008804FD" w:rsidRPr="000F5CD2"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0F5CD2">
        <w:rPr>
          <w:rFonts w:ascii="Times New Roman" w:eastAsia="Times New Roman" w:hAnsi="Times New Roman" w:cs="Times New Roman"/>
          <w:sz w:val="28"/>
          <w:szCs w:val="28"/>
        </w:rPr>
        <w:t xml:space="preserve">Многие домовладельцы не сделали перенос своих зданий и в этот срок. Для решения поставленной задачи с согласия Н.И.Трескина полиция организует из заключенных Иркутской тюрьмы во главе с заключенным Гущей специальную команду, которая либо разбирала дома (конечно, без </w:t>
      </w:r>
      <w:r w:rsidRPr="000F5CD2">
        <w:rPr>
          <w:rFonts w:ascii="Times New Roman" w:eastAsia="Times New Roman" w:hAnsi="Times New Roman" w:cs="Times New Roman"/>
          <w:sz w:val="28"/>
          <w:szCs w:val="28"/>
        </w:rPr>
        <w:lastRenderedPageBreak/>
        <w:t xml:space="preserve">согласия хозяев), либо просто отпиливала </w:t>
      </w:r>
      <w:proofErr w:type="gramStart"/>
      <w:r w:rsidRPr="000F5CD2">
        <w:rPr>
          <w:rFonts w:ascii="Times New Roman" w:eastAsia="Times New Roman" w:hAnsi="Times New Roman" w:cs="Times New Roman"/>
          <w:sz w:val="28"/>
          <w:szCs w:val="28"/>
        </w:rPr>
        <w:t>часть</w:t>
      </w:r>
      <w:proofErr w:type="gramEnd"/>
      <w:r w:rsidRPr="000F5CD2">
        <w:rPr>
          <w:rFonts w:ascii="Times New Roman" w:eastAsia="Times New Roman" w:hAnsi="Times New Roman" w:cs="Times New Roman"/>
          <w:sz w:val="28"/>
          <w:szCs w:val="28"/>
        </w:rPr>
        <w:t xml:space="preserve"> дома, выступающую за красную линию. Благодаря методам такой работы имя Гущи стало быстро известным во всем городе. Рабочих, находящихся в его подчинении, иначе и не называли, как </w:t>
      </w:r>
      <w:proofErr w:type="spellStart"/>
      <w:r w:rsidRPr="000F5CD2">
        <w:rPr>
          <w:rFonts w:ascii="Times New Roman" w:eastAsia="Times New Roman" w:hAnsi="Times New Roman" w:cs="Times New Roman"/>
          <w:sz w:val="28"/>
          <w:szCs w:val="28"/>
        </w:rPr>
        <w:t>гущинской</w:t>
      </w:r>
      <w:proofErr w:type="spellEnd"/>
      <w:r w:rsidRPr="000F5CD2">
        <w:rPr>
          <w:rFonts w:ascii="Times New Roman" w:eastAsia="Times New Roman" w:hAnsi="Times New Roman" w:cs="Times New Roman"/>
          <w:sz w:val="28"/>
          <w:szCs w:val="28"/>
        </w:rPr>
        <w:t xml:space="preserve"> командой. Появление </w:t>
      </w:r>
      <w:proofErr w:type="spellStart"/>
      <w:r w:rsidRPr="000F5CD2">
        <w:rPr>
          <w:rFonts w:ascii="Times New Roman" w:eastAsia="Times New Roman" w:hAnsi="Times New Roman" w:cs="Times New Roman"/>
          <w:sz w:val="28"/>
          <w:szCs w:val="28"/>
        </w:rPr>
        <w:t>гущинской</w:t>
      </w:r>
      <w:proofErr w:type="spellEnd"/>
      <w:r w:rsidRPr="000F5CD2">
        <w:rPr>
          <w:rFonts w:ascii="Times New Roman" w:eastAsia="Times New Roman" w:hAnsi="Times New Roman" w:cs="Times New Roman"/>
          <w:sz w:val="28"/>
          <w:szCs w:val="28"/>
        </w:rPr>
        <w:t xml:space="preserve"> команды во главе со своим начальником, одетым в какой-то им самим придуманный мундир, особенно было неприятно для владельцев домов, нарушивших городские планы застройки.</w:t>
      </w:r>
    </w:p>
    <w:p w:rsidR="008804FD" w:rsidRPr="00FC4776"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FC4776">
        <w:rPr>
          <w:rFonts w:ascii="Times New Roman" w:eastAsia="Times New Roman" w:hAnsi="Times New Roman" w:cs="Times New Roman"/>
          <w:b/>
          <w:i/>
          <w:color w:val="FF0000"/>
          <w:sz w:val="28"/>
          <w:szCs w:val="28"/>
          <w:u w:val="single"/>
        </w:rPr>
        <w:t>Часы капитана Кука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В декабре 1860 года иркутский протоиерей Петр Громов выставил на продажу большие столовые часы лондонского мастера </w:t>
      </w:r>
      <w:proofErr w:type="spellStart"/>
      <w:r w:rsidRPr="008804FD">
        <w:rPr>
          <w:rFonts w:ascii="Times New Roman" w:eastAsia="Times New Roman" w:hAnsi="Times New Roman" w:cs="Times New Roman"/>
          <w:sz w:val="28"/>
          <w:szCs w:val="28"/>
        </w:rPr>
        <w:t>Эардлея</w:t>
      </w:r>
      <w:proofErr w:type="spellEnd"/>
      <w:r w:rsidRPr="008804FD">
        <w:rPr>
          <w:rFonts w:ascii="Times New Roman" w:eastAsia="Times New Roman" w:hAnsi="Times New Roman" w:cs="Times New Roman"/>
          <w:sz w:val="28"/>
          <w:szCs w:val="28"/>
        </w:rPr>
        <w:t xml:space="preserve"> Нортона. Эти часы принадлежали знаменитому английскому мореплавателю Джеймсу Куку, который оставил их на Камчатке во время своей экспедиции. В </w:t>
      </w:r>
      <w:hyperlink r:id="rId97" w:history="1">
        <w:r w:rsidRPr="008804FD">
          <w:rPr>
            <w:rFonts w:ascii="Times New Roman" w:eastAsia="Times New Roman" w:hAnsi="Times New Roman" w:cs="Times New Roman"/>
            <w:sz w:val="28"/>
            <w:szCs w:val="28"/>
            <w:u w:val="single"/>
          </w:rPr>
          <w:t>Иркутск</w:t>
        </w:r>
      </w:hyperlink>
      <w:r w:rsidRPr="008804FD">
        <w:rPr>
          <w:rFonts w:ascii="Times New Roman" w:eastAsia="Times New Roman" w:hAnsi="Times New Roman" w:cs="Times New Roman"/>
          <w:sz w:val="28"/>
          <w:szCs w:val="28"/>
        </w:rPr>
        <w:t xml:space="preserve"> они были привезены в 1847 году. Часы были с боем, показывали числа месяца и фазы луны. Кроме того, они имели музыкальный отдел, с помощью которого колокольчиками разыгрывалось шесть музыкальных пьес. Стоимость часов была очень высока — 200 рублей серебром.</w:t>
      </w:r>
    </w:p>
    <w:p w:rsidR="008804FD" w:rsidRPr="00FC4776"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FC4776">
        <w:rPr>
          <w:rFonts w:ascii="Times New Roman" w:eastAsia="Times New Roman" w:hAnsi="Times New Roman" w:cs="Times New Roman"/>
          <w:b/>
          <w:i/>
          <w:color w:val="FF0000"/>
          <w:sz w:val="28"/>
          <w:szCs w:val="28"/>
          <w:u w:val="single"/>
        </w:rPr>
        <w:t>Деревянная Спасская церковь</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Начало строительства на территории </w:t>
      </w:r>
      <w:hyperlink r:id="rId98" w:history="1">
        <w:r w:rsidRPr="008804FD">
          <w:rPr>
            <w:rFonts w:ascii="Times New Roman" w:eastAsia="Times New Roman" w:hAnsi="Times New Roman" w:cs="Times New Roman"/>
            <w:sz w:val="28"/>
            <w:szCs w:val="28"/>
            <w:u w:val="single"/>
          </w:rPr>
          <w:t>Иркутского острога</w:t>
        </w:r>
      </w:hyperlink>
      <w:r w:rsidRPr="008804FD">
        <w:rPr>
          <w:rFonts w:ascii="Times New Roman" w:eastAsia="Times New Roman" w:hAnsi="Times New Roman" w:cs="Times New Roman"/>
          <w:sz w:val="28"/>
          <w:szCs w:val="28"/>
        </w:rPr>
        <w:t xml:space="preserve"> деревянной </w:t>
      </w:r>
      <w:hyperlink r:id="rId99" w:history="1">
        <w:r w:rsidRPr="008804FD">
          <w:rPr>
            <w:rFonts w:ascii="Times New Roman" w:eastAsia="Times New Roman" w:hAnsi="Times New Roman" w:cs="Times New Roman"/>
            <w:sz w:val="28"/>
            <w:szCs w:val="28"/>
            <w:u w:val="single"/>
          </w:rPr>
          <w:t>Спасской церкви</w:t>
        </w:r>
      </w:hyperlink>
      <w:r w:rsidRPr="008804FD">
        <w:rPr>
          <w:rFonts w:ascii="Times New Roman" w:eastAsia="Times New Roman" w:hAnsi="Times New Roman" w:cs="Times New Roman"/>
          <w:sz w:val="28"/>
          <w:szCs w:val="28"/>
        </w:rPr>
        <w:t xml:space="preserve"> относится к 1672</w:t>
      </w:r>
      <w:r w:rsidR="000F5CD2">
        <w:rPr>
          <w:rFonts w:ascii="Times New Roman" w:eastAsia="Times New Roman" w:hAnsi="Times New Roman" w:cs="Times New Roman"/>
          <w:sz w:val="28"/>
          <w:szCs w:val="28"/>
        </w:rPr>
        <w:t>.</w:t>
      </w:r>
      <w:r w:rsidRPr="008804FD">
        <w:rPr>
          <w:rFonts w:ascii="Times New Roman" w:eastAsia="Times New Roman" w:hAnsi="Times New Roman" w:cs="Times New Roman"/>
          <w:sz w:val="28"/>
          <w:szCs w:val="28"/>
        </w:rPr>
        <w:t xml:space="preserve"> </w:t>
      </w:r>
      <w:proofErr w:type="gramStart"/>
      <w:r w:rsidRPr="008804FD">
        <w:rPr>
          <w:rFonts w:ascii="Times New Roman" w:eastAsia="Times New Roman" w:hAnsi="Times New Roman" w:cs="Times New Roman"/>
          <w:sz w:val="28"/>
          <w:szCs w:val="28"/>
        </w:rPr>
        <w:t xml:space="preserve">Грамота на постройку Спасского храма от сибирского митрополита </w:t>
      </w:r>
      <w:proofErr w:type="spellStart"/>
      <w:r w:rsidRPr="008804FD">
        <w:rPr>
          <w:rFonts w:ascii="Times New Roman" w:eastAsia="Times New Roman" w:hAnsi="Times New Roman" w:cs="Times New Roman"/>
          <w:sz w:val="28"/>
          <w:szCs w:val="28"/>
        </w:rPr>
        <w:t>Корнилия</w:t>
      </w:r>
      <w:proofErr w:type="spellEnd"/>
      <w:r w:rsidRPr="008804FD">
        <w:rPr>
          <w:rFonts w:ascii="Times New Roman" w:eastAsia="Times New Roman" w:hAnsi="Times New Roman" w:cs="Times New Roman"/>
          <w:sz w:val="28"/>
          <w:szCs w:val="28"/>
        </w:rPr>
        <w:t xml:space="preserve"> была</w:t>
      </w:r>
      <w:proofErr w:type="gramEnd"/>
      <w:r w:rsidRPr="008804FD">
        <w:rPr>
          <w:rFonts w:ascii="Times New Roman" w:eastAsia="Times New Roman" w:hAnsi="Times New Roman" w:cs="Times New Roman"/>
          <w:sz w:val="28"/>
          <w:szCs w:val="28"/>
        </w:rPr>
        <w:t xml:space="preserve"> дана намного раньше начала строительства. Хотя таковая грамота не сохранилась, но известно, что она была писана в 1670</w:t>
      </w:r>
      <w:proofErr w:type="gramStart"/>
      <w:r w:rsidRPr="008804FD">
        <w:rPr>
          <w:rFonts w:ascii="Times New Roman" w:eastAsia="Times New Roman" w:hAnsi="Times New Roman" w:cs="Times New Roman"/>
          <w:sz w:val="28"/>
          <w:szCs w:val="28"/>
        </w:rPr>
        <w:t xml:space="preserve"> В</w:t>
      </w:r>
      <w:proofErr w:type="gramEnd"/>
      <w:r w:rsidRPr="008804FD">
        <w:rPr>
          <w:rFonts w:ascii="Times New Roman" w:eastAsia="Times New Roman" w:hAnsi="Times New Roman" w:cs="Times New Roman"/>
          <w:sz w:val="28"/>
          <w:szCs w:val="28"/>
        </w:rPr>
        <w:t xml:space="preserve"> описи острога за 1682 упоминается деревянная Спасская церковь: «</w:t>
      </w:r>
      <w:r w:rsidRPr="008804FD">
        <w:rPr>
          <w:rFonts w:ascii="Times New Roman" w:eastAsia="Times New Roman" w:hAnsi="Times New Roman" w:cs="Times New Roman"/>
          <w:i/>
          <w:iCs/>
          <w:sz w:val="28"/>
          <w:szCs w:val="28"/>
        </w:rPr>
        <w:t>Среди острога ... колокольня новая рубленая</w:t>
      </w:r>
      <w:r w:rsidRPr="008804FD">
        <w:rPr>
          <w:rFonts w:ascii="Times New Roman" w:eastAsia="Times New Roman" w:hAnsi="Times New Roman" w:cs="Times New Roman"/>
          <w:sz w:val="28"/>
          <w:szCs w:val="28"/>
        </w:rPr>
        <w:t>». Просуществовала деревянная Спасская церковь до 1716 года, когда в Иркутске случился сильный пожар. Этим пожаром была уничтожена не только Спасская церковь, но и острожная стена между двумя каменными строениями: приказной избой и каменным зданием Спасской церкви. Колокола сгоревшей церкви перенесены на Сергиевскую башню острога. Каменная церковь начинает строиться в 1706 году.</w:t>
      </w:r>
    </w:p>
    <w:p w:rsidR="008804FD" w:rsidRPr="00FC4776"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proofErr w:type="gramStart"/>
      <w:r w:rsidRPr="00FC4776">
        <w:rPr>
          <w:rFonts w:ascii="Times New Roman" w:eastAsia="Times New Roman" w:hAnsi="Times New Roman" w:cs="Times New Roman"/>
          <w:b/>
          <w:i/>
          <w:color w:val="FF0000"/>
          <w:sz w:val="28"/>
          <w:szCs w:val="28"/>
          <w:u w:val="single"/>
        </w:rPr>
        <w:t>Иркутская</w:t>
      </w:r>
      <w:proofErr w:type="gramEnd"/>
      <w:r w:rsidRPr="00FC4776">
        <w:rPr>
          <w:rFonts w:ascii="Times New Roman" w:eastAsia="Times New Roman" w:hAnsi="Times New Roman" w:cs="Times New Roman"/>
          <w:b/>
          <w:i/>
          <w:color w:val="FF0000"/>
          <w:sz w:val="28"/>
          <w:szCs w:val="28"/>
          <w:u w:val="single"/>
        </w:rPr>
        <w:t xml:space="preserve"> </w:t>
      </w:r>
      <w:proofErr w:type="spellStart"/>
      <w:r w:rsidRPr="00FC4776">
        <w:rPr>
          <w:rFonts w:ascii="Times New Roman" w:eastAsia="Times New Roman" w:hAnsi="Times New Roman" w:cs="Times New Roman"/>
          <w:b/>
          <w:i/>
          <w:color w:val="FF0000"/>
          <w:sz w:val="28"/>
          <w:szCs w:val="28"/>
          <w:u w:val="single"/>
        </w:rPr>
        <w:t>социалка</w:t>
      </w:r>
      <w:proofErr w:type="spellEnd"/>
      <w:r w:rsidRPr="00FC4776">
        <w:rPr>
          <w:rFonts w:ascii="Times New Roman" w:eastAsia="Times New Roman" w:hAnsi="Times New Roman" w:cs="Times New Roman"/>
          <w:b/>
          <w:i/>
          <w:color w:val="FF0000"/>
          <w:sz w:val="28"/>
          <w:szCs w:val="28"/>
          <w:u w:val="single"/>
        </w:rPr>
        <w:t xml:space="preserve"> 1907 года</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В ночлежном доме в течение 1907 года ночевало 46 102 человека, в том числе 39 722 мужчины и 6380 женщин. В 1907 году в </w:t>
      </w:r>
      <w:proofErr w:type="spellStart"/>
      <w:r w:rsidRPr="008804FD">
        <w:rPr>
          <w:rFonts w:ascii="Times New Roman" w:eastAsia="Times New Roman" w:hAnsi="Times New Roman" w:cs="Times New Roman"/>
          <w:sz w:val="28"/>
          <w:szCs w:val="28"/>
        </w:rPr>
        <w:t>Кузнецовской</w:t>
      </w:r>
      <w:proofErr w:type="spellEnd"/>
      <w:r w:rsidRPr="008804FD">
        <w:rPr>
          <w:rFonts w:ascii="Times New Roman" w:eastAsia="Times New Roman" w:hAnsi="Times New Roman" w:cs="Times New Roman"/>
          <w:sz w:val="28"/>
          <w:szCs w:val="28"/>
        </w:rPr>
        <w:t xml:space="preserve"> больнице находилось на излечении всего 3526 человек: 2013 мужчин и 1513 женщин. Обществом покровительства животным в 1907 году поймано 809 бродячих собак, из них выдано хозяевам 44.</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В 1907 году жителей города, по данным полицейского управления, — 50 046 мужчин, 41 071 женщина (всего 91 117); статистического комитета — 24 873 мужчин и 26 355 женщин (всего 51 228).</w:t>
      </w:r>
    </w:p>
    <w:p w:rsidR="008804FD" w:rsidRPr="00FC4776"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FC4776">
        <w:rPr>
          <w:rFonts w:ascii="Times New Roman" w:eastAsia="Times New Roman" w:hAnsi="Times New Roman" w:cs="Times New Roman"/>
          <w:b/>
          <w:i/>
          <w:color w:val="FF0000"/>
          <w:sz w:val="28"/>
          <w:szCs w:val="28"/>
          <w:u w:val="single"/>
        </w:rPr>
        <w:t>Прибытие Красной армии в Иркутск</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Современник так описывает прибытие большевистской </w:t>
      </w:r>
      <w:hyperlink r:id="rId100" w:history="1">
        <w:r w:rsidRPr="008804FD">
          <w:rPr>
            <w:rFonts w:ascii="Times New Roman" w:eastAsia="Times New Roman" w:hAnsi="Times New Roman" w:cs="Times New Roman"/>
            <w:sz w:val="28"/>
            <w:szCs w:val="28"/>
            <w:u w:val="single"/>
          </w:rPr>
          <w:t>5-й армии</w:t>
        </w:r>
      </w:hyperlink>
      <w:r w:rsidRPr="008804FD">
        <w:rPr>
          <w:rFonts w:ascii="Times New Roman" w:eastAsia="Times New Roman" w:hAnsi="Times New Roman" w:cs="Times New Roman"/>
          <w:sz w:val="28"/>
          <w:szCs w:val="28"/>
        </w:rPr>
        <w:t xml:space="preserve"> в </w:t>
      </w:r>
      <w:hyperlink r:id="rId101" w:history="1">
        <w:r w:rsidRPr="008804FD">
          <w:rPr>
            <w:rFonts w:ascii="Times New Roman" w:eastAsia="Times New Roman" w:hAnsi="Times New Roman" w:cs="Times New Roman"/>
            <w:sz w:val="28"/>
            <w:szCs w:val="28"/>
            <w:u w:val="single"/>
          </w:rPr>
          <w:t>Иркутск</w:t>
        </w:r>
      </w:hyperlink>
      <w:r w:rsidRPr="008804FD">
        <w:rPr>
          <w:rFonts w:ascii="Times New Roman" w:eastAsia="Times New Roman" w:hAnsi="Times New Roman" w:cs="Times New Roman"/>
          <w:sz w:val="28"/>
          <w:szCs w:val="28"/>
        </w:rPr>
        <w:t>:</w:t>
      </w:r>
    </w:p>
    <w:p w:rsidR="008804FD" w:rsidRPr="008804FD" w:rsidRDefault="008804FD" w:rsidP="008804FD">
      <w:pPr>
        <w:shd w:val="clear" w:color="auto" w:fill="FFFFFF"/>
        <w:spacing w:after="0" w:line="240" w:lineRule="auto"/>
        <w:ind w:left="600"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i/>
          <w:iCs/>
          <w:sz w:val="28"/>
          <w:szCs w:val="28"/>
        </w:rPr>
        <w:t xml:space="preserve">«7 марта 1920 года. Прибытие советских регулярных войск. Для встречи на </w:t>
      </w:r>
      <w:hyperlink r:id="rId102" w:history="1">
        <w:r w:rsidRPr="008804FD">
          <w:rPr>
            <w:rFonts w:ascii="Times New Roman" w:eastAsia="Times New Roman" w:hAnsi="Times New Roman" w:cs="Times New Roman"/>
            <w:i/>
            <w:iCs/>
            <w:sz w:val="28"/>
            <w:szCs w:val="28"/>
            <w:u w:val="single"/>
          </w:rPr>
          <w:t>Тихвинской площади</w:t>
        </w:r>
      </w:hyperlink>
      <w:r w:rsidRPr="008804FD">
        <w:rPr>
          <w:rFonts w:ascii="Times New Roman" w:eastAsia="Times New Roman" w:hAnsi="Times New Roman" w:cs="Times New Roman"/>
          <w:i/>
          <w:iCs/>
          <w:sz w:val="28"/>
          <w:szCs w:val="28"/>
        </w:rPr>
        <w:t xml:space="preserve"> собрались организации и союзы — со знаменами и плакатами. Часов в 10 уже пришли первые чрез входную арку и фигурою </w:t>
      </w:r>
      <w:proofErr w:type="gramStart"/>
      <w:r w:rsidRPr="008804FD">
        <w:rPr>
          <w:rFonts w:ascii="Times New Roman" w:eastAsia="Times New Roman" w:hAnsi="Times New Roman" w:cs="Times New Roman"/>
          <w:i/>
          <w:iCs/>
          <w:sz w:val="28"/>
          <w:szCs w:val="28"/>
        </w:rPr>
        <w:t>Ермака</w:t>
      </w:r>
      <w:proofErr w:type="gramEnd"/>
      <w:r w:rsidRPr="008804FD">
        <w:rPr>
          <w:rFonts w:ascii="Times New Roman" w:eastAsia="Times New Roman" w:hAnsi="Times New Roman" w:cs="Times New Roman"/>
          <w:i/>
          <w:iCs/>
          <w:sz w:val="28"/>
          <w:szCs w:val="28"/>
        </w:rPr>
        <w:t xml:space="preserve"> и вышли чрез вторую против ворот управы. </w:t>
      </w:r>
      <w:r w:rsidRPr="008804FD">
        <w:rPr>
          <w:rFonts w:ascii="Times New Roman" w:eastAsia="Times New Roman" w:hAnsi="Times New Roman" w:cs="Times New Roman"/>
          <w:i/>
          <w:iCs/>
          <w:sz w:val="28"/>
          <w:szCs w:val="28"/>
        </w:rPr>
        <w:lastRenderedPageBreak/>
        <w:t xml:space="preserve">Впереди шли музыканты. Прошло три полка, после каждого полка везли на санях пулеметы. Часов в 12 еще пришли три полка и конница, но для этих встречи уже не было. Организации ушли. С ледяной кафедры никто речей и приветствий не произносил. Вновь </w:t>
      </w:r>
      <w:proofErr w:type="gramStart"/>
      <w:r w:rsidRPr="008804FD">
        <w:rPr>
          <w:rFonts w:ascii="Times New Roman" w:eastAsia="Times New Roman" w:hAnsi="Times New Roman" w:cs="Times New Roman"/>
          <w:i/>
          <w:iCs/>
          <w:sz w:val="28"/>
          <w:szCs w:val="28"/>
        </w:rPr>
        <w:t>прибывших</w:t>
      </w:r>
      <w:proofErr w:type="gramEnd"/>
      <w:r w:rsidRPr="008804FD">
        <w:rPr>
          <w:rFonts w:ascii="Times New Roman" w:eastAsia="Times New Roman" w:hAnsi="Times New Roman" w:cs="Times New Roman"/>
          <w:i/>
          <w:iCs/>
          <w:sz w:val="28"/>
          <w:szCs w:val="28"/>
        </w:rPr>
        <w:t xml:space="preserve"> расставили на квартиры по улицам города, почти по всем; где двор больше — там с лошадьми. Иркутянам не особенно приятно, но делать нечего. Говорят, будто казармы не отоплены. Солдаты и говорят, что лучше бы вместо украшений города купили дров да натопили помещения для солдат. Провизия у некоторых есть, а у других маловато — просят у хозяев».</w:t>
      </w:r>
    </w:p>
    <w:p w:rsidR="008804FD" w:rsidRPr="00FC4776" w:rsidRDefault="008804FD" w:rsidP="008804FD">
      <w:pPr>
        <w:shd w:val="clear" w:color="auto" w:fill="FFFFFF"/>
        <w:spacing w:after="0" w:line="240" w:lineRule="auto"/>
        <w:jc w:val="both"/>
        <w:outlineLvl w:val="1"/>
        <w:rPr>
          <w:rFonts w:ascii="Times New Roman" w:eastAsia="Times New Roman" w:hAnsi="Times New Roman" w:cs="Times New Roman"/>
          <w:b/>
          <w:i/>
          <w:color w:val="FF0000"/>
          <w:sz w:val="28"/>
          <w:szCs w:val="28"/>
          <w:u w:val="single"/>
        </w:rPr>
      </w:pPr>
      <w:r w:rsidRPr="00FC4776">
        <w:rPr>
          <w:rFonts w:ascii="Times New Roman" w:eastAsia="Times New Roman" w:hAnsi="Times New Roman" w:cs="Times New Roman"/>
          <w:b/>
          <w:i/>
          <w:color w:val="FF0000"/>
          <w:sz w:val="28"/>
          <w:szCs w:val="28"/>
          <w:u w:val="single"/>
        </w:rPr>
        <w:t>Как готовилось место для установки памятника Александру III?</w:t>
      </w:r>
    </w:p>
    <w:p w:rsidR="008804FD" w:rsidRPr="008804FD" w:rsidRDefault="008804FD" w:rsidP="008804FD">
      <w:pPr>
        <w:shd w:val="clear" w:color="auto" w:fill="FFFFFF"/>
        <w:spacing w:after="0" w:line="240" w:lineRule="auto"/>
        <w:ind w:firstLine="300"/>
        <w:jc w:val="both"/>
        <w:rPr>
          <w:rFonts w:ascii="Times New Roman" w:eastAsia="Times New Roman" w:hAnsi="Times New Roman" w:cs="Times New Roman"/>
          <w:sz w:val="28"/>
          <w:szCs w:val="28"/>
        </w:rPr>
      </w:pPr>
      <w:r w:rsidRPr="008804FD">
        <w:rPr>
          <w:rFonts w:ascii="Times New Roman" w:eastAsia="Times New Roman" w:hAnsi="Times New Roman" w:cs="Times New Roman"/>
          <w:sz w:val="28"/>
          <w:szCs w:val="28"/>
        </w:rPr>
        <w:t xml:space="preserve">14 февраля 1902 года на </w:t>
      </w:r>
      <w:hyperlink r:id="rId103" w:history="1">
        <w:r w:rsidRPr="008804FD">
          <w:rPr>
            <w:rFonts w:ascii="Times New Roman" w:eastAsia="Times New Roman" w:hAnsi="Times New Roman" w:cs="Times New Roman"/>
            <w:sz w:val="28"/>
            <w:szCs w:val="28"/>
            <w:u w:val="single"/>
          </w:rPr>
          <w:t>берегу Ангары</w:t>
        </w:r>
      </w:hyperlink>
      <w:r w:rsidRPr="008804FD">
        <w:rPr>
          <w:rFonts w:ascii="Times New Roman" w:eastAsia="Times New Roman" w:hAnsi="Times New Roman" w:cs="Times New Roman"/>
          <w:sz w:val="28"/>
          <w:szCs w:val="28"/>
        </w:rPr>
        <w:t xml:space="preserve"> под наблюдением горного инженера В.Д. Рязанова производилось исследование грунта в том месте, что предназначено для постановки </w:t>
      </w:r>
      <w:hyperlink r:id="rId104" w:history="1">
        <w:r w:rsidRPr="008804FD">
          <w:rPr>
            <w:rFonts w:ascii="Times New Roman" w:eastAsia="Times New Roman" w:hAnsi="Times New Roman" w:cs="Times New Roman"/>
            <w:sz w:val="28"/>
            <w:szCs w:val="28"/>
            <w:u w:val="single"/>
          </w:rPr>
          <w:t>памятника императору Александру III</w:t>
        </w:r>
      </w:hyperlink>
      <w:r w:rsidRPr="008804FD">
        <w:rPr>
          <w:rFonts w:ascii="Times New Roman" w:eastAsia="Times New Roman" w:hAnsi="Times New Roman" w:cs="Times New Roman"/>
          <w:sz w:val="28"/>
          <w:szCs w:val="28"/>
        </w:rPr>
        <w:t>. 5 мая началась засыпка низменного места, где будет поставлен памятник императору Александру III. Уплачивается 5 копеек с таратайки.</w:t>
      </w:r>
    </w:p>
    <w:p w:rsidR="008804FD" w:rsidRPr="008804FD" w:rsidRDefault="008804FD" w:rsidP="008804FD">
      <w:pPr>
        <w:spacing w:after="0" w:line="240" w:lineRule="auto"/>
        <w:rPr>
          <w:rFonts w:ascii="Times New Roman" w:hAnsi="Times New Roman" w:cs="Times New Roman"/>
          <w:sz w:val="28"/>
          <w:szCs w:val="28"/>
        </w:rPr>
      </w:pPr>
    </w:p>
    <w:sectPr w:rsidR="008804FD" w:rsidRPr="008804FD" w:rsidSect="00EA1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v_HeliosCond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77D"/>
    <w:multiLevelType w:val="multilevel"/>
    <w:tmpl w:val="D4F4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36359"/>
    <w:multiLevelType w:val="multilevel"/>
    <w:tmpl w:val="39968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F83632"/>
    <w:multiLevelType w:val="multilevel"/>
    <w:tmpl w:val="A224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04FD"/>
    <w:rsid w:val="000D1453"/>
    <w:rsid w:val="000F5CD2"/>
    <w:rsid w:val="004444C9"/>
    <w:rsid w:val="008804FD"/>
    <w:rsid w:val="00895E81"/>
    <w:rsid w:val="009373B5"/>
    <w:rsid w:val="009A4749"/>
    <w:rsid w:val="009F5B9E"/>
    <w:rsid w:val="00EA1112"/>
    <w:rsid w:val="00FC4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12"/>
  </w:style>
  <w:style w:type="paragraph" w:styleId="2">
    <w:name w:val="heading 2"/>
    <w:basedOn w:val="a"/>
    <w:link w:val="20"/>
    <w:uiPriority w:val="9"/>
    <w:qFormat/>
    <w:rsid w:val="008804FD"/>
    <w:pPr>
      <w:spacing w:before="100" w:beforeAutospacing="1" w:after="100" w:afterAutospacing="1" w:line="240" w:lineRule="auto"/>
      <w:outlineLvl w:val="1"/>
    </w:pPr>
    <w:rPr>
      <w:rFonts w:ascii="Conv_HeliosCondLight" w:eastAsia="Times New Roman" w:hAnsi="Conv_HeliosCondLight" w:cs="Times New Roman"/>
      <w:color w:val="DF4F0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04FD"/>
    <w:rPr>
      <w:rFonts w:ascii="Conv_HeliosCondLight" w:eastAsia="Times New Roman" w:hAnsi="Conv_HeliosCondLight" w:cs="Times New Roman"/>
      <w:color w:val="DF4F04"/>
      <w:sz w:val="36"/>
      <w:szCs w:val="36"/>
    </w:rPr>
  </w:style>
  <w:style w:type="character" w:styleId="a3">
    <w:name w:val="Emphasis"/>
    <w:basedOn w:val="a0"/>
    <w:uiPriority w:val="20"/>
    <w:qFormat/>
    <w:rsid w:val="008804FD"/>
    <w:rPr>
      <w:i/>
      <w:iCs/>
    </w:rPr>
  </w:style>
  <w:style w:type="paragraph" w:customStyle="1" w:styleId="rteindent11">
    <w:name w:val="rteindent11"/>
    <w:basedOn w:val="a"/>
    <w:rsid w:val="008804FD"/>
    <w:pPr>
      <w:spacing w:before="100" w:beforeAutospacing="1" w:after="150" w:line="240" w:lineRule="auto"/>
      <w:ind w:left="600" w:firstLine="30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0825005">
      <w:bodyDiv w:val="1"/>
      <w:marLeft w:val="0"/>
      <w:marRight w:val="0"/>
      <w:marTop w:val="0"/>
      <w:marBottom w:val="0"/>
      <w:divBdr>
        <w:top w:val="none" w:sz="0" w:space="0" w:color="auto"/>
        <w:left w:val="none" w:sz="0" w:space="0" w:color="auto"/>
        <w:bottom w:val="none" w:sz="0" w:space="0" w:color="auto"/>
        <w:right w:val="none" w:sz="0" w:space="0" w:color="auto"/>
      </w:divBdr>
      <w:divsChild>
        <w:div w:id="438138362">
          <w:marLeft w:val="0"/>
          <w:marRight w:val="0"/>
          <w:marTop w:val="0"/>
          <w:marBottom w:val="0"/>
          <w:divBdr>
            <w:top w:val="none" w:sz="0" w:space="0" w:color="auto"/>
            <w:left w:val="none" w:sz="0" w:space="0" w:color="auto"/>
            <w:bottom w:val="none" w:sz="0" w:space="0" w:color="auto"/>
            <w:right w:val="none" w:sz="0" w:space="0" w:color="auto"/>
          </w:divBdr>
          <w:divsChild>
            <w:div w:id="1047224267">
              <w:marLeft w:val="0"/>
              <w:marRight w:val="0"/>
              <w:marTop w:val="0"/>
              <w:marBottom w:val="0"/>
              <w:divBdr>
                <w:top w:val="none" w:sz="0" w:space="0" w:color="auto"/>
                <w:left w:val="none" w:sz="0" w:space="0" w:color="auto"/>
                <w:bottom w:val="none" w:sz="0" w:space="0" w:color="auto"/>
                <w:right w:val="none" w:sz="0" w:space="0" w:color="auto"/>
              </w:divBdr>
              <w:divsChild>
                <w:div w:id="15157498">
                  <w:marLeft w:val="0"/>
                  <w:marRight w:val="0"/>
                  <w:marTop w:val="0"/>
                  <w:marBottom w:val="0"/>
                  <w:divBdr>
                    <w:top w:val="none" w:sz="0" w:space="0" w:color="auto"/>
                    <w:left w:val="none" w:sz="0" w:space="0" w:color="auto"/>
                    <w:bottom w:val="none" w:sz="0" w:space="0" w:color="auto"/>
                    <w:right w:val="none" w:sz="0" w:space="0" w:color="auto"/>
                  </w:divBdr>
                  <w:divsChild>
                    <w:div w:id="1939214120">
                      <w:marLeft w:val="0"/>
                      <w:marRight w:val="0"/>
                      <w:marTop w:val="0"/>
                      <w:marBottom w:val="0"/>
                      <w:divBdr>
                        <w:top w:val="none" w:sz="0" w:space="0" w:color="auto"/>
                        <w:left w:val="none" w:sz="0" w:space="0" w:color="auto"/>
                        <w:bottom w:val="none" w:sz="0" w:space="0" w:color="auto"/>
                        <w:right w:val="none" w:sz="0" w:space="0" w:color="auto"/>
                      </w:divBdr>
                      <w:divsChild>
                        <w:div w:id="990476656">
                          <w:marLeft w:val="0"/>
                          <w:marRight w:val="0"/>
                          <w:marTop w:val="0"/>
                          <w:marBottom w:val="0"/>
                          <w:divBdr>
                            <w:top w:val="none" w:sz="0" w:space="0" w:color="auto"/>
                            <w:left w:val="none" w:sz="0" w:space="0" w:color="auto"/>
                            <w:bottom w:val="none" w:sz="0" w:space="0" w:color="auto"/>
                            <w:right w:val="none" w:sz="0" w:space="0" w:color="auto"/>
                          </w:divBdr>
                          <w:divsChild>
                            <w:div w:id="1265193447">
                              <w:marLeft w:val="0"/>
                              <w:marRight w:val="0"/>
                              <w:marTop w:val="0"/>
                              <w:marBottom w:val="0"/>
                              <w:divBdr>
                                <w:top w:val="none" w:sz="0" w:space="0" w:color="auto"/>
                                <w:left w:val="none" w:sz="0" w:space="0" w:color="auto"/>
                                <w:bottom w:val="none" w:sz="0" w:space="0" w:color="auto"/>
                                <w:right w:val="none" w:sz="0" w:space="0" w:color="auto"/>
                              </w:divBdr>
                              <w:divsChild>
                                <w:div w:id="512694973">
                                  <w:marLeft w:val="0"/>
                                  <w:marRight w:val="0"/>
                                  <w:marTop w:val="0"/>
                                  <w:marBottom w:val="0"/>
                                  <w:divBdr>
                                    <w:top w:val="none" w:sz="0" w:space="0" w:color="auto"/>
                                    <w:left w:val="none" w:sz="0" w:space="0" w:color="auto"/>
                                    <w:bottom w:val="none" w:sz="0" w:space="0" w:color="auto"/>
                                    <w:right w:val="none" w:sz="0" w:space="0" w:color="auto"/>
                                  </w:divBdr>
                                  <w:divsChild>
                                    <w:div w:id="968437354">
                                      <w:marLeft w:val="0"/>
                                      <w:marRight w:val="0"/>
                                      <w:marTop w:val="0"/>
                                      <w:marBottom w:val="0"/>
                                      <w:divBdr>
                                        <w:top w:val="none" w:sz="0" w:space="0" w:color="auto"/>
                                        <w:left w:val="none" w:sz="0" w:space="0" w:color="auto"/>
                                        <w:bottom w:val="none" w:sz="0" w:space="0" w:color="auto"/>
                                        <w:right w:val="none" w:sz="0" w:space="0" w:color="auto"/>
                                      </w:divBdr>
                                      <w:divsChild>
                                        <w:div w:id="74283155">
                                          <w:marLeft w:val="0"/>
                                          <w:marRight w:val="0"/>
                                          <w:marTop w:val="0"/>
                                          <w:marBottom w:val="0"/>
                                          <w:divBdr>
                                            <w:top w:val="none" w:sz="0" w:space="0" w:color="auto"/>
                                            <w:left w:val="none" w:sz="0" w:space="0" w:color="auto"/>
                                            <w:bottom w:val="none" w:sz="0" w:space="0" w:color="auto"/>
                                            <w:right w:val="none" w:sz="0" w:space="0" w:color="auto"/>
                                          </w:divBdr>
                                          <w:divsChild>
                                            <w:div w:id="2082294055">
                                              <w:marLeft w:val="0"/>
                                              <w:marRight w:val="0"/>
                                              <w:marTop w:val="0"/>
                                              <w:marBottom w:val="0"/>
                                              <w:divBdr>
                                                <w:top w:val="none" w:sz="0" w:space="0" w:color="auto"/>
                                                <w:left w:val="none" w:sz="0" w:space="0" w:color="auto"/>
                                                <w:bottom w:val="none" w:sz="0" w:space="0" w:color="auto"/>
                                                <w:right w:val="none" w:sz="0" w:space="0" w:color="auto"/>
                                              </w:divBdr>
                                              <w:divsChild>
                                                <w:div w:id="1796217758">
                                                  <w:marLeft w:val="0"/>
                                                  <w:marRight w:val="0"/>
                                                  <w:marTop w:val="0"/>
                                                  <w:marBottom w:val="0"/>
                                                  <w:divBdr>
                                                    <w:top w:val="none" w:sz="0" w:space="0" w:color="auto"/>
                                                    <w:left w:val="none" w:sz="0" w:space="0" w:color="auto"/>
                                                    <w:bottom w:val="none" w:sz="0" w:space="0" w:color="auto"/>
                                                    <w:right w:val="none" w:sz="0" w:space="0" w:color="auto"/>
                                                  </w:divBdr>
                                                  <w:divsChild>
                                                    <w:div w:id="1543708266">
                                                      <w:marLeft w:val="0"/>
                                                      <w:marRight w:val="0"/>
                                                      <w:marTop w:val="0"/>
                                                      <w:marBottom w:val="0"/>
                                                      <w:divBdr>
                                                        <w:top w:val="none" w:sz="0" w:space="0" w:color="auto"/>
                                                        <w:left w:val="none" w:sz="0" w:space="0" w:color="auto"/>
                                                        <w:bottom w:val="none" w:sz="0" w:space="0" w:color="auto"/>
                                                        <w:right w:val="none" w:sz="0" w:space="0" w:color="auto"/>
                                                      </w:divBdr>
                                                      <w:divsChild>
                                                        <w:div w:id="1019625435">
                                                          <w:marLeft w:val="0"/>
                                                          <w:marRight w:val="0"/>
                                                          <w:marTop w:val="0"/>
                                                          <w:marBottom w:val="0"/>
                                                          <w:divBdr>
                                                            <w:top w:val="none" w:sz="0" w:space="0" w:color="auto"/>
                                                            <w:left w:val="none" w:sz="0" w:space="0" w:color="auto"/>
                                                            <w:bottom w:val="none" w:sz="0" w:space="0" w:color="auto"/>
                                                            <w:right w:val="none" w:sz="0" w:space="0" w:color="auto"/>
                                                          </w:divBdr>
                                                          <w:divsChild>
                                                            <w:div w:id="1892769173">
                                                              <w:marLeft w:val="0"/>
                                                              <w:marRight w:val="0"/>
                                                              <w:marTop w:val="0"/>
                                                              <w:marBottom w:val="0"/>
                                                              <w:divBdr>
                                                                <w:top w:val="none" w:sz="0" w:space="0" w:color="auto"/>
                                                                <w:left w:val="none" w:sz="0" w:space="0" w:color="auto"/>
                                                                <w:bottom w:val="none" w:sz="0" w:space="0" w:color="auto"/>
                                                                <w:right w:val="none" w:sz="0" w:space="0" w:color="auto"/>
                                                              </w:divBdr>
                                                              <w:divsChild>
                                                                <w:div w:id="1118910494">
                                                                  <w:marLeft w:val="0"/>
                                                                  <w:marRight w:val="0"/>
                                                                  <w:marTop w:val="0"/>
                                                                  <w:marBottom w:val="0"/>
                                                                  <w:divBdr>
                                                                    <w:top w:val="none" w:sz="0" w:space="0" w:color="auto"/>
                                                                    <w:left w:val="none" w:sz="0" w:space="0" w:color="auto"/>
                                                                    <w:bottom w:val="none" w:sz="0" w:space="0" w:color="auto"/>
                                                                    <w:right w:val="none" w:sz="0" w:space="0" w:color="auto"/>
                                                                  </w:divBdr>
                                                                  <w:divsChild>
                                                                    <w:div w:id="2543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rkipedia.ru/content/sizo_1_goroda_irkutska" TargetMode="External"/><Relationship Id="rId21" Type="http://schemas.openxmlformats.org/officeDocument/2006/relationships/hyperlink" Target="http://irkipedia.ru/content/irkutsk" TargetMode="External"/><Relationship Id="rId42" Type="http://schemas.openxmlformats.org/officeDocument/2006/relationships/hyperlink" Target="http://irkipedia.ru/content/ploshchad_kirova" TargetMode="External"/><Relationship Id="rId47" Type="http://schemas.openxmlformats.org/officeDocument/2006/relationships/hyperlink" Target="http://irkipedia.ru/content/krestovskaya_krestovozdvizhenskaya_gora" TargetMode="External"/><Relationship Id="rId63" Type="http://schemas.openxmlformats.org/officeDocument/2006/relationships/hyperlink" Target="http://irkipedia.ru/content/ushakovka" TargetMode="External"/><Relationship Id="rId68" Type="http://schemas.openxmlformats.org/officeDocument/2006/relationships/hyperlink" Target="http://irkipedia.ru/content/krupneyshee_korablekrushenie_na_baykale" TargetMode="External"/><Relationship Id="rId84" Type="http://schemas.openxmlformats.org/officeDocument/2006/relationships/hyperlink" Target="http://irkipedia.ru/content/irkutsk" TargetMode="External"/><Relationship Id="rId89" Type="http://schemas.openxmlformats.org/officeDocument/2006/relationships/hyperlink" Target="http://irkipedia.ru/content/serebrennikov_ivan_innokentevich_0" TargetMode="External"/><Relationship Id="rId7" Type="http://schemas.openxmlformats.org/officeDocument/2006/relationships/hyperlink" Target="http://irkipedia.ru/content/angara" TargetMode="External"/><Relationship Id="rId71" Type="http://schemas.openxmlformats.org/officeDocument/2006/relationships/hyperlink" Target="http://irkipedia.ru/content/haminov_ivan_stepanovich" TargetMode="External"/><Relationship Id="rId92" Type="http://schemas.openxmlformats.org/officeDocument/2006/relationships/hyperlink" Target="http://irkipedia.ru/content/irkutsk" TargetMode="External"/><Relationship Id="rId2" Type="http://schemas.openxmlformats.org/officeDocument/2006/relationships/styles" Target="styles.xml"/><Relationship Id="rId16" Type="http://schemas.openxmlformats.org/officeDocument/2006/relationships/hyperlink" Target="http://irkipedia.ru/content/irkutskiy_dramaticheskiy_teatr_imeni_np_ohlopkova_afisha" TargetMode="External"/><Relationship Id="rId29" Type="http://schemas.openxmlformats.org/officeDocument/2006/relationships/hyperlink" Target="http://irkipedia.ru/content/flag_i_gerb_irkutskoy_oblasti" TargetMode="External"/><Relationship Id="rId11" Type="http://schemas.openxmlformats.org/officeDocument/2006/relationships/hyperlink" Target="http://irkipedia.ru/content/general_gubernatory" TargetMode="External"/><Relationship Id="rId24" Type="http://schemas.openxmlformats.org/officeDocument/2006/relationships/hyperlink" Target="http://irkipedia.ru/content/irkutskaya_guberniya_0" TargetMode="External"/><Relationship Id="rId32" Type="http://schemas.openxmlformats.org/officeDocument/2006/relationships/hyperlink" Target="http://irkipedia.ru/content/vostochno_sibirskiy_otdel_imperatorskogo_russkogo_geograficheskogo_obshchestva_vsoirgo" TargetMode="External"/><Relationship Id="rId37" Type="http://schemas.openxmlformats.org/officeDocument/2006/relationships/hyperlink" Target="http://irkipedia.ru/content/romanov_nit_stepanovich_letopisec_irkutska" TargetMode="External"/><Relationship Id="rId40" Type="http://schemas.openxmlformats.org/officeDocument/2006/relationships/hyperlink" Target="http://irkipedia.ru/content/rabochee_predmeste_irkutska" TargetMode="External"/><Relationship Id="rId45" Type="http://schemas.openxmlformats.org/officeDocument/2006/relationships/hyperlink" Target="http://irkipedia.ru/content/irkutskiy_voennyy_okrug" TargetMode="External"/><Relationship Id="rId53" Type="http://schemas.openxmlformats.org/officeDocument/2006/relationships/hyperlink" Target="http://irkipedia.ru/content/irkut_reka" TargetMode="External"/><Relationship Id="rId58" Type="http://schemas.openxmlformats.org/officeDocument/2006/relationships/hyperlink" Target="http://irkipedia.ru/content/irkutskiy_telegraf_i_telefon_v_xix_nachale_hh_vv" TargetMode="External"/><Relationship Id="rId66" Type="http://schemas.openxmlformats.org/officeDocument/2006/relationships/hyperlink" Target="http://irkipedia.ru/content/irkutsk" TargetMode="External"/><Relationship Id="rId74" Type="http://schemas.openxmlformats.org/officeDocument/2006/relationships/hyperlink" Target="http://irkipedia.ru/content/rutchenko_korotkoruchko_mihail_aleksandrovich" TargetMode="External"/><Relationship Id="rId79" Type="http://schemas.openxmlformats.org/officeDocument/2006/relationships/hyperlink" Target="http://irkipedia.ru/content/mosty_v_irkutske" TargetMode="External"/><Relationship Id="rId87" Type="http://schemas.openxmlformats.org/officeDocument/2006/relationships/hyperlink" Target="http://irkipedia.ru/content/veniamin_bagryanskiy" TargetMode="External"/><Relationship Id="rId102" Type="http://schemas.openxmlformats.org/officeDocument/2006/relationships/hyperlink" Target="http://irkipedia.ru/content/ploshchad_kirova" TargetMode="External"/><Relationship Id="rId5" Type="http://schemas.openxmlformats.org/officeDocument/2006/relationships/hyperlink" Target="http://irkipedia.ru/content/caganskoe_zemletryasenie_12_yanvarya_1862_goda" TargetMode="External"/><Relationship Id="rId61" Type="http://schemas.openxmlformats.org/officeDocument/2006/relationships/hyperlink" Target="http://irkipedia.ru/content/irkutsk" TargetMode="External"/><Relationship Id="rId82" Type="http://schemas.openxmlformats.org/officeDocument/2006/relationships/hyperlink" Target="http://irkipedia.ru/content/moskovskie_vorota_0" TargetMode="External"/><Relationship Id="rId90" Type="http://schemas.openxmlformats.org/officeDocument/2006/relationships/hyperlink" Target="http://irkipedia.ru/content/irkutskiy_dramaticheskiy_teatr_imeni_np_ohlopkova_afisha" TargetMode="External"/><Relationship Id="rId95" Type="http://schemas.openxmlformats.org/officeDocument/2006/relationships/hyperlink" Target="http://irkipedia.ru/content/irkutsk" TargetMode="External"/><Relationship Id="rId19" Type="http://schemas.openxmlformats.org/officeDocument/2006/relationships/hyperlink" Target="http://irkipedia.ru/content/angara" TargetMode="External"/><Relationship Id="rId14" Type="http://schemas.openxmlformats.org/officeDocument/2006/relationships/hyperlink" Target="http://irkipedia.ru/content/karla_marksa_ulica" TargetMode="External"/><Relationship Id="rId22" Type="http://schemas.openxmlformats.org/officeDocument/2006/relationships/hyperlink" Target="http://irkipedia.ru/content/angara" TargetMode="External"/><Relationship Id="rId27" Type="http://schemas.openxmlformats.org/officeDocument/2006/relationships/hyperlink" Target="http://irkipedia.ru/content/irkutskie_gubernskie_vedomosti_luchshaya_provincialnaya_gazeta" TargetMode="External"/><Relationship Id="rId30" Type="http://schemas.openxmlformats.org/officeDocument/2006/relationships/hyperlink" Target="http://irkipedia.ru/content/babr" TargetMode="External"/><Relationship Id="rId35" Type="http://schemas.openxmlformats.org/officeDocument/2006/relationships/hyperlink" Target="http://irkipedia.ru/content/vostochnaya_sibir" TargetMode="External"/><Relationship Id="rId43" Type="http://schemas.openxmlformats.org/officeDocument/2006/relationships/hyperlink" Target="http://irkipedia.ru/content/spasskaya_cerkov" TargetMode="External"/><Relationship Id="rId48" Type="http://schemas.openxmlformats.org/officeDocument/2006/relationships/hyperlink" Target="http://irkipedia.ru/content/znamenskoe_predmeste" TargetMode="External"/><Relationship Id="rId56" Type="http://schemas.openxmlformats.org/officeDocument/2006/relationships/hyperlink" Target="http://irkipedia.ru/content/mosty_v_irkutske" TargetMode="External"/><Relationship Id="rId64" Type="http://schemas.openxmlformats.org/officeDocument/2006/relationships/hyperlink" Target="http://irkipedia.ru/content/znamenskoe_predmeste" TargetMode="External"/><Relationship Id="rId69" Type="http://schemas.openxmlformats.org/officeDocument/2006/relationships/hyperlink" Target="http://irkipedia.ru/content/maloe_more" TargetMode="External"/><Relationship Id="rId77" Type="http://schemas.openxmlformats.org/officeDocument/2006/relationships/hyperlink" Target="http://irkipedia.ru/content/medvednikova_elizaveta_mihaylovna" TargetMode="External"/><Relationship Id="rId100" Type="http://schemas.openxmlformats.org/officeDocument/2006/relationships/hyperlink" Target="http://irkipedia.ru/content/5_ya_armiya_rkka" TargetMode="External"/><Relationship Id="rId105" Type="http://schemas.openxmlformats.org/officeDocument/2006/relationships/fontTable" Target="fontTable.xml"/><Relationship Id="rId8" Type="http://schemas.openxmlformats.org/officeDocument/2006/relationships/hyperlink" Target="http://irkipedia.ru/content/ushakovka" TargetMode="External"/><Relationship Id="rId51" Type="http://schemas.openxmlformats.org/officeDocument/2006/relationships/hyperlink" Target="http://irkipedia.ru/content/irkutskiy_zheleznodorozhnyy_vokzal_istoricheskie_svedeniya" TargetMode="External"/><Relationship Id="rId72" Type="http://schemas.openxmlformats.org/officeDocument/2006/relationships/hyperlink" Target="http://irkipedia.ru/content/irkutsk" TargetMode="External"/><Relationship Id="rId80" Type="http://schemas.openxmlformats.org/officeDocument/2006/relationships/hyperlink" Target="http://irkipedia.ru/content/tihvinskaya_cerkov_istoricheskie_svedeniya" TargetMode="External"/><Relationship Id="rId85" Type="http://schemas.openxmlformats.org/officeDocument/2006/relationships/hyperlink" Target="http://irkipedia.ru/content/moskovskiy_trakt_glavnaya_transportnaya_arteriya_rossii" TargetMode="External"/><Relationship Id="rId93" Type="http://schemas.openxmlformats.org/officeDocument/2006/relationships/hyperlink" Target="http://irkipedia.ru/content/irkutskiy_tramvay" TargetMode="External"/><Relationship Id="rId98" Type="http://schemas.openxmlformats.org/officeDocument/2006/relationships/hyperlink" Target="http://irkipedia.ru/content/irkutskiy_ostrog" TargetMode="External"/><Relationship Id="rId3" Type="http://schemas.openxmlformats.org/officeDocument/2006/relationships/settings" Target="settings.xml"/><Relationship Id="rId12" Type="http://schemas.openxmlformats.org/officeDocument/2006/relationships/hyperlink" Target="http://irkipedia.ru/content/irkutskoe_gubernskoe_zhandarmskoe_upravlenie_igzhu" TargetMode="External"/><Relationship Id="rId17" Type="http://schemas.openxmlformats.org/officeDocument/2006/relationships/hyperlink" Target="http://irkipedia.ru/content/zdanie_pervogo_obshchestvennogo_sobraniya" TargetMode="External"/><Relationship Id="rId25" Type="http://schemas.openxmlformats.org/officeDocument/2006/relationships/hyperlink" Target="http://irkipedia.ru/content/irkutsk" TargetMode="External"/><Relationship Id="rId33" Type="http://schemas.openxmlformats.org/officeDocument/2006/relationships/hyperlink" Target="http://irkipedia.ru/content/selskiy_illarion_sergeevich" TargetMode="External"/><Relationship Id="rId38" Type="http://schemas.openxmlformats.org/officeDocument/2006/relationships/hyperlink" Target="http://irkipedia.ru/content/irkutsk" TargetMode="External"/><Relationship Id="rId46" Type="http://schemas.openxmlformats.org/officeDocument/2006/relationships/hyperlink" Target="http://irkipedia.ru/content/gorodskaya_duma_irkutska" TargetMode="External"/><Relationship Id="rId59" Type="http://schemas.openxmlformats.org/officeDocument/2006/relationships/hyperlink" Target="http://irkipedia.ru/content/listvenichnoe_listvyanka" TargetMode="External"/><Relationship Id="rId67" Type="http://schemas.openxmlformats.org/officeDocument/2006/relationships/hyperlink" Target="http://irkipedia.ru/content/baykal_glubochayshee_ozero_planety_zemlya" TargetMode="External"/><Relationship Id="rId103" Type="http://schemas.openxmlformats.org/officeDocument/2006/relationships/hyperlink" Target="http://irkipedia.ru/content/bulvar_gagarina" TargetMode="External"/><Relationship Id="rId20" Type="http://schemas.openxmlformats.org/officeDocument/2006/relationships/hyperlink" Target="http://irkipedia.ru/content/miller_gerard_fridrih" TargetMode="External"/><Relationship Id="rId41" Type="http://schemas.openxmlformats.org/officeDocument/2006/relationships/hyperlink" Target="http://irkipedia.ru/content/glazkovskoe_predmeste" TargetMode="External"/><Relationship Id="rId54" Type="http://schemas.openxmlformats.org/officeDocument/2006/relationships/hyperlink" Target="http://irkipedia.ru/content/kaya_reka" TargetMode="External"/><Relationship Id="rId62" Type="http://schemas.openxmlformats.org/officeDocument/2006/relationships/hyperlink" Target="http://irkipedia.ru/content/irkutsk" TargetMode="External"/><Relationship Id="rId70" Type="http://schemas.openxmlformats.org/officeDocument/2006/relationships/hyperlink" Target="http://irkipedia.ru/content/buryaty" TargetMode="External"/><Relationship Id="rId75" Type="http://schemas.openxmlformats.org/officeDocument/2006/relationships/hyperlink" Target="http://irkipedia.ru/content/irkutskoe_obshchestvo_lyubiteley_muzyki_i_literatury" TargetMode="External"/><Relationship Id="rId83" Type="http://schemas.openxmlformats.org/officeDocument/2006/relationships/hyperlink" Target="http://irkipedia.ru/content/angara" TargetMode="External"/><Relationship Id="rId88" Type="http://schemas.openxmlformats.org/officeDocument/2006/relationships/hyperlink" Target="http://irkipedia.ru/content/telma" TargetMode="External"/><Relationship Id="rId91" Type="http://schemas.openxmlformats.org/officeDocument/2006/relationships/hyperlink" Target="http://irkipedia.ru/content/apteka_zharnikova" TargetMode="External"/><Relationship Id="rId96" Type="http://schemas.openxmlformats.org/officeDocument/2006/relationships/hyperlink" Target="http://irkipedia.ru/content/treskin_nikolay_ivanovich" TargetMode="External"/><Relationship Id="rId1" Type="http://schemas.openxmlformats.org/officeDocument/2006/relationships/numbering" Target="numbering.xml"/><Relationship Id="rId6" Type="http://schemas.openxmlformats.org/officeDocument/2006/relationships/hyperlink" Target="http://irkipedia.ru/content/irkutsk" TargetMode="External"/><Relationship Id="rId15" Type="http://schemas.openxmlformats.org/officeDocument/2006/relationships/hyperlink" Target="http://irkipedia.ru/content/lenina_ulica" TargetMode="External"/><Relationship Id="rId23" Type="http://schemas.openxmlformats.org/officeDocument/2006/relationships/hyperlink" Target="http://irkipedia.ru/content/irkut_reka" TargetMode="External"/><Relationship Id="rId28" Type="http://schemas.openxmlformats.org/officeDocument/2006/relationships/hyperlink" Target="http://irkipedia.ru/content/gerb_goroda_irkutska" TargetMode="External"/><Relationship Id="rId36" Type="http://schemas.openxmlformats.org/officeDocument/2006/relationships/hyperlink" Target="http://irkipedia.ru/content/romanov_nit_stepanovich_letopisec_irkutska" TargetMode="External"/><Relationship Id="rId49" Type="http://schemas.openxmlformats.org/officeDocument/2006/relationships/hyperlink" Target="http://irkipedia.ru/content/rabochee_predmeste_irkutska" TargetMode="External"/><Relationship Id="rId57" Type="http://schemas.openxmlformats.org/officeDocument/2006/relationships/hyperlink" Target="http://irkipedia.ru/content/angara" TargetMode="External"/><Relationship Id="rId106" Type="http://schemas.openxmlformats.org/officeDocument/2006/relationships/theme" Target="theme/theme1.xml"/><Relationship Id="rId10" Type="http://schemas.openxmlformats.org/officeDocument/2006/relationships/hyperlink" Target="http://irkipedia.ru/content/irkutskaya_guberniya_0" TargetMode="External"/><Relationship Id="rId31" Type="http://schemas.openxmlformats.org/officeDocument/2006/relationships/hyperlink" Target="http://irkipedia.ru/content/sinelnikov_nikolay_petrovich" TargetMode="External"/><Relationship Id="rId44" Type="http://schemas.openxmlformats.org/officeDocument/2006/relationships/hyperlink" Target="http://irkipedia.ru/content/pozhar_1879_goda_krupneyshiy_v_istorii_irkutska" TargetMode="External"/><Relationship Id="rId52" Type="http://schemas.openxmlformats.org/officeDocument/2006/relationships/hyperlink" Target="http://irkipedia.ru/content/petrushina_gora" TargetMode="External"/><Relationship Id="rId60" Type="http://schemas.openxmlformats.org/officeDocument/2006/relationships/hyperlink" Target="http://irkipedia.ru/content/haytinskiy_zavod" TargetMode="External"/><Relationship Id="rId65" Type="http://schemas.openxmlformats.org/officeDocument/2006/relationships/hyperlink" Target="http://irkipedia.ru/content/haminov_ivan_stepanovich" TargetMode="External"/><Relationship Id="rId73" Type="http://schemas.openxmlformats.org/officeDocument/2006/relationships/hyperlink" Target="http://irkipedia.ru/content/verhoturov_nikolay_ivanovich" TargetMode="External"/><Relationship Id="rId78" Type="http://schemas.openxmlformats.org/officeDocument/2006/relationships/hyperlink" Target="http://irkipedia.ru/content/iscelennov_ivan_fedorovich" TargetMode="External"/><Relationship Id="rId81" Type="http://schemas.openxmlformats.org/officeDocument/2006/relationships/hyperlink" Target="http://irkipedia.ru/content/pisarev_mihail_yakovlevich" TargetMode="External"/><Relationship Id="rId86" Type="http://schemas.openxmlformats.org/officeDocument/2006/relationships/hyperlink" Target="http://irkipedia.ru/content/mosty_v_irkutske" TargetMode="External"/><Relationship Id="rId94" Type="http://schemas.openxmlformats.org/officeDocument/2006/relationships/hyperlink" Target="http://irkipedia.ru/content/gorodskaya_duma_irkutska" TargetMode="External"/><Relationship Id="rId99" Type="http://schemas.openxmlformats.org/officeDocument/2006/relationships/hyperlink" Target="http://irkipedia.ru/content/spasskaya_cerkov" TargetMode="External"/><Relationship Id="rId101" Type="http://schemas.openxmlformats.org/officeDocument/2006/relationships/hyperlink" Target="http://irkipedia.ru/content/irkutsk" TargetMode="External"/><Relationship Id="rId4" Type="http://schemas.openxmlformats.org/officeDocument/2006/relationships/webSettings" Target="webSettings.xml"/><Relationship Id="rId9" Type="http://schemas.openxmlformats.org/officeDocument/2006/relationships/hyperlink" Target="http://irkipedia.ru/content/voznesenskiy_monastyr" TargetMode="External"/><Relationship Id="rId13" Type="http://schemas.openxmlformats.org/officeDocument/2006/relationships/hyperlink" Target="http://irkipedia.ru/content/irkutsk" TargetMode="External"/><Relationship Id="rId18" Type="http://schemas.openxmlformats.org/officeDocument/2006/relationships/hyperlink" Target="http://irkipedia.ru/content/irkutsk" TargetMode="External"/><Relationship Id="rId39" Type="http://schemas.openxmlformats.org/officeDocument/2006/relationships/hyperlink" Target="http://irkipedia.ru/content/znamenskoe_predmeste" TargetMode="External"/><Relationship Id="rId34" Type="http://schemas.openxmlformats.org/officeDocument/2006/relationships/hyperlink" Target="http://irkipedia.ru/content/irkutsk" TargetMode="External"/><Relationship Id="rId50" Type="http://schemas.openxmlformats.org/officeDocument/2006/relationships/hyperlink" Target="http://irkipedia.ru/content/glazkovskoe_predmeste" TargetMode="External"/><Relationship Id="rId55" Type="http://schemas.openxmlformats.org/officeDocument/2006/relationships/hyperlink" Target="http://irkipedia.ru/content/lisiha_zhiloy_rayon_irkutska" TargetMode="External"/><Relationship Id="rId76" Type="http://schemas.openxmlformats.org/officeDocument/2006/relationships/hyperlink" Target="http://irkipedia.ru/content/dobrovolnoe_pozharnoe_obshchestvo" TargetMode="External"/><Relationship Id="rId97" Type="http://schemas.openxmlformats.org/officeDocument/2006/relationships/hyperlink" Target="http://irkipedia.ru/content/irkutsk" TargetMode="External"/><Relationship Id="rId104" Type="http://schemas.openxmlformats.org/officeDocument/2006/relationships/hyperlink" Target="http://irkipedia.ru/content/istoriya_pamyatnika_imperatoru_aleksandru_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6626</Words>
  <Characters>37770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6</cp:revision>
  <cp:lastPrinted>2016-08-23T02:52:00Z</cp:lastPrinted>
  <dcterms:created xsi:type="dcterms:W3CDTF">2014-10-08T06:22:00Z</dcterms:created>
  <dcterms:modified xsi:type="dcterms:W3CDTF">2016-08-23T02:53:00Z</dcterms:modified>
</cp:coreProperties>
</file>