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2C" w:rsidRDefault="00900DA6">
      <w:pPr>
        <w:rPr>
          <w:rFonts w:ascii="Times New Roman" w:hAnsi="Times New Roman" w:cs="Times New Roman"/>
          <w:sz w:val="28"/>
          <w:szCs w:val="28"/>
        </w:rPr>
      </w:pPr>
      <w:r w:rsidRPr="00900DA6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00DA6">
        <w:rPr>
          <w:rFonts w:ascii="Times New Roman" w:hAnsi="Times New Roman" w:cs="Times New Roman"/>
          <w:sz w:val="28"/>
          <w:szCs w:val="28"/>
        </w:rPr>
        <w:t>овательное учреждение города Иркутска детский сад №148</w:t>
      </w:r>
    </w:p>
    <w:p w:rsidR="00900DA6" w:rsidRDefault="00900DA6">
      <w:pPr>
        <w:rPr>
          <w:rFonts w:ascii="Times New Roman" w:hAnsi="Times New Roman" w:cs="Times New Roman"/>
          <w:sz w:val="28"/>
          <w:szCs w:val="28"/>
        </w:rPr>
      </w:pPr>
    </w:p>
    <w:p w:rsidR="00900DA6" w:rsidRDefault="00900DA6">
      <w:pPr>
        <w:rPr>
          <w:rFonts w:ascii="Times New Roman" w:hAnsi="Times New Roman" w:cs="Times New Roman"/>
          <w:sz w:val="28"/>
          <w:szCs w:val="28"/>
        </w:rPr>
      </w:pPr>
    </w:p>
    <w:p w:rsidR="00900DA6" w:rsidRDefault="00900DA6">
      <w:pPr>
        <w:rPr>
          <w:rFonts w:ascii="Times New Roman" w:hAnsi="Times New Roman" w:cs="Times New Roman"/>
          <w:sz w:val="28"/>
          <w:szCs w:val="28"/>
        </w:rPr>
      </w:pPr>
    </w:p>
    <w:p w:rsidR="00900DA6" w:rsidRDefault="00900DA6">
      <w:pPr>
        <w:rPr>
          <w:rFonts w:ascii="Times New Roman" w:hAnsi="Times New Roman" w:cs="Times New Roman"/>
          <w:sz w:val="28"/>
          <w:szCs w:val="28"/>
        </w:rPr>
      </w:pPr>
    </w:p>
    <w:p w:rsidR="00900DA6" w:rsidRDefault="00900DA6">
      <w:pPr>
        <w:rPr>
          <w:rFonts w:ascii="Times New Roman" w:hAnsi="Times New Roman" w:cs="Times New Roman"/>
          <w:sz w:val="28"/>
          <w:szCs w:val="28"/>
        </w:rPr>
      </w:pPr>
    </w:p>
    <w:p w:rsidR="00900DA6" w:rsidRDefault="00F25B8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ПУБЛИЧНЫЙ ОТЧЕТ</w:t>
      </w:r>
      <w:r w:rsidR="00900DA6" w:rsidRPr="00900DA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МА</w:t>
      </w:r>
      <w:bookmarkStart w:id="0" w:name="_GoBack"/>
      <w:bookmarkEnd w:id="0"/>
      <w:r w:rsidR="00900DA6" w:rsidRPr="00900DA6">
        <w:rPr>
          <w:rFonts w:ascii="Times New Roman" w:hAnsi="Times New Roman" w:cs="Times New Roman"/>
          <w:b/>
          <w:sz w:val="36"/>
          <w:szCs w:val="36"/>
        </w:rPr>
        <w:t>ДОУ ЗА 2018-2019 УЧЕБНЫЙ ГОД</w:t>
      </w:r>
    </w:p>
    <w:p w:rsidR="00900DA6" w:rsidRDefault="00900DA6">
      <w:pPr>
        <w:rPr>
          <w:rFonts w:ascii="Times New Roman" w:hAnsi="Times New Roman" w:cs="Times New Roman"/>
          <w:b/>
          <w:sz w:val="36"/>
          <w:szCs w:val="36"/>
        </w:rPr>
      </w:pPr>
    </w:p>
    <w:p w:rsidR="00900DA6" w:rsidRDefault="00900DA6">
      <w:pPr>
        <w:rPr>
          <w:rFonts w:ascii="Times New Roman" w:hAnsi="Times New Roman" w:cs="Times New Roman"/>
          <w:b/>
          <w:sz w:val="36"/>
          <w:szCs w:val="36"/>
        </w:rPr>
      </w:pPr>
    </w:p>
    <w:p w:rsidR="00900DA6" w:rsidRDefault="00900DA6">
      <w:pPr>
        <w:rPr>
          <w:rFonts w:ascii="Times New Roman" w:hAnsi="Times New Roman" w:cs="Times New Roman"/>
          <w:b/>
          <w:sz w:val="36"/>
          <w:szCs w:val="36"/>
        </w:rPr>
      </w:pPr>
    </w:p>
    <w:p w:rsidR="00900DA6" w:rsidRDefault="00900DA6">
      <w:pPr>
        <w:rPr>
          <w:rFonts w:ascii="Times New Roman" w:hAnsi="Times New Roman" w:cs="Times New Roman"/>
          <w:b/>
          <w:sz w:val="36"/>
          <w:szCs w:val="36"/>
        </w:rPr>
      </w:pPr>
    </w:p>
    <w:p w:rsidR="00900DA6" w:rsidRDefault="00900DA6">
      <w:pPr>
        <w:rPr>
          <w:rFonts w:ascii="Times New Roman" w:hAnsi="Times New Roman" w:cs="Times New Roman"/>
          <w:b/>
          <w:sz w:val="36"/>
          <w:szCs w:val="36"/>
        </w:rPr>
      </w:pPr>
    </w:p>
    <w:p w:rsidR="00900DA6" w:rsidRDefault="00900DA6">
      <w:pPr>
        <w:rPr>
          <w:rFonts w:ascii="Times New Roman" w:hAnsi="Times New Roman" w:cs="Times New Roman"/>
          <w:b/>
          <w:sz w:val="36"/>
          <w:szCs w:val="36"/>
        </w:rPr>
      </w:pPr>
    </w:p>
    <w:p w:rsidR="00900DA6" w:rsidRDefault="00900DA6">
      <w:pPr>
        <w:rPr>
          <w:rFonts w:ascii="Times New Roman" w:hAnsi="Times New Roman" w:cs="Times New Roman"/>
          <w:b/>
          <w:sz w:val="36"/>
          <w:szCs w:val="36"/>
        </w:rPr>
      </w:pPr>
    </w:p>
    <w:p w:rsidR="00900DA6" w:rsidRDefault="00900DA6">
      <w:pPr>
        <w:rPr>
          <w:rFonts w:ascii="Times New Roman" w:hAnsi="Times New Roman" w:cs="Times New Roman"/>
          <w:b/>
          <w:sz w:val="36"/>
          <w:szCs w:val="36"/>
        </w:rPr>
      </w:pPr>
    </w:p>
    <w:p w:rsidR="00900DA6" w:rsidRDefault="00900DA6">
      <w:pPr>
        <w:rPr>
          <w:rFonts w:ascii="Times New Roman" w:hAnsi="Times New Roman" w:cs="Times New Roman"/>
          <w:b/>
          <w:sz w:val="36"/>
          <w:szCs w:val="36"/>
        </w:rPr>
      </w:pPr>
    </w:p>
    <w:p w:rsidR="00900DA6" w:rsidRDefault="00900DA6">
      <w:pPr>
        <w:rPr>
          <w:rFonts w:ascii="Times New Roman" w:hAnsi="Times New Roman" w:cs="Times New Roman"/>
          <w:b/>
          <w:sz w:val="36"/>
          <w:szCs w:val="36"/>
        </w:rPr>
      </w:pPr>
    </w:p>
    <w:p w:rsidR="00900DA6" w:rsidRDefault="00900DA6">
      <w:pPr>
        <w:rPr>
          <w:rFonts w:ascii="Times New Roman" w:hAnsi="Times New Roman" w:cs="Times New Roman"/>
          <w:b/>
          <w:sz w:val="36"/>
          <w:szCs w:val="36"/>
        </w:rPr>
      </w:pPr>
    </w:p>
    <w:p w:rsidR="00900DA6" w:rsidRDefault="00900DA6">
      <w:pPr>
        <w:rPr>
          <w:rFonts w:ascii="Times New Roman" w:hAnsi="Times New Roman" w:cs="Times New Roman"/>
          <w:b/>
          <w:sz w:val="36"/>
          <w:szCs w:val="36"/>
        </w:rPr>
      </w:pPr>
    </w:p>
    <w:p w:rsidR="00900DA6" w:rsidRDefault="00900DA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ИРКУТСК,</w:t>
      </w:r>
    </w:p>
    <w:p w:rsidR="00900DA6" w:rsidRDefault="00900DA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2019</w:t>
      </w:r>
    </w:p>
    <w:p w:rsidR="00900DA6" w:rsidRPr="00BA6AF8" w:rsidRDefault="00900DA6" w:rsidP="0090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BA6AF8"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lastRenderedPageBreak/>
        <w:t xml:space="preserve">Наименование учреждения: 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М</w:t>
      </w:r>
      <w:r w:rsidRPr="00BA6AF8">
        <w:rPr>
          <w:rFonts w:ascii="Times New Roman" w:hAnsi="Times New Roman" w:cs="Times New Roman"/>
          <w:color w:val="000000"/>
          <w:sz w:val="28"/>
          <w:szCs w:val="28"/>
          <w:lang w:bidi="hi-IN"/>
        </w:rPr>
        <w:t>униципальное автономное дошкольное образовательное учреждение города Иркутска  детский сад № 148 функционирует с 30 сентября 1983 года, расположено в двухэтажном здании типового проекта.</w:t>
      </w:r>
    </w:p>
    <w:p w:rsidR="00900DA6" w:rsidRPr="00DF79FD" w:rsidRDefault="00900DA6" w:rsidP="0090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>Статус организации</w:t>
      </w:r>
      <w:r w:rsidRPr="00DF79FD">
        <w:rPr>
          <w:rFonts w:ascii="Times New Roman" w:hAnsi="Times New Roman" w:cs="Times New Roman"/>
          <w:color w:val="000000"/>
          <w:sz w:val="28"/>
          <w:szCs w:val="28"/>
          <w:lang w:bidi="hi-IN"/>
        </w:rPr>
        <w:t>: Муниципальное автономное дошкольное образовательное учреждение</w:t>
      </w:r>
    </w:p>
    <w:p w:rsidR="00900DA6" w:rsidRPr="00DF79FD" w:rsidRDefault="00900DA6" w:rsidP="0090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 xml:space="preserve">Организационно - правовая форма организации: </w:t>
      </w:r>
      <w:r w:rsidRPr="00DF79FD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Муниципальное автономное дошкольное образовательное учреждение. </w:t>
      </w:r>
    </w:p>
    <w:p w:rsidR="00900DA6" w:rsidRPr="00DF79FD" w:rsidRDefault="00900DA6" w:rsidP="0090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 xml:space="preserve">Учредитель: </w:t>
      </w:r>
      <w:r w:rsidRPr="00DF79FD">
        <w:rPr>
          <w:rFonts w:ascii="Times New Roman" w:hAnsi="Times New Roman" w:cs="Times New Roman"/>
          <w:color w:val="000000"/>
          <w:sz w:val="28"/>
          <w:szCs w:val="28"/>
          <w:lang w:bidi="hi-IN"/>
        </w:rPr>
        <w:t>Департамент образования Комитета по социальной политике и культуре администрации г. Иркутска.</w:t>
      </w:r>
    </w:p>
    <w:p w:rsidR="00900DA6" w:rsidRPr="00DF79FD" w:rsidRDefault="00900DA6" w:rsidP="0090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>Юридический адрес:</w:t>
      </w:r>
      <w:r w:rsidRPr="00DF79FD">
        <w:rPr>
          <w:rFonts w:ascii="Times New Roman" w:hAnsi="Times New Roman" w:cs="Times New Roman"/>
          <w:color w:val="000000"/>
          <w:sz w:val="28"/>
          <w:szCs w:val="28"/>
          <w:lang w:bidi="hi-IN"/>
        </w:rPr>
        <w:t>664053 г. Иркутск ул. Розы Люксембург 333 -А, телефон, факс: 50-26-35.</w:t>
      </w:r>
    </w:p>
    <w:p w:rsidR="00900DA6" w:rsidRPr="00E46082" w:rsidRDefault="00900DA6" w:rsidP="00900DA6">
      <w:pPr>
        <w:autoSpaceDE w:val="0"/>
        <w:autoSpaceDN w:val="0"/>
        <w:adjustRightInd w:val="0"/>
        <w:spacing w:after="0" w:line="240" w:lineRule="auto"/>
        <w:jc w:val="both"/>
        <w:rPr>
          <w:color w:val="00AEEF"/>
          <w:sz w:val="27"/>
          <w:szCs w:val="27"/>
        </w:rPr>
      </w:pPr>
      <w:r w:rsidRPr="00DF79FD"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 xml:space="preserve">Деятельность: </w:t>
      </w:r>
      <w:r w:rsidRPr="00DF79FD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Образовательная организация для детей дошкольного возраста. Лицензия на осуществление образовательной деятельности </w:t>
      </w:r>
      <w:r w:rsidRPr="00FE442F">
        <w:rPr>
          <w:rFonts w:ascii="Times New Roman" w:hAnsi="Times New Roman" w:cs="Times New Roman"/>
          <w:sz w:val="28"/>
          <w:szCs w:val="28"/>
        </w:rPr>
        <w:t>№8688 от 14.12.2015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color w:val="00AEEF"/>
          <w:sz w:val="27"/>
          <w:szCs w:val="27"/>
        </w:rPr>
        <w:t xml:space="preserve"> </w:t>
      </w:r>
    </w:p>
    <w:p w:rsidR="00900DA6" w:rsidRPr="00DF79FD" w:rsidRDefault="00900DA6" w:rsidP="0090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 xml:space="preserve">Адрес сайта: </w:t>
      </w:r>
      <w:hyperlink r:id="rId5" w:history="1">
        <w:r w:rsidRPr="00920BF1">
          <w:rPr>
            <w:rStyle w:val="a4"/>
            <w:rFonts w:ascii="Times New Roman" w:hAnsi="Times New Roman" w:cs="Times New Roman"/>
            <w:sz w:val="28"/>
            <w:szCs w:val="28"/>
            <w:lang w:bidi="hi-IN"/>
          </w:rPr>
          <w:t>https://rused.ru/irk-mdou148</w:t>
        </w:r>
      </w:hyperlink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</w:p>
    <w:p w:rsidR="00900DA6" w:rsidRPr="00DF79FD" w:rsidRDefault="00900DA6" w:rsidP="0090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 xml:space="preserve">Адрес электронной почты: </w:t>
      </w:r>
      <w:hyperlink r:id="rId6" w:history="1">
        <w:r w:rsidRPr="00A94D4E">
          <w:rPr>
            <w:rStyle w:val="a4"/>
            <w:rFonts w:ascii="Times New Roman" w:hAnsi="Times New Roman" w:cs="Times New Roman"/>
            <w:sz w:val="28"/>
            <w:szCs w:val="28"/>
            <w:lang w:bidi="hi-IN"/>
          </w:rPr>
          <w:t>mdou148irk@yandex.ru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</w:p>
    <w:p w:rsidR="00900DA6" w:rsidRDefault="00900DA6" w:rsidP="0090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 xml:space="preserve">Руководитель </w:t>
      </w:r>
      <w:r w:rsidRPr="00DF79FD"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 xml:space="preserve"> учреждения: з</w:t>
      </w:r>
      <w:r w:rsidRPr="00DF79FD">
        <w:rPr>
          <w:rFonts w:ascii="Times New Roman" w:hAnsi="Times New Roman" w:cs="Times New Roman"/>
          <w:color w:val="000000"/>
          <w:sz w:val="28"/>
          <w:szCs w:val="28"/>
          <w:lang w:bidi="hi-IN"/>
        </w:rPr>
        <w:t>аведующий – Сухова Ирина Николаевна.</w:t>
      </w:r>
    </w:p>
    <w:p w:rsidR="003C7588" w:rsidRDefault="003C7588" w:rsidP="003C75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sz w:val="28"/>
          <w:szCs w:val="28"/>
          <w:lang w:bidi="hi-IN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F79FD">
        <w:rPr>
          <w:rFonts w:ascii="Times New Roman" w:hAnsi="Times New Roman" w:cs="Times New Roman"/>
          <w:sz w:val="28"/>
          <w:szCs w:val="28"/>
          <w:lang w:bidi="hi-IN"/>
        </w:rPr>
        <w:t>201</w:t>
      </w:r>
      <w:r>
        <w:rPr>
          <w:rFonts w:ascii="Times New Roman" w:hAnsi="Times New Roman" w:cs="Times New Roman"/>
          <w:sz w:val="28"/>
          <w:szCs w:val="28"/>
          <w:lang w:bidi="hi-IN"/>
        </w:rPr>
        <w:t>8-2019 учебном</w:t>
      </w:r>
      <w:r w:rsidRPr="00DF79FD">
        <w:rPr>
          <w:rFonts w:ascii="Times New Roman" w:hAnsi="Times New Roman" w:cs="Times New Roman"/>
          <w:sz w:val="28"/>
          <w:szCs w:val="28"/>
          <w:lang w:bidi="hi-IN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bidi="hi-IN"/>
        </w:rPr>
        <w:t>у</w:t>
      </w:r>
      <w:r w:rsidRPr="00DF79FD">
        <w:rPr>
          <w:rFonts w:ascii="Times New Roman" w:hAnsi="Times New Roman" w:cs="Times New Roman"/>
          <w:sz w:val="28"/>
          <w:szCs w:val="28"/>
          <w:lang w:bidi="hi-IN"/>
        </w:rPr>
        <w:t xml:space="preserve"> функционирует 1</w:t>
      </w:r>
      <w:r>
        <w:rPr>
          <w:rFonts w:ascii="Times New Roman" w:hAnsi="Times New Roman" w:cs="Times New Roman"/>
          <w:sz w:val="28"/>
          <w:szCs w:val="28"/>
          <w:lang w:bidi="hi-IN"/>
        </w:rPr>
        <w:t>2</w:t>
      </w:r>
      <w:r w:rsidRPr="00DF79FD">
        <w:rPr>
          <w:rFonts w:ascii="Times New Roman" w:hAnsi="Times New Roman" w:cs="Times New Roman"/>
          <w:sz w:val="28"/>
          <w:szCs w:val="28"/>
          <w:lang w:bidi="hi-IN"/>
        </w:rPr>
        <w:t xml:space="preserve"> общеразвивающих групп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и 2 группы компенсирующей направленности для детей с ТНР</w:t>
      </w:r>
      <w:r w:rsidRPr="00DF79FD">
        <w:rPr>
          <w:rFonts w:ascii="Times New Roman" w:hAnsi="Times New Roman" w:cs="Times New Roman"/>
          <w:sz w:val="28"/>
          <w:szCs w:val="28"/>
          <w:lang w:bidi="hi-I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hi-IN"/>
        </w:rPr>
        <w:t>всего</w:t>
      </w:r>
      <w:r w:rsidRPr="00DF79FD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ДОУ </w:t>
      </w:r>
      <w:r w:rsidRPr="00DF79FD">
        <w:rPr>
          <w:rFonts w:ascii="Times New Roman" w:hAnsi="Times New Roman" w:cs="Times New Roman"/>
          <w:sz w:val="28"/>
          <w:szCs w:val="28"/>
          <w:lang w:bidi="hi-IN"/>
        </w:rPr>
        <w:t xml:space="preserve">посещает </w:t>
      </w:r>
      <w:r w:rsidRPr="00787FD1">
        <w:rPr>
          <w:rFonts w:ascii="Times New Roman" w:hAnsi="Times New Roman" w:cs="Times New Roman"/>
          <w:b/>
          <w:sz w:val="28"/>
          <w:szCs w:val="28"/>
          <w:lang w:bidi="hi-IN"/>
        </w:rPr>
        <w:t>394</w:t>
      </w:r>
      <w:r w:rsidRPr="00DF79FD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i-IN"/>
        </w:rPr>
        <w:t>воспитанника в возрасте от 2-х до 7 лет</w:t>
      </w:r>
      <w:r w:rsidRPr="00DF79FD">
        <w:rPr>
          <w:rFonts w:ascii="Times New Roman" w:hAnsi="Times New Roman" w:cs="Times New Roman"/>
          <w:sz w:val="28"/>
          <w:szCs w:val="28"/>
          <w:lang w:bidi="hi-IN"/>
        </w:rPr>
        <w:t>.</w:t>
      </w:r>
    </w:p>
    <w:p w:rsidR="00431BFF" w:rsidRPr="00CC01C2" w:rsidRDefault="00431BFF" w:rsidP="00431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58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CC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групп в ДОУ с учетом возрастных и индивидуальных особенностей контингента воспитанников имеет следующую специфику по наполняемости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31BFF" w:rsidRPr="00E02A8C" w:rsidRDefault="00431BFF" w:rsidP="00431BF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left"/>
        <w:rPr>
          <w:rFonts w:ascii="custom" w:eastAsia="Times New Roman" w:hAnsi="custom" w:cs="Times New Roman"/>
          <w:sz w:val="28"/>
          <w:szCs w:val="28"/>
          <w:lang w:eastAsia="ru-RU"/>
        </w:rPr>
      </w:pPr>
      <w:r w:rsidRPr="00E02A8C">
        <w:rPr>
          <w:rFonts w:ascii="custom" w:eastAsia="Times New Roman" w:hAnsi="custom" w:cs="Times New Roman"/>
          <w:sz w:val="28"/>
          <w:szCs w:val="28"/>
          <w:lang w:eastAsia="ru-RU"/>
        </w:rPr>
        <w:t>Первая младшая группа (2-3 года) — 1 группа (№6)</w:t>
      </w:r>
    </w:p>
    <w:p w:rsidR="00431BFF" w:rsidRPr="00E02A8C" w:rsidRDefault="00431BFF" w:rsidP="00431B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left"/>
        <w:rPr>
          <w:rFonts w:ascii="custom" w:eastAsia="Times New Roman" w:hAnsi="custom" w:cs="Times New Roman"/>
          <w:sz w:val="28"/>
          <w:szCs w:val="28"/>
          <w:lang w:eastAsia="ru-RU"/>
        </w:rPr>
      </w:pPr>
      <w:r w:rsidRPr="00E02A8C">
        <w:rPr>
          <w:rFonts w:ascii="custom" w:eastAsia="Times New Roman" w:hAnsi="custom" w:cs="Times New Roman"/>
          <w:sz w:val="28"/>
          <w:szCs w:val="28"/>
          <w:lang w:eastAsia="ru-RU"/>
        </w:rPr>
        <w:t>Вторая младшая группа (с 3 до 4 лет) — 3 группы (№3,8,11)</w:t>
      </w:r>
    </w:p>
    <w:p w:rsidR="00431BFF" w:rsidRPr="00E02A8C" w:rsidRDefault="00431BFF" w:rsidP="00431B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left"/>
        <w:rPr>
          <w:rFonts w:ascii="custom" w:eastAsia="Times New Roman" w:hAnsi="custom" w:cs="Times New Roman"/>
          <w:sz w:val="28"/>
          <w:szCs w:val="28"/>
          <w:lang w:eastAsia="ru-RU"/>
        </w:rPr>
      </w:pPr>
      <w:r w:rsidRPr="00E02A8C">
        <w:rPr>
          <w:rFonts w:ascii="custom" w:eastAsia="Times New Roman" w:hAnsi="custom" w:cs="Times New Roman"/>
          <w:sz w:val="28"/>
          <w:szCs w:val="28"/>
          <w:lang w:eastAsia="ru-RU"/>
        </w:rPr>
        <w:t>Средняя группа (с 4 до 5 лет) -2 группы (№5,9)</w:t>
      </w:r>
    </w:p>
    <w:p w:rsidR="00431BFF" w:rsidRPr="00E02A8C" w:rsidRDefault="00431BFF" w:rsidP="00431B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left"/>
        <w:rPr>
          <w:rFonts w:ascii="custom" w:eastAsia="Times New Roman" w:hAnsi="custom" w:cs="Times New Roman"/>
          <w:sz w:val="28"/>
          <w:szCs w:val="28"/>
          <w:lang w:eastAsia="ru-RU"/>
        </w:rPr>
      </w:pPr>
      <w:r w:rsidRPr="00E02A8C">
        <w:rPr>
          <w:rFonts w:ascii="custom" w:eastAsia="Times New Roman" w:hAnsi="custom" w:cs="Times New Roman"/>
          <w:sz w:val="28"/>
          <w:szCs w:val="28"/>
          <w:lang w:eastAsia="ru-RU"/>
        </w:rPr>
        <w:t>Старшая группа (с 5 до 6 лет) — 2 группы (№2,4)</w:t>
      </w:r>
    </w:p>
    <w:p w:rsidR="00431BFF" w:rsidRPr="00E02A8C" w:rsidRDefault="00431BFF" w:rsidP="00431B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left"/>
        <w:rPr>
          <w:rFonts w:ascii="custom" w:eastAsia="Times New Roman" w:hAnsi="custom" w:cs="Times New Roman"/>
          <w:sz w:val="28"/>
          <w:szCs w:val="28"/>
          <w:lang w:eastAsia="ru-RU"/>
        </w:rPr>
      </w:pPr>
      <w:r w:rsidRPr="00E02A8C">
        <w:rPr>
          <w:rFonts w:ascii="custom" w:eastAsia="Times New Roman" w:hAnsi="custom" w:cs="Times New Roman"/>
          <w:sz w:val="28"/>
          <w:szCs w:val="28"/>
          <w:lang w:eastAsia="ru-RU"/>
        </w:rPr>
        <w:t>Подготовительная к школе группа (с 6 до 7 лет) — 2 группы (№1,10)</w:t>
      </w:r>
    </w:p>
    <w:p w:rsidR="00431BFF" w:rsidRPr="00E02A8C" w:rsidRDefault="00431BFF" w:rsidP="00431B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left"/>
        <w:rPr>
          <w:rFonts w:ascii="custom" w:eastAsia="Times New Roman" w:hAnsi="custom" w:cs="Times New Roman"/>
          <w:sz w:val="28"/>
          <w:szCs w:val="28"/>
          <w:lang w:eastAsia="ru-RU"/>
        </w:rPr>
      </w:pPr>
      <w:r w:rsidRPr="00E02A8C">
        <w:rPr>
          <w:rFonts w:ascii="custom" w:eastAsia="Times New Roman" w:hAnsi="custom" w:cs="Times New Roman"/>
          <w:sz w:val="28"/>
          <w:szCs w:val="28"/>
          <w:lang w:eastAsia="ru-RU"/>
        </w:rPr>
        <w:t>Разновозрастные группы — 2 группы (№7,12)</w:t>
      </w:r>
    </w:p>
    <w:p w:rsidR="00431BFF" w:rsidRPr="00E02A8C" w:rsidRDefault="00431BFF" w:rsidP="00431B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left"/>
        <w:rPr>
          <w:rFonts w:ascii="custom" w:eastAsia="Times New Roman" w:hAnsi="custom" w:cs="Times New Roman"/>
          <w:sz w:val="28"/>
          <w:szCs w:val="28"/>
          <w:lang w:eastAsia="ru-RU"/>
        </w:rPr>
      </w:pPr>
      <w:r w:rsidRPr="00E02A8C">
        <w:rPr>
          <w:rFonts w:ascii="custom" w:eastAsia="Times New Roman" w:hAnsi="custom" w:cs="Times New Roman"/>
          <w:sz w:val="28"/>
          <w:szCs w:val="28"/>
          <w:lang w:eastAsia="ru-RU"/>
        </w:rPr>
        <w:t>Разновозрастная группа для детей с тяжелыми нарушениями речи (4-6 лет) – 1 группа (№13)</w:t>
      </w:r>
    </w:p>
    <w:p w:rsidR="00431BFF" w:rsidRPr="00E02A8C" w:rsidRDefault="00431BFF" w:rsidP="00431B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left"/>
        <w:rPr>
          <w:rFonts w:ascii="custom" w:eastAsia="Times New Roman" w:hAnsi="custom" w:cs="Times New Roman"/>
          <w:sz w:val="28"/>
          <w:szCs w:val="28"/>
          <w:lang w:eastAsia="ru-RU"/>
        </w:rPr>
      </w:pPr>
      <w:r w:rsidRPr="00E02A8C">
        <w:rPr>
          <w:rFonts w:ascii="custom" w:eastAsia="Times New Roman" w:hAnsi="custom" w:cs="Times New Roman"/>
          <w:sz w:val="28"/>
          <w:szCs w:val="28"/>
          <w:lang w:eastAsia="ru-RU"/>
        </w:rPr>
        <w:t>Подготовительная группа для детей с тяжелыми нарушениями речи (6-7 лет) – 1 группа (№14)</w:t>
      </w:r>
    </w:p>
    <w:p w:rsidR="00431BFF" w:rsidRPr="00E02A8C" w:rsidRDefault="00431BFF" w:rsidP="00431BFF">
      <w:pPr>
        <w:shd w:val="clear" w:color="auto" w:fill="FFFFFF"/>
        <w:spacing w:after="0" w:line="240" w:lineRule="auto"/>
        <w:rPr>
          <w:rFonts w:ascii="custom" w:eastAsia="Times New Roman" w:hAnsi="custom" w:cs="Times New Roman"/>
          <w:sz w:val="28"/>
          <w:szCs w:val="28"/>
          <w:lang w:eastAsia="ru-RU"/>
        </w:rPr>
      </w:pPr>
      <w:r w:rsidRPr="00E02A8C">
        <w:rPr>
          <w:rFonts w:ascii="custom" w:eastAsia="Times New Roman" w:hAnsi="custom" w:cs="Times New Roman"/>
          <w:sz w:val="28"/>
          <w:szCs w:val="28"/>
          <w:lang w:eastAsia="ru-RU"/>
        </w:rPr>
        <w:t>Структура групп в ДОУ с учетом возрастных и индивидуальных особенностей контингента воспитанников имеет следующую специфику по наполняемости</w:t>
      </w:r>
    </w:p>
    <w:p w:rsidR="00431BFF" w:rsidRPr="00E02A8C" w:rsidRDefault="00431BFF" w:rsidP="00431BFF">
      <w:pPr>
        <w:shd w:val="clear" w:color="auto" w:fill="FFFFFF"/>
        <w:spacing w:after="0" w:line="240" w:lineRule="auto"/>
        <w:rPr>
          <w:rFonts w:ascii="custom" w:eastAsia="Times New Roman" w:hAnsi="custom" w:cs="Times New Roman"/>
          <w:sz w:val="28"/>
          <w:szCs w:val="28"/>
          <w:lang w:eastAsia="ru-RU"/>
        </w:rPr>
      </w:pPr>
      <w:r w:rsidRPr="00E02A8C">
        <w:rPr>
          <w:rFonts w:ascii="custom" w:eastAsia="Times New Roman" w:hAnsi="custom" w:cs="Times New Roman"/>
          <w:b/>
          <w:bCs/>
          <w:sz w:val="28"/>
          <w:lang w:eastAsia="ru-RU"/>
        </w:rPr>
        <w:t>Наполняемость групп:</w:t>
      </w:r>
    </w:p>
    <w:tbl>
      <w:tblPr>
        <w:tblW w:w="88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8"/>
        <w:gridCol w:w="1561"/>
        <w:gridCol w:w="50"/>
      </w:tblGrid>
      <w:tr w:rsidR="00431BFF" w:rsidRPr="00E02A8C" w:rsidTr="00F91817">
        <w:trPr>
          <w:gridAfter w:val="1"/>
          <w:wAfter w:w="50" w:type="dxa"/>
          <w:trHeight w:val="281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 групп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431BFF" w:rsidRPr="00E02A8C" w:rsidTr="00F91817">
        <w:trPr>
          <w:gridAfter w:val="1"/>
          <w:wAfter w:w="50" w:type="dxa"/>
          <w:trHeight w:val="281"/>
        </w:trPr>
        <w:tc>
          <w:tcPr>
            <w:tcW w:w="8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Младшая группа</w:t>
            </w:r>
          </w:p>
        </w:tc>
      </w:tr>
      <w:tr w:rsidR="00431BFF" w:rsidRPr="00E02A8C" w:rsidTr="00F91817">
        <w:trPr>
          <w:gridAfter w:val="1"/>
          <w:wAfter w:w="50" w:type="dxa"/>
          <w:trHeight w:val="281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младшая группа (с 2 до 3 лет) </w:t>
            </w:r>
            <w:r w:rsidRPr="009A7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№6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431BFF" w:rsidRPr="00E02A8C" w:rsidTr="00F91817">
        <w:trPr>
          <w:trHeight w:val="261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Вторая младшая группа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BFF" w:rsidRPr="00E02A8C" w:rsidTr="00F91817">
        <w:trPr>
          <w:trHeight w:val="281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 (с 2 до 3 лет) </w:t>
            </w:r>
            <w:r w:rsidRPr="009A7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BFF" w:rsidRPr="00E02A8C" w:rsidTr="00F91817">
        <w:trPr>
          <w:trHeight w:val="281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Вторая младшая группа (с 3 до 4 лет) </w:t>
            </w:r>
            <w:r w:rsidRPr="009A7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№8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BFF" w:rsidRPr="00E02A8C" w:rsidTr="00F91817">
        <w:trPr>
          <w:trHeight w:val="261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 (с 3 до 4 лет) </w:t>
            </w:r>
            <w:r w:rsidRPr="009A7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№11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BFF" w:rsidRPr="00E02A8C" w:rsidTr="00F91817">
        <w:trPr>
          <w:gridAfter w:val="1"/>
          <w:wAfter w:w="50" w:type="dxa"/>
          <w:trHeight w:val="281"/>
        </w:trPr>
        <w:tc>
          <w:tcPr>
            <w:tcW w:w="8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Средняя группа</w:t>
            </w:r>
          </w:p>
        </w:tc>
      </w:tr>
      <w:tr w:rsidR="00431BFF" w:rsidRPr="00E02A8C" w:rsidTr="00F91817">
        <w:trPr>
          <w:trHeight w:val="281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 (с 4 до 5 лет) </w:t>
            </w:r>
            <w:r w:rsidRPr="009A7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BFF" w:rsidRPr="00E02A8C" w:rsidTr="00F91817">
        <w:trPr>
          <w:trHeight w:val="281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  (4-5 лет) </w:t>
            </w:r>
            <w:r w:rsidRPr="009A7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№9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BFF" w:rsidRPr="00E02A8C" w:rsidTr="00F91817"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BFF" w:rsidRPr="00E02A8C" w:rsidTr="00F91817">
        <w:trPr>
          <w:gridAfter w:val="1"/>
          <w:wAfter w:w="50" w:type="dxa"/>
          <w:trHeight w:val="261"/>
        </w:trPr>
        <w:tc>
          <w:tcPr>
            <w:tcW w:w="8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Старшая группа</w:t>
            </w:r>
          </w:p>
        </w:tc>
      </w:tr>
      <w:tr w:rsidR="00431BFF" w:rsidRPr="00E02A8C" w:rsidTr="00F91817">
        <w:trPr>
          <w:trHeight w:val="281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 группа (с 5 до 6 лет)</w:t>
            </w:r>
            <w:r w:rsidRPr="009A7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№2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BFF" w:rsidRPr="00E02A8C" w:rsidTr="00F91817">
        <w:trPr>
          <w:trHeight w:val="281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 (5-6 лет) </w:t>
            </w:r>
            <w:r w:rsidRPr="009A7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BFF" w:rsidRPr="00E02A8C" w:rsidTr="00F91817">
        <w:trPr>
          <w:gridAfter w:val="1"/>
          <w:wAfter w:w="50" w:type="dxa"/>
          <w:trHeight w:val="261"/>
        </w:trPr>
        <w:tc>
          <w:tcPr>
            <w:tcW w:w="8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Подготовительная  группа</w:t>
            </w:r>
          </w:p>
        </w:tc>
      </w:tr>
      <w:tr w:rsidR="00431BFF" w:rsidRPr="00E02A8C" w:rsidTr="00F91817">
        <w:trPr>
          <w:trHeight w:val="281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(6-7 лет) №1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BFF" w:rsidRPr="00E02A8C" w:rsidTr="00F91817">
        <w:trPr>
          <w:trHeight w:val="281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(6-7 лет) №10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0" w:type="dxa"/>
            <w:shd w:val="clear" w:color="auto" w:fill="FFFFFF"/>
            <w:vAlign w:val="center"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BFF" w:rsidRPr="00E02A8C" w:rsidTr="00F91817">
        <w:trPr>
          <w:gridAfter w:val="1"/>
          <w:wAfter w:w="50" w:type="dxa"/>
          <w:trHeight w:val="281"/>
        </w:trPr>
        <w:tc>
          <w:tcPr>
            <w:tcW w:w="8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Разновозрастная группа</w:t>
            </w:r>
          </w:p>
        </w:tc>
      </w:tr>
      <w:tr w:rsidR="00431BFF" w:rsidRPr="00E02A8C" w:rsidTr="00F91817">
        <w:trPr>
          <w:trHeight w:val="261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возраст (3-5 лет) </w:t>
            </w:r>
            <w:r w:rsidRPr="009A7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№7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BFF" w:rsidRPr="00E02A8C" w:rsidTr="00F91817">
        <w:trPr>
          <w:trHeight w:val="281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возраст (5-7 лет) </w:t>
            </w:r>
            <w:r w:rsidRPr="009A7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№12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BFF" w:rsidRPr="00E02A8C" w:rsidTr="00F91817">
        <w:trPr>
          <w:trHeight w:val="281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Разновозрастная для детей с ТНР (4-6 лет) </w:t>
            </w:r>
            <w:r w:rsidRPr="009A7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№13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BFF" w:rsidRPr="00E02A8C" w:rsidTr="00F91817">
        <w:trPr>
          <w:trHeight w:val="281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Подготовительная группа</w:t>
            </w: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детей с ТНР (6-7 лет) </w:t>
            </w:r>
            <w:r w:rsidRPr="009A7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№14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431BFF" w:rsidRPr="00E02A8C" w:rsidRDefault="00431BF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1BFF" w:rsidRDefault="00431BFF" w:rsidP="00431B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900DA6" w:rsidRDefault="00CC3161" w:rsidP="00CC3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 xml:space="preserve">В дошкольном учреждении создана материально-техническая база для полноценного жизнеобеспечения и развития детей. </w:t>
      </w:r>
      <w:r w:rsidR="00251EEB">
        <w:rPr>
          <w:rFonts w:ascii="Times New Roman" w:hAnsi="Times New Roman" w:cs="Times New Roman"/>
          <w:sz w:val="28"/>
          <w:szCs w:val="28"/>
        </w:rPr>
        <w:t xml:space="preserve">Все оборудование находится  удовлетворительном </w:t>
      </w:r>
      <w:proofErr w:type="gramStart"/>
      <w:r w:rsidR="00251EEB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="00251E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EEB" w:rsidRDefault="00251EEB" w:rsidP="00CC3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МАДОУ г. Иркутска детском саду №148 имеется:</w:t>
      </w:r>
    </w:p>
    <w:p w:rsidR="00251EEB" w:rsidRDefault="00251EEB" w:rsidP="00CC3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 групповых помещения;</w:t>
      </w:r>
    </w:p>
    <w:p w:rsidR="00251EEB" w:rsidRDefault="00251EEB" w:rsidP="00CC3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педагога-психолога;</w:t>
      </w:r>
    </w:p>
    <w:p w:rsidR="00251EEB" w:rsidRDefault="00251EEB" w:rsidP="00CC3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учителя-логопеда;</w:t>
      </w:r>
    </w:p>
    <w:p w:rsidR="00251EEB" w:rsidRDefault="00251EEB" w:rsidP="00CC3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зал;</w:t>
      </w:r>
    </w:p>
    <w:p w:rsidR="00251EEB" w:rsidRDefault="00251EEB" w:rsidP="00CC3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физкультурный зал;</w:t>
      </w:r>
    </w:p>
    <w:p w:rsidR="00251EEB" w:rsidRDefault="00251EEB" w:rsidP="00CC3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0D78">
        <w:rPr>
          <w:rFonts w:ascii="Times New Roman" w:hAnsi="Times New Roman" w:cs="Times New Roman"/>
          <w:sz w:val="28"/>
          <w:szCs w:val="28"/>
        </w:rPr>
        <w:t>бассейн;</w:t>
      </w:r>
    </w:p>
    <w:p w:rsidR="00B00D78" w:rsidRDefault="00B00D78" w:rsidP="00CC3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тренажёрный зал.</w:t>
      </w:r>
    </w:p>
    <w:p w:rsidR="00DB6150" w:rsidRPr="00DB6150" w:rsidRDefault="00DB6150" w:rsidP="00DB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50">
        <w:rPr>
          <w:rFonts w:ascii="Times New Roman" w:hAnsi="Times New Roman" w:cs="Times New Roman"/>
          <w:sz w:val="28"/>
          <w:szCs w:val="28"/>
        </w:rPr>
        <w:t>При  создании  развивающей  предметно – пространственной среды  групповых помещений учитываются возрастные и индивидуальные  особенности   детей,   а  так  же требо</w:t>
      </w:r>
      <w:r>
        <w:rPr>
          <w:rFonts w:ascii="Times New Roman" w:hAnsi="Times New Roman" w:cs="Times New Roman"/>
          <w:sz w:val="28"/>
          <w:szCs w:val="28"/>
        </w:rPr>
        <w:t xml:space="preserve">вания к среде согласно 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00D78" w:rsidRDefault="00DB6150" w:rsidP="00DB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50">
        <w:rPr>
          <w:rFonts w:ascii="Times New Roman" w:hAnsi="Times New Roman" w:cs="Times New Roman"/>
          <w:sz w:val="28"/>
          <w:szCs w:val="28"/>
        </w:rPr>
        <w:t>Имеется современная  информационно-техническая  база (интернет, компьютеры, мультимедиа и д.т.), с информацией о деятельности учреждения можно ознакомиться на сайте.</w:t>
      </w:r>
    </w:p>
    <w:p w:rsidR="00361881" w:rsidRPr="00361881" w:rsidRDefault="00361881" w:rsidP="0036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81">
        <w:rPr>
          <w:rFonts w:ascii="Times New Roman" w:hAnsi="Times New Roman" w:cs="Times New Roman"/>
          <w:sz w:val="28"/>
          <w:szCs w:val="28"/>
        </w:rPr>
        <w:t>Управление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1881">
        <w:rPr>
          <w:rFonts w:ascii="Times New Roman" w:hAnsi="Times New Roman" w:cs="Times New Roman"/>
          <w:sz w:val="28"/>
          <w:szCs w:val="28"/>
        </w:rPr>
        <w:t>ДОУ носит общественно-государственный характер в соответствии с законодательством Российской Федерации.</w:t>
      </w:r>
    </w:p>
    <w:p w:rsidR="00361881" w:rsidRDefault="00361881" w:rsidP="0036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81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61881">
        <w:rPr>
          <w:rFonts w:ascii="Times New Roman" w:hAnsi="Times New Roman" w:cs="Times New Roman"/>
          <w:sz w:val="28"/>
          <w:szCs w:val="28"/>
        </w:rPr>
        <w:t xml:space="preserve">  главное  административное  лицо,  несущее  персональную ответственность  за  всю деятельность  субъектов  управления.  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61881">
        <w:rPr>
          <w:rFonts w:ascii="Times New Roman" w:hAnsi="Times New Roman" w:cs="Times New Roman"/>
          <w:sz w:val="28"/>
          <w:szCs w:val="28"/>
        </w:rPr>
        <w:t xml:space="preserve">  совместно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881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самоуправления: Совет ДОУ и Родительский комитет  обеспечивают единство управляющей системы в целом, определяют стратегическое направление </w:t>
      </w:r>
      <w:r w:rsidR="00F91817">
        <w:rPr>
          <w:rFonts w:ascii="Times New Roman" w:hAnsi="Times New Roman" w:cs="Times New Roman"/>
          <w:sz w:val="28"/>
          <w:szCs w:val="28"/>
        </w:rPr>
        <w:t>развития  М</w:t>
      </w:r>
      <w:r w:rsidRPr="00361881">
        <w:rPr>
          <w:rFonts w:ascii="Times New Roman" w:hAnsi="Times New Roman" w:cs="Times New Roman"/>
          <w:sz w:val="28"/>
          <w:szCs w:val="28"/>
        </w:rPr>
        <w:t>ДОУ  и  всех  его  подразделений.  Через  заместителей  заведующ</w:t>
      </w:r>
      <w:r w:rsidR="00561A94">
        <w:rPr>
          <w:rFonts w:ascii="Times New Roman" w:hAnsi="Times New Roman" w:cs="Times New Roman"/>
          <w:sz w:val="28"/>
          <w:szCs w:val="28"/>
        </w:rPr>
        <w:t>ий</w:t>
      </w:r>
      <w:r w:rsidRPr="00361881">
        <w:rPr>
          <w:rFonts w:ascii="Times New Roman" w:hAnsi="Times New Roman" w:cs="Times New Roman"/>
          <w:sz w:val="28"/>
          <w:szCs w:val="28"/>
        </w:rPr>
        <w:t xml:space="preserve"> осуществляет  опосредованное  руководство  системой  ДОУ  в  соответствии  с  заданными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881">
        <w:rPr>
          <w:rFonts w:ascii="Times New Roman" w:hAnsi="Times New Roman" w:cs="Times New Roman"/>
          <w:sz w:val="28"/>
          <w:szCs w:val="28"/>
        </w:rPr>
        <w:lastRenderedPageBreak/>
        <w:t>целями,  программой  и  ожидаемыми  результатами,  добивается  тактического  воплощения стратегических задач.</w:t>
      </w:r>
    </w:p>
    <w:p w:rsidR="009D484D" w:rsidRDefault="009D484D" w:rsidP="0036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успешной деятельности структуры управления используются следующие организационные механизмы: регламентирование, нормирование, </w:t>
      </w:r>
      <w:r w:rsidRPr="009D484D">
        <w:rPr>
          <w:rFonts w:ascii="Times New Roman" w:hAnsi="Times New Roman" w:cs="Times New Roman"/>
          <w:sz w:val="28"/>
          <w:szCs w:val="28"/>
        </w:rPr>
        <w:t>инструктирование и делегирование.</w:t>
      </w:r>
    </w:p>
    <w:p w:rsidR="009D484D" w:rsidRDefault="009D484D" w:rsidP="0036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84D">
        <w:rPr>
          <w:rFonts w:ascii="Times New Roman" w:hAnsi="Times New Roman" w:cs="Times New Roman"/>
          <w:sz w:val="28"/>
          <w:szCs w:val="28"/>
        </w:rPr>
        <w:t xml:space="preserve">Качественную  организацию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 процесса  в </w:t>
      </w:r>
      <w:r w:rsidRPr="009D484D">
        <w:rPr>
          <w:rFonts w:ascii="Times New Roman" w:hAnsi="Times New Roman" w:cs="Times New Roman"/>
          <w:sz w:val="28"/>
          <w:szCs w:val="28"/>
        </w:rPr>
        <w:t>ДОУ  осуществляет слаженный  педагогический  коллектив,  имеющий  высокий  образовательный, квалификационный и профессиональный  уровень.</w:t>
      </w:r>
    </w:p>
    <w:p w:rsidR="002D50AC" w:rsidRDefault="00D15D87" w:rsidP="0036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87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5D87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г. Иркутска детском саду №148 </w:t>
      </w:r>
      <w:r w:rsidRPr="00D15D87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F6224F">
        <w:rPr>
          <w:rFonts w:ascii="Times New Roman" w:hAnsi="Times New Roman" w:cs="Times New Roman"/>
          <w:sz w:val="28"/>
          <w:szCs w:val="28"/>
        </w:rPr>
        <w:t>69 сотрудников</w:t>
      </w:r>
      <w:r w:rsidRPr="00D15D87">
        <w:rPr>
          <w:rFonts w:ascii="Times New Roman" w:hAnsi="Times New Roman" w:cs="Times New Roman"/>
          <w:sz w:val="28"/>
          <w:szCs w:val="28"/>
        </w:rPr>
        <w:t>, из них  3</w:t>
      </w:r>
      <w:r w:rsidR="002D50AC">
        <w:rPr>
          <w:rFonts w:ascii="Times New Roman" w:hAnsi="Times New Roman" w:cs="Times New Roman"/>
          <w:sz w:val="28"/>
          <w:szCs w:val="28"/>
        </w:rPr>
        <w:t>2</w:t>
      </w:r>
      <w:r w:rsidRPr="00D15D87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356E">
        <w:rPr>
          <w:rFonts w:ascii="Times New Roman" w:hAnsi="Times New Roman" w:cs="Times New Roman"/>
          <w:sz w:val="28"/>
          <w:szCs w:val="28"/>
        </w:rPr>
        <w:t>.</w:t>
      </w:r>
    </w:p>
    <w:p w:rsidR="002D50AC" w:rsidRDefault="002D50AC" w:rsidP="002D50AC">
      <w:pPr>
        <w:spacing w:after="0" w:line="240" w:lineRule="auto"/>
        <w:rPr>
          <w:rFonts w:ascii="Times New Roman" w:hAnsi="Times New Roman" w:cs="Times New Roman"/>
          <w:b/>
          <w:bCs/>
          <w:color w:val="0033CD"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color w:val="0033CD"/>
          <w:sz w:val="28"/>
          <w:szCs w:val="28"/>
          <w:lang w:bidi="hi-IN"/>
        </w:rPr>
        <w:t>Распределение педагогического персонала по уровню образования</w:t>
      </w:r>
    </w:p>
    <w:tbl>
      <w:tblPr>
        <w:tblStyle w:val="a5"/>
        <w:tblpPr w:leftFromText="180" w:rightFromText="180" w:vertAnchor="page" w:horzAnchor="margin" w:tblpX="-492" w:tblpY="4711"/>
        <w:tblW w:w="10239" w:type="dxa"/>
        <w:tblLayout w:type="fixed"/>
        <w:tblLook w:val="04A0"/>
      </w:tblPr>
      <w:tblGrid>
        <w:gridCol w:w="3370"/>
        <w:gridCol w:w="885"/>
        <w:gridCol w:w="759"/>
        <w:gridCol w:w="1011"/>
        <w:gridCol w:w="1041"/>
        <w:gridCol w:w="1898"/>
        <w:gridCol w:w="1275"/>
      </w:tblGrid>
      <w:tr w:rsidR="002D50AC" w:rsidRPr="002D50AC" w:rsidTr="002D50AC">
        <w:trPr>
          <w:trHeight w:val="163"/>
        </w:trPr>
        <w:tc>
          <w:tcPr>
            <w:tcW w:w="3370" w:type="dxa"/>
            <w:vMerge w:val="restart"/>
            <w:vAlign w:val="center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 </w:t>
            </w:r>
          </w:p>
          <w:p w:rsidR="002D50AC" w:rsidRPr="002D50AC" w:rsidRDefault="002D50AC" w:rsidP="002D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D50AC" w:rsidRPr="002D50AC" w:rsidRDefault="002D50AC" w:rsidP="002D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D50AC" w:rsidRPr="002D50AC" w:rsidRDefault="002D50AC" w:rsidP="002D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D50AC" w:rsidRPr="002D50AC" w:rsidRDefault="002D50AC" w:rsidP="002D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vMerge w:val="restart"/>
            <w:vAlign w:val="center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proofErr w:type="spellEnd"/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 w:val="restart"/>
            <w:vAlign w:val="center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4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из них имеют образование:</w:t>
            </w:r>
          </w:p>
        </w:tc>
      </w:tr>
      <w:tr w:rsidR="002D50AC" w:rsidRPr="002D50AC" w:rsidTr="002D50AC">
        <w:trPr>
          <w:trHeight w:val="1598"/>
        </w:trPr>
        <w:tc>
          <w:tcPr>
            <w:tcW w:w="3370" w:type="dxa"/>
            <w:vMerge/>
            <w:tcBorders>
              <w:bottom w:val="single" w:sz="4" w:space="0" w:color="auto"/>
            </w:tcBorders>
            <w:vAlign w:val="center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vAlign w:val="center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vAlign w:val="center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образование по</w:t>
            </w:r>
          </w:p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</w:t>
            </w:r>
          </w:p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подготовки специалистов</w:t>
            </w:r>
          </w:p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среднего звена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0AC" w:rsidRPr="002D50AC" w:rsidTr="002D50AC">
        <w:trPr>
          <w:trHeight w:val="176"/>
        </w:trPr>
        <w:tc>
          <w:tcPr>
            <w:tcW w:w="3370" w:type="dxa"/>
            <w:vAlign w:val="center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vAlign w:val="center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  <w:vAlign w:val="center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  <w:vAlign w:val="center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  <w:vAlign w:val="center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8" w:type="dxa"/>
            <w:vAlign w:val="center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50AC" w:rsidRPr="002D50AC" w:rsidTr="002D50AC">
        <w:trPr>
          <w:trHeight w:val="338"/>
        </w:trPr>
        <w:tc>
          <w:tcPr>
            <w:tcW w:w="3370" w:type="dxa"/>
            <w:vAlign w:val="bottom"/>
          </w:tcPr>
          <w:p w:rsidR="002D50AC" w:rsidRPr="002D50AC" w:rsidRDefault="002D50AC" w:rsidP="002D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 — всего</w:t>
            </w:r>
          </w:p>
        </w:tc>
        <w:tc>
          <w:tcPr>
            <w:tcW w:w="885" w:type="dxa"/>
            <w:vAlign w:val="bottom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dxa"/>
            <w:vAlign w:val="bottom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1" w:type="dxa"/>
            <w:vAlign w:val="bottom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1" w:type="dxa"/>
            <w:vAlign w:val="bottom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8" w:type="dxa"/>
            <w:vAlign w:val="bottom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bottom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D50AC" w:rsidRPr="002D50AC" w:rsidTr="002D50AC">
        <w:trPr>
          <w:trHeight w:val="163"/>
        </w:trPr>
        <w:tc>
          <w:tcPr>
            <w:tcW w:w="3370" w:type="dxa"/>
            <w:vAlign w:val="bottom"/>
          </w:tcPr>
          <w:p w:rsidR="002D50AC" w:rsidRPr="002D50AC" w:rsidRDefault="002D50AC" w:rsidP="002D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(сумма строк 02—12)</w:t>
            </w:r>
          </w:p>
        </w:tc>
        <w:tc>
          <w:tcPr>
            <w:tcW w:w="885" w:type="dxa"/>
            <w:vAlign w:val="center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41" w:type="dxa"/>
            <w:vAlign w:val="center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8" w:type="dxa"/>
            <w:vAlign w:val="center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D50AC" w:rsidRPr="002D50AC" w:rsidTr="002D50AC">
        <w:trPr>
          <w:trHeight w:val="163"/>
        </w:trPr>
        <w:tc>
          <w:tcPr>
            <w:tcW w:w="3370" w:type="dxa"/>
            <w:vAlign w:val="bottom"/>
          </w:tcPr>
          <w:p w:rsidR="002D50AC" w:rsidRPr="002D50AC" w:rsidRDefault="002D50AC" w:rsidP="002D50AC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85" w:type="dxa"/>
            <w:vAlign w:val="bottom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dxa"/>
            <w:vAlign w:val="bottom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Align w:val="bottom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41" w:type="dxa"/>
            <w:vAlign w:val="bottom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8" w:type="dxa"/>
            <w:vAlign w:val="bottom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Align w:val="bottom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D50AC" w:rsidRPr="002D50AC" w:rsidTr="002D50AC">
        <w:trPr>
          <w:trHeight w:val="163"/>
        </w:trPr>
        <w:tc>
          <w:tcPr>
            <w:tcW w:w="3370" w:type="dxa"/>
            <w:vAlign w:val="bottom"/>
          </w:tcPr>
          <w:p w:rsidR="002D50AC" w:rsidRPr="002D50AC" w:rsidRDefault="002D50AC" w:rsidP="002D50AC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885" w:type="dxa"/>
            <w:vAlign w:val="center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1" w:type="dxa"/>
            <w:vAlign w:val="bottom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1" w:type="dxa"/>
            <w:vAlign w:val="bottom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8" w:type="dxa"/>
            <w:vAlign w:val="bottom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bottom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50AC" w:rsidRPr="002D50AC" w:rsidTr="002D50AC">
        <w:trPr>
          <w:trHeight w:val="176"/>
        </w:trPr>
        <w:tc>
          <w:tcPr>
            <w:tcW w:w="3370" w:type="dxa"/>
            <w:vAlign w:val="bottom"/>
          </w:tcPr>
          <w:p w:rsidR="002D50AC" w:rsidRPr="002D50AC" w:rsidRDefault="002D50AC" w:rsidP="002D50AC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885" w:type="dxa"/>
            <w:vAlign w:val="bottom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9" w:type="dxa"/>
            <w:vAlign w:val="bottom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Align w:val="bottom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41" w:type="dxa"/>
            <w:vAlign w:val="bottom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8" w:type="dxa"/>
            <w:vAlign w:val="bottom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Align w:val="bottom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D50AC" w:rsidRPr="002D50AC" w:rsidTr="002D50AC">
        <w:trPr>
          <w:trHeight w:val="338"/>
        </w:trPr>
        <w:tc>
          <w:tcPr>
            <w:tcW w:w="3370" w:type="dxa"/>
            <w:vAlign w:val="bottom"/>
          </w:tcPr>
          <w:p w:rsidR="002D50AC" w:rsidRPr="002D50AC" w:rsidRDefault="002D50AC" w:rsidP="002D50AC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885" w:type="dxa"/>
            <w:vAlign w:val="bottom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dxa"/>
            <w:vAlign w:val="bottom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  <w:vAlign w:val="bottom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vAlign w:val="bottom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8" w:type="dxa"/>
            <w:vAlign w:val="bottom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50AC" w:rsidRPr="002D50AC" w:rsidTr="002D50AC">
        <w:trPr>
          <w:trHeight w:val="338"/>
        </w:trPr>
        <w:tc>
          <w:tcPr>
            <w:tcW w:w="3370" w:type="dxa"/>
            <w:vAlign w:val="bottom"/>
          </w:tcPr>
          <w:p w:rsidR="002D50AC" w:rsidRPr="002D50AC" w:rsidRDefault="002D50AC" w:rsidP="002D50AC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инструкторы по физической культуре</w:t>
            </w:r>
          </w:p>
        </w:tc>
        <w:tc>
          <w:tcPr>
            <w:tcW w:w="885" w:type="dxa"/>
            <w:vAlign w:val="bottom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59" w:type="dxa"/>
            <w:vAlign w:val="bottom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vAlign w:val="bottom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vAlign w:val="bottom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  <w:vAlign w:val="bottom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50AC" w:rsidRPr="002D50AC" w:rsidTr="002D50AC">
        <w:trPr>
          <w:trHeight w:val="71"/>
        </w:trPr>
        <w:tc>
          <w:tcPr>
            <w:tcW w:w="3370" w:type="dxa"/>
            <w:vAlign w:val="bottom"/>
          </w:tcPr>
          <w:p w:rsidR="002D50AC" w:rsidRPr="002D50AC" w:rsidRDefault="002D50AC" w:rsidP="002D50AC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885" w:type="dxa"/>
            <w:vAlign w:val="bottom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59" w:type="dxa"/>
            <w:vAlign w:val="bottom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vAlign w:val="bottom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vAlign w:val="bottom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8" w:type="dxa"/>
            <w:vAlign w:val="bottom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2D50AC" w:rsidRPr="002D50AC" w:rsidRDefault="002D50AC" w:rsidP="002D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484D" w:rsidRDefault="009D484D" w:rsidP="0036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663" w:rsidRPr="00F25B2B" w:rsidRDefault="00EB1663" w:rsidP="00EB1663">
      <w:pPr>
        <w:pStyle w:val="a6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25B2B">
        <w:rPr>
          <w:rFonts w:ascii="Times New Roman" w:hAnsi="Times New Roman" w:cs="Times New Roman"/>
          <w:b/>
          <w:color w:val="0000FF"/>
          <w:sz w:val="28"/>
          <w:szCs w:val="28"/>
        </w:rPr>
        <w:t>Квалификационный уровень педагогов</w:t>
      </w:r>
    </w:p>
    <w:tbl>
      <w:tblPr>
        <w:tblW w:w="5221" w:type="pct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4"/>
        <w:gridCol w:w="660"/>
        <w:gridCol w:w="1051"/>
        <w:gridCol w:w="1055"/>
        <w:gridCol w:w="1197"/>
        <w:gridCol w:w="1163"/>
        <w:gridCol w:w="1313"/>
        <w:gridCol w:w="1183"/>
        <w:gridCol w:w="1187"/>
      </w:tblGrid>
      <w:tr w:rsidR="00EB1663" w:rsidRPr="00EB1663" w:rsidTr="00F91817">
        <w:trPr>
          <w:trHeight w:val="382"/>
        </w:trPr>
        <w:tc>
          <w:tcPr>
            <w:tcW w:w="592" w:type="pct"/>
            <w:vMerge w:val="restart"/>
            <w:shd w:val="clear" w:color="auto" w:fill="auto"/>
          </w:tcPr>
          <w:p w:rsidR="00EB1663" w:rsidRPr="00EB1663" w:rsidRDefault="00EB1663" w:rsidP="00F91817">
            <w:pPr>
              <w:tabs>
                <w:tab w:val="left" w:pos="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</w:t>
            </w:r>
          </w:p>
          <w:p w:rsidR="00EB1663" w:rsidRPr="00EB1663" w:rsidRDefault="00EB1663" w:rsidP="00F91817">
            <w:pPr>
              <w:tabs>
                <w:tab w:val="left" w:pos="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в т.ч.:</w:t>
            </w:r>
          </w:p>
        </w:tc>
        <w:tc>
          <w:tcPr>
            <w:tcW w:w="330" w:type="pct"/>
            <w:vMerge w:val="restart"/>
            <w:shd w:val="clear" w:color="auto" w:fill="auto"/>
            <w:textDirection w:val="btLr"/>
          </w:tcPr>
          <w:p w:rsidR="00EB1663" w:rsidRPr="00EB1663" w:rsidRDefault="00EB1663" w:rsidP="00F91817">
            <w:pPr>
              <w:tabs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8" w:type="pct"/>
            <w:gridSpan w:val="7"/>
            <w:shd w:val="clear" w:color="auto" w:fill="auto"/>
          </w:tcPr>
          <w:p w:rsidR="00EB1663" w:rsidRPr="00EB1663" w:rsidRDefault="00EB1663" w:rsidP="00F91817">
            <w:pPr>
              <w:tabs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Имеющих квалификационные категории</w:t>
            </w:r>
          </w:p>
        </w:tc>
      </w:tr>
      <w:tr w:rsidR="00EB1663" w:rsidRPr="00EB1663" w:rsidTr="00F91817">
        <w:trPr>
          <w:trHeight w:val="437"/>
        </w:trPr>
        <w:tc>
          <w:tcPr>
            <w:tcW w:w="592" w:type="pct"/>
            <w:vMerge/>
            <w:shd w:val="clear" w:color="auto" w:fill="auto"/>
          </w:tcPr>
          <w:p w:rsidR="00EB1663" w:rsidRPr="00EB1663" w:rsidRDefault="00EB1663" w:rsidP="00F91817">
            <w:pPr>
              <w:tabs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EB1663" w:rsidRPr="00EB1663" w:rsidRDefault="00EB1663" w:rsidP="00F91817">
            <w:pPr>
              <w:tabs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gridSpan w:val="2"/>
            <w:shd w:val="clear" w:color="auto" w:fill="auto"/>
          </w:tcPr>
          <w:p w:rsidR="00EB1663" w:rsidRPr="00EB1663" w:rsidRDefault="00EB1663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181" w:type="pct"/>
            <w:gridSpan w:val="2"/>
            <w:shd w:val="clear" w:color="auto" w:fill="auto"/>
          </w:tcPr>
          <w:p w:rsidR="00EB1663" w:rsidRPr="00EB1663" w:rsidRDefault="00EB1663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EB1663" w:rsidRPr="00EB1663" w:rsidRDefault="00EB1663" w:rsidP="00F91817">
            <w:pPr>
              <w:tabs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Аттестованных на соответствие занимаемой должности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EB1663" w:rsidRPr="00EB1663" w:rsidRDefault="00EB1663" w:rsidP="00F91817">
            <w:pPr>
              <w:tabs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Не имеющих квалификационной категории</w:t>
            </w:r>
          </w:p>
        </w:tc>
      </w:tr>
      <w:tr w:rsidR="00EB1663" w:rsidRPr="00EB1663" w:rsidTr="00F91817">
        <w:trPr>
          <w:trHeight w:val="1166"/>
        </w:trPr>
        <w:tc>
          <w:tcPr>
            <w:tcW w:w="592" w:type="pct"/>
            <w:vMerge/>
            <w:shd w:val="clear" w:color="auto" w:fill="auto"/>
          </w:tcPr>
          <w:p w:rsidR="00EB1663" w:rsidRPr="00EB1663" w:rsidRDefault="00EB1663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EB1663" w:rsidRPr="00EB1663" w:rsidRDefault="00EB1663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в 2017 г.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в 2018 г.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в 2017 г.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в 2018 г./в 2019 г.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в 2017 г.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в 2018 г.</w:t>
            </w: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663" w:rsidRPr="00EB1663" w:rsidTr="00F91817">
        <w:trPr>
          <w:trHeight w:val="507"/>
        </w:trPr>
        <w:tc>
          <w:tcPr>
            <w:tcW w:w="592" w:type="pct"/>
            <w:shd w:val="clear" w:color="auto" w:fill="auto"/>
          </w:tcPr>
          <w:p w:rsidR="00EB1663" w:rsidRPr="00EB1663" w:rsidRDefault="00EB1663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30" w:type="pct"/>
            <w:shd w:val="clear" w:color="auto" w:fill="auto"/>
          </w:tcPr>
          <w:p w:rsidR="00EB1663" w:rsidRPr="00EB1663" w:rsidRDefault="00EB1663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6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shd w:val="clear" w:color="auto" w:fill="auto"/>
          </w:tcPr>
          <w:p w:rsidR="00EB1663" w:rsidRPr="00EB1663" w:rsidRDefault="00EB1663" w:rsidP="00B62CBA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6/</w:t>
            </w:r>
            <w:r w:rsidR="00B62C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(сда</w:t>
            </w:r>
            <w:r w:rsidR="00B62CBA"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апреле)</w:t>
            </w:r>
          </w:p>
        </w:tc>
        <w:tc>
          <w:tcPr>
            <w:tcW w:w="657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" w:type="pct"/>
            <w:shd w:val="clear" w:color="auto" w:fill="auto"/>
          </w:tcPr>
          <w:p w:rsidR="00EB1663" w:rsidRPr="00EB1663" w:rsidRDefault="00B62CBA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EB1663" w:rsidRPr="00EB1663" w:rsidTr="00F91817">
        <w:trPr>
          <w:trHeight w:val="200"/>
        </w:trPr>
        <w:tc>
          <w:tcPr>
            <w:tcW w:w="592" w:type="pct"/>
            <w:shd w:val="clear" w:color="auto" w:fill="auto"/>
          </w:tcPr>
          <w:p w:rsidR="00EB1663" w:rsidRPr="00EB1663" w:rsidRDefault="00EB1663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330" w:type="pct"/>
            <w:shd w:val="clear" w:color="auto" w:fill="auto"/>
          </w:tcPr>
          <w:p w:rsidR="00EB1663" w:rsidRPr="00EB1663" w:rsidRDefault="00EB1663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1663" w:rsidRPr="00EB1663" w:rsidTr="00F91817">
        <w:trPr>
          <w:trHeight w:val="200"/>
        </w:trPr>
        <w:tc>
          <w:tcPr>
            <w:tcW w:w="592" w:type="pct"/>
            <w:shd w:val="clear" w:color="auto" w:fill="auto"/>
          </w:tcPr>
          <w:p w:rsidR="00EB1663" w:rsidRPr="00EB1663" w:rsidRDefault="00EB1663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 логопеды</w:t>
            </w:r>
          </w:p>
        </w:tc>
        <w:tc>
          <w:tcPr>
            <w:tcW w:w="330" w:type="pct"/>
            <w:shd w:val="clear" w:color="auto" w:fill="auto"/>
          </w:tcPr>
          <w:p w:rsidR="00EB1663" w:rsidRPr="00EB1663" w:rsidRDefault="00EB1663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657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1663" w:rsidRPr="00EB1663" w:rsidTr="00F91817">
        <w:trPr>
          <w:trHeight w:val="656"/>
        </w:trPr>
        <w:tc>
          <w:tcPr>
            <w:tcW w:w="592" w:type="pct"/>
            <w:shd w:val="clear" w:color="auto" w:fill="auto"/>
          </w:tcPr>
          <w:p w:rsidR="00EB1663" w:rsidRPr="00EB1663" w:rsidRDefault="00EB1663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Муз. руководители</w:t>
            </w:r>
          </w:p>
        </w:tc>
        <w:tc>
          <w:tcPr>
            <w:tcW w:w="330" w:type="pct"/>
            <w:shd w:val="clear" w:color="auto" w:fill="auto"/>
          </w:tcPr>
          <w:p w:rsidR="00EB1663" w:rsidRPr="00EB1663" w:rsidRDefault="00EB1663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/1 (сдал</w:t>
            </w: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документы в апреле)</w:t>
            </w:r>
          </w:p>
        </w:tc>
        <w:tc>
          <w:tcPr>
            <w:tcW w:w="657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1663" w:rsidRPr="00EB1663" w:rsidTr="00F91817">
        <w:trPr>
          <w:trHeight w:val="428"/>
        </w:trPr>
        <w:tc>
          <w:tcPr>
            <w:tcW w:w="592" w:type="pct"/>
            <w:shd w:val="clear" w:color="auto" w:fill="auto"/>
          </w:tcPr>
          <w:p w:rsidR="00EB1663" w:rsidRPr="00EB1663" w:rsidRDefault="00EB1663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физ. культуре</w:t>
            </w:r>
          </w:p>
        </w:tc>
        <w:tc>
          <w:tcPr>
            <w:tcW w:w="330" w:type="pct"/>
            <w:shd w:val="clear" w:color="auto" w:fill="auto"/>
          </w:tcPr>
          <w:p w:rsidR="00EB1663" w:rsidRPr="00EB1663" w:rsidRDefault="00EB1663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0/1 (осенью</w:t>
            </w:r>
          </w:p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подтверждение)</w:t>
            </w:r>
          </w:p>
        </w:tc>
        <w:tc>
          <w:tcPr>
            <w:tcW w:w="657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B1663" w:rsidRPr="00EB1663" w:rsidTr="00F91817">
        <w:trPr>
          <w:trHeight w:val="428"/>
        </w:trPr>
        <w:tc>
          <w:tcPr>
            <w:tcW w:w="592" w:type="pct"/>
            <w:shd w:val="clear" w:color="auto" w:fill="auto"/>
          </w:tcPr>
          <w:p w:rsidR="00EB1663" w:rsidRPr="00EB1663" w:rsidRDefault="00EB1663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Учителя-дефектологи</w:t>
            </w:r>
          </w:p>
        </w:tc>
        <w:tc>
          <w:tcPr>
            <w:tcW w:w="330" w:type="pct"/>
            <w:shd w:val="clear" w:color="auto" w:fill="auto"/>
          </w:tcPr>
          <w:p w:rsidR="00EB1663" w:rsidRPr="00EB1663" w:rsidRDefault="00EB1663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B1663" w:rsidRPr="00EB1663" w:rsidTr="00F91817">
        <w:trPr>
          <w:trHeight w:val="428"/>
        </w:trPr>
        <w:tc>
          <w:tcPr>
            <w:tcW w:w="592" w:type="pct"/>
            <w:shd w:val="clear" w:color="auto" w:fill="auto"/>
          </w:tcPr>
          <w:p w:rsidR="00EB1663" w:rsidRPr="00EB1663" w:rsidRDefault="00EB1663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плаванию</w:t>
            </w:r>
          </w:p>
        </w:tc>
        <w:tc>
          <w:tcPr>
            <w:tcW w:w="330" w:type="pct"/>
            <w:shd w:val="clear" w:color="auto" w:fill="auto"/>
          </w:tcPr>
          <w:p w:rsidR="00EB1663" w:rsidRPr="00EB1663" w:rsidRDefault="00EB1663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B1663" w:rsidRPr="00EB1663" w:rsidTr="00F91817">
        <w:trPr>
          <w:trHeight w:val="200"/>
        </w:trPr>
        <w:tc>
          <w:tcPr>
            <w:tcW w:w="592" w:type="pct"/>
            <w:shd w:val="clear" w:color="auto" w:fill="auto"/>
          </w:tcPr>
          <w:p w:rsidR="00EB1663" w:rsidRPr="00EB1663" w:rsidRDefault="00EB1663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sz w:val="24"/>
                <w:szCs w:val="24"/>
              </w:rPr>
              <w:t>Другие педагоги</w:t>
            </w:r>
          </w:p>
        </w:tc>
        <w:tc>
          <w:tcPr>
            <w:tcW w:w="330" w:type="pct"/>
            <w:shd w:val="clear" w:color="auto" w:fill="auto"/>
          </w:tcPr>
          <w:p w:rsidR="00EB1663" w:rsidRPr="00EB1663" w:rsidRDefault="00EB1663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shd w:val="clear" w:color="auto" w:fill="auto"/>
          </w:tcPr>
          <w:p w:rsidR="00EB1663" w:rsidRPr="00EB1663" w:rsidRDefault="00EB1663" w:rsidP="00F91817">
            <w:pPr>
              <w:tabs>
                <w:tab w:val="left" w:pos="738"/>
                <w:tab w:val="left" w:pos="6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6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663" w:rsidRPr="00EB1663" w:rsidTr="00F91817">
        <w:trPr>
          <w:cantSplit/>
          <w:trHeight w:val="288"/>
        </w:trPr>
        <w:tc>
          <w:tcPr>
            <w:tcW w:w="592" w:type="pct"/>
            <w:shd w:val="clear" w:color="auto" w:fill="auto"/>
          </w:tcPr>
          <w:p w:rsidR="00EB1663" w:rsidRPr="00EB1663" w:rsidRDefault="00EB1663" w:rsidP="00F91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1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кол-во/%</w:t>
            </w:r>
          </w:p>
        </w:tc>
        <w:tc>
          <w:tcPr>
            <w:tcW w:w="330" w:type="pct"/>
            <w:shd w:val="clear" w:color="auto" w:fill="auto"/>
          </w:tcPr>
          <w:p w:rsidR="00EB1663" w:rsidRPr="00EB1663" w:rsidRDefault="00EB1663" w:rsidP="00F91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1663">
              <w:rPr>
                <w:rFonts w:ascii="Times New Roman" w:hAnsi="Times New Roman" w:cs="Times New Roman"/>
                <w:b/>
                <w:sz w:val="24"/>
                <w:szCs w:val="24"/>
              </w:rPr>
              <w:t>33/100%</w:t>
            </w:r>
          </w:p>
        </w:tc>
        <w:tc>
          <w:tcPr>
            <w:tcW w:w="526" w:type="pct"/>
            <w:shd w:val="clear" w:color="auto" w:fill="auto"/>
          </w:tcPr>
          <w:p w:rsidR="00EB1663" w:rsidRPr="00EB1663" w:rsidRDefault="00EB1663" w:rsidP="00F91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1663">
              <w:rPr>
                <w:rFonts w:ascii="Times New Roman" w:hAnsi="Times New Roman" w:cs="Times New Roman"/>
                <w:b/>
                <w:sz w:val="24"/>
                <w:szCs w:val="24"/>
              </w:rPr>
              <w:t>1/3%</w:t>
            </w:r>
          </w:p>
        </w:tc>
        <w:tc>
          <w:tcPr>
            <w:tcW w:w="528" w:type="pct"/>
            <w:shd w:val="clear" w:color="auto" w:fill="auto"/>
          </w:tcPr>
          <w:p w:rsidR="00EB1663" w:rsidRPr="00EB1663" w:rsidRDefault="00EB1663" w:rsidP="00F91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1663">
              <w:rPr>
                <w:rFonts w:ascii="Times New Roman" w:hAnsi="Times New Roman" w:cs="Times New Roman"/>
                <w:b/>
                <w:sz w:val="24"/>
                <w:szCs w:val="24"/>
              </w:rPr>
              <w:t>0/0%</w:t>
            </w:r>
          </w:p>
        </w:tc>
        <w:tc>
          <w:tcPr>
            <w:tcW w:w="599" w:type="pct"/>
            <w:shd w:val="clear" w:color="auto" w:fill="auto"/>
          </w:tcPr>
          <w:p w:rsidR="00EB1663" w:rsidRPr="00EB1663" w:rsidRDefault="00EB1663" w:rsidP="00F91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1663">
              <w:rPr>
                <w:rFonts w:ascii="Times New Roman" w:hAnsi="Times New Roman" w:cs="Times New Roman"/>
                <w:b/>
                <w:sz w:val="24"/>
                <w:szCs w:val="24"/>
              </w:rPr>
              <w:t>2/6%</w:t>
            </w:r>
          </w:p>
        </w:tc>
        <w:tc>
          <w:tcPr>
            <w:tcW w:w="582" w:type="pct"/>
            <w:shd w:val="clear" w:color="auto" w:fill="auto"/>
          </w:tcPr>
          <w:p w:rsidR="00EB1663" w:rsidRPr="00EB1663" w:rsidRDefault="00EB1663" w:rsidP="00F91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63">
              <w:rPr>
                <w:rFonts w:ascii="Times New Roman" w:hAnsi="Times New Roman" w:cs="Times New Roman"/>
                <w:b/>
                <w:sz w:val="24"/>
                <w:szCs w:val="24"/>
              </w:rPr>
              <w:t>7/21%/</w:t>
            </w:r>
          </w:p>
          <w:p w:rsidR="00EB1663" w:rsidRPr="00EB1663" w:rsidRDefault="00EB1663" w:rsidP="00F91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1663">
              <w:rPr>
                <w:rFonts w:ascii="Times New Roman" w:hAnsi="Times New Roman" w:cs="Times New Roman"/>
                <w:b/>
                <w:sz w:val="24"/>
                <w:szCs w:val="24"/>
              </w:rPr>
              <w:t>4/12%</w:t>
            </w:r>
          </w:p>
        </w:tc>
        <w:tc>
          <w:tcPr>
            <w:tcW w:w="657" w:type="pct"/>
            <w:shd w:val="clear" w:color="auto" w:fill="auto"/>
          </w:tcPr>
          <w:p w:rsidR="00EB1663" w:rsidRPr="00EB1663" w:rsidRDefault="00EB1663" w:rsidP="00F91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1663">
              <w:rPr>
                <w:rFonts w:ascii="Times New Roman" w:hAnsi="Times New Roman" w:cs="Times New Roman"/>
                <w:b/>
                <w:sz w:val="24"/>
                <w:szCs w:val="24"/>
              </w:rPr>
              <w:t>0/15%</w:t>
            </w:r>
          </w:p>
        </w:tc>
        <w:tc>
          <w:tcPr>
            <w:tcW w:w="592" w:type="pct"/>
            <w:shd w:val="clear" w:color="auto" w:fill="auto"/>
          </w:tcPr>
          <w:p w:rsidR="00EB1663" w:rsidRPr="00EB1663" w:rsidRDefault="00EB1663" w:rsidP="00F91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1663">
              <w:rPr>
                <w:rFonts w:ascii="Times New Roman" w:hAnsi="Times New Roman" w:cs="Times New Roman"/>
                <w:b/>
                <w:sz w:val="24"/>
                <w:szCs w:val="24"/>
              </w:rPr>
              <w:t>3/9%</w:t>
            </w:r>
          </w:p>
        </w:tc>
        <w:tc>
          <w:tcPr>
            <w:tcW w:w="594" w:type="pct"/>
            <w:shd w:val="clear" w:color="auto" w:fill="auto"/>
          </w:tcPr>
          <w:p w:rsidR="00EB1663" w:rsidRPr="00EB1663" w:rsidRDefault="00EB1663" w:rsidP="00F91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1663">
              <w:rPr>
                <w:rFonts w:ascii="Times New Roman" w:hAnsi="Times New Roman" w:cs="Times New Roman"/>
                <w:b/>
                <w:sz w:val="24"/>
                <w:szCs w:val="24"/>
              </w:rPr>
              <w:t>16/48%</w:t>
            </w:r>
          </w:p>
        </w:tc>
      </w:tr>
    </w:tbl>
    <w:p w:rsidR="00EB1663" w:rsidRPr="00EB1663" w:rsidRDefault="00EB1663" w:rsidP="00EB1663">
      <w:pPr>
        <w:spacing w:after="0" w:line="240" w:lineRule="auto"/>
        <w:rPr>
          <w:rFonts w:ascii="Times New Roman" w:hAnsi="Times New Roman" w:cs="Times New Roman"/>
          <w:b/>
          <w:bCs/>
          <w:color w:val="0033CD"/>
          <w:sz w:val="24"/>
          <w:szCs w:val="24"/>
          <w:lang w:bidi="hi-IN"/>
        </w:rPr>
      </w:pPr>
    </w:p>
    <w:p w:rsidR="005F20BF" w:rsidRDefault="005F20BF" w:rsidP="005F20BF">
      <w:pPr>
        <w:spacing w:after="0" w:line="240" w:lineRule="auto"/>
        <w:rPr>
          <w:rFonts w:ascii="Times New Roman" w:eastAsia="Calibri" w:hAnsi="Times New Roman" w:cs="Times New Roman"/>
          <w:b/>
          <w:color w:val="0033CC"/>
          <w:sz w:val="28"/>
          <w:szCs w:val="28"/>
        </w:rPr>
      </w:pPr>
      <w:r w:rsidRPr="00B54D69">
        <w:rPr>
          <w:rFonts w:ascii="Times New Roman" w:eastAsia="Calibri" w:hAnsi="Times New Roman" w:cs="Times New Roman"/>
          <w:b/>
          <w:color w:val="0033CC"/>
          <w:sz w:val="28"/>
          <w:szCs w:val="28"/>
        </w:rPr>
        <w:t xml:space="preserve">Количество педагогических работников, прошедших переподготовку и повышение квалификации, принявших участие  в мероприятиях </w:t>
      </w:r>
    </w:p>
    <w:p w:rsidR="005F20BF" w:rsidRDefault="005F20BF" w:rsidP="005F20BF">
      <w:pPr>
        <w:spacing w:after="0" w:line="240" w:lineRule="auto"/>
        <w:rPr>
          <w:rFonts w:ascii="Times New Roman" w:eastAsia="Calibri" w:hAnsi="Times New Roman" w:cs="Times New Roman"/>
          <w:b/>
          <w:color w:val="0033CC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985"/>
      </w:tblGrid>
      <w:tr w:rsidR="005F20BF" w:rsidRPr="0072488D" w:rsidTr="00F91817">
        <w:trPr>
          <w:trHeight w:val="631"/>
        </w:trPr>
        <w:tc>
          <w:tcPr>
            <w:tcW w:w="8222" w:type="dxa"/>
            <w:shd w:val="clear" w:color="auto" w:fill="auto"/>
            <w:vAlign w:val="center"/>
          </w:tcPr>
          <w:p w:rsidR="005F20BF" w:rsidRPr="0072488D" w:rsidRDefault="005F20BF" w:rsidP="00F91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48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</w:tcPr>
          <w:p w:rsidR="005F20BF" w:rsidRPr="0072488D" w:rsidRDefault="005F20BF" w:rsidP="00F91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488D">
              <w:rPr>
                <w:rFonts w:ascii="Times New Roman" w:eastAsia="Calibri" w:hAnsi="Times New Roman" w:cs="Times New Roman"/>
                <w:sz w:val="28"/>
                <w:szCs w:val="28"/>
              </w:rPr>
              <w:t>с 1 января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248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F20BF" w:rsidRPr="0072488D" w:rsidTr="00F91817">
        <w:tc>
          <w:tcPr>
            <w:tcW w:w="8222" w:type="dxa"/>
            <w:shd w:val="clear" w:color="auto" w:fill="auto"/>
          </w:tcPr>
          <w:p w:rsidR="005F20BF" w:rsidRPr="0072488D" w:rsidRDefault="005F20BF" w:rsidP="00F91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488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педагогических работников (включая должности прочих педагогических работников), осуществляющих реализацию программ дошкольного образования (человек)</w:t>
            </w:r>
          </w:p>
        </w:tc>
        <w:tc>
          <w:tcPr>
            <w:tcW w:w="1985" w:type="dxa"/>
          </w:tcPr>
          <w:p w:rsidR="005F20BF" w:rsidRPr="00C91167" w:rsidRDefault="005F20BF" w:rsidP="00F91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F20BF" w:rsidRPr="00C91167" w:rsidRDefault="005F20BF" w:rsidP="00F91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11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5F20BF" w:rsidRPr="0072488D" w:rsidTr="00F91817">
        <w:tc>
          <w:tcPr>
            <w:tcW w:w="8222" w:type="dxa"/>
            <w:shd w:val="clear" w:color="auto" w:fill="auto"/>
          </w:tcPr>
          <w:p w:rsidR="005F20BF" w:rsidRPr="0072488D" w:rsidRDefault="005F20BF" w:rsidP="00F91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488D">
              <w:rPr>
                <w:rFonts w:ascii="Times New Roman" w:eastAsia="Calibri" w:hAnsi="Times New Roman" w:cs="Times New Roman"/>
                <w:sz w:val="28"/>
                <w:szCs w:val="28"/>
              </w:rPr>
              <w:t>из них:</w:t>
            </w:r>
            <w:r w:rsidRPr="0072488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прошли профессиональную переподготовку (не менее 250 часов) для работы по ФГОС дошкольного образования (человек) </w:t>
            </w:r>
            <w:r w:rsidRPr="0072488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5" w:type="dxa"/>
          </w:tcPr>
          <w:p w:rsidR="005F20BF" w:rsidRPr="00C91167" w:rsidRDefault="005F20BF" w:rsidP="00F91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F20BF" w:rsidRPr="00C91167" w:rsidRDefault="005F20BF" w:rsidP="00F91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F20BF" w:rsidRPr="0072488D" w:rsidTr="00F91817">
        <w:tc>
          <w:tcPr>
            <w:tcW w:w="8222" w:type="dxa"/>
            <w:shd w:val="clear" w:color="auto" w:fill="auto"/>
          </w:tcPr>
          <w:p w:rsidR="005F20BF" w:rsidRPr="0072488D" w:rsidRDefault="005F20BF" w:rsidP="00F91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48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прошли повышение квалификации (не менее 16 часов) для работы по ФГОС дошкольного образования </w:t>
            </w:r>
            <w:r w:rsidRPr="0072488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5" w:type="dxa"/>
          </w:tcPr>
          <w:p w:rsidR="005F20BF" w:rsidRPr="00C91167" w:rsidRDefault="005F20BF" w:rsidP="00F91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11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5F20BF" w:rsidRPr="0072488D" w:rsidTr="00F91817">
        <w:tc>
          <w:tcPr>
            <w:tcW w:w="8222" w:type="dxa"/>
            <w:shd w:val="clear" w:color="auto" w:fill="auto"/>
          </w:tcPr>
          <w:p w:rsidR="005F20BF" w:rsidRPr="0072488D" w:rsidRDefault="005F20BF" w:rsidP="00F91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488D">
              <w:rPr>
                <w:rFonts w:ascii="Times New Roman" w:eastAsia="Calibri" w:hAnsi="Times New Roman" w:cs="Times New Roman"/>
                <w:sz w:val="28"/>
                <w:szCs w:val="28"/>
              </w:rPr>
              <w:t>приняли участие в отдельных мероприятиях регионального или местного уровня (семинары, конференции, мастер-классы и пр.), ориентированных на формирование компетенций для работы по ФГОС дошкольного образования (человек)</w:t>
            </w:r>
          </w:p>
        </w:tc>
        <w:tc>
          <w:tcPr>
            <w:tcW w:w="1985" w:type="dxa"/>
          </w:tcPr>
          <w:p w:rsidR="005F20BF" w:rsidRPr="00C91167" w:rsidRDefault="005F20BF" w:rsidP="00F91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F20BF" w:rsidRPr="00C91167" w:rsidRDefault="005F20BF" w:rsidP="00F91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11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5F20BF" w:rsidRDefault="005F20BF" w:rsidP="005F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0BF" w:rsidRPr="0045309E" w:rsidRDefault="005F20BF" w:rsidP="005F2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9E">
        <w:rPr>
          <w:rFonts w:ascii="Times New Roman" w:hAnsi="Times New Roman" w:cs="Times New Roman"/>
          <w:sz w:val="28"/>
          <w:szCs w:val="28"/>
        </w:rPr>
        <w:t>Таким образом, 30 человек/93,8% прошли профессиональные курсы</w:t>
      </w:r>
    </w:p>
    <w:p w:rsidR="005F20BF" w:rsidRDefault="005F20BF" w:rsidP="008058B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5309E">
        <w:rPr>
          <w:rFonts w:ascii="Times New Roman" w:hAnsi="Times New Roman" w:cs="Times New Roman"/>
          <w:sz w:val="28"/>
          <w:szCs w:val="28"/>
        </w:rPr>
        <w:t>повышения квалификации.</w:t>
      </w:r>
    </w:p>
    <w:p w:rsidR="00CE5F11" w:rsidRDefault="00CE5F11" w:rsidP="00CE5F11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F79FD">
        <w:rPr>
          <w:rFonts w:ascii="Times New Roman" w:hAnsi="Times New Roman" w:cs="Times New Roman"/>
          <w:sz w:val="28"/>
          <w:szCs w:val="28"/>
          <w:lang w:bidi="hi-IN"/>
        </w:rPr>
        <w:t xml:space="preserve">Коллектив педагогов </w:t>
      </w:r>
      <w:r>
        <w:rPr>
          <w:rFonts w:ascii="Times New Roman" w:hAnsi="Times New Roman" w:cs="Times New Roman"/>
          <w:sz w:val="28"/>
          <w:szCs w:val="28"/>
          <w:lang w:bidi="hi-IN"/>
        </w:rPr>
        <w:t>состоит из</w:t>
      </w:r>
      <w:r w:rsidRPr="00DF79FD">
        <w:rPr>
          <w:rFonts w:ascii="Times New Roman" w:hAnsi="Times New Roman" w:cs="Times New Roman"/>
          <w:sz w:val="28"/>
          <w:szCs w:val="28"/>
          <w:lang w:bidi="hi-I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bidi="hi-IN"/>
        </w:rPr>
        <w:t>33</w:t>
      </w:r>
      <w:r w:rsidRPr="00DF79FD">
        <w:rPr>
          <w:rFonts w:ascii="Times New Roman" w:hAnsi="Times New Roman" w:cs="Times New Roman"/>
          <w:sz w:val="28"/>
          <w:szCs w:val="28"/>
          <w:lang w:bidi="hi-IN"/>
        </w:rPr>
        <w:t xml:space="preserve"> спе</w:t>
      </w:r>
      <w:r>
        <w:rPr>
          <w:rFonts w:ascii="Times New Roman" w:hAnsi="Times New Roman" w:cs="Times New Roman"/>
          <w:sz w:val="28"/>
          <w:szCs w:val="28"/>
          <w:lang w:bidi="hi-IN"/>
        </w:rPr>
        <w:t>циалистов: из них педагог-</w:t>
      </w:r>
      <w:r w:rsidRPr="00DF79FD">
        <w:rPr>
          <w:rFonts w:ascii="Times New Roman" w:hAnsi="Times New Roman" w:cs="Times New Roman"/>
          <w:sz w:val="28"/>
          <w:szCs w:val="28"/>
          <w:lang w:bidi="hi-IN"/>
        </w:rPr>
        <w:t>психолог - 1, музыкальные руководители -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3</w:t>
      </w:r>
      <w:r w:rsidRPr="00DF79FD">
        <w:rPr>
          <w:rFonts w:ascii="Times New Roman" w:hAnsi="Times New Roman" w:cs="Times New Roman"/>
          <w:sz w:val="28"/>
          <w:szCs w:val="28"/>
          <w:lang w:bidi="hi-IN"/>
        </w:rPr>
        <w:t xml:space="preserve">, инструктор по физической культуре - 1, инструктор по плаванию - 1, 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учитель-логопед – 2, педагог дополнительного </w:t>
      </w:r>
      <w:r>
        <w:rPr>
          <w:rFonts w:ascii="Times New Roman" w:hAnsi="Times New Roman" w:cs="Times New Roman"/>
          <w:sz w:val="28"/>
          <w:szCs w:val="28"/>
          <w:lang w:bidi="hi-IN"/>
        </w:rPr>
        <w:lastRenderedPageBreak/>
        <w:t xml:space="preserve">образования – 1, </w:t>
      </w:r>
      <w:r w:rsidRPr="00DF79FD">
        <w:rPr>
          <w:rFonts w:ascii="Times New Roman" w:hAnsi="Times New Roman" w:cs="Times New Roman"/>
          <w:sz w:val="28"/>
          <w:szCs w:val="28"/>
          <w:lang w:bidi="hi-IN"/>
        </w:rPr>
        <w:t>воспитатели -2</w:t>
      </w:r>
      <w:r>
        <w:rPr>
          <w:rFonts w:ascii="Times New Roman" w:hAnsi="Times New Roman" w:cs="Times New Roman"/>
          <w:sz w:val="28"/>
          <w:szCs w:val="28"/>
          <w:lang w:bidi="hi-IN"/>
        </w:rPr>
        <w:t>4</w:t>
      </w:r>
      <w:r w:rsidRPr="00DF79FD">
        <w:rPr>
          <w:rFonts w:ascii="Times New Roman" w:hAnsi="Times New Roman" w:cs="Times New Roman"/>
          <w:sz w:val="28"/>
          <w:szCs w:val="28"/>
          <w:lang w:bidi="hi-IN"/>
        </w:rPr>
        <w:t xml:space="preserve">. ДОУ укомплектовано профессиональными кадрами на </w:t>
      </w:r>
      <w:r>
        <w:rPr>
          <w:rFonts w:ascii="Times New Roman" w:hAnsi="Times New Roman" w:cs="Times New Roman"/>
          <w:sz w:val="28"/>
          <w:szCs w:val="28"/>
          <w:lang w:bidi="hi-IN"/>
        </w:rPr>
        <w:t>100</w:t>
      </w:r>
      <w:r w:rsidRPr="00DF79FD">
        <w:rPr>
          <w:rFonts w:ascii="Times New Roman" w:hAnsi="Times New Roman" w:cs="Times New Roman"/>
          <w:sz w:val="28"/>
          <w:szCs w:val="28"/>
          <w:lang w:bidi="hi-IN"/>
        </w:rPr>
        <w:t>%.</w:t>
      </w:r>
    </w:p>
    <w:p w:rsidR="00CE5F11" w:rsidRDefault="00CE5F11" w:rsidP="00CE5F11">
      <w:pPr>
        <w:autoSpaceDE w:val="0"/>
        <w:autoSpaceDN w:val="0"/>
        <w:adjustRightInd w:val="0"/>
        <w:spacing w:after="0" w:line="240" w:lineRule="auto"/>
        <w:ind w:left="-709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8</w:t>
      </w:r>
      <w:r w:rsidRPr="0019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были удостоены</w:t>
      </w:r>
      <w:r w:rsidRPr="0019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Почётн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9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9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 педагог Благодарности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образования комитета по социальной политике и культуре администрации г. Иркутска за </w:t>
      </w:r>
      <w:r w:rsidRPr="007F607E">
        <w:rPr>
          <w:rFonts w:ascii="Times New Roman" w:hAnsi="Times New Roman" w:cs="Times New Roman"/>
          <w:sz w:val="28"/>
          <w:szCs w:val="28"/>
        </w:rPr>
        <w:t xml:space="preserve">многолетний, плодотворный,  добросовестный труд в деле обучения и воспитания подрастающего поколения,  высокое профессиональное мастерство, творческое отношение к работе и в связи с </w:t>
      </w:r>
      <w:r>
        <w:rPr>
          <w:rFonts w:ascii="Times New Roman" w:hAnsi="Times New Roman" w:cs="Times New Roman"/>
          <w:sz w:val="28"/>
          <w:szCs w:val="28"/>
        </w:rPr>
        <w:t xml:space="preserve">празднованием Дня дошкольного работника и Юбилея ДОУ. </w:t>
      </w:r>
      <w:proofErr w:type="gramEnd"/>
    </w:p>
    <w:p w:rsidR="00253496" w:rsidRDefault="00253496" w:rsidP="00CE5F11">
      <w:pPr>
        <w:autoSpaceDE w:val="0"/>
        <w:autoSpaceDN w:val="0"/>
        <w:adjustRightInd w:val="0"/>
        <w:spacing w:after="0" w:line="240" w:lineRule="auto"/>
        <w:ind w:left="-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3496" w:rsidRDefault="00253496" w:rsidP="00CE5F11">
      <w:pPr>
        <w:autoSpaceDE w:val="0"/>
        <w:autoSpaceDN w:val="0"/>
        <w:adjustRightInd w:val="0"/>
        <w:spacing w:after="0" w:line="240" w:lineRule="auto"/>
        <w:ind w:left="-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58B4" w:rsidRDefault="008058B4" w:rsidP="008058B4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F20BF" w:rsidRDefault="005F20BF" w:rsidP="00805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5F20BF" w:rsidRDefault="005F20BF" w:rsidP="0036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8B4" w:rsidRDefault="008058B4" w:rsidP="0036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058B4" w:rsidSect="008058B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6187" w:rsidRDefault="00E06187" w:rsidP="008058B4">
      <w:pPr>
        <w:tabs>
          <w:tab w:val="left" w:pos="284"/>
        </w:tabs>
        <w:spacing w:after="0" w:line="240" w:lineRule="auto"/>
        <w:ind w:firstLine="624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lastRenderedPageBreak/>
        <w:t>Повышение квалификации педагогических работников</w:t>
      </w:r>
      <w:r w:rsidR="00BD17A3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(централизованные формы):</w:t>
      </w:r>
    </w:p>
    <w:tbl>
      <w:tblPr>
        <w:tblW w:w="14810" w:type="dxa"/>
        <w:tblCellMar>
          <w:left w:w="0" w:type="dxa"/>
          <w:right w:w="0" w:type="dxa"/>
        </w:tblCellMar>
        <w:tblLook w:val="04A0"/>
      </w:tblPr>
      <w:tblGrid>
        <w:gridCol w:w="992"/>
        <w:gridCol w:w="3992"/>
        <w:gridCol w:w="2361"/>
        <w:gridCol w:w="1370"/>
        <w:gridCol w:w="1134"/>
        <w:gridCol w:w="4961"/>
      </w:tblGrid>
      <w:tr w:rsidR="00E06187" w:rsidRPr="00E06187" w:rsidTr="00E06187">
        <w:trPr>
          <w:trHeight w:val="1785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D395C" w:rsidRPr="00E06187" w:rsidRDefault="00E06187" w:rsidP="00E061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61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E06187" w:rsidRPr="00E06187" w:rsidRDefault="00E06187" w:rsidP="00E061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61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:rsidR="00E06187" w:rsidRPr="00E06187" w:rsidRDefault="00E06187" w:rsidP="00E06187">
            <w:pPr>
              <w:tabs>
                <w:tab w:val="left" w:pos="284"/>
              </w:tabs>
              <w:spacing w:after="0" w:line="240" w:lineRule="auto"/>
              <w:ind w:firstLine="62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61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повышения квалификации,</w:t>
            </w:r>
          </w:p>
          <w:p w:rsidR="00CD395C" w:rsidRPr="00E06187" w:rsidRDefault="00E06187" w:rsidP="00E06187">
            <w:pPr>
              <w:tabs>
                <w:tab w:val="left" w:pos="284"/>
              </w:tabs>
              <w:spacing w:after="0" w:line="240" w:lineRule="auto"/>
              <w:ind w:firstLine="62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61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(курсы, семинар, другое)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D395C" w:rsidRPr="00E06187" w:rsidRDefault="00E06187" w:rsidP="00E06187">
            <w:pPr>
              <w:tabs>
                <w:tab w:val="left" w:pos="284"/>
              </w:tabs>
              <w:spacing w:after="0" w:line="240" w:lineRule="auto"/>
              <w:ind w:firstLine="62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61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Категория работников, прошедших повышение квалификации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D395C" w:rsidRPr="00E06187" w:rsidRDefault="00E06187" w:rsidP="00E061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61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Кол-во раб-ков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D395C" w:rsidRPr="00E06187" w:rsidRDefault="00E06187" w:rsidP="00E061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61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D395C" w:rsidRPr="00E06187" w:rsidRDefault="00E06187" w:rsidP="00E06187">
            <w:pPr>
              <w:tabs>
                <w:tab w:val="left" w:pos="284"/>
              </w:tabs>
              <w:spacing w:after="0" w:line="240" w:lineRule="auto"/>
              <w:ind w:firstLine="62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61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 базе, какого учреждения было организовано повышение квалификации (ИРО, ИПКРО и т.д.)</w:t>
            </w:r>
          </w:p>
        </w:tc>
      </w:tr>
      <w:tr w:rsidR="00E06187" w:rsidRPr="00E06187" w:rsidTr="00E06187">
        <w:trPr>
          <w:trHeight w:val="1368"/>
        </w:trPr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187" w:rsidRPr="00E06187" w:rsidRDefault="00E06187" w:rsidP="00E06187">
            <w:pPr>
              <w:tabs>
                <w:tab w:val="left" w:pos="284"/>
              </w:tabs>
              <w:spacing w:after="0" w:line="240" w:lineRule="auto"/>
              <w:ind w:firstLine="62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D395C" w:rsidRPr="00E06187" w:rsidRDefault="00E06187" w:rsidP="00E06187">
            <w:pPr>
              <w:tabs>
                <w:tab w:val="left" w:pos="284"/>
              </w:tabs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61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«Музыкальное воспитание детей в условиях ФГОС: практическая реализация в дошкольной образовательной организации» 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D395C" w:rsidRPr="00E06187" w:rsidRDefault="00E06187" w:rsidP="00E061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61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Музыкальный руководитель 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D395C" w:rsidRPr="00E06187" w:rsidRDefault="00E06187" w:rsidP="00E06187">
            <w:pPr>
              <w:tabs>
                <w:tab w:val="left" w:pos="284"/>
              </w:tabs>
              <w:spacing w:after="0" w:line="240" w:lineRule="auto"/>
              <w:ind w:firstLine="62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618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D395C" w:rsidRPr="00E06187" w:rsidRDefault="00E06187" w:rsidP="00E061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618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72 ч.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D395C" w:rsidRPr="00E06187" w:rsidRDefault="00E06187" w:rsidP="00E06187">
            <w:pPr>
              <w:tabs>
                <w:tab w:val="left" w:pos="284"/>
              </w:tabs>
              <w:spacing w:after="0" w:line="240" w:lineRule="auto"/>
              <w:ind w:firstLine="62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61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ФГБОУ ВПО «Иркутский государственный университет» Институт дополнительного образования </w:t>
            </w:r>
          </w:p>
        </w:tc>
      </w:tr>
      <w:tr w:rsidR="00E06187" w:rsidRPr="00E06187" w:rsidTr="00E06187">
        <w:trPr>
          <w:trHeight w:val="1058"/>
        </w:trPr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187" w:rsidRPr="00E06187" w:rsidRDefault="00E06187" w:rsidP="00E06187">
            <w:pPr>
              <w:tabs>
                <w:tab w:val="left" w:pos="284"/>
              </w:tabs>
              <w:spacing w:after="0" w:line="240" w:lineRule="auto"/>
              <w:ind w:firstLine="62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D395C" w:rsidRPr="00E06187" w:rsidRDefault="00E06187" w:rsidP="00E06187">
            <w:pPr>
              <w:tabs>
                <w:tab w:val="left" w:pos="284"/>
              </w:tabs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61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«Музыкальное воспитание детей в условиях ФГОС: практическая реализация в дошкольной образовательной организации». 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D395C" w:rsidRPr="00E06187" w:rsidRDefault="00E06187" w:rsidP="00E061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61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Музык. рук-ль 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D395C" w:rsidRPr="00E06187" w:rsidRDefault="00E06187" w:rsidP="00E06187">
            <w:pPr>
              <w:tabs>
                <w:tab w:val="left" w:pos="284"/>
              </w:tabs>
              <w:spacing w:after="0" w:line="240" w:lineRule="auto"/>
              <w:ind w:firstLine="62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618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D395C" w:rsidRPr="00E06187" w:rsidRDefault="00E06187" w:rsidP="00E061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618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72 ч.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D395C" w:rsidRPr="00E06187" w:rsidRDefault="00E06187" w:rsidP="00E06187">
            <w:pPr>
              <w:tabs>
                <w:tab w:val="left" w:pos="284"/>
              </w:tabs>
              <w:spacing w:after="0" w:line="240" w:lineRule="auto"/>
              <w:ind w:firstLine="62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61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Сетевой институт дополнительного профессионального образования </w:t>
            </w:r>
          </w:p>
        </w:tc>
      </w:tr>
      <w:tr w:rsidR="00E06187" w:rsidRPr="00E06187" w:rsidTr="00E06187">
        <w:trPr>
          <w:trHeight w:val="375"/>
        </w:trPr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187" w:rsidRPr="00E06187" w:rsidRDefault="00E06187" w:rsidP="00E06187">
            <w:pPr>
              <w:tabs>
                <w:tab w:val="left" w:pos="284"/>
              </w:tabs>
              <w:spacing w:after="0" w:line="240" w:lineRule="auto"/>
              <w:ind w:firstLine="62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D395C" w:rsidRPr="00E06187" w:rsidRDefault="00E06187" w:rsidP="00E061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61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«Логопедическое сопровождение детей дошкольного и школьного возраста в условиях реализации ФГОС дошкольного образования ФГОС начального общего образования обучающихся с ограниченными возможностями здоровья (ОВЗ)» 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D395C" w:rsidRPr="00E06187" w:rsidRDefault="00E06187" w:rsidP="00E061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61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Воспитатель, учитель-логопед 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D395C" w:rsidRPr="00E06187" w:rsidRDefault="00E06187" w:rsidP="00E06187">
            <w:pPr>
              <w:tabs>
                <w:tab w:val="left" w:pos="284"/>
              </w:tabs>
              <w:spacing w:after="0" w:line="240" w:lineRule="auto"/>
              <w:ind w:firstLine="62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618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D395C" w:rsidRPr="00E06187" w:rsidRDefault="00E06187" w:rsidP="00E061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618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72 ч.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D395C" w:rsidRPr="00E06187" w:rsidRDefault="00E06187" w:rsidP="00E06187">
            <w:pPr>
              <w:tabs>
                <w:tab w:val="left" w:pos="284"/>
              </w:tabs>
              <w:spacing w:after="0" w:line="240" w:lineRule="auto"/>
              <w:ind w:firstLine="62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61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ФГБОУ ВО «Иркутский государственный университет» </w:t>
            </w:r>
          </w:p>
        </w:tc>
      </w:tr>
      <w:tr w:rsidR="00E06187" w:rsidRPr="00E06187" w:rsidTr="00E06187">
        <w:trPr>
          <w:trHeight w:val="1058"/>
        </w:trPr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187" w:rsidRPr="00E06187" w:rsidRDefault="00E06187" w:rsidP="00E06187">
            <w:pPr>
              <w:tabs>
                <w:tab w:val="left" w:pos="284"/>
              </w:tabs>
              <w:spacing w:after="0" w:line="240" w:lineRule="auto"/>
              <w:ind w:firstLine="62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D395C" w:rsidRPr="00E06187" w:rsidRDefault="00E06187" w:rsidP="00E06187">
            <w:pPr>
              <w:tabs>
                <w:tab w:val="left" w:pos="284"/>
              </w:tabs>
              <w:spacing w:after="0" w:line="240" w:lineRule="auto"/>
              <w:ind w:firstLine="62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61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«Управление развитием дошкольной образовательной организации» 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D395C" w:rsidRPr="00E06187" w:rsidRDefault="00E06187" w:rsidP="00E061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61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Воспитатели, </w:t>
            </w:r>
            <w:proofErr w:type="spellStart"/>
            <w:r w:rsidRPr="00E06187">
              <w:rPr>
                <w:rFonts w:ascii="Times New Roman" w:eastAsia="Calibri" w:hAnsi="Times New Roman" w:cs="Times New Roman"/>
                <w:sz w:val="26"/>
                <w:szCs w:val="26"/>
              </w:rPr>
              <w:t>муз.руководители</w:t>
            </w:r>
            <w:proofErr w:type="spellEnd"/>
            <w:r w:rsidRPr="00E061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учитель-логопед 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D395C" w:rsidRPr="00E06187" w:rsidRDefault="00E06187" w:rsidP="00E06187">
            <w:pPr>
              <w:tabs>
                <w:tab w:val="left" w:pos="284"/>
              </w:tabs>
              <w:spacing w:after="0" w:line="240" w:lineRule="auto"/>
              <w:ind w:firstLine="62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618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22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D395C" w:rsidRPr="00E06187" w:rsidRDefault="00E06187" w:rsidP="00E061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618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72 ч.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D395C" w:rsidRPr="00E06187" w:rsidRDefault="00E06187" w:rsidP="00E06187">
            <w:pPr>
              <w:tabs>
                <w:tab w:val="left" w:pos="284"/>
              </w:tabs>
              <w:spacing w:after="0" w:line="240" w:lineRule="auto"/>
              <w:ind w:firstLine="62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61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Федеральное государственное бюджетное образовательное учреждение высшего образования «Иркутский государственный университет» </w:t>
            </w:r>
          </w:p>
        </w:tc>
      </w:tr>
      <w:tr w:rsidR="00E06187" w:rsidRPr="00E06187" w:rsidTr="00E06187">
        <w:trPr>
          <w:trHeight w:val="56"/>
        </w:trPr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187" w:rsidRPr="00E06187" w:rsidRDefault="00E06187" w:rsidP="00E06187">
            <w:pPr>
              <w:tabs>
                <w:tab w:val="left" w:pos="284"/>
              </w:tabs>
              <w:spacing w:after="0" w:line="240" w:lineRule="auto"/>
              <w:ind w:firstLine="62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E06187" w:rsidRPr="00E06187" w:rsidRDefault="00E06187" w:rsidP="00E06187">
            <w:pPr>
              <w:tabs>
                <w:tab w:val="left" w:pos="284"/>
              </w:tabs>
              <w:spacing w:after="0" w:line="240" w:lineRule="auto"/>
              <w:ind w:firstLine="6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187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E06187" w:rsidRPr="00E06187" w:rsidRDefault="00E06187" w:rsidP="00E06187">
            <w:pPr>
              <w:tabs>
                <w:tab w:val="left" w:pos="284"/>
              </w:tabs>
              <w:spacing w:after="0" w:line="240" w:lineRule="auto"/>
              <w:ind w:firstLine="62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CD395C" w:rsidRPr="00E06187" w:rsidRDefault="00E06187" w:rsidP="00E06187">
            <w:pPr>
              <w:tabs>
                <w:tab w:val="left" w:pos="284"/>
              </w:tabs>
              <w:spacing w:after="0" w:line="240" w:lineRule="auto"/>
              <w:ind w:firstLine="62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61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28</w:t>
            </w:r>
            <w:r w:rsidRPr="00E061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E06187" w:rsidRPr="00E06187" w:rsidRDefault="00E06187" w:rsidP="00E06187">
            <w:pPr>
              <w:tabs>
                <w:tab w:val="left" w:pos="284"/>
              </w:tabs>
              <w:spacing w:after="0" w:line="240" w:lineRule="auto"/>
              <w:ind w:firstLine="62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68" w:type="dxa"/>
              <w:bottom w:w="0" w:type="dxa"/>
              <w:right w:w="68" w:type="dxa"/>
            </w:tcMar>
            <w:hideMark/>
          </w:tcPr>
          <w:p w:rsidR="00E06187" w:rsidRPr="00E06187" w:rsidRDefault="00E06187" w:rsidP="00E06187">
            <w:pPr>
              <w:tabs>
                <w:tab w:val="left" w:pos="284"/>
              </w:tabs>
              <w:spacing w:after="0" w:line="240" w:lineRule="auto"/>
              <w:ind w:firstLine="62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06187" w:rsidRPr="00E06187" w:rsidRDefault="00E06187" w:rsidP="008058B4">
      <w:pPr>
        <w:tabs>
          <w:tab w:val="left" w:pos="284"/>
        </w:tabs>
        <w:spacing w:after="0" w:line="240" w:lineRule="auto"/>
        <w:ind w:firstLine="624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E06187" w:rsidRPr="00E06187" w:rsidRDefault="00E06187" w:rsidP="008058B4">
      <w:pPr>
        <w:tabs>
          <w:tab w:val="left" w:pos="284"/>
        </w:tabs>
        <w:spacing w:after="0" w:line="240" w:lineRule="auto"/>
        <w:ind w:firstLine="624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8058B4" w:rsidRDefault="008058B4" w:rsidP="008058B4">
      <w:pPr>
        <w:tabs>
          <w:tab w:val="left" w:pos="284"/>
        </w:tabs>
        <w:spacing w:after="0" w:line="240" w:lineRule="auto"/>
        <w:ind w:firstLine="624"/>
        <w:rPr>
          <w:rFonts w:ascii="Times New Roman" w:eastAsia="Calibri" w:hAnsi="Times New Roman" w:cs="Times New Roman"/>
          <w:b/>
        </w:rPr>
      </w:pPr>
    </w:p>
    <w:p w:rsidR="007478BD" w:rsidRPr="007478BD" w:rsidRDefault="007478BD" w:rsidP="008058B4">
      <w:pPr>
        <w:tabs>
          <w:tab w:val="left" w:pos="284"/>
        </w:tabs>
        <w:spacing w:after="0" w:line="240" w:lineRule="auto"/>
        <w:ind w:firstLine="624"/>
        <w:rPr>
          <w:rFonts w:ascii="Times New Roman" w:eastAsia="Calibri" w:hAnsi="Times New Roman" w:cs="Times New Roman"/>
          <w:b/>
          <w:color w:val="0033CC"/>
          <w:sz w:val="28"/>
          <w:szCs w:val="28"/>
        </w:rPr>
      </w:pPr>
      <w:r w:rsidRPr="007478BD">
        <w:rPr>
          <w:rFonts w:ascii="Times New Roman" w:eastAsia="Calibri" w:hAnsi="Times New Roman" w:cs="Times New Roman"/>
          <w:b/>
          <w:color w:val="0033CC"/>
          <w:sz w:val="28"/>
          <w:szCs w:val="28"/>
        </w:rPr>
        <w:lastRenderedPageBreak/>
        <w:t>Повышение квалификации педагогических работников (нецентрализованные формы):</w:t>
      </w:r>
    </w:p>
    <w:tbl>
      <w:tblPr>
        <w:tblpPr w:leftFromText="180" w:rightFromText="180" w:vertAnchor="text" w:horzAnchor="margin" w:tblpX="-467" w:tblpY="11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5353"/>
        <w:gridCol w:w="2127"/>
        <w:gridCol w:w="1275"/>
        <w:gridCol w:w="1276"/>
        <w:gridCol w:w="4536"/>
      </w:tblGrid>
      <w:tr w:rsidR="008058B4" w:rsidRPr="00912F16" w:rsidTr="00F91817">
        <w:trPr>
          <w:trHeight w:val="10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854792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прохождения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854792" w:rsidRDefault="008058B4" w:rsidP="00F918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7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854792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854792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раб-ков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854792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854792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базе, какого учреждения было организовано повышение квалификации (ИРО, ИПКРО и т. д.)</w:t>
            </w:r>
          </w:p>
        </w:tc>
      </w:tr>
      <w:tr w:rsidR="008058B4" w:rsidRPr="00912F16" w:rsidTr="00F91817">
        <w:trPr>
          <w:trHeight w:val="10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386B68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88424E" w:rsidRDefault="008058B4" w:rsidP="00F918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4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научно – методический семинар «Актуальные вопросы планирования </w:t>
            </w:r>
            <w:proofErr w:type="spellStart"/>
            <w:r w:rsidRPr="0088424E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88424E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образовательного процесса»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386B68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386B68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386B68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88424E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424E">
              <w:rPr>
                <w:rFonts w:ascii="Times New Roman" w:hAnsi="Times New Roman" w:cs="Times New Roman"/>
                <w:sz w:val="24"/>
                <w:szCs w:val="24"/>
              </w:rPr>
              <w:t>ИГУ Центр информационно – методической  поддержки образования «Профессионал +»</w:t>
            </w:r>
          </w:p>
        </w:tc>
      </w:tr>
      <w:tr w:rsidR="008058B4" w:rsidRPr="00912F16" w:rsidTr="00F91817">
        <w:trPr>
          <w:trHeight w:val="18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AD102A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10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AD102A" w:rsidRDefault="008058B4" w:rsidP="008058B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102A">
              <w:rPr>
                <w:rFonts w:ascii="Times New Roman" w:hAnsi="Times New Roman" w:cs="Times New Roman"/>
                <w:sz w:val="24"/>
                <w:szCs w:val="24"/>
              </w:rPr>
              <w:t>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D102A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102A">
              <w:rPr>
                <w:rFonts w:ascii="Times New Roman" w:hAnsi="Times New Roman" w:cs="Times New Roman"/>
                <w:sz w:val="24"/>
                <w:szCs w:val="24"/>
              </w:rPr>
              <w:t xml:space="preserve"> «Деятельность специалистов психолого-педагогического консилиума по организации сопровождения дошкольников и младших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ьников с ОВЗ»</w:t>
            </w:r>
          </w:p>
          <w:p w:rsidR="008058B4" w:rsidRPr="00AD102A" w:rsidRDefault="008058B4" w:rsidP="00F91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386B68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68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386B68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386B68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B68"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386B68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6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университет»</w:t>
            </w:r>
          </w:p>
          <w:p w:rsidR="008058B4" w:rsidRPr="00AD102A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58B4" w:rsidRPr="00912F16" w:rsidTr="00F91817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0E7955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6B6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0E7955" w:rsidRDefault="008058B4" w:rsidP="00F918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дискуссии по теме</w:t>
            </w:r>
            <w:r w:rsidRPr="00AD102A">
              <w:rPr>
                <w:rFonts w:ascii="Times New Roman" w:hAnsi="Times New Roman" w:cs="Times New Roman"/>
                <w:sz w:val="24"/>
                <w:szCs w:val="24"/>
              </w:rPr>
              <w:t xml:space="preserve"> «Планирование образовательной деятельности в ДОО » на Всероссийском научно-методическом семинаре «</w:t>
            </w:r>
            <w:proofErr w:type="gramStart"/>
            <w:r w:rsidRPr="00AD102A">
              <w:rPr>
                <w:rFonts w:ascii="Times New Roman" w:hAnsi="Times New Roman" w:cs="Times New Roman"/>
                <w:sz w:val="24"/>
                <w:szCs w:val="24"/>
              </w:rPr>
              <w:t>Современный</w:t>
            </w:r>
            <w:proofErr w:type="gramEnd"/>
            <w:r w:rsidRPr="00AD102A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требования и методика проектирования совместной образовательной деятельности педагога с детьми»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0E7955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86B68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0E7955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86B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0E7955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6B68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386B68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6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университет»</w:t>
            </w:r>
          </w:p>
          <w:p w:rsidR="008058B4" w:rsidRPr="000E7955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58B4" w:rsidRPr="00912F16" w:rsidTr="00F91817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386B68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935890" w:rsidRDefault="008058B4" w:rsidP="00F918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90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«Технология целеполагания и проектирования современного занятия в ДОО»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386B68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386B68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386B68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386B68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4E">
              <w:rPr>
                <w:rFonts w:ascii="Times New Roman" w:hAnsi="Times New Roman" w:cs="Times New Roman"/>
                <w:sz w:val="24"/>
                <w:szCs w:val="24"/>
              </w:rPr>
              <w:t>ИГУ Центр информационно – методической  поддержки образования «Профессионал +»</w:t>
            </w:r>
          </w:p>
        </w:tc>
      </w:tr>
      <w:tr w:rsidR="008058B4" w:rsidRPr="00912F16" w:rsidTr="00F91817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386B68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9D7052" w:rsidRDefault="008058B4" w:rsidP="00F918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05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научно- методическом семинаре «Современные педагогические технологии и методика проектирования совместной образовательной деятельности педагога с детьми»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386B68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386B68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386B68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386B68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6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университет»</w:t>
            </w:r>
          </w:p>
          <w:p w:rsidR="008058B4" w:rsidRPr="0088424E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58B4" w:rsidRPr="00D231EA" w:rsidTr="00F91817">
        <w:trPr>
          <w:trHeight w:val="11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0E7955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6B6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0E7955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6B6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научно-методическом семинаре «Управление развитием ДОО на основе шкал </w:t>
            </w:r>
            <w:r w:rsidRPr="0038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ECERS</w:t>
            </w:r>
            <w:r w:rsidRPr="00386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386B68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Зам.заведующего, у</w:t>
            </w:r>
            <w:r w:rsidRPr="0038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читель-логопед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386B68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386B68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B68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386B68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6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университет»</w:t>
            </w:r>
          </w:p>
          <w:p w:rsidR="008058B4" w:rsidRPr="000E7955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58B4" w:rsidRPr="00FB47F6" w:rsidTr="00F91817">
        <w:trPr>
          <w:trHeight w:val="3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FD7008" w:rsidRDefault="008058B4" w:rsidP="00F91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0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FD7008" w:rsidRDefault="008058B4" w:rsidP="00F9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08">
              <w:rPr>
                <w:rFonts w:ascii="Times New Roman" w:hAnsi="Times New Roman" w:cs="Times New Roman"/>
                <w:sz w:val="24"/>
                <w:szCs w:val="24"/>
              </w:rPr>
              <w:t>БМСО-2018 «Доступность. Качество. Непрерывность»</w:t>
            </w:r>
          </w:p>
          <w:p w:rsidR="008058B4" w:rsidRPr="00FD7008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FD7008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700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D7008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FD7008">
              <w:rPr>
                <w:rFonts w:ascii="Times New Roman" w:eastAsia="Calibri" w:hAnsi="Times New Roman" w:cs="Times New Roman"/>
                <w:sz w:val="24"/>
                <w:szCs w:val="24"/>
              </w:rPr>
              <w:t>авед</w:t>
            </w:r>
            <w:proofErr w:type="spellEnd"/>
            <w:r w:rsidRPr="00FD7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учитель-логопед, </w:t>
            </w:r>
            <w:proofErr w:type="spellStart"/>
            <w:r w:rsidRPr="00FD7008">
              <w:rPr>
                <w:rFonts w:ascii="Times New Roman" w:eastAsia="Calibri" w:hAnsi="Times New Roman" w:cs="Times New Roman"/>
                <w:sz w:val="24"/>
                <w:szCs w:val="24"/>
              </w:rPr>
              <w:t>муз.руководители</w:t>
            </w:r>
            <w:proofErr w:type="spellEnd"/>
            <w:r w:rsidRPr="00FD7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воспитатели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FD7008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00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FD7008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008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FD7008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008">
              <w:rPr>
                <w:rFonts w:ascii="Times New Roman" w:hAnsi="Times New Roman" w:cs="Times New Roman"/>
                <w:sz w:val="24"/>
                <w:szCs w:val="24"/>
              </w:rPr>
              <w:t>ФГАОУ ДПО «</w:t>
            </w:r>
            <w:proofErr w:type="spellStart"/>
            <w:r w:rsidRPr="00FD7008">
              <w:rPr>
                <w:rFonts w:ascii="Times New Roman" w:hAnsi="Times New Roman" w:cs="Times New Roman"/>
                <w:sz w:val="24"/>
                <w:szCs w:val="24"/>
              </w:rPr>
              <w:t>ЦРГОПиИТ</w:t>
            </w:r>
            <w:proofErr w:type="spellEnd"/>
            <w:r w:rsidRPr="00FD7008">
              <w:rPr>
                <w:rFonts w:ascii="Times New Roman" w:hAnsi="Times New Roman" w:cs="Times New Roman"/>
                <w:sz w:val="24"/>
                <w:szCs w:val="24"/>
              </w:rPr>
              <w:t xml:space="preserve">» Московский международный салон образования </w:t>
            </w:r>
          </w:p>
        </w:tc>
      </w:tr>
      <w:tr w:rsidR="008058B4" w:rsidRPr="00FB47F6" w:rsidTr="00F91817">
        <w:trPr>
          <w:trHeight w:val="3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995615" w:rsidRDefault="008058B4" w:rsidP="00F91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995615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hAnsi="Times New Roman" w:cs="Times New Roman"/>
                <w:sz w:val="24"/>
                <w:szCs w:val="24"/>
              </w:rPr>
              <w:t>Участие в дискуссии по теме «Актуальные вопросы целеполагания» на Всероссийском научно – методическом семинаре «Целеполагание, современные дидактические требования к проектированию совместной образовательной деятельности педагога с детьми»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995615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995615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995615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6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386B68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6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университет»</w:t>
            </w:r>
          </w:p>
          <w:p w:rsidR="008058B4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58B4" w:rsidRPr="00FB47F6" w:rsidTr="00F91817">
        <w:trPr>
          <w:trHeight w:val="14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1A5AF9" w:rsidRDefault="008058B4" w:rsidP="00F91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58B4" w:rsidRPr="001A5AF9" w:rsidRDefault="008058B4" w:rsidP="00F91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F9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1A5AF9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F9">
              <w:rPr>
                <w:rFonts w:ascii="Times New Roman" w:hAnsi="Times New Roman" w:cs="Times New Roman"/>
                <w:sz w:val="24"/>
                <w:szCs w:val="24"/>
              </w:rPr>
              <w:t>Научно–методический семинар «Современные дидактические требования и методика проектирования совместной образовательной деятельности педагога с детьми»</w:t>
            </w:r>
          </w:p>
          <w:p w:rsidR="008058B4" w:rsidRPr="001A5AF9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1A5AF9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058B4" w:rsidRPr="001A5AF9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1A5AF9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058B4" w:rsidRPr="001A5AF9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58B4" w:rsidRPr="001A5AF9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1A5AF9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  <w:p w:rsidR="008058B4" w:rsidRPr="001A5AF9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B4" w:rsidRPr="001A5AF9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EC687E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87E">
              <w:rPr>
                <w:rFonts w:ascii="Times New Roman" w:hAnsi="Times New Roman" w:cs="Times New Roman"/>
                <w:sz w:val="24"/>
                <w:szCs w:val="24"/>
              </w:rPr>
              <w:t>Межрегиональный центр поддержки творчества и инноваций «</w:t>
            </w:r>
            <w:proofErr w:type="spellStart"/>
            <w:r w:rsidRPr="00EC687E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EC687E">
              <w:rPr>
                <w:rFonts w:ascii="Times New Roman" w:hAnsi="Times New Roman" w:cs="Times New Roman"/>
                <w:sz w:val="24"/>
                <w:szCs w:val="24"/>
              </w:rPr>
              <w:t>» при методической поддержке Педагогического института ФГБОУ ВО «Иркутский государственный университет»</w:t>
            </w:r>
          </w:p>
          <w:p w:rsidR="008058B4" w:rsidRPr="000E7955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58B4" w:rsidRPr="00FB47F6" w:rsidTr="00F91817">
        <w:trPr>
          <w:trHeight w:val="15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1A5AF9" w:rsidRDefault="008058B4" w:rsidP="00F91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F9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1A5AF9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F9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«Проектирование образовательного процесса в дошкольной образовательной организации на основе современных технологий и активных методов обучения»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1A5AF9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1A5AF9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1A5AF9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EC687E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87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Иркутской области Иркутский региональный колледж педагогического образования</w:t>
            </w:r>
          </w:p>
        </w:tc>
      </w:tr>
      <w:tr w:rsidR="008058B4" w:rsidRPr="00FB47F6" w:rsidTr="00F91817">
        <w:trPr>
          <w:trHeight w:val="9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Default="008058B4" w:rsidP="00F91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58B4" w:rsidRDefault="008058B4" w:rsidP="00F91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58B4" w:rsidRPr="001A5AF9" w:rsidRDefault="008058B4" w:rsidP="00F91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1A5AF9" w:rsidRDefault="008058B4" w:rsidP="00F9181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E71CB">
              <w:rPr>
                <w:rFonts w:ascii="Times New Roman" w:hAnsi="Times New Roman" w:cs="Times New Roman"/>
                <w:sz w:val="24"/>
                <w:szCs w:val="24"/>
              </w:rPr>
              <w:t>-семинар «Конструктор рабочих программ для педагогов и специалистов детского сада»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1A5AF9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1A5AF9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1A5AF9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8B4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B4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B4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B4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B4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B4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B4" w:rsidRPr="00694FAE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E">
              <w:rPr>
                <w:rFonts w:ascii="Times New Roman" w:hAnsi="Times New Roman" w:cs="Times New Roman"/>
                <w:sz w:val="24"/>
                <w:szCs w:val="24"/>
              </w:rPr>
              <w:t>Издательский дом «Воспитание дошкольника»</w:t>
            </w:r>
          </w:p>
        </w:tc>
      </w:tr>
      <w:tr w:rsidR="008058B4" w:rsidRPr="00FB47F6" w:rsidTr="00F91817">
        <w:trPr>
          <w:trHeight w:val="9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Default="008058B4" w:rsidP="00F91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4E78B3" w:rsidRDefault="008058B4" w:rsidP="00F9181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A7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9804A7">
              <w:rPr>
                <w:rFonts w:ascii="Times New Roman" w:hAnsi="Times New Roman"/>
                <w:sz w:val="24"/>
                <w:szCs w:val="24"/>
              </w:rPr>
              <w:t>- семинар «Развитие творческих способностей детей от 5-7 лет средствами кукольного театра»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1A5AF9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8B4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8B4" w:rsidRPr="00FB47F6" w:rsidTr="00F91817">
        <w:trPr>
          <w:trHeight w:val="6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Default="008058B4" w:rsidP="00F91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694FAE" w:rsidRDefault="008058B4" w:rsidP="00F91817">
            <w:pPr>
              <w:pBdr>
                <w:bottom w:val="single" w:sz="6" w:space="4" w:color="E9E9E9"/>
              </w:pBdr>
              <w:shd w:val="clear" w:color="auto" w:fill="FFFFFF"/>
              <w:spacing w:before="120" w:after="0" w:line="240" w:lineRule="auto"/>
              <w:outlineLvl w:val="0"/>
              <w:rPr>
                <w:rFonts w:ascii="Times New Roman" w:hAnsi="Times New Roman" w:cs="Times New Roman"/>
                <w:color w:val="131313"/>
                <w:kern w:val="36"/>
                <w:sz w:val="24"/>
                <w:szCs w:val="24"/>
              </w:rPr>
            </w:pPr>
            <w:r w:rsidRPr="00CE7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E71CB">
              <w:rPr>
                <w:rFonts w:ascii="Times New Roman" w:hAnsi="Times New Roman" w:cs="Times New Roman"/>
                <w:sz w:val="24"/>
                <w:szCs w:val="24"/>
              </w:rPr>
              <w:t>-семинар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FAE">
              <w:rPr>
                <w:rFonts w:ascii="Times New Roman" w:hAnsi="Times New Roman" w:cs="Times New Roman"/>
                <w:color w:val="131313"/>
                <w:kern w:val="36"/>
                <w:sz w:val="24"/>
                <w:szCs w:val="24"/>
              </w:rPr>
              <w:t xml:space="preserve"> «Профессиональная      компетентность воспитателя ДОУ»</w:t>
            </w:r>
          </w:p>
          <w:p w:rsidR="008058B4" w:rsidRPr="00694FAE" w:rsidRDefault="008058B4" w:rsidP="00F9181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1A5AF9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F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1A5AF9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1A5AF9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8B4" w:rsidRPr="00694FAE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8B4" w:rsidRPr="00FB47F6" w:rsidTr="00F91817">
        <w:trPr>
          <w:trHeight w:val="7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Default="008058B4" w:rsidP="00F91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694FAE" w:rsidRDefault="008058B4" w:rsidP="00F91817">
            <w:pPr>
              <w:pBdr>
                <w:bottom w:val="single" w:sz="6" w:space="4" w:color="E9E9E9"/>
              </w:pBdr>
              <w:shd w:val="clear" w:color="auto" w:fill="FFFFFF"/>
              <w:spacing w:before="120"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E71CB">
              <w:rPr>
                <w:rFonts w:ascii="Times New Roman" w:hAnsi="Times New Roman" w:cs="Times New Roman"/>
                <w:sz w:val="24"/>
                <w:szCs w:val="24"/>
              </w:rPr>
              <w:t>-семинар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FAE">
              <w:rPr>
                <w:rFonts w:ascii="Times New Roman" w:hAnsi="Times New Roman" w:cs="Times New Roman"/>
                <w:color w:val="131313"/>
                <w:kern w:val="36"/>
                <w:sz w:val="24"/>
                <w:szCs w:val="24"/>
              </w:rPr>
              <w:t xml:space="preserve"> «ИКТ-компетентность педагога»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1A5AF9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F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1A5AF9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1A5AF9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8B4" w:rsidRPr="00694FAE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8B4" w:rsidRPr="00FB47F6" w:rsidTr="00F91817">
        <w:trPr>
          <w:trHeight w:val="7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Default="008058B4" w:rsidP="00F91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694FAE" w:rsidRDefault="008058B4" w:rsidP="00F91817">
            <w:pPr>
              <w:pBdr>
                <w:bottom w:val="single" w:sz="6" w:space="4" w:color="E9E9E9"/>
              </w:pBdr>
              <w:shd w:val="clear" w:color="auto" w:fill="FFFFFF"/>
              <w:spacing w:before="120"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E71CB">
              <w:rPr>
                <w:rFonts w:ascii="Times New Roman" w:hAnsi="Times New Roman" w:cs="Times New Roman"/>
                <w:sz w:val="24"/>
                <w:szCs w:val="24"/>
              </w:rPr>
              <w:t>-семинар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FAE">
              <w:rPr>
                <w:rFonts w:ascii="Times New Roman" w:hAnsi="Times New Roman" w:cs="Times New Roman"/>
                <w:color w:val="131313"/>
                <w:kern w:val="36"/>
                <w:sz w:val="24"/>
                <w:szCs w:val="24"/>
              </w:rPr>
              <w:t xml:space="preserve"> «Основные направления, принципы, формы организации совместной работы с родителями по освоению требований ФГОС ДО»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1A5AF9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F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1A5AF9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1A5AF9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694FAE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8B4" w:rsidRPr="00FB47F6" w:rsidTr="00F91817">
        <w:trPr>
          <w:trHeight w:val="10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1A5AF9" w:rsidRDefault="008058B4" w:rsidP="00F91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B80599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99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«Гендерная социализация дошкольников как условие реализации ФГОС дошкольного образования»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B80599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59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80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B80599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5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B80599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694FAE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A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Иркутской области Иркутский региональный колледж педагогического образования</w:t>
            </w:r>
          </w:p>
        </w:tc>
      </w:tr>
      <w:tr w:rsidR="008058B4" w:rsidRPr="002F4AB0" w:rsidTr="00F91817">
        <w:trPr>
          <w:trHeight w:val="3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A3602F" w:rsidRDefault="008058B4" w:rsidP="00F91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02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A36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360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A3602F" w:rsidRDefault="008058B4" w:rsidP="00F91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02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A36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602F"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Международные Байкальские родительские Чтения </w:t>
            </w:r>
            <w:r w:rsidRPr="00A3602F">
              <w:rPr>
                <w:rFonts w:ascii="Times New Roman CYR" w:hAnsi="Times New Roman CYR" w:cs="Times New Roman CYR"/>
                <w:sz w:val="24"/>
                <w:szCs w:val="24"/>
              </w:rPr>
              <w:t>«Связь времен и поколений»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A3602F" w:rsidRDefault="008058B4" w:rsidP="00F91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02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узкие специалисты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A3602F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A3602F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02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A3602F" w:rsidRDefault="008058B4" w:rsidP="00F91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02F">
              <w:rPr>
                <w:rFonts w:ascii="Times New Roman" w:hAnsi="Times New Roman" w:cs="Times New Roman"/>
                <w:sz w:val="24"/>
                <w:szCs w:val="24"/>
              </w:rPr>
              <w:t>ФГБОУ ВО «Иркутский государственный университет»</w:t>
            </w:r>
          </w:p>
        </w:tc>
      </w:tr>
      <w:tr w:rsidR="008058B4" w:rsidRPr="002F4AB0" w:rsidTr="00F91817">
        <w:trPr>
          <w:trHeight w:val="8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0E7955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505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B668AF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8AF">
              <w:rPr>
                <w:rFonts w:ascii="Times New Roman" w:eastAsia="Calibri" w:hAnsi="Times New Roman" w:cs="Times New Roman"/>
                <w:sz w:val="24"/>
                <w:szCs w:val="24"/>
              </w:rPr>
              <w:t>Научно-методическ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ий семинар</w:t>
            </w:r>
            <w:r w:rsidRPr="00B66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«Технология целеполагания и проектирования современного занятия в ДОО в соответствии с ФГОС ДО»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B668AF" w:rsidRDefault="008058B4" w:rsidP="00F91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8A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физической культуре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B668AF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B668AF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84213">
              <w:rPr>
                <w:rFonts w:ascii="Times New Roman" w:eastAsia="Calibri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B668AF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8AF">
              <w:rPr>
                <w:rFonts w:ascii="Times New Roman" w:hAnsi="Times New Roman" w:cs="Times New Roman"/>
                <w:sz w:val="24"/>
                <w:szCs w:val="24"/>
              </w:rPr>
              <w:t>ФГБОУ ВО «Иркутский государственный университет»</w:t>
            </w:r>
          </w:p>
        </w:tc>
      </w:tr>
      <w:tr w:rsidR="008058B4" w:rsidRPr="002F4AB0" w:rsidTr="00F91817">
        <w:trPr>
          <w:trHeight w:val="3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984213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984213" w:rsidRDefault="008058B4" w:rsidP="00F918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3">
              <w:rPr>
                <w:rFonts w:ascii="Times New Roman" w:hAnsi="Times New Roman" w:cs="Times New Roman"/>
                <w:sz w:val="24"/>
                <w:szCs w:val="24"/>
              </w:rPr>
              <w:t>Семинар С</w:t>
            </w:r>
            <w:r w:rsidRPr="0098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ASIO</w:t>
            </w:r>
            <w:r w:rsidRPr="00984213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технологии в электронных клавишных инструментах»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984213" w:rsidRDefault="008058B4" w:rsidP="00F91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21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984213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2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984213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213">
              <w:rPr>
                <w:rFonts w:ascii="Times New Roman" w:eastAsia="Calibri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984213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3">
              <w:rPr>
                <w:rFonts w:ascii="Times New Roman" w:hAnsi="Times New Roman" w:cs="Times New Roman"/>
                <w:sz w:val="24"/>
                <w:szCs w:val="24"/>
              </w:rPr>
              <w:t>Проект «ИНФОУРОК»</w:t>
            </w:r>
          </w:p>
        </w:tc>
      </w:tr>
      <w:tr w:rsidR="008058B4" w:rsidRPr="002F4AB0" w:rsidTr="00F91817">
        <w:trPr>
          <w:trHeight w:val="3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8058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Всероссийский научно - методический семинар  «Актуальные вопросы планирования коррекционно-образовательного процесса» (тематическая открытая площадка педагогического опыта)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Воспитатели, узкие специалисты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ИГУ Центр информационно-методической поддержки образования «Профессионал+»</w:t>
            </w:r>
          </w:p>
        </w:tc>
      </w:tr>
      <w:tr w:rsidR="008058B4" w:rsidRPr="002F4AB0" w:rsidTr="00F91817">
        <w:trPr>
          <w:trHeight w:val="3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713E3">
              <w:rPr>
                <w:rFonts w:ascii="Times New Roman" w:hAnsi="Times New Roman" w:cs="Times New Roman"/>
                <w:sz w:val="24"/>
                <w:szCs w:val="24"/>
              </w:rPr>
              <w:t xml:space="preserve"> «Роль игры в социализации детей дошкольного возраста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8058B4" w:rsidRPr="002F4AB0" w:rsidTr="00F91817">
        <w:trPr>
          <w:trHeight w:val="3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8058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713E3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 миром природы и социализация детей дошкольного возраста»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8058B4" w:rsidRPr="002F4AB0" w:rsidTr="00F91817">
        <w:trPr>
          <w:trHeight w:val="3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713E3">
              <w:rPr>
                <w:rFonts w:ascii="Times New Roman" w:hAnsi="Times New Roman" w:cs="Times New Roman"/>
                <w:sz w:val="24"/>
                <w:szCs w:val="24"/>
              </w:rPr>
              <w:t xml:space="preserve"> «Гнев - самая неоднозначная и ярко окрашенная эмоция»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8058B4" w:rsidRPr="002F4AB0" w:rsidTr="00F91817">
        <w:trPr>
          <w:trHeight w:val="3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713E3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«Психологическая готовность ребенка к школе»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8058B4" w:rsidRPr="002F4AB0" w:rsidTr="00F91817">
        <w:trPr>
          <w:trHeight w:val="3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  <w:p w:rsidR="008058B4" w:rsidRPr="007713E3" w:rsidRDefault="008058B4" w:rsidP="008058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образовательного процесса в дошкольной образовательной организации на </w:t>
            </w:r>
            <w:r w:rsidRPr="00771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современных  технологий и активных методов обучения»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ГБОУ Иркутской области Иркутский региональный колледж педагогического образования</w:t>
            </w:r>
          </w:p>
        </w:tc>
      </w:tr>
      <w:tr w:rsidR="008058B4" w:rsidRPr="002F4AB0" w:rsidTr="00F91817">
        <w:trPr>
          <w:trHeight w:val="3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еминар «Театрализованная деятельность дете</w:t>
            </w: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й 5 – 7 лет»</w:t>
            </w:r>
          </w:p>
          <w:p w:rsidR="008058B4" w:rsidRPr="007713E3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Издательский Дом «Воспитание дошкольника»</w:t>
            </w:r>
          </w:p>
        </w:tc>
      </w:tr>
      <w:tr w:rsidR="008058B4" w:rsidRPr="002F4AB0" w:rsidTr="00F91817">
        <w:trPr>
          <w:trHeight w:val="3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B4" w:rsidRPr="007713E3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B4" w:rsidRPr="007713E3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 образовательный форум – 2018 </w:t>
            </w: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«Иркутск – город возможностей»</w:t>
            </w:r>
            <w:r w:rsidRPr="007713E3">
              <w:rPr>
                <w:rFonts w:ascii="Times New Roman" w:hAnsi="Times New Roman"/>
                <w:sz w:val="24"/>
                <w:szCs w:val="24"/>
              </w:rPr>
              <w:t xml:space="preserve"> проект </w:t>
            </w: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«Игры доброй воли» по теме  «</w:t>
            </w:r>
            <w:proofErr w:type="spellStart"/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7713E3">
              <w:rPr>
                <w:rFonts w:ascii="Times New Roman" w:hAnsi="Times New Roman" w:cs="Times New Roman"/>
                <w:sz w:val="24"/>
                <w:szCs w:val="24"/>
              </w:rPr>
              <w:t xml:space="preserve"> среда ДОУ как фактор успешного взаимодействия  участников образовательного процесса в физ.развитии личности ребенка»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Узкие специалисты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г. Иркутска</w:t>
            </w:r>
          </w:p>
          <w:p w:rsidR="008058B4" w:rsidRPr="007713E3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8B4" w:rsidRPr="002F4AB0" w:rsidTr="00F91817">
        <w:trPr>
          <w:trHeight w:val="3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B4" w:rsidRPr="007713E3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B4" w:rsidRPr="007713E3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B4" w:rsidRPr="007713E3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педагогического опыта «Взаимодействие музыкального руководителя с узкими специалистами»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58B4" w:rsidRPr="007713E3" w:rsidRDefault="008058B4" w:rsidP="00F91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Узкие специалисты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58B4" w:rsidRPr="007713E3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B4" w:rsidRPr="007713E3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семинар «Учимся и учим в образовательной среде </w:t>
            </w:r>
          </w:p>
          <w:p w:rsidR="008058B4" w:rsidRPr="007713E3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г. Иркутска»</w:t>
            </w:r>
          </w:p>
        </w:tc>
      </w:tr>
      <w:tr w:rsidR="008058B4" w:rsidRPr="002F4AB0" w:rsidTr="00F91817">
        <w:trPr>
          <w:trHeight w:val="3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«Современное социальное партнерство ДОУ как условие успешного развития современного дошкольника».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воспитателей Ленинского округа г. Иркутска</w:t>
            </w:r>
          </w:p>
        </w:tc>
      </w:tr>
      <w:tr w:rsidR="008058B4" w:rsidRPr="002F4AB0" w:rsidTr="00F91817">
        <w:trPr>
          <w:trHeight w:val="3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8D1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D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 xml:space="preserve"> байкальские родительские чтения «Связь времен и поколений»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Зам.завед.воспитатель</w:t>
            </w:r>
            <w:proofErr w:type="spellEnd"/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, узкие специалисты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4" w:rsidRPr="007713E3" w:rsidRDefault="008058B4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E3">
              <w:rPr>
                <w:rFonts w:ascii="Times New Roman" w:hAnsi="Times New Roman" w:cs="Times New Roman"/>
                <w:sz w:val="24"/>
                <w:szCs w:val="24"/>
              </w:rPr>
              <w:t>ФГБОУ ВО «Иркутский государственный университет»</w:t>
            </w:r>
          </w:p>
        </w:tc>
      </w:tr>
    </w:tbl>
    <w:p w:rsidR="008058B4" w:rsidRDefault="008058B4" w:rsidP="008058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7684" w:rsidRPr="000E7955" w:rsidRDefault="00967684" w:rsidP="00967684">
      <w:pPr>
        <w:tabs>
          <w:tab w:val="left" w:pos="284"/>
        </w:tabs>
        <w:spacing w:after="0" w:line="240" w:lineRule="auto"/>
        <w:ind w:firstLine="624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0E7955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Обобщение и распространение педагогического опыта педагогами</w:t>
      </w:r>
    </w:p>
    <w:p w:rsidR="004562B3" w:rsidRDefault="00967684" w:rsidP="00967684">
      <w:pPr>
        <w:tabs>
          <w:tab w:val="left" w:pos="284"/>
        </w:tabs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0E7955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на научно-практических конференциях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(публикации):</w:t>
      </w:r>
    </w:p>
    <w:p w:rsidR="00784A9C" w:rsidRDefault="00784A9C" w:rsidP="0036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843"/>
        <w:gridCol w:w="3119"/>
        <w:gridCol w:w="2268"/>
        <w:gridCol w:w="5244"/>
      </w:tblGrid>
      <w:tr w:rsidR="004562B3" w:rsidRPr="00B7054B" w:rsidTr="0006340C">
        <w:trPr>
          <w:trHeight w:val="770"/>
        </w:trPr>
        <w:tc>
          <w:tcPr>
            <w:tcW w:w="2835" w:type="dxa"/>
            <w:shd w:val="clear" w:color="auto" w:fill="auto"/>
            <w:hideMark/>
          </w:tcPr>
          <w:p w:rsidR="004562B3" w:rsidRPr="00AD2329" w:rsidRDefault="004562B3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2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имя, отчество участника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4562B3" w:rsidRPr="00AD2329" w:rsidRDefault="004562B3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2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119" w:type="dxa"/>
            <w:shd w:val="clear" w:color="auto" w:fill="auto"/>
            <w:hideMark/>
          </w:tcPr>
          <w:p w:rsidR="004562B3" w:rsidRPr="00AD2329" w:rsidRDefault="004562B3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2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Организатор, сборник</w:t>
            </w:r>
          </w:p>
        </w:tc>
        <w:tc>
          <w:tcPr>
            <w:tcW w:w="2268" w:type="dxa"/>
          </w:tcPr>
          <w:p w:rsidR="004562B3" w:rsidRPr="00AD2329" w:rsidRDefault="004562B3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2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5244" w:type="dxa"/>
            <w:shd w:val="clear" w:color="auto" w:fill="auto"/>
            <w:hideMark/>
          </w:tcPr>
          <w:p w:rsidR="004562B3" w:rsidRPr="00AD2329" w:rsidRDefault="004562B3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2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статьи</w:t>
            </w:r>
          </w:p>
        </w:tc>
      </w:tr>
      <w:tr w:rsidR="004562B3" w:rsidRPr="00B7054B" w:rsidTr="0006340C">
        <w:trPr>
          <w:trHeight w:val="660"/>
        </w:trPr>
        <w:tc>
          <w:tcPr>
            <w:tcW w:w="2835" w:type="dxa"/>
            <w:shd w:val="clear" w:color="auto" w:fill="auto"/>
            <w:hideMark/>
          </w:tcPr>
          <w:p w:rsidR="004562B3" w:rsidRPr="00AD2329" w:rsidRDefault="004562B3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D2329">
              <w:rPr>
                <w:rFonts w:ascii="Times New Roman" w:eastAsia="Calibri" w:hAnsi="Times New Roman" w:cs="Times New Roman"/>
                <w:sz w:val="28"/>
                <w:szCs w:val="28"/>
              </w:rPr>
              <w:t>Кузакова</w:t>
            </w:r>
            <w:proofErr w:type="spellEnd"/>
            <w:r w:rsidRPr="00AD2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4562B3" w:rsidRPr="00AD2329" w:rsidRDefault="004562B3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23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119" w:type="dxa"/>
            <w:shd w:val="clear" w:color="auto" w:fill="auto"/>
            <w:hideMark/>
          </w:tcPr>
          <w:p w:rsidR="004562B3" w:rsidRPr="00AD2329" w:rsidRDefault="004562B3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AD2329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t>Всероссийский электронный сборник</w:t>
            </w:r>
            <w:r w:rsidRPr="00AD2329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педагогических публикаций </w:t>
            </w:r>
            <w:r w:rsidRPr="00AD2329">
              <w:rPr>
                <w:rFonts w:ascii="TimesNewRomanPSMT" w:hAnsi="TimesNewRomanPSMT" w:hint="eastAsia"/>
                <w:color w:val="000000"/>
                <w:sz w:val="28"/>
                <w:szCs w:val="28"/>
              </w:rPr>
              <w:t>«</w:t>
            </w:r>
            <w:r w:rsidRPr="00AD2329">
              <w:rPr>
                <w:rFonts w:ascii="TimesNewRomanPSMT" w:hAnsi="TimesNewRomanPSMT"/>
                <w:color w:val="000000"/>
                <w:sz w:val="28"/>
                <w:szCs w:val="28"/>
              </w:rPr>
              <w:t>Просвещение</w:t>
            </w:r>
            <w:r w:rsidRPr="00AD2329">
              <w:rPr>
                <w:rFonts w:ascii="TimesNewRomanPSMT" w:hAnsi="TimesNewRomanPSMT" w:hint="eastAsia"/>
                <w:color w:val="000000"/>
                <w:sz w:val="28"/>
                <w:szCs w:val="28"/>
              </w:rPr>
              <w:t>»</w:t>
            </w:r>
            <w:r w:rsidRPr="00AD2329">
              <w:rPr>
                <w:rFonts w:ascii="TimesNewRomanPSMT" w:hAnsi="TimesNewRomanPSMT"/>
                <w:color w:val="000000"/>
                <w:sz w:val="28"/>
                <w:szCs w:val="28"/>
              </w:rPr>
              <w:t>, №13</w:t>
            </w:r>
          </w:p>
        </w:tc>
        <w:tc>
          <w:tcPr>
            <w:tcW w:w="2268" w:type="dxa"/>
            <w:vMerge w:val="restart"/>
          </w:tcPr>
          <w:p w:rsidR="004562B3" w:rsidRPr="00AD2329" w:rsidRDefault="004562B3" w:rsidP="00F91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62B3" w:rsidRPr="00AD2329" w:rsidRDefault="004562B3" w:rsidP="00F91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62B3" w:rsidRPr="00AD2329" w:rsidRDefault="004562B3" w:rsidP="00F91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62B3" w:rsidRPr="00AD2329" w:rsidRDefault="004562B3" w:rsidP="00F91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62B3" w:rsidRPr="00AD2329" w:rsidRDefault="004562B3" w:rsidP="00F91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329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5244" w:type="dxa"/>
            <w:shd w:val="clear" w:color="auto" w:fill="auto"/>
            <w:hideMark/>
          </w:tcPr>
          <w:p w:rsidR="004562B3" w:rsidRPr="00AD2329" w:rsidRDefault="004562B3" w:rsidP="00F9181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D232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Воспитание  нравственности у детей дошкольного возраста  через ознакомление с природой родного края</w:t>
            </w:r>
          </w:p>
        </w:tc>
      </w:tr>
      <w:tr w:rsidR="004562B3" w:rsidRPr="00B7054B" w:rsidTr="0006340C">
        <w:trPr>
          <w:trHeight w:val="553"/>
        </w:trPr>
        <w:tc>
          <w:tcPr>
            <w:tcW w:w="2835" w:type="dxa"/>
            <w:shd w:val="clear" w:color="auto" w:fill="auto"/>
            <w:hideMark/>
          </w:tcPr>
          <w:p w:rsidR="004562B3" w:rsidRPr="00AD2329" w:rsidRDefault="004562B3" w:rsidP="00F918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329">
              <w:rPr>
                <w:rFonts w:ascii="Times New Roman" w:eastAsia="Calibri" w:hAnsi="Times New Roman" w:cs="Times New Roman"/>
                <w:sz w:val="28"/>
                <w:szCs w:val="28"/>
              </w:rPr>
              <w:t>Краснопольская Юлия Алексеевна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4562B3" w:rsidRPr="00AD2329" w:rsidRDefault="004562B3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23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119" w:type="dxa"/>
            <w:shd w:val="clear" w:color="auto" w:fill="auto"/>
            <w:hideMark/>
          </w:tcPr>
          <w:p w:rsidR="004562B3" w:rsidRPr="00AD2329" w:rsidRDefault="004562B3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AD2329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t>Всероссийский электронный сборник</w:t>
            </w:r>
            <w:r w:rsidRPr="00AD2329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AD2329"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 xml:space="preserve">педагогических публикаций </w:t>
            </w:r>
            <w:r w:rsidRPr="00AD2329">
              <w:rPr>
                <w:rFonts w:ascii="TimesNewRomanPSMT" w:hAnsi="TimesNewRomanPSMT" w:hint="eastAsia"/>
                <w:color w:val="000000"/>
                <w:sz w:val="28"/>
                <w:szCs w:val="28"/>
              </w:rPr>
              <w:t>«</w:t>
            </w:r>
            <w:r w:rsidRPr="00AD2329">
              <w:rPr>
                <w:rFonts w:ascii="TimesNewRomanPSMT" w:hAnsi="TimesNewRomanPSMT"/>
                <w:color w:val="000000"/>
                <w:sz w:val="28"/>
                <w:szCs w:val="28"/>
              </w:rPr>
              <w:t>Просвещение</w:t>
            </w:r>
            <w:r w:rsidRPr="00AD2329">
              <w:rPr>
                <w:rFonts w:ascii="TimesNewRomanPSMT" w:hAnsi="TimesNewRomanPSMT" w:hint="eastAsia"/>
                <w:color w:val="000000"/>
                <w:sz w:val="28"/>
                <w:szCs w:val="28"/>
              </w:rPr>
              <w:t>»</w:t>
            </w:r>
            <w:r w:rsidRPr="00AD2329">
              <w:rPr>
                <w:rFonts w:ascii="TimesNewRomanPSMT" w:hAnsi="TimesNewRomanPSMT"/>
                <w:color w:val="000000"/>
                <w:sz w:val="28"/>
                <w:szCs w:val="28"/>
              </w:rPr>
              <w:t>, №13</w:t>
            </w:r>
          </w:p>
        </w:tc>
        <w:tc>
          <w:tcPr>
            <w:tcW w:w="2268" w:type="dxa"/>
            <w:vMerge/>
          </w:tcPr>
          <w:p w:rsidR="004562B3" w:rsidRPr="00AD2329" w:rsidRDefault="004562B3" w:rsidP="00F918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4562B3" w:rsidRPr="00AD2329" w:rsidRDefault="004562B3" w:rsidP="00F918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2329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Игровые технологии в ДОУ как средство обучения и воспитания дошкольников</w:t>
            </w:r>
          </w:p>
        </w:tc>
      </w:tr>
      <w:tr w:rsidR="004562B3" w:rsidRPr="00B7054B" w:rsidTr="0006340C">
        <w:trPr>
          <w:trHeight w:val="553"/>
        </w:trPr>
        <w:tc>
          <w:tcPr>
            <w:tcW w:w="2835" w:type="dxa"/>
            <w:shd w:val="clear" w:color="auto" w:fill="auto"/>
            <w:vAlign w:val="center"/>
            <w:hideMark/>
          </w:tcPr>
          <w:p w:rsidR="004562B3" w:rsidRPr="00AD2329" w:rsidRDefault="004562B3" w:rsidP="00F918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329">
              <w:rPr>
                <w:rFonts w:ascii="Times New Roman" w:hAnsi="Times New Roman"/>
                <w:sz w:val="28"/>
                <w:szCs w:val="28"/>
              </w:rPr>
              <w:lastRenderedPageBreak/>
              <w:t>Зуева Марина Валерьевна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562B3" w:rsidRPr="00AD2329" w:rsidRDefault="004562B3" w:rsidP="00F9181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232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4562B3" w:rsidRPr="00AD2329" w:rsidRDefault="004562B3" w:rsidP="00F918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329">
              <w:rPr>
                <w:rFonts w:ascii="Times New Roman" w:hAnsi="Times New Roman"/>
                <w:sz w:val="28"/>
                <w:szCs w:val="28"/>
              </w:rPr>
              <w:t>Публикации статей в печатном сборнике «Дошкольное и начальное общее образование: стратегия развития в современных условиях»</w:t>
            </w:r>
          </w:p>
          <w:p w:rsidR="004562B3" w:rsidRPr="00AD2329" w:rsidRDefault="004562B3" w:rsidP="00F918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329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4562B3" w:rsidRPr="00AD2329" w:rsidRDefault="004562B3" w:rsidP="00F918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329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562B3" w:rsidRPr="00AD2329" w:rsidRDefault="004562B3" w:rsidP="00F9181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AD2329">
              <w:rPr>
                <w:rFonts w:ascii="Times New Roman" w:hAnsi="Times New Roman"/>
                <w:i/>
                <w:sz w:val="28"/>
                <w:szCs w:val="28"/>
              </w:rPr>
              <w:t>«Нетрадиционные техники изобразительной деятельности как средство развития мелкой моторики детей дошкольного возраста»</w:t>
            </w:r>
          </w:p>
        </w:tc>
      </w:tr>
      <w:tr w:rsidR="004562B3" w:rsidRPr="00B7054B" w:rsidTr="0006340C">
        <w:trPr>
          <w:trHeight w:val="553"/>
        </w:trPr>
        <w:tc>
          <w:tcPr>
            <w:tcW w:w="2835" w:type="dxa"/>
            <w:shd w:val="clear" w:color="auto" w:fill="auto"/>
            <w:vAlign w:val="center"/>
            <w:hideMark/>
          </w:tcPr>
          <w:p w:rsidR="004562B3" w:rsidRPr="00AD2329" w:rsidRDefault="004562B3" w:rsidP="00F918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2329">
              <w:rPr>
                <w:rFonts w:ascii="Times New Roman" w:hAnsi="Times New Roman"/>
                <w:sz w:val="28"/>
                <w:szCs w:val="28"/>
              </w:rPr>
              <w:t>Звонкова</w:t>
            </w:r>
            <w:proofErr w:type="spellEnd"/>
            <w:r w:rsidRPr="00AD2329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562B3" w:rsidRPr="00AD2329" w:rsidRDefault="004562B3" w:rsidP="00F9181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232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4562B3" w:rsidRPr="00AD2329" w:rsidRDefault="004562B3" w:rsidP="00F9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562B3" w:rsidRPr="00AD2329" w:rsidRDefault="004562B3" w:rsidP="00F918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562B3" w:rsidRPr="00AD2329" w:rsidRDefault="004562B3" w:rsidP="00F9181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2329">
              <w:rPr>
                <w:rFonts w:ascii="Times New Roman" w:hAnsi="Times New Roman" w:cs="Times New Roman"/>
                <w:i/>
                <w:sz w:val="28"/>
                <w:szCs w:val="28"/>
              </w:rPr>
              <w:t>«Особенности развития образной речи в старшем дошкольном возрасте»</w:t>
            </w:r>
          </w:p>
        </w:tc>
      </w:tr>
      <w:tr w:rsidR="004562B3" w:rsidRPr="00B7054B" w:rsidTr="0006340C">
        <w:trPr>
          <w:trHeight w:val="553"/>
        </w:trPr>
        <w:tc>
          <w:tcPr>
            <w:tcW w:w="2835" w:type="dxa"/>
            <w:shd w:val="clear" w:color="auto" w:fill="auto"/>
            <w:vAlign w:val="center"/>
            <w:hideMark/>
          </w:tcPr>
          <w:p w:rsidR="004562B3" w:rsidRPr="00AD2329" w:rsidRDefault="004562B3" w:rsidP="00F918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2329">
              <w:rPr>
                <w:rFonts w:ascii="Times New Roman" w:hAnsi="Times New Roman"/>
                <w:sz w:val="28"/>
                <w:szCs w:val="28"/>
              </w:rPr>
              <w:t>Закирова</w:t>
            </w:r>
            <w:proofErr w:type="spellEnd"/>
            <w:r w:rsidRPr="00AD2329">
              <w:rPr>
                <w:rFonts w:ascii="Times New Roman" w:hAnsi="Times New Roman"/>
                <w:sz w:val="28"/>
                <w:szCs w:val="28"/>
              </w:rPr>
              <w:t xml:space="preserve"> Регина </w:t>
            </w:r>
            <w:proofErr w:type="spellStart"/>
            <w:r w:rsidRPr="00AD2329">
              <w:rPr>
                <w:rFonts w:ascii="Times New Roman" w:hAnsi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562B3" w:rsidRPr="00AD2329" w:rsidRDefault="004562B3" w:rsidP="00F9181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2329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562B3" w:rsidRPr="00AD2329" w:rsidRDefault="004562B3" w:rsidP="00F918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329">
              <w:rPr>
                <w:rFonts w:ascii="Times New Roman" w:hAnsi="Times New Roman" w:cs="Times New Roman"/>
                <w:sz w:val="28"/>
                <w:szCs w:val="28"/>
              </w:rPr>
              <w:t>Всероссийская научно-практическая  конференция «Образование сегодня: векторы развития»</w:t>
            </w:r>
          </w:p>
        </w:tc>
        <w:tc>
          <w:tcPr>
            <w:tcW w:w="2268" w:type="dxa"/>
            <w:vAlign w:val="center"/>
          </w:tcPr>
          <w:p w:rsidR="004562B3" w:rsidRPr="00AD2329" w:rsidRDefault="004562B3" w:rsidP="00F918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329">
              <w:rPr>
                <w:rFonts w:ascii="Times New Roman" w:hAnsi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562B3" w:rsidRPr="00AD2329" w:rsidRDefault="004562B3" w:rsidP="00F9181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AD2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32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AD2329">
              <w:rPr>
                <w:rFonts w:ascii="Times New Roman" w:hAnsi="Times New Roman" w:cs="Times New Roman"/>
                <w:i/>
                <w:sz w:val="28"/>
                <w:szCs w:val="28"/>
              </w:rPr>
              <w:t>Логоритмические</w:t>
            </w:r>
            <w:proofErr w:type="spellEnd"/>
            <w:r w:rsidRPr="00AD23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занятия в детском саду как эффективный способ развития речи детей старшего дошкольного возраста»</w:t>
            </w:r>
          </w:p>
        </w:tc>
      </w:tr>
      <w:tr w:rsidR="0006340C" w:rsidRPr="00B7054B" w:rsidTr="0006340C">
        <w:trPr>
          <w:trHeight w:val="553"/>
        </w:trPr>
        <w:tc>
          <w:tcPr>
            <w:tcW w:w="2835" w:type="dxa"/>
            <w:shd w:val="clear" w:color="auto" w:fill="auto"/>
            <w:vAlign w:val="center"/>
            <w:hideMark/>
          </w:tcPr>
          <w:p w:rsidR="0006340C" w:rsidRPr="00AD2329" w:rsidRDefault="0006340C" w:rsidP="00F918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Батуева Маргарита Владимировна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6340C" w:rsidRPr="00AD2329" w:rsidRDefault="001F582B" w:rsidP="00F9181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6340C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340C" w:rsidRPr="00AD2329" w:rsidRDefault="0006340C" w:rsidP="00F9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329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t>Всероссийский электронный сборник</w:t>
            </w:r>
            <w:r w:rsidRPr="00AD2329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педагогических публикаций </w:t>
            </w:r>
            <w:r w:rsidRPr="009A527D">
              <w:rPr>
                <w:rFonts w:ascii="TimesNewRomanPSMT" w:hAnsi="TimesNewRomanPSMT" w:hint="eastAsia"/>
                <w:color w:val="000000"/>
                <w:sz w:val="28"/>
                <w:szCs w:val="28"/>
              </w:rPr>
              <w:t>«</w:t>
            </w:r>
            <w:r w:rsidRPr="009A527D">
              <w:rPr>
                <w:rFonts w:ascii="TimesNewRomanPSMT" w:hAnsi="TimesNewRomanPSMT"/>
                <w:color w:val="000000"/>
                <w:sz w:val="28"/>
                <w:szCs w:val="28"/>
              </w:rPr>
              <w:t>Просвещение</w:t>
            </w:r>
            <w:r w:rsidRPr="009A527D">
              <w:rPr>
                <w:rFonts w:ascii="TimesNewRomanPSMT" w:hAnsi="TimesNewRomanPSMT" w:hint="eastAsia"/>
                <w:color w:val="000000"/>
                <w:sz w:val="28"/>
                <w:szCs w:val="28"/>
              </w:rPr>
              <w:t>»</w:t>
            </w:r>
            <w:r w:rsidR="009A527D" w:rsidRPr="009A527D">
              <w:rPr>
                <w:rFonts w:ascii="TimesNewRomanPSMT" w:hAnsi="TimesNewRomanPSMT"/>
                <w:color w:val="000000"/>
                <w:sz w:val="28"/>
                <w:szCs w:val="28"/>
              </w:rPr>
              <w:t>, №</w:t>
            </w:r>
            <w:r w:rsidRPr="009A527D">
              <w:rPr>
                <w:rFonts w:ascii="TimesNewRomanPSMT" w:hAnsi="TimesNewRomanPSMT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06340C" w:rsidRPr="00AD2329" w:rsidRDefault="0006340C" w:rsidP="00F918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C93047" w:rsidRPr="00C93047" w:rsidRDefault="00C93047" w:rsidP="00C9304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C93047">
              <w:rPr>
                <w:i/>
                <w:sz w:val="28"/>
                <w:szCs w:val="28"/>
              </w:rPr>
              <w:t>«Развитие речи в младшем дошкольном возрасте через театрализованную деятельность»</w:t>
            </w:r>
          </w:p>
          <w:p w:rsidR="0006340C" w:rsidRPr="00AD2329" w:rsidRDefault="0006340C" w:rsidP="00F918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40C" w:rsidRPr="00B7054B" w:rsidTr="0006340C">
        <w:trPr>
          <w:trHeight w:val="553"/>
        </w:trPr>
        <w:tc>
          <w:tcPr>
            <w:tcW w:w="2835" w:type="dxa"/>
            <w:shd w:val="clear" w:color="auto" w:fill="auto"/>
            <w:vAlign w:val="center"/>
            <w:hideMark/>
          </w:tcPr>
          <w:p w:rsidR="0006340C" w:rsidRDefault="001F582B" w:rsidP="00F918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Рахимова Наталья Валерьевна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6340C" w:rsidRDefault="001F582B" w:rsidP="00F9181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340C" w:rsidRPr="00AD2329" w:rsidRDefault="001F582B" w:rsidP="00F91817">
            <w:pPr>
              <w:spacing w:after="0" w:line="240" w:lineRule="auto"/>
              <w:contextualSpacing/>
              <w:jc w:val="both"/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</w:pPr>
            <w:r w:rsidRPr="00AD2329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t>Всероссийский электронный сборник</w:t>
            </w:r>
            <w:r w:rsidRPr="00AD2329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педагогических публикаций </w:t>
            </w:r>
            <w:r w:rsidRPr="009A527D">
              <w:rPr>
                <w:rFonts w:ascii="TimesNewRomanPSMT" w:hAnsi="TimesNewRomanPSMT" w:hint="eastAsia"/>
                <w:color w:val="000000"/>
                <w:sz w:val="28"/>
                <w:szCs w:val="28"/>
              </w:rPr>
              <w:t>«</w:t>
            </w:r>
            <w:r w:rsidRPr="009A527D">
              <w:rPr>
                <w:rFonts w:ascii="TimesNewRomanPSMT" w:hAnsi="TimesNewRomanPSMT"/>
                <w:color w:val="000000"/>
                <w:sz w:val="28"/>
                <w:szCs w:val="28"/>
              </w:rPr>
              <w:t>Просвещение</w:t>
            </w:r>
            <w:r w:rsidRPr="009A527D">
              <w:rPr>
                <w:rFonts w:ascii="TimesNewRomanPSMT" w:hAnsi="TimesNewRomanPSMT" w:hint="eastAsia"/>
                <w:color w:val="000000"/>
                <w:sz w:val="28"/>
                <w:szCs w:val="28"/>
              </w:rPr>
              <w:t>»</w:t>
            </w:r>
            <w:r w:rsidR="009A527D" w:rsidRPr="009A527D">
              <w:rPr>
                <w:rFonts w:ascii="TimesNewRomanPSMT" w:hAnsi="TimesNewRomanPSMT"/>
                <w:color w:val="000000"/>
                <w:sz w:val="28"/>
                <w:szCs w:val="28"/>
              </w:rPr>
              <w:t>, №</w:t>
            </w:r>
            <w:r w:rsidRPr="009A527D">
              <w:rPr>
                <w:rFonts w:ascii="TimesNewRomanPSMT" w:hAnsi="TimesNewRomanPSMT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06340C" w:rsidRDefault="001F582B" w:rsidP="00F918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E9590A" w:rsidRPr="00E9590A" w:rsidRDefault="00E9590A" w:rsidP="00E9590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Open Sans" w:hAnsi="Open Sans"/>
                <w:i/>
                <w:sz w:val="28"/>
                <w:szCs w:val="28"/>
              </w:rPr>
            </w:pPr>
            <w:r w:rsidRPr="00E9590A">
              <w:rPr>
                <w:i/>
                <w:sz w:val="28"/>
                <w:szCs w:val="28"/>
              </w:rPr>
              <w:t>«Ф</w:t>
            </w:r>
            <w:r w:rsidRPr="00E9590A">
              <w:rPr>
                <w:rFonts w:ascii="Open Sans" w:hAnsi="Open Sans" w:hint="eastAsia"/>
                <w:i/>
                <w:sz w:val="28"/>
                <w:szCs w:val="28"/>
              </w:rPr>
              <w:t>ормировани</w:t>
            </w:r>
            <w:r w:rsidRPr="00E9590A">
              <w:rPr>
                <w:i/>
                <w:sz w:val="28"/>
                <w:szCs w:val="28"/>
              </w:rPr>
              <w:t>е</w:t>
            </w:r>
            <w:r w:rsidRPr="00E9590A">
              <w:rPr>
                <w:rFonts w:ascii="Open Sans" w:hAnsi="Open Sans"/>
                <w:i/>
                <w:sz w:val="28"/>
                <w:szCs w:val="28"/>
              </w:rPr>
              <w:t xml:space="preserve"> </w:t>
            </w:r>
            <w:r w:rsidRPr="00E9590A">
              <w:rPr>
                <w:rFonts w:ascii="Open Sans" w:hAnsi="Open Sans" w:hint="eastAsia"/>
                <w:i/>
                <w:sz w:val="28"/>
                <w:szCs w:val="28"/>
              </w:rPr>
              <w:t>основ</w:t>
            </w:r>
            <w:r w:rsidRPr="00E9590A">
              <w:rPr>
                <w:rFonts w:ascii="Open Sans" w:hAnsi="Open Sans"/>
                <w:i/>
                <w:sz w:val="28"/>
                <w:szCs w:val="28"/>
              </w:rPr>
              <w:t xml:space="preserve"> </w:t>
            </w:r>
            <w:r w:rsidRPr="00E9590A">
              <w:rPr>
                <w:rFonts w:ascii="Open Sans" w:hAnsi="Open Sans" w:hint="eastAsia"/>
                <w:i/>
                <w:sz w:val="28"/>
                <w:szCs w:val="28"/>
              </w:rPr>
              <w:t>патриотизма</w:t>
            </w:r>
            <w:r w:rsidRPr="00E9590A">
              <w:rPr>
                <w:rFonts w:ascii="Open Sans" w:hAnsi="Open Sans"/>
                <w:i/>
                <w:sz w:val="28"/>
                <w:szCs w:val="28"/>
              </w:rPr>
              <w:t xml:space="preserve"> </w:t>
            </w:r>
            <w:r w:rsidRPr="00E9590A">
              <w:rPr>
                <w:rFonts w:ascii="Open Sans" w:hAnsi="Open Sans" w:hint="eastAsia"/>
                <w:i/>
                <w:sz w:val="28"/>
                <w:szCs w:val="28"/>
              </w:rPr>
              <w:t>у</w:t>
            </w:r>
            <w:r w:rsidRPr="00E9590A">
              <w:rPr>
                <w:rFonts w:ascii="Open Sans" w:hAnsi="Open Sans"/>
                <w:i/>
                <w:sz w:val="28"/>
                <w:szCs w:val="28"/>
              </w:rPr>
              <w:t xml:space="preserve"> </w:t>
            </w:r>
            <w:r w:rsidRPr="00E9590A">
              <w:rPr>
                <w:rFonts w:ascii="Open Sans" w:hAnsi="Open Sans" w:hint="eastAsia"/>
                <w:i/>
                <w:sz w:val="28"/>
                <w:szCs w:val="28"/>
              </w:rPr>
              <w:t>детей</w:t>
            </w:r>
            <w:r w:rsidRPr="00E9590A">
              <w:rPr>
                <w:rFonts w:ascii="Open Sans" w:hAnsi="Open Sans"/>
                <w:i/>
                <w:sz w:val="28"/>
                <w:szCs w:val="28"/>
              </w:rPr>
              <w:t xml:space="preserve"> </w:t>
            </w:r>
            <w:r w:rsidRPr="00E9590A">
              <w:rPr>
                <w:rFonts w:ascii="Open Sans" w:hAnsi="Open Sans" w:hint="eastAsia"/>
                <w:i/>
                <w:sz w:val="28"/>
                <w:szCs w:val="28"/>
              </w:rPr>
              <w:t>старшего</w:t>
            </w:r>
            <w:r w:rsidRPr="00E9590A">
              <w:rPr>
                <w:rFonts w:ascii="Open Sans" w:hAnsi="Open Sans"/>
                <w:i/>
                <w:sz w:val="28"/>
                <w:szCs w:val="28"/>
              </w:rPr>
              <w:t xml:space="preserve"> </w:t>
            </w:r>
            <w:r w:rsidRPr="00E9590A">
              <w:rPr>
                <w:rFonts w:ascii="Open Sans" w:hAnsi="Open Sans" w:hint="eastAsia"/>
                <w:i/>
                <w:sz w:val="28"/>
                <w:szCs w:val="28"/>
              </w:rPr>
              <w:t>дошкольного</w:t>
            </w:r>
            <w:r w:rsidRPr="00E9590A">
              <w:rPr>
                <w:rFonts w:ascii="Open Sans" w:hAnsi="Open Sans"/>
                <w:i/>
                <w:sz w:val="28"/>
                <w:szCs w:val="28"/>
              </w:rPr>
              <w:t xml:space="preserve"> </w:t>
            </w:r>
            <w:r w:rsidRPr="00E9590A">
              <w:rPr>
                <w:rFonts w:ascii="Open Sans" w:hAnsi="Open Sans" w:hint="eastAsia"/>
                <w:i/>
                <w:sz w:val="28"/>
                <w:szCs w:val="28"/>
              </w:rPr>
              <w:t>возраста</w:t>
            </w:r>
            <w:r w:rsidRPr="00E9590A">
              <w:rPr>
                <w:rFonts w:ascii="Open Sans" w:hAnsi="Open Sans"/>
                <w:i/>
                <w:sz w:val="28"/>
                <w:szCs w:val="28"/>
              </w:rPr>
              <w:t xml:space="preserve"> </w:t>
            </w:r>
            <w:r w:rsidRPr="00E9590A">
              <w:rPr>
                <w:i/>
                <w:sz w:val="28"/>
                <w:szCs w:val="28"/>
              </w:rPr>
              <w:t>через дополнительное образование по направлению «краеведение»</w:t>
            </w:r>
            <w:r w:rsidRPr="00E9590A">
              <w:rPr>
                <w:rFonts w:ascii="Open Sans" w:hAnsi="Open Sans" w:hint="eastAsia"/>
                <w:i/>
                <w:sz w:val="28"/>
                <w:szCs w:val="28"/>
              </w:rPr>
              <w:t>»</w:t>
            </w:r>
          </w:p>
          <w:p w:rsidR="0006340C" w:rsidRPr="00AD2329" w:rsidRDefault="0006340C" w:rsidP="00F918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40C" w:rsidRPr="00B7054B" w:rsidTr="0006340C">
        <w:trPr>
          <w:trHeight w:val="553"/>
        </w:trPr>
        <w:tc>
          <w:tcPr>
            <w:tcW w:w="2835" w:type="dxa"/>
            <w:shd w:val="clear" w:color="auto" w:fill="auto"/>
            <w:vAlign w:val="center"/>
            <w:hideMark/>
          </w:tcPr>
          <w:p w:rsidR="0006340C" w:rsidRDefault="0006340C" w:rsidP="00F918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Жигалина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6340C" w:rsidRDefault="001F582B" w:rsidP="00F9181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6340C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340C" w:rsidRPr="00AD2329" w:rsidRDefault="006771FB" w:rsidP="006771F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</w:pPr>
            <w:r w:rsidRPr="00063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Публикация статьи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сборнике </w:t>
            </w:r>
            <w:r w:rsidRPr="00063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 w:rsidRPr="00063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Международной научно-практической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</w:t>
            </w:r>
            <w:r w:rsidRPr="00063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онференции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«Педагогическая инициатива»</w:t>
            </w:r>
          </w:p>
        </w:tc>
        <w:tc>
          <w:tcPr>
            <w:tcW w:w="2268" w:type="dxa"/>
            <w:vAlign w:val="center"/>
          </w:tcPr>
          <w:p w:rsidR="0006340C" w:rsidRDefault="0006340C" w:rsidP="00F918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Международный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1F582B" w:rsidRPr="001F582B" w:rsidRDefault="001F582B" w:rsidP="001F582B">
            <w:pPr>
              <w:pStyle w:val="Default"/>
              <w:jc w:val="both"/>
              <w:rPr>
                <w:i/>
                <w:color w:val="0D0D0D" w:themeColor="text1" w:themeTint="F2"/>
                <w:sz w:val="28"/>
                <w:szCs w:val="28"/>
              </w:rPr>
            </w:pPr>
            <w:r w:rsidRPr="001F582B">
              <w:rPr>
                <w:bCs/>
                <w:i/>
                <w:color w:val="0D0D0D" w:themeColor="text1" w:themeTint="F2"/>
                <w:sz w:val="28"/>
                <w:szCs w:val="28"/>
              </w:rPr>
              <w:t>«Воспитание основ патриотизма в процессе ознакомления детей старшего дошкольного возраста с родным городом»</w:t>
            </w:r>
          </w:p>
          <w:p w:rsidR="0006340C" w:rsidRPr="00AD2329" w:rsidRDefault="0006340C" w:rsidP="00F918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40C" w:rsidRPr="00B7054B" w:rsidTr="0006340C">
        <w:trPr>
          <w:trHeight w:val="553"/>
        </w:trPr>
        <w:tc>
          <w:tcPr>
            <w:tcW w:w="2835" w:type="dxa"/>
            <w:shd w:val="clear" w:color="auto" w:fill="auto"/>
            <w:vAlign w:val="center"/>
            <w:hideMark/>
          </w:tcPr>
          <w:p w:rsidR="0006340C" w:rsidRDefault="0006340C" w:rsidP="00F918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Распутина Татьяна Анатольевна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6340C" w:rsidRDefault="0006340C" w:rsidP="00F9181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340C" w:rsidRPr="0006340C" w:rsidRDefault="006771FB" w:rsidP="006771F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Публикация статьи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сборнике </w:t>
            </w:r>
            <w:r w:rsidRPr="00063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 w:rsidRPr="00063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Международной научно-практической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</w:t>
            </w:r>
            <w:r w:rsidRPr="00063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онференции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«Педагогическая инициатива»</w:t>
            </w:r>
          </w:p>
        </w:tc>
        <w:tc>
          <w:tcPr>
            <w:tcW w:w="2268" w:type="dxa"/>
            <w:vAlign w:val="center"/>
          </w:tcPr>
          <w:p w:rsidR="0006340C" w:rsidRDefault="0006340C" w:rsidP="00F918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6340C" w:rsidRPr="0006340C" w:rsidRDefault="0006340C" w:rsidP="00063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340C">
              <w:rPr>
                <w:rFonts w:ascii="Times New Roman" w:hAnsi="Times New Roman" w:cs="Times New Roman"/>
                <w:i/>
                <w:sz w:val="28"/>
                <w:szCs w:val="28"/>
              </w:rPr>
              <w:t>«Экологическое воспитание и образование детей дошкольного возраста»</w:t>
            </w:r>
          </w:p>
        </w:tc>
      </w:tr>
      <w:tr w:rsidR="0006340C" w:rsidRPr="00B7054B" w:rsidTr="0006340C">
        <w:trPr>
          <w:trHeight w:val="553"/>
        </w:trPr>
        <w:tc>
          <w:tcPr>
            <w:tcW w:w="2835" w:type="dxa"/>
            <w:shd w:val="clear" w:color="auto" w:fill="auto"/>
            <w:vAlign w:val="center"/>
            <w:hideMark/>
          </w:tcPr>
          <w:p w:rsidR="0006340C" w:rsidRDefault="0006340C" w:rsidP="00F918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Марина Валерьевна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6340C" w:rsidRDefault="0006340C" w:rsidP="00F9181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340C" w:rsidRPr="0006340C" w:rsidRDefault="006771FB" w:rsidP="006771F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Публикация статьи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сборнике </w:t>
            </w:r>
            <w:r w:rsidRPr="00063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 w:rsidRPr="00063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Международной научно-практической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</w:t>
            </w:r>
            <w:r w:rsidRPr="00063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онференции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«Педагогическая инициатива»</w:t>
            </w:r>
          </w:p>
        </w:tc>
        <w:tc>
          <w:tcPr>
            <w:tcW w:w="2268" w:type="dxa"/>
            <w:vAlign w:val="center"/>
          </w:tcPr>
          <w:p w:rsidR="0006340C" w:rsidRDefault="0006340C" w:rsidP="00F918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6340C" w:rsidRPr="0006340C" w:rsidRDefault="0006340C" w:rsidP="00063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340C">
              <w:rPr>
                <w:rFonts w:ascii="Times New Roman" w:hAnsi="Times New Roman" w:cs="Times New Roman"/>
                <w:i/>
                <w:sz w:val="28"/>
                <w:szCs w:val="28"/>
              </w:rPr>
              <w:t>«Дидактическая игра, как средство сенсомоторного развития детей младшего дошкольного возраста»</w:t>
            </w:r>
          </w:p>
        </w:tc>
      </w:tr>
    </w:tbl>
    <w:p w:rsidR="004562B3" w:rsidRDefault="004562B3" w:rsidP="0036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E42" w:rsidRDefault="00400E42" w:rsidP="00400E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0E42" w:rsidRDefault="00400E42" w:rsidP="00400E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0E42" w:rsidRDefault="00400E42" w:rsidP="00400E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0E42" w:rsidRDefault="00400E42" w:rsidP="00400E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0E42" w:rsidRDefault="00400E42" w:rsidP="00400E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0E42" w:rsidRDefault="00400E42" w:rsidP="00400E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0E42" w:rsidRDefault="00400E42" w:rsidP="00400E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0E42" w:rsidRDefault="00400E42" w:rsidP="00400E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0E42" w:rsidRDefault="00400E42" w:rsidP="00400E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0E42" w:rsidRDefault="00400E42" w:rsidP="00400E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0E42" w:rsidRDefault="00400E42" w:rsidP="00400E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0E42" w:rsidRDefault="00400E42" w:rsidP="00400E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0E42" w:rsidRDefault="00400E42" w:rsidP="00400E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0E42" w:rsidRDefault="00400E42" w:rsidP="00400E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0E42" w:rsidRPr="00400E42" w:rsidRDefault="00400E42" w:rsidP="00400E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400E42">
        <w:rPr>
          <w:rFonts w:ascii="Times New Roman" w:hAnsi="Times New Roman" w:cs="Times New Roman"/>
          <w:b/>
          <w:bCs/>
          <w:color w:val="7030A0"/>
          <w:sz w:val="28"/>
          <w:szCs w:val="28"/>
        </w:rPr>
        <w:lastRenderedPageBreak/>
        <w:t>Участие педагогов  в Неделе неформального образования</w:t>
      </w:r>
    </w:p>
    <w:p w:rsidR="00400E42" w:rsidRPr="00400E42" w:rsidRDefault="00400E42" w:rsidP="00400E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400E42">
        <w:rPr>
          <w:rFonts w:ascii="Times New Roman" w:hAnsi="Times New Roman" w:cs="Times New Roman"/>
          <w:b/>
          <w:bCs/>
          <w:color w:val="7030A0"/>
          <w:sz w:val="28"/>
          <w:szCs w:val="28"/>
        </w:rPr>
        <w:t>1-6 марта 2019 года</w:t>
      </w:r>
    </w:p>
    <w:p w:rsidR="00400E42" w:rsidRPr="00400E42" w:rsidRDefault="00400E42" w:rsidP="00400E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5593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134"/>
        <w:gridCol w:w="1823"/>
        <w:gridCol w:w="4697"/>
        <w:gridCol w:w="4111"/>
        <w:gridCol w:w="2268"/>
      </w:tblGrid>
      <w:tr w:rsidR="00400E42" w:rsidRPr="00400E42" w:rsidTr="00400E42">
        <w:trPr>
          <w:trHeight w:val="175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 проведения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(название, описание)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Примечания (возраст и количество участников, необходимость записи, наличия расходных материалов и др.)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Организация, ФИО и контактный телефон ответственного за проведение мероприятия</w:t>
            </w:r>
          </w:p>
        </w:tc>
      </w:tr>
      <w:tr w:rsidR="00400E42" w:rsidRPr="00400E42" w:rsidTr="00400E42">
        <w:trPr>
          <w:trHeight w:val="1378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01.03.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2019 г. 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Розы Люксембург, 333А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Развлечение «В мире музыкальных инструментов» (музыкальный зал)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Возраст – 5-6 лет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10 человек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телефону с.т. 89041588276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г. Иркутска детский сад №148, </w:t>
            </w:r>
            <w:proofErr w:type="spellStart"/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Рашитовна</w:t>
            </w:r>
            <w:proofErr w:type="spellEnd"/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с.т. 89041588276</w:t>
            </w:r>
          </w:p>
        </w:tc>
      </w:tr>
      <w:tr w:rsidR="00400E42" w:rsidRPr="00400E42" w:rsidTr="00400E42">
        <w:trPr>
          <w:trHeight w:val="1378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01.03.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2019 г.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Розы Люксембург, 333А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«Нестандартные игры для развития мелкой моторики» (кабинет учителя - логопеда)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Возраст – 4-5 лет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10 человек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телефону с.т. 89086404005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МАДОУ г. Иркутска детский сад №148,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Ларионова Наталия Михайловна, 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с.т. 89086404005 </w:t>
            </w:r>
          </w:p>
        </w:tc>
      </w:tr>
      <w:tr w:rsidR="00400E42" w:rsidRPr="00400E42" w:rsidTr="00400E42">
        <w:trPr>
          <w:trHeight w:val="1378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01.03.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Розы Люксембург, 333А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«Милая, бабуля, тебя я поздравляю!» (открытка в технике «объёмная аппликация») (групповое помещение)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Возраст – 5-6 лет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10 человек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телефону с.т.89149030755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МАДОУ г. Иркутска детский сад №148,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Распутина Татьяна Анатольевна,  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с.т. 89149030755</w:t>
            </w:r>
          </w:p>
        </w:tc>
      </w:tr>
      <w:tr w:rsidR="00400E42" w:rsidRPr="00400E42" w:rsidTr="00400E42">
        <w:trPr>
          <w:trHeight w:val="182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04.03.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Розы Люксембург, 333А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Спортивно-развлекательное мероприятие «А, ну-ка, девочки!» (физкультурный зал)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Возраст – 6-7  лет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10 человек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телефону с.т. 89041480667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г. Иркутска детский сад №148, </w:t>
            </w:r>
            <w:proofErr w:type="spellStart"/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Егель</w:t>
            </w:r>
            <w:proofErr w:type="spellEnd"/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Николаевна,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с.т. 89041480667</w:t>
            </w:r>
          </w:p>
        </w:tc>
      </w:tr>
      <w:tr w:rsidR="00400E42" w:rsidRPr="00400E42" w:rsidTr="00400E42">
        <w:trPr>
          <w:trHeight w:val="153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04.03.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Розы Люксембург, 333А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«Сувенир своими руками: игольница «Лапоть»» (</w:t>
            </w:r>
            <w:proofErr w:type="spellStart"/>
            <w:r w:rsidRPr="00400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тестопластика</w:t>
            </w:r>
            <w:proofErr w:type="spellEnd"/>
            <w:r w:rsidRPr="00400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(кабинет педагога-психолога)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Возраст – 5-7 лет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10 человек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телефону с.т. 89016570888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г. Иркутска детский сад №148, </w:t>
            </w:r>
            <w:proofErr w:type="spellStart"/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Кузакова</w:t>
            </w:r>
            <w:proofErr w:type="spellEnd"/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Анатольевна,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с.т. 89016570888</w:t>
            </w:r>
          </w:p>
        </w:tc>
      </w:tr>
      <w:tr w:rsidR="00400E42" w:rsidRPr="00400E42" w:rsidTr="00400E42">
        <w:trPr>
          <w:trHeight w:val="83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05.03.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Розы Люксембург, 333А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юного художника 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«Цветы для мамы» (</w:t>
            </w:r>
            <w:proofErr w:type="spellStart"/>
            <w:r w:rsidRPr="00400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хайтинская</w:t>
            </w:r>
            <w:proofErr w:type="spellEnd"/>
            <w:r w:rsidRPr="00400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роспись) (групповое помещение)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 – 4-5 лет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– до 10 человек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телефону с.т.89041392858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МАДОУ г. Иркутска детский сад №148,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Осипова Анастасия Владимировна, 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с.т. 89041392858</w:t>
            </w:r>
          </w:p>
        </w:tc>
      </w:tr>
      <w:tr w:rsidR="00400E42" w:rsidRPr="00400E42" w:rsidTr="00400E42">
        <w:trPr>
          <w:trHeight w:val="83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05.03.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Розы Люксембург, 333А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для молодых родителей «Артикуляционная гимнастика в помощь мамам  и папам» (кабинет учителя-логопеда)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 – 4-6 лет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– до 10 человек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телефону с.т.89025779299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МАДОУ г. Иркутска детский сад №148,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Дорофеева Анна Анатольевна, 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с.т. 89025779299</w:t>
            </w:r>
          </w:p>
        </w:tc>
      </w:tr>
      <w:tr w:rsidR="00400E42" w:rsidRPr="00400E42" w:rsidTr="00400E42">
        <w:trPr>
          <w:trHeight w:val="83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05.03.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Розы Люксембург, 333А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Гостиная для родителей «Мы с мамой фокусники или опытно-экспериментальная деятельность в домашних условиях» (групповое помещение)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 – 4-6 лет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– до 10 человек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Предварительная запись по телефону с.т. 89041215297 или с.т. 89526106838 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МАДОУ г. Иркутска детский сад №148,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Проводят совместно педагоги Краснопольская Юлия Алексеевна,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с.т. 89041215297 и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Рахимова Наталья Валерьевна,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с.т. 89526106838</w:t>
            </w:r>
          </w:p>
        </w:tc>
      </w:tr>
      <w:tr w:rsidR="00400E42" w:rsidRPr="00400E42" w:rsidTr="00400E42">
        <w:trPr>
          <w:trHeight w:val="139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06.03.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Розы Люксембург, 333А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мероприятие с родителями «Приглашаем маму в театр» (музыкальный зал)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Возраст – 4-5 лет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– до 10 человек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телефону с.т. 89025613870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МАДОУ г. Иркутска детский сад №148, Козлова Дарья Владимировна,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с.т. 89025613870</w:t>
            </w:r>
          </w:p>
        </w:tc>
      </w:tr>
      <w:tr w:rsidR="00400E42" w:rsidRPr="00400E42" w:rsidTr="00400E42">
        <w:trPr>
          <w:trHeight w:val="27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06.03.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Розы Люксембург, 333А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</w:t>
            </w:r>
            <w:proofErr w:type="spellStart"/>
            <w:r w:rsidRPr="00400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Любознайки</w:t>
            </w:r>
            <w:proofErr w:type="spellEnd"/>
            <w:r w:rsidRPr="00400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появился вулкан?» (групповое помещение)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 – 5-6 лет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– до 10 человек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запись по телефону с.т. 89501346000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МАДОУ г. Иркутска детский сад №148,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Милицына</w:t>
            </w:r>
            <w:proofErr w:type="spellEnd"/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Валерьевна,</w:t>
            </w:r>
          </w:p>
          <w:p w:rsidR="00400E42" w:rsidRPr="00400E42" w:rsidRDefault="00400E42" w:rsidP="00400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E42">
              <w:rPr>
                <w:rFonts w:ascii="Times New Roman" w:eastAsia="Calibri" w:hAnsi="Times New Roman" w:cs="Times New Roman"/>
                <w:sz w:val="24"/>
                <w:szCs w:val="24"/>
              </w:rPr>
              <w:t>с.т. 89501346000</w:t>
            </w:r>
          </w:p>
        </w:tc>
      </w:tr>
    </w:tbl>
    <w:p w:rsidR="009047E2" w:rsidRPr="009047E2" w:rsidRDefault="009047E2" w:rsidP="009047E2">
      <w:pPr>
        <w:rPr>
          <w:rFonts w:ascii="Times New Roman" w:eastAsia="Calibri" w:hAnsi="Times New Roman" w:cs="Times New Roman"/>
          <w:b/>
          <w:color w:val="0033CC"/>
          <w:sz w:val="28"/>
          <w:szCs w:val="28"/>
        </w:rPr>
      </w:pPr>
      <w:r w:rsidRPr="009047E2">
        <w:rPr>
          <w:rFonts w:ascii="Times New Roman" w:hAnsi="Times New Roman" w:cs="Times New Roman"/>
          <w:b/>
          <w:color w:val="0033CC"/>
          <w:sz w:val="28"/>
          <w:szCs w:val="28"/>
        </w:rPr>
        <w:lastRenderedPageBreak/>
        <w:t>У</w:t>
      </w:r>
      <w:r w:rsidRPr="009047E2">
        <w:rPr>
          <w:rFonts w:ascii="Times New Roman" w:eastAsia="Calibri" w:hAnsi="Times New Roman" w:cs="Times New Roman"/>
          <w:b/>
          <w:color w:val="0033CC"/>
          <w:sz w:val="28"/>
          <w:szCs w:val="28"/>
        </w:rPr>
        <w:t>частие учреждения</w:t>
      </w:r>
      <w:r w:rsidRPr="009047E2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в конкурсах:</w:t>
      </w:r>
      <w:r w:rsidRPr="009047E2">
        <w:rPr>
          <w:rFonts w:ascii="Times New Roman" w:eastAsia="Calibri" w:hAnsi="Times New Roman" w:cs="Times New Roman"/>
          <w:b/>
          <w:color w:val="0033CC"/>
          <w:sz w:val="28"/>
          <w:szCs w:val="28"/>
        </w:rPr>
        <w:t xml:space="preserve"> 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64"/>
        <w:gridCol w:w="7229"/>
      </w:tblGrid>
      <w:tr w:rsidR="009047E2" w:rsidRPr="00D64616" w:rsidTr="00400E42">
        <w:tc>
          <w:tcPr>
            <w:tcW w:w="8364" w:type="dxa"/>
          </w:tcPr>
          <w:p w:rsidR="009047E2" w:rsidRPr="009047E2" w:rsidRDefault="009047E2" w:rsidP="00904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</w:t>
            </w:r>
          </w:p>
          <w:p w:rsidR="009047E2" w:rsidRDefault="009047E2" w:rsidP="00904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7E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9047E2">
              <w:rPr>
                <w:rFonts w:ascii="Times New Roman" w:eastAsia="Calibri" w:hAnsi="Times New Roman" w:cs="Times New Roman"/>
                <w:sz w:val="28"/>
                <w:szCs w:val="28"/>
              </w:rPr>
              <w:t>окружной</w:t>
            </w:r>
            <w:proofErr w:type="gramEnd"/>
            <w:r w:rsidRPr="009047E2">
              <w:rPr>
                <w:rFonts w:ascii="Times New Roman" w:eastAsia="Calibri" w:hAnsi="Times New Roman" w:cs="Times New Roman"/>
                <w:sz w:val="28"/>
                <w:szCs w:val="28"/>
              </w:rPr>
              <w:t>, муниципальный, региональный, федеральный, кол-во)</w:t>
            </w:r>
          </w:p>
          <w:p w:rsidR="00400E42" w:rsidRPr="009047E2" w:rsidRDefault="00400E42" w:rsidP="00904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9047E2" w:rsidRPr="009047E2" w:rsidRDefault="009047E2" w:rsidP="009047E2">
            <w:pPr>
              <w:spacing w:after="0" w:line="240" w:lineRule="auto"/>
              <w:ind w:hanging="69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7E2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участия</w:t>
            </w:r>
          </w:p>
          <w:p w:rsidR="009047E2" w:rsidRPr="009047E2" w:rsidRDefault="009047E2" w:rsidP="009047E2">
            <w:pPr>
              <w:spacing w:after="0" w:line="240" w:lineRule="auto"/>
              <w:ind w:hanging="69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047E2" w:rsidRPr="00D64616" w:rsidTr="00400E42">
        <w:tc>
          <w:tcPr>
            <w:tcW w:w="8364" w:type="dxa"/>
          </w:tcPr>
          <w:p w:rsidR="009047E2" w:rsidRPr="009047E2" w:rsidRDefault="009047E2" w:rsidP="00904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Всероссийский смотр</w:t>
            </w:r>
            <w:r w:rsidRPr="009047E2">
              <w:rPr>
                <w:rFonts w:ascii="Times New Roman" w:eastAsia="Calibri" w:hAnsi="Times New Roman" w:cs="Times New Roman"/>
                <w:sz w:val="28"/>
                <w:szCs w:val="28"/>
              </w:rPr>
              <w:t>-конкурс «Образцовый детский сад 2018-2019</w:t>
            </w:r>
          </w:p>
        </w:tc>
        <w:tc>
          <w:tcPr>
            <w:tcW w:w="7229" w:type="dxa"/>
          </w:tcPr>
          <w:p w:rsidR="009047E2" w:rsidRPr="009047E2" w:rsidRDefault="009047E2" w:rsidP="009047E2">
            <w:pPr>
              <w:spacing w:after="0" w:line="240" w:lineRule="auto"/>
              <w:ind w:hanging="69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7E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9047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обедитель</w:t>
            </w:r>
            <w:r w:rsidRPr="009047E2">
              <w:rPr>
                <w:rFonts w:ascii="Times New Roman" w:hAnsi="Times New Roman" w:cs="Times New Roman"/>
                <w:sz w:val="28"/>
                <w:szCs w:val="28"/>
              </w:rPr>
              <w:t xml:space="preserve"> (удостоверение и медаль) </w:t>
            </w:r>
            <w:r w:rsidRPr="00904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047E2" w:rsidRDefault="009047E2" w:rsidP="004562B3">
      <w:pPr>
        <w:spacing w:after="0" w:line="240" w:lineRule="auto"/>
        <w:rPr>
          <w:rFonts w:ascii="Times New Roman" w:eastAsia="Calibri" w:hAnsi="Times New Roman" w:cs="Times New Roman"/>
          <w:b/>
          <w:color w:val="E36C0A" w:themeColor="accent6" w:themeShade="BF"/>
          <w:sz w:val="28"/>
          <w:szCs w:val="28"/>
        </w:rPr>
      </w:pPr>
    </w:p>
    <w:p w:rsidR="00784A9C" w:rsidRPr="00FC2F52" w:rsidRDefault="00784A9C" w:rsidP="004562B3">
      <w:pPr>
        <w:spacing w:after="0" w:line="240" w:lineRule="auto"/>
        <w:rPr>
          <w:rFonts w:ascii="Times New Roman" w:eastAsia="Calibri" w:hAnsi="Times New Roman" w:cs="Times New Roman"/>
          <w:b/>
          <w:color w:val="E36C0A" w:themeColor="accent6" w:themeShade="BF"/>
          <w:sz w:val="28"/>
          <w:szCs w:val="28"/>
        </w:rPr>
      </w:pPr>
      <w:r w:rsidRPr="00FC2F52">
        <w:rPr>
          <w:rFonts w:ascii="Times New Roman" w:eastAsia="Calibri" w:hAnsi="Times New Roman" w:cs="Times New Roman"/>
          <w:b/>
          <w:color w:val="E36C0A" w:themeColor="accent6" w:themeShade="BF"/>
          <w:sz w:val="28"/>
          <w:szCs w:val="28"/>
        </w:rPr>
        <w:t>Участие педагогов в конкурсах профессионального мастерства</w:t>
      </w:r>
    </w:p>
    <w:p w:rsidR="00784A9C" w:rsidRDefault="00784A9C" w:rsidP="00784A9C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1"/>
        <w:tblW w:w="15451" w:type="dxa"/>
        <w:tblInd w:w="-459" w:type="dxa"/>
        <w:tblLayout w:type="fixed"/>
        <w:tblLook w:val="04A0"/>
      </w:tblPr>
      <w:tblGrid>
        <w:gridCol w:w="1134"/>
        <w:gridCol w:w="3969"/>
        <w:gridCol w:w="3544"/>
        <w:gridCol w:w="3544"/>
        <w:gridCol w:w="3260"/>
      </w:tblGrid>
      <w:tr w:rsidR="00784A9C" w:rsidRPr="00E759E9" w:rsidTr="0029065A">
        <w:tc>
          <w:tcPr>
            <w:tcW w:w="1134" w:type="dxa"/>
          </w:tcPr>
          <w:p w:rsidR="00784A9C" w:rsidRPr="00E759E9" w:rsidRDefault="00784A9C" w:rsidP="00F918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3969" w:type="dxa"/>
          </w:tcPr>
          <w:p w:rsidR="00784A9C" w:rsidRPr="00E759E9" w:rsidRDefault="00784A9C" w:rsidP="00F918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3544" w:type="dxa"/>
          </w:tcPr>
          <w:p w:rsidR="00784A9C" w:rsidRPr="00E759E9" w:rsidRDefault="00784A9C" w:rsidP="00F918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участников</w:t>
            </w:r>
          </w:p>
        </w:tc>
        <w:tc>
          <w:tcPr>
            <w:tcW w:w="3544" w:type="dxa"/>
          </w:tcPr>
          <w:p w:rsidR="00784A9C" w:rsidRPr="00E759E9" w:rsidRDefault="00784A9C" w:rsidP="00F918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Организатор,</w:t>
            </w:r>
          </w:p>
          <w:p w:rsidR="00784A9C" w:rsidRPr="00E759E9" w:rsidRDefault="00784A9C" w:rsidP="00F918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участия</w:t>
            </w:r>
          </w:p>
          <w:p w:rsidR="00784A9C" w:rsidRPr="00E759E9" w:rsidRDefault="00784A9C" w:rsidP="00F918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(федеральный, региональный,</w:t>
            </w:r>
          </w:p>
          <w:p w:rsidR="00784A9C" w:rsidRPr="00E759E9" w:rsidRDefault="00784A9C" w:rsidP="00F918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муниципальный, окружной</w:t>
            </w:r>
          </w:p>
        </w:tc>
        <w:tc>
          <w:tcPr>
            <w:tcW w:w="3260" w:type="dxa"/>
          </w:tcPr>
          <w:p w:rsidR="00784A9C" w:rsidRPr="00E759E9" w:rsidRDefault="00784A9C" w:rsidP="00F918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участия </w:t>
            </w:r>
          </w:p>
          <w:p w:rsidR="00784A9C" w:rsidRPr="00E759E9" w:rsidRDefault="00784A9C" w:rsidP="00F918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(победитель, лауреат)</w:t>
            </w:r>
          </w:p>
        </w:tc>
      </w:tr>
      <w:tr w:rsidR="00784A9C" w:rsidRPr="00E759E9" w:rsidTr="0029065A">
        <w:tc>
          <w:tcPr>
            <w:tcW w:w="1134" w:type="dxa"/>
          </w:tcPr>
          <w:p w:rsidR="00784A9C" w:rsidRPr="00BB25AF" w:rsidRDefault="00784A9C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5AF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969" w:type="dxa"/>
          </w:tcPr>
          <w:p w:rsidR="00784A9C" w:rsidRPr="00CC0849" w:rsidRDefault="00784A9C" w:rsidP="0029065A">
            <w:pPr>
              <w:autoSpaceDE w:val="0"/>
              <w:autoSpaceDN w:val="0"/>
              <w:adjustRightInd w:val="0"/>
              <w:jc w:val="both"/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«Экспертиза профессиональных знаний». </w:t>
            </w:r>
            <w:r w:rsidRPr="00CC0849">
              <w:rPr>
                <w:rFonts w:ascii="Times New Roman" w:eastAsia="FreeSans" w:hAnsi="Times New Roman" w:cs="Times New Roman"/>
                <w:iCs/>
                <w:sz w:val="24"/>
                <w:szCs w:val="24"/>
              </w:rPr>
              <w:t>Профессиональное тестирование в номинации:</w:t>
            </w:r>
            <w:r>
              <w:rPr>
                <w:rFonts w:ascii="Times New Roman" w:eastAsia="FreeSans" w:hAnsi="Times New Roman" w:cs="Times New Roman"/>
                <w:iCs/>
                <w:sz w:val="24"/>
                <w:szCs w:val="24"/>
              </w:rPr>
              <w:t xml:space="preserve"> </w:t>
            </w:r>
            <w:r w:rsidRPr="00CC0849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«Педагогическая компетентность воспитателя ДОУ в</w:t>
            </w:r>
          </w:p>
          <w:p w:rsidR="00784A9C" w:rsidRDefault="00784A9C" w:rsidP="0029065A">
            <w:pPr>
              <w:jc w:val="both"/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</w:pPr>
            <w:r w:rsidRPr="00CC0849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соответствии с ФГОС»</w:t>
            </w:r>
          </w:p>
          <w:p w:rsidR="00784A9C" w:rsidRPr="00E759E9" w:rsidRDefault="00784A9C" w:rsidP="002906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84A9C" w:rsidRPr="006E08D4" w:rsidRDefault="00784A9C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8D4">
              <w:rPr>
                <w:rFonts w:ascii="Times New Roman" w:eastAsia="Calibri" w:hAnsi="Times New Roman" w:cs="Times New Roman"/>
                <w:sz w:val="24"/>
                <w:szCs w:val="24"/>
              </w:rPr>
              <w:t>Харитонова И.В.</w:t>
            </w:r>
          </w:p>
        </w:tc>
        <w:tc>
          <w:tcPr>
            <w:tcW w:w="3544" w:type="dxa"/>
          </w:tcPr>
          <w:p w:rsidR="00784A9C" w:rsidRPr="006E08D4" w:rsidRDefault="00784A9C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ΧII Всероссийский педагогический конкурс</w:t>
            </w:r>
          </w:p>
        </w:tc>
        <w:tc>
          <w:tcPr>
            <w:tcW w:w="3260" w:type="dxa"/>
          </w:tcPr>
          <w:p w:rsidR="00784A9C" w:rsidRDefault="00784A9C" w:rsidP="00F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784A9C" w:rsidRPr="006E08D4" w:rsidRDefault="00784A9C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</w:tr>
      <w:tr w:rsidR="00784A9C" w:rsidRPr="00E759E9" w:rsidTr="0029065A">
        <w:tc>
          <w:tcPr>
            <w:tcW w:w="1134" w:type="dxa"/>
          </w:tcPr>
          <w:p w:rsidR="00784A9C" w:rsidRPr="00BB25AF" w:rsidRDefault="00784A9C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969" w:type="dxa"/>
          </w:tcPr>
          <w:p w:rsidR="00784A9C" w:rsidRDefault="00784A9C" w:rsidP="00290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2B">
              <w:rPr>
                <w:rFonts w:ascii="Times New Roman" w:hAnsi="Times New Roman"/>
                <w:sz w:val="24"/>
                <w:szCs w:val="24"/>
              </w:rPr>
              <w:t>Профессиональный очный конкурс методических разработок для педагогов ДОО Иркутской области, Бурятии и Забайкальского края, номинация: «Лучшая дидактическая игра»</w:t>
            </w:r>
          </w:p>
        </w:tc>
        <w:tc>
          <w:tcPr>
            <w:tcW w:w="3544" w:type="dxa"/>
          </w:tcPr>
          <w:p w:rsidR="00784A9C" w:rsidRPr="006E08D4" w:rsidRDefault="00784A9C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Зуева М.В.</w:t>
            </w:r>
          </w:p>
        </w:tc>
        <w:tc>
          <w:tcPr>
            <w:tcW w:w="3544" w:type="dxa"/>
          </w:tcPr>
          <w:p w:rsidR="00784A9C" w:rsidRDefault="00784A9C" w:rsidP="00F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E2B">
              <w:rPr>
                <w:rFonts w:ascii="Times New Roman" w:hAnsi="Times New Roman"/>
                <w:sz w:val="24"/>
                <w:szCs w:val="24"/>
              </w:rPr>
              <w:t>АНО ДПО «Байкальский гуманитарный институт практической психологии»</w:t>
            </w:r>
          </w:p>
        </w:tc>
        <w:tc>
          <w:tcPr>
            <w:tcW w:w="3260" w:type="dxa"/>
          </w:tcPr>
          <w:p w:rsidR="00784A9C" w:rsidRDefault="00784A9C" w:rsidP="00F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84A9C" w:rsidRPr="00E759E9" w:rsidTr="0029065A">
        <w:tc>
          <w:tcPr>
            <w:tcW w:w="1134" w:type="dxa"/>
          </w:tcPr>
          <w:p w:rsidR="00784A9C" w:rsidRPr="006E08D4" w:rsidRDefault="00784A9C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4A9C" w:rsidRPr="006E08D4" w:rsidRDefault="00784A9C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8D4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969" w:type="dxa"/>
          </w:tcPr>
          <w:p w:rsidR="00784A9C" w:rsidRPr="006E08D4" w:rsidRDefault="00784A9C" w:rsidP="00290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84A9C" w:rsidRPr="006E08D4" w:rsidRDefault="00784A9C" w:rsidP="00290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8D4">
              <w:rPr>
                <w:rFonts w:ascii="Times New Roman" w:eastAsia="Calibri" w:hAnsi="Times New Roman" w:cs="Times New Roman"/>
                <w:sz w:val="24"/>
                <w:szCs w:val="24"/>
              </w:rPr>
              <w:t>«Лучший педагогический проект»</w:t>
            </w:r>
          </w:p>
        </w:tc>
        <w:tc>
          <w:tcPr>
            <w:tcW w:w="3544" w:type="dxa"/>
          </w:tcPr>
          <w:p w:rsidR="00784A9C" w:rsidRPr="006E08D4" w:rsidRDefault="00784A9C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8D4">
              <w:rPr>
                <w:rFonts w:ascii="Times New Roman" w:eastAsia="Calibri" w:hAnsi="Times New Roman" w:cs="Times New Roman"/>
                <w:sz w:val="24"/>
                <w:szCs w:val="24"/>
              </w:rPr>
              <w:t>Батуева М.В., Рахимова Н.В.</w:t>
            </w:r>
          </w:p>
        </w:tc>
        <w:tc>
          <w:tcPr>
            <w:tcW w:w="3544" w:type="dxa"/>
          </w:tcPr>
          <w:p w:rsidR="00784A9C" w:rsidRPr="006E08D4" w:rsidRDefault="00784A9C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дистанционный педагогический конкурс </w:t>
            </w:r>
          </w:p>
        </w:tc>
        <w:tc>
          <w:tcPr>
            <w:tcW w:w="3260" w:type="dxa"/>
            <w:vAlign w:val="center"/>
          </w:tcPr>
          <w:p w:rsidR="00784A9C" w:rsidRPr="006E08D4" w:rsidRDefault="00784A9C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победителя </w:t>
            </w:r>
            <w:r w:rsidRPr="006E08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E0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степени, </w:t>
            </w:r>
          </w:p>
          <w:p w:rsidR="00784A9C" w:rsidRPr="006E08D4" w:rsidRDefault="00784A9C" w:rsidP="002906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победителя </w:t>
            </w:r>
            <w:r w:rsidRPr="006E08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E0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E0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4A9C" w:rsidRPr="00375250" w:rsidTr="0029065A">
        <w:tc>
          <w:tcPr>
            <w:tcW w:w="1134" w:type="dxa"/>
          </w:tcPr>
          <w:p w:rsidR="00784A9C" w:rsidRPr="006E08D4" w:rsidRDefault="00784A9C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969" w:type="dxa"/>
          </w:tcPr>
          <w:p w:rsidR="00784A9C" w:rsidRPr="00375250" w:rsidRDefault="00784A9C" w:rsidP="00290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 «Мои поделки»</w:t>
            </w:r>
          </w:p>
        </w:tc>
        <w:tc>
          <w:tcPr>
            <w:tcW w:w="3544" w:type="dxa"/>
          </w:tcPr>
          <w:p w:rsidR="00784A9C" w:rsidRPr="006E08D4" w:rsidRDefault="00784A9C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Звонкова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44" w:type="dxa"/>
          </w:tcPr>
          <w:p w:rsidR="00784A9C" w:rsidRPr="00375250" w:rsidRDefault="00784A9C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375250"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Всероссийский конкурс детского творчества «АРТ – КРЫЛО»</w:t>
            </w:r>
          </w:p>
        </w:tc>
        <w:tc>
          <w:tcPr>
            <w:tcW w:w="3260" w:type="dxa"/>
            <w:vAlign w:val="center"/>
          </w:tcPr>
          <w:p w:rsidR="00784A9C" w:rsidRPr="00375250" w:rsidRDefault="00784A9C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50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подготовку победителей 1,2 и 3 степени. </w:t>
            </w:r>
          </w:p>
        </w:tc>
      </w:tr>
      <w:tr w:rsidR="00784A9C" w:rsidRPr="00E759E9" w:rsidTr="0029065A">
        <w:tc>
          <w:tcPr>
            <w:tcW w:w="1134" w:type="dxa"/>
          </w:tcPr>
          <w:p w:rsidR="00784A9C" w:rsidRPr="00E759E9" w:rsidRDefault="00784A9C" w:rsidP="00F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59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vAlign w:val="center"/>
          </w:tcPr>
          <w:p w:rsidR="00784A9C" w:rsidRPr="00E759E9" w:rsidRDefault="00784A9C" w:rsidP="00290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A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детского творчества </w:t>
            </w:r>
            <w:r w:rsidRPr="00E759E9">
              <w:rPr>
                <w:rFonts w:ascii="Times New Roman" w:hAnsi="Times New Roman" w:cs="Times New Roman"/>
                <w:sz w:val="24"/>
                <w:szCs w:val="24"/>
              </w:rPr>
              <w:t>«Звездочки Иркутска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59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784A9C" w:rsidRDefault="00784A9C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Левенец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А.А.,</w:t>
            </w:r>
          </w:p>
          <w:p w:rsidR="00784A9C" w:rsidRPr="00E759E9" w:rsidRDefault="00784A9C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Закирова Р.Р.</w:t>
            </w:r>
          </w:p>
        </w:tc>
        <w:tc>
          <w:tcPr>
            <w:tcW w:w="3544" w:type="dxa"/>
            <w:vAlign w:val="center"/>
          </w:tcPr>
          <w:p w:rsidR="00784A9C" w:rsidRPr="00E759E9" w:rsidRDefault="00784A9C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комитета по социальной политике и культуре администрации г. Иркутска</w:t>
            </w:r>
          </w:p>
        </w:tc>
        <w:tc>
          <w:tcPr>
            <w:tcW w:w="3260" w:type="dxa"/>
            <w:vAlign w:val="center"/>
          </w:tcPr>
          <w:p w:rsidR="00784A9C" w:rsidRPr="00E759E9" w:rsidRDefault="00784A9C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за подготовку </w:t>
            </w:r>
            <w:r w:rsidRPr="00E75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лауреата</w:t>
            </w:r>
          </w:p>
        </w:tc>
      </w:tr>
      <w:tr w:rsidR="00784A9C" w:rsidRPr="00E759E9" w:rsidTr="0029065A">
        <w:tc>
          <w:tcPr>
            <w:tcW w:w="1134" w:type="dxa"/>
          </w:tcPr>
          <w:p w:rsidR="00784A9C" w:rsidRPr="00EE5163" w:rsidRDefault="00784A9C" w:rsidP="00F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969" w:type="dxa"/>
            <w:vAlign w:val="center"/>
          </w:tcPr>
          <w:p w:rsidR="00784A9C" w:rsidRPr="0029065A" w:rsidRDefault="00784A9C" w:rsidP="0029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9065A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декоративно - прикладного творчества: «Забавные ежата».</w:t>
            </w:r>
          </w:p>
        </w:tc>
        <w:tc>
          <w:tcPr>
            <w:tcW w:w="3544" w:type="dxa"/>
            <w:vAlign w:val="center"/>
          </w:tcPr>
          <w:p w:rsidR="00784A9C" w:rsidRPr="00EE5163" w:rsidRDefault="00784A9C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163">
              <w:rPr>
                <w:rFonts w:ascii="Times New Roman" w:eastAsia="Calibri" w:hAnsi="Times New Roman" w:cs="Times New Roman"/>
                <w:sz w:val="24"/>
                <w:szCs w:val="24"/>
              </w:rPr>
              <w:t>Зуева М.В.</w:t>
            </w:r>
          </w:p>
        </w:tc>
        <w:tc>
          <w:tcPr>
            <w:tcW w:w="3544" w:type="dxa"/>
            <w:vAlign w:val="center"/>
          </w:tcPr>
          <w:p w:rsidR="00784A9C" w:rsidRPr="00EE5163" w:rsidRDefault="00784A9C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163">
              <w:rPr>
                <w:rFonts w:ascii="Times New Roman" w:hAnsi="Times New Roman"/>
                <w:sz w:val="24"/>
                <w:szCs w:val="24"/>
              </w:rPr>
              <w:t>Центр Аврора г. Санкт - Петербург</w:t>
            </w:r>
          </w:p>
        </w:tc>
        <w:tc>
          <w:tcPr>
            <w:tcW w:w="3260" w:type="dxa"/>
            <w:vAlign w:val="center"/>
          </w:tcPr>
          <w:p w:rsidR="00784A9C" w:rsidRPr="00EE5163" w:rsidRDefault="00784A9C" w:rsidP="00F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163">
              <w:rPr>
                <w:rFonts w:ascii="Times New Roman" w:hAnsi="Times New Roman" w:cs="Times New Roman"/>
                <w:sz w:val="24"/>
                <w:szCs w:val="24"/>
              </w:rPr>
              <w:t xml:space="preserve">Диплом, </w:t>
            </w:r>
          </w:p>
          <w:p w:rsidR="00784A9C" w:rsidRPr="00EE5163" w:rsidRDefault="00784A9C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163">
              <w:rPr>
                <w:rFonts w:ascii="Times New Roman" w:hAnsi="Times New Roman" w:cs="Times New Roman"/>
                <w:sz w:val="24"/>
                <w:szCs w:val="24"/>
              </w:rPr>
              <w:t>организатора</w:t>
            </w:r>
          </w:p>
        </w:tc>
      </w:tr>
      <w:tr w:rsidR="00784A9C" w:rsidRPr="00E759E9" w:rsidTr="0029065A">
        <w:tc>
          <w:tcPr>
            <w:tcW w:w="1134" w:type="dxa"/>
          </w:tcPr>
          <w:p w:rsidR="00784A9C" w:rsidRPr="00EE5163" w:rsidRDefault="00784A9C" w:rsidP="00F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969" w:type="dxa"/>
            <w:vAlign w:val="center"/>
          </w:tcPr>
          <w:p w:rsidR="00784A9C" w:rsidRPr="0029065A" w:rsidRDefault="00784A9C" w:rsidP="00290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5A">
              <w:rPr>
                <w:rFonts w:ascii="Times New Roman" w:hAnsi="Times New Roman"/>
                <w:sz w:val="24"/>
                <w:szCs w:val="24"/>
              </w:rPr>
              <w:t>Открытое региональное конкурсное мероприятие: «Лучшая методическая разработка», тема: Технологическая карта ООД по формированию элементарных математических представлений для детей средних групп: «Путешествие с колобком»</w:t>
            </w:r>
          </w:p>
        </w:tc>
        <w:tc>
          <w:tcPr>
            <w:tcW w:w="3544" w:type="dxa"/>
            <w:vAlign w:val="center"/>
          </w:tcPr>
          <w:p w:rsidR="00784A9C" w:rsidRPr="00EE5163" w:rsidRDefault="00784A9C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Зуева М.В.</w:t>
            </w:r>
          </w:p>
        </w:tc>
        <w:tc>
          <w:tcPr>
            <w:tcW w:w="3544" w:type="dxa"/>
            <w:vAlign w:val="center"/>
          </w:tcPr>
          <w:p w:rsidR="00784A9C" w:rsidRPr="00EE5163" w:rsidRDefault="00784A9C" w:rsidP="00F91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E2B">
              <w:rPr>
                <w:rFonts w:ascii="Times New Roman" w:hAnsi="Times New Roman"/>
                <w:sz w:val="24"/>
                <w:szCs w:val="24"/>
              </w:rPr>
              <w:t xml:space="preserve">Всероссийский образовательный портал: «Просвещение»,  </w:t>
            </w:r>
            <w:hyperlink r:id="rId7" w:history="1">
              <w:r w:rsidRPr="006D0E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6D0E2B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6D0E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pedprospekt</w:t>
              </w:r>
              <w:proofErr w:type="spellEnd"/>
              <w:r w:rsidRPr="006D0E2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D0E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  <w:vAlign w:val="center"/>
          </w:tcPr>
          <w:p w:rsidR="00784A9C" w:rsidRPr="00EE5163" w:rsidRDefault="00784A9C" w:rsidP="00F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784A9C" w:rsidRPr="00E759E9" w:rsidTr="0029065A">
        <w:tc>
          <w:tcPr>
            <w:tcW w:w="1134" w:type="dxa"/>
          </w:tcPr>
          <w:p w:rsidR="00784A9C" w:rsidRPr="0045104E" w:rsidRDefault="00784A9C" w:rsidP="00C9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97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0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vAlign w:val="center"/>
          </w:tcPr>
          <w:p w:rsidR="00784A9C" w:rsidRPr="0029065A" w:rsidRDefault="00784A9C" w:rsidP="0029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«Наши пальчики играют – говорить нам помогают» </w:t>
            </w:r>
            <w:r w:rsidRPr="002906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84A9C" w:rsidRPr="0029065A" w:rsidRDefault="00784A9C" w:rsidP="0029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84A9C" w:rsidRPr="0045104E" w:rsidRDefault="00784A9C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04E">
              <w:rPr>
                <w:rFonts w:ascii="Times New Roman" w:eastAsia="Calibri" w:hAnsi="Times New Roman" w:cs="Times New Roman"/>
                <w:sz w:val="24"/>
                <w:szCs w:val="24"/>
              </w:rPr>
              <w:t>Рахимова Н.В.</w:t>
            </w:r>
          </w:p>
        </w:tc>
        <w:tc>
          <w:tcPr>
            <w:tcW w:w="3544" w:type="dxa"/>
            <w:vAlign w:val="center"/>
          </w:tcPr>
          <w:p w:rsidR="00784A9C" w:rsidRPr="0045104E" w:rsidRDefault="00784A9C" w:rsidP="00F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4E">
              <w:rPr>
                <w:rFonts w:ascii="Times New Roman" w:hAnsi="Times New Roman" w:cs="Times New Roman"/>
                <w:sz w:val="24"/>
                <w:szCs w:val="24"/>
              </w:rPr>
              <w:t>Международный социальный образовательный интернет – проект PEDSTRANA1.RU</w:t>
            </w:r>
          </w:p>
        </w:tc>
        <w:tc>
          <w:tcPr>
            <w:tcW w:w="3260" w:type="dxa"/>
            <w:vAlign w:val="center"/>
          </w:tcPr>
          <w:p w:rsidR="00784A9C" w:rsidRPr="0045104E" w:rsidRDefault="00784A9C" w:rsidP="00F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4E">
              <w:rPr>
                <w:rFonts w:ascii="Times New Roman" w:hAnsi="Times New Roman" w:cs="Times New Roman"/>
                <w:sz w:val="24"/>
                <w:szCs w:val="24"/>
              </w:rPr>
              <w:t>Диплом, I место</w:t>
            </w:r>
          </w:p>
        </w:tc>
      </w:tr>
      <w:tr w:rsidR="00784A9C" w:rsidRPr="00E759E9" w:rsidTr="0029065A">
        <w:tc>
          <w:tcPr>
            <w:tcW w:w="1134" w:type="dxa"/>
          </w:tcPr>
          <w:p w:rsidR="00784A9C" w:rsidRPr="00E62078" w:rsidRDefault="00784A9C" w:rsidP="00F918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9C" w:rsidRPr="00E62078" w:rsidRDefault="00784A9C" w:rsidP="00F918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9C" w:rsidRPr="00E62078" w:rsidRDefault="00784A9C" w:rsidP="00C976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97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2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29065A" w:rsidRDefault="0029065A" w:rsidP="0029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9C" w:rsidRPr="0029065A" w:rsidRDefault="00F91817" w:rsidP="0029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A">
              <w:rPr>
                <w:rFonts w:ascii="Times New Roman" w:hAnsi="Times New Roman" w:cs="Times New Roman"/>
                <w:sz w:val="24"/>
                <w:szCs w:val="24"/>
              </w:rPr>
              <w:t>Кастинг-конкурс</w:t>
            </w:r>
            <w:r w:rsidR="00784A9C" w:rsidRPr="0029065A">
              <w:rPr>
                <w:rFonts w:ascii="Times New Roman" w:hAnsi="Times New Roman" w:cs="Times New Roman"/>
                <w:sz w:val="24"/>
                <w:szCs w:val="24"/>
              </w:rPr>
              <w:t xml:space="preserve">  «Сияние -2019»</w:t>
            </w:r>
          </w:p>
          <w:p w:rsidR="00784A9C" w:rsidRPr="0029065A" w:rsidRDefault="00784A9C" w:rsidP="002906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84A9C" w:rsidRPr="00E62078" w:rsidRDefault="00784A9C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078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Р.Р.</w:t>
            </w:r>
          </w:p>
        </w:tc>
        <w:tc>
          <w:tcPr>
            <w:tcW w:w="3544" w:type="dxa"/>
          </w:tcPr>
          <w:p w:rsidR="00784A9C" w:rsidRPr="004976E6" w:rsidRDefault="00784A9C" w:rsidP="00F918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E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7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A9C" w:rsidRDefault="00784A9C" w:rsidP="00F918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Концертно-продюсеркий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</w:p>
          <w:p w:rsidR="00784A9C" w:rsidRPr="00E62078" w:rsidRDefault="00922525" w:rsidP="00F918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84A9C" w:rsidRPr="00F453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https://www.fest-info.com/services</w:t>
              </w:r>
            </w:hyperlink>
            <w:r w:rsidR="00784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84A9C" w:rsidRPr="00E62078" w:rsidRDefault="00784A9C" w:rsidP="00F918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9C" w:rsidRPr="00E62078" w:rsidRDefault="00784A9C" w:rsidP="00F918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9C" w:rsidRPr="00E62078" w:rsidRDefault="00784A9C" w:rsidP="00F918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78">
              <w:rPr>
                <w:rFonts w:ascii="Times New Roman" w:hAnsi="Times New Roman" w:cs="Times New Roman"/>
                <w:sz w:val="24"/>
                <w:szCs w:val="24"/>
              </w:rPr>
              <w:t xml:space="preserve">Диплом,  </w:t>
            </w:r>
            <w:r w:rsidRPr="00E62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6207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84A9C" w:rsidRPr="00E62078" w:rsidRDefault="00784A9C" w:rsidP="00F918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2B3" w:rsidRDefault="004562B3" w:rsidP="003925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62B3" w:rsidRPr="0039258E" w:rsidRDefault="0039258E" w:rsidP="0039258E">
      <w:pPr>
        <w:spacing w:after="0" w:line="240" w:lineRule="auto"/>
        <w:ind w:firstLine="709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39258E">
        <w:rPr>
          <w:rFonts w:ascii="Times New Roman" w:hAnsi="Times New Roman" w:cs="Times New Roman"/>
          <w:b/>
          <w:color w:val="0033CC"/>
          <w:sz w:val="28"/>
          <w:szCs w:val="28"/>
        </w:rPr>
        <w:t>У</w:t>
      </w:r>
      <w:r w:rsidR="004562B3" w:rsidRPr="0039258E">
        <w:rPr>
          <w:rFonts w:ascii="Times New Roman" w:hAnsi="Times New Roman" w:cs="Times New Roman"/>
          <w:b/>
          <w:color w:val="0033CC"/>
          <w:sz w:val="28"/>
          <w:szCs w:val="28"/>
        </w:rPr>
        <w:t>частие воспитанников в конкурсах:</w:t>
      </w:r>
    </w:p>
    <w:p w:rsidR="004562B3" w:rsidRDefault="004562B3" w:rsidP="004562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21"/>
        <w:tblW w:w="15451" w:type="dxa"/>
        <w:tblInd w:w="-459" w:type="dxa"/>
        <w:tblLayout w:type="fixed"/>
        <w:tblLook w:val="04A0"/>
      </w:tblPr>
      <w:tblGrid>
        <w:gridCol w:w="1134"/>
        <w:gridCol w:w="4536"/>
        <w:gridCol w:w="2977"/>
        <w:gridCol w:w="3686"/>
        <w:gridCol w:w="3118"/>
      </w:tblGrid>
      <w:tr w:rsidR="004562B3" w:rsidRPr="00E759E9" w:rsidTr="0029065A">
        <w:tc>
          <w:tcPr>
            <w:tcW w:w="1134" w:type="dxa"/>
          </w:tcPr>
          <w:p w:rsidR="004562B3" w:rsidRPr="00E759E9" w:rsidRDefault="004562B3" w:rsidP="00F918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4536" w:type="dxa"/>
          </w:tcPr>
          <w:p w:rsidR="004562B3" w:rsidRPr="00E759E9" w:rsidRDefault="004562B3" w:rsidP="00F918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977" w:type="dxa"/>
          </w:tcPr>
          <w:p w:rsidR="004562B3" w:rsidRPr="00E759E9" w:rsidRDefault="004562B3" w:rsidP="00F918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участников</w:t>
            </w:r>
          </w:p>
        </w:tc>
        <w:tc>
          <w:tcPr>
            <w:tcW w:w="3686" w:type="dxa"/>
          </w:tcPr>
          <w:p w:rsidR="004562B3" w:rsidRPr="00E759E9" w:rsidRDefault="004562B3" w:rsidP="00F918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Организатор,</w:t>
            </w:r>
          </w:p>
          <w:p w:rsidR="004562B3" w:rsidRPr="00E759E9" w:rsidRDefault="004562B3" w:rsidP="00F918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участия</w:t>
            </w:r>
          </w:p>
          <w:p w:rsidR="004562B3" w:rsidRPr="00E759E9" w:rsidRDefault="004562B3" w:rsidP="00F918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(федеральный, региональный,</w:t>
            </w:r>
          </w:p>
          <w:p w:rsidR="004562B3" w:rsidRPr="00E759E9" w:rsidRDefault="004562B3" w:rsidP="00F918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муниципальный, окружной</w:t>
            </w:r>
          </w:p>
        </w:tc>
        <w:tc>
          <w:tcPr>
            <w:tcW w:w="3118" w:type="dxa"/>
          </w:tcPr>
          <w:p w:rsidR="004562B3" w:rsidRPr="00E759E9" w:rsidRDefault="004562B3" w:rsidP="00F918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участия </w:t>
            </w:r>
          </w:p>
          <w:p w:rsidR="004562B3" w:rsidRPr="00E759E9" w:rsidRDefault="004562B3" w:rsidP="00F918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(победитель, лауреат)</w:t>
            </w:r>
          </w:p>
        </w:tc>
      </w:tr>
      <w:tr w:rsidR="004562B3" w:rsidRPr="00E759E9" w:rsidTr="0029065A">
        <w:tc>
          <w:tcPr>
            <w:tcW w:w="1134" w:type="dxa"/>
          </w:tcPr>
          <w:p w:rsidR="004562B3" w:rsidRPr="00E759E9" w:rsidRDefault="004562B3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536" w:type="dxa"/>
          </w:tcPr>
          <w:p w:rsidR="004562B3" w:rsidRPr="00AE5498" w:rsidRDefault="004562B3" w:rsidP="002906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E2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D0E2B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декоративно - прикладного творчества: «Забавные ежата»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562B3" w:rsidRDefault="004562B3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воспитанник</w:t>
            </w:r>
          </w:p>
        </w:tc>
        <w:tc>
          <w:tcPr>
            <w:tcW w:w="3686" w:type="dxa"/>
          </w:tcPr>
          <w:p w:rsidR="004562B3" w:rsidRPr="00E759E9" w:rsidRDefault="004562B3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E2B">
              <w:rPr>
                <w:rFonts w:ascii="Times New Roman" w:hAnsi="Times New Roman"/>
                <w:sz w:val="24"/>
                <w:szCs w:val="24"/>
              </w:rPr>
              <w:t>Центр Аврора г. Санкт - Петербург</w:t>
            </w:r>
          </w:p>
        </w:tc>
        <w:tc>
          <w:tcPr>
            <w:tcW w:w="3118" w:type="dxa"/>
          </w:tcPr>
          <w:p w:rsidR="004562B3" w:rsidRPr="00E759E9" w:rsidRDefault="004562B3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4562B3" w:rsidRPr="00E759E9" w:rsidTr="0029065A">
        <w:tc>
          <w:tcPr>
            <w:tcW w:w="1134" w:type="dxa"/>
          </w:tcPr>
          <w:p w:rsidR="004562B3" w:rsidRPr="00E759E9" w:rsidRDefault="004562B3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536" w:type="dxa"/>
          </w:tcPr>
          <w:p w:rsidR="004562B3" w:rsidRPr="00100F74" w:rsidRDefault="004562B3" w:rsidP="00F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Конкурс-выставка «В гостях у дедушки Мороза»</w:t>
            </w:r>
          </w:p>
        </w:tc>
        <w:tc>
          <w:tcPr>
            <w:tcW w:w="2977" w:type="dxa"/>
          </w:tcPr>
          <w:p w:rsidR="004562B3" w:rsidRDefault="004562B3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воспитанников и педагоги</w:t>
            </w:r>
          </w:p>
        </w:tc>
        <w:tc>
          <w:tcPr>
            <w:tcW w:w="3686" w:type="dxa"/>
          </w:tcPr>
          <w:p w:rsidR="004562B3" w:rsidRPr="00E759E9" w:rsidRDefault="004562B3" w:rsidP="00F91817">
            <w:pPr>
              <w:pStyle w:val="a6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 конкурса филиал «Дом ремесел» </w:t>
            </w:r>
          </w:p>
          <w:p w:rsidR="004562B3" w:rsidRPr="00E759E9" w:rsidRDefault="004562B3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«МИГИ им. А.М. </w:t>
            </w:r>
            <w:proofErr w:type="spellStart"/>
            <w:r w:rsidRPr="00E759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Сибирякова</w:t>
            </w:r>
            <w:proofErr w:type="spellEnd"/>
            <w:r w:rsidRPr="00E759E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4562B3" w:rsidRPr="00E759E9" w:rsidRDefault="004562B3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Грамоты за победу (по номинациям) и благодарности педагогам</w:t>
            </w:r>
          </w:p>
        </w:tc>
      </w:tr>
      <w:tr w:rsidR="004562B3" w:rsidRPr="00E759E9" w:rsidTr="0029065A">
        <w:tc>
          <w:tcPr>
            <w:tcW w:w="1134" w:type="dxa"/>
          </w:tcPr>
          <w:p w:rsidR="004562B3" w:rsidRPr="00323416" w:rsidRDefault="004562B3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4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4536" w:type="dxa"/>
          </w:tcPr>
          <w:p w:rsidR="004562B3" w:rsidRPr="00323416" w:rsidRDefault="004562B3" w:rsidP="00F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1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 смотр-конкурс «На знамя Победы равняем шаг»</w:t>
            </w:r>
            <w:r w:rsidRPr="00323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416">
              <w:rPr>
                <w:rFonts w:ascii="Times New Roman" w:eastAsia="Calibri" w:hAnsi="Times New Roman" w:cs="Times New Roman"/>
                <w:sz w:val="24"/>
                <w:szCs w:val="24"/>
              </w:rPr>
              <w:t>(окружной)</w:t>
            </w:r>
          </w:p>
        </w:tc>
        <w:tc>
          <w:tcPr>
            <w:tcW w:w="2977" w:type="dxa"/>
          </w:tcPr>
          <w:p w:rsidR="004562B3" w:rsidRPr="00323416" w:rsidRDefault="004562B3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416">
              <w:rPr>
                <w:rFonts w:ascii="Times New Roman" w:eastAsia="Calibri" w:hAnsi="Times New Roman" w:cs="Times New Roman"/>
                <w:sz w:val="24"/>
                <w:szCs w:val="24"/>
              </w:rPr>
              <w:t>10 воспитанников</w:t>
            </w:r>
          </w:p>
        </w:tc>
        <w:tc>
          <w:tcPr>
            <w:tcW w:w="3686" w:type="dxa"/>
          </w:tcPr>
          <w:p w:rsidR="004562B3" w:rsidRDefault="004562B3" w:rsidP="00F91817">
            <w:pPr>
              <w:pStyle w:val="a6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</w:p>
          <w:p w:rsidR="004562B3" w:rsidRPr="00323416" w:rsidRDefault="004562B3" w:rsidP="00F91817">
            <w:pPr>
              <w:pStyle w:val="a6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Иркутска</w:t>
            </w:r>
          </w:p>
        </w:tc>
        <w:tc>
          <w:tcPr>
            <w:tcW w:w="3118" w:type="dxa"/>
          </w:tcPr>
          <w:p w:rsidR="004562B3" w:rsidRPr="00323416" w:rsidRDefault="004562B3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Грамота, </w:t>
            </w:r>
            <w:r w:rsidRPr="003234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23416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4562B3" w:rsidRPr="00E759E9" w:rsidTr="0029065A">
        <w:tc>
          <w:tcPr>
            <w:tcW w:w="1134" w:type="dxa"/>
          </w:tcPr>
          <w:p w:rsidR="004562B3" w:rsidRPr="00323416" w:rsidRDefault="004562B3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416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536" w:type="dxa"/>
          </w:tcPr>
          <w:p w:rsidR="004562B3" w:rsidRPr="00323416" w:rsidRDefault="004562B3" w:rsidP="00F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1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 смотр-конкурс «На знамя Победы равняем шаг»</w:t>
            </w:r>
            <w:r w:rsidRPr="00323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416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(муниципальный)</w:t>
            </w:r>
          </w:p>
        </w:tc>
        <w:tc>
          <w:tcPr>
            <w:tcW w:w="2977" w:type="dxa"/>
          </w:tcPr>
          <w:p w:rsidR="004562B3" w:rsidRPr="00323416" w:rsidRDefault="004562B3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416">
              <w:rPr>
                <w:rFonts w:ascii="Times New Roman" w:eastAsia="Calibri" w:hAnsi="Times New Roman" w:cs="Times New Roman"/>
                <w:sz w:val="24"/>
                <w:szCs w:val="24"/>
              </w:rPr>
              <w:t>10 воспитанников</w:t>
            </w:r>
          </w:p>
        </w:tc>
        <w:tc>
          <w:tcPr>
            <w:tcW w:w="3686" w:type="dxa"/>
          </w:tcPr>
          <w:p w:rsidR="004562B3" w:rsidRDefault="004562B3" w:rsidP="00F91817">
            <w:pPr>
              <w:pStyle w:val="a6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</w:p>
          <w:p w:rsidR="004562B3" w:rsidRPr="00323416" w:rsidRDefault="004562B3" w:rsidP="00F91817">
            <w:pPr>
              <w:pStyle w:val="a6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Иркутска</w:t>
            </w:r>
          </w:p>
        </w:tc>
        <w:tc>
          <w:tcPr>
            <w:tcW w:w="3118" w:type="dxa"/>
          </w:tcPr>
          <w:p w:rsidR="004562B3" w:rsidRPr="00323416" w:rsidRDefault="004562B3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Грамота, </w:t>
            </w:r>
            <w:r w:rsidRPr="003234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23416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4562B3" w:rsidRPr="00E759E9" w:rsidTr="0029065A">
        <w:tc>
          <w:tcPr>
            <w:tcW w:w="1134" w:type="dxa"/>
          </w:tcPr>
          <w:p w:rsidR="004562B3" w:rsidRPr="00323416" w:rsidRDefault="004562B3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416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536" w:type="dxa"/>
          </w:tcPr>
          <w:p w:rsidR="004562B3" w:rsidRPr="00323416" w:rsidRDefault="004562B3" w:rsidP="00F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1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фестиваль детского творчества «Звездочки Иркутска - 2019»</w:t>
            </w:r>
          </w:p>
        </w:tc>
        <w:tc>
          <w:tcPr>
            <w:tcW w:w="2977" w:type="dxa"/>
          </w:tcPr>
          <w:p w:rsidR="004562B3" w:rsidRPr="00323416" w:rsidRDefault="004562B3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416">
              <w:rPr>
                <w:rFonts w:ascii="Times New Roman" w:eastAsia="Calibri" w:hAnsi="Times New Roman" w:cs="Times New Roman"/>
                <w:sz w:val="24"/>
                <w:szCs w:val="24"/>
              </w:rPr>
              <w:t>Нагиев Эльмир, танцевальная студия «Ручеёк» (12 воспитанников)</w:t>
            </w:r>
          </w:p>
        </w:tc>
        <w:tc>
          <w:tcPr>
            <w:tcW w:w="3686" w:type="dxa"/>
          </w:tcPr>
          <w:p w:rsidR="004562B3" w:rsidRDefault="004562B3" w:rsidP="00F91817">
            <w:pPr>
              <w:pStyle w:val="a6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</w:p>
          <w:p w:rsidR="004562B3" w:rsidRPr="00323416" w:rsidRDefault="004562B3" w:rsidP="00F91817">
            <w:pPr>
              <w:pStyle w:val="a6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Иркутска</w:t>
            </w:r>
          </w:p>
        </w:tc>
        <w:tc>
          <w:tcPr>
            <w:tcW w:w="3118" w:type="dxa"/>
          </w:tcPr>
          <w:p w:rsidR="004562B3" w:rsidRPr="00323416" w:rsidRDefault="004562B3" w:rsidP="00F91817">
            <w:pPr>
              <w:ind w:left="693" w:hanging="69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416"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  <w:p w:rsidR="004562B3" w:rsidRPr="00323416" w:rsidRDefault="004562B3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62B3" w:rsidRPr="00E759E9" w:rsidTr="0029065A">
        <w:tc>
          <w:tcPr>
            <w:tcW w:w="1134" w:type="dxa"/>
          </w:tcPr>
          <w:p w:rsidR="004562B3" w:rsidRPr="00323416" w:rsidRDefault="004562B3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416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536" w:type="dxa"/>
          </w:tcPr>
          <w:p w:rsidR="004562B3" w:rsidRPr="00323416" w:rsidRDefault="004562B3" w:rsidP="00F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16">
              <w:rPr>
                <w:rFonts w:ascii="Times New Roman" w:eastAsia="Calibri" w:hAnsi="Times New Roman" w:cs="Times New Roman"/>
                <w:sz w:val="24"/>
                <w:szCs w:val="24"/>
              </w:rPr>
              <w:t>Окружной фестиваль-конкурс детско-юношеского, учительского и родительского творчества</w:t>
            </w:r>
          </w:p>
        </w:tc>
        <w:tc>
          <w:tcPr>
            <w:tcW w:w="2977" w:type="dxa"/>
          </w:tcPr>
          <w:p w:rsidR="004562B3" w:rsidRPr="00323416" w:rsidRDefault="004562B3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416">
              <w:rPr>
                <w:rFonts w:ascii="Times New Roman" w:eastAsia="Calibri" w:hAnsi="Times New Roman" w:cs="Times New Roman"/>
                <w:sz w:val="24"/>
                <w:szCs w:val="24"/>
              </w:rPr>
              <w:t>хор «</w:t>
            </w:r>
            <w:proofErr w:type="spellStart"/>
            <w:r w:rsidRPr="00323416">
              <w:rPr>
                <w:rFonts w:ascii="Times New Roman" w:eastAsia="Calibri" w:hAnsi="Times New Roman" w:cs="Times New Roman"/>
                <w:sz w:val="24"/>
                <w:szCs w:val="24"/>
              </w:rPr>
              <w:t>Ручееёк</w:t>
            </w:r>
            <w:proofErr w:type="spellEnd"/>
            <w:r w:rsidRPr="00323416">
              <w:rPr>
                <w:rFonts w:ascii="Times New Roman" w:eastAsia="Calibri" w:hAnsi="Times New Roman" w:cs="Times New Roman"/>
                <w:sz w:val="24"/>
                <w:szCs w:val="24"/>
              </w:rPr>
              <w:t>» (15 педагогов, 5 родителей, 12 воспитанников)</w:t>
            </w:r>
          </w:p>
        </w:tc>
        <w:tc>
          <w:tcPr>
            <w:tcW w:w="3686" w:type="dxa"/>
          </w:tcPr>
          <w:p w:rsidR="004562B3" w:rsidRDefault="004562B3" w:rsidP="00F91817">
            <w:pPr>
              <w:pStyle w:val="a6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</w:p>
          <w:p w:rsidR="004562B3" w:rsidRPr="00323416" w:rsidRDefault="004562B3" w:rsidP="00F91817">
            <w:pPr>
              <w:pStyle w:val="a6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Иркутска</w:t>
            </w:r>
          </w:p>
        </w:tc>
        <w:tc>
          <w:tcPr>
            <w:tcW w:w="3118" w:type="dxa"/>
          </w:tcPr>
          <w:p w:rsidR="004562B3" w:rsidRPr="00323416" w:rsidRDefault="004562B3" w:rsidP="00F91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416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4562B3" w:rsidRDefault="004562B3" w:rsidP="00456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2B3" w:rsidRDefault="004562B3" w:rsidP="0036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562B3" w:rsidSect="004562B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918D8" w:rsidRPr="004918D8" w:rsidRDefault="004918D8" w:rsidP="00491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D8">
        <w:rPr>
          <w:rFonts w:ascii="Times New Roman" w:hAnsi="Times New Roman" w:cs="Times New Roman"/>
          <w:sz w:val="28"/>
          <w:szCs w:val="28"/>
        </w:rPr>
        <w:lastRenderedPageBreak/>
        <w:t>Внутренняя  система  оценки  качества  образования  включает  в  себя  мониторинг удовлетворенности  родителей  качеством  дошкольного  образования,   мониторинг результатов освоения образовательной программы дошкольного образования детьми.</w:t>
      </w:r>
    </w:p>
    <w:p w:rsidR="005C5F39" w:rsidRDefault="004918D8" w:rsidP="00491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D8">
        <w:rPr>
          <w:rFonts w:ascii="Times New Roman" w:hAnsi="Times New Roman" w:cs="Times New Roman"/>
          <w:sz w:val="28"/>
          <w:szCs w:val="28"/>
        </w:rPr>
        <w:t xml:space="preserve">  Изучение  удовлетворенности  родителей  качеством  дошкольного  образования осуществляется  на  основе  анкетирования. Анализ  полученных  результатов  показал,  что 9</w:t>
      </w:r>
      <w:r w:rsidR="007017D4">
        <w:rPr>
          <w:rFonts w:ascii="Times New Roman" w:hAnsi="Times New Roman" w:cs="Times New Roman"/>
          <w:sz w:val="28"/>
          <w:szCs w:val="28"/>
        </w:rPr>
        <w:t>5</w:t>
      </w:r>
      <w:r w:rsidRPr="004918D8">
        <w:rPr>
          <w:rFonts w:ascii="Times New Roman" w:hAnsi="Times New Roman" w:cs="Times New Roman"/>
          <w:sz w:val="28"/>
          <w:szCs w:val="28"/>
        </w:rPr>
        <w:t>% родителей удовлетворены деятельностью учреждения.</w:t>
      </w:r>
    </w:p>
    <w:p w:rsidR="006C7885" w:rsidRPr="006C7885" w:rsidRDefault="006C7885" w:rsidP="006C7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C7885">
        <w:rPr>
          <w:rFonts w:ascii="Times New Roman" w:hAnsi="Times New Roman" w:cs="Times New Roman"/>
          <w:sz w:val="28"/>
          <w:szCs w:val="28"/>
        </w:rPr>
        <w:t>ля  изучения  контингента  родителей  в 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7885">
        <w:rPr>
          <w:rFonts w:ascii="Times New Roman" w:hAnsi="Times New Roman" w:cs="Times New Roman"/>
          <w:sz w:val="28"/>
          <w:szCs w:val="28"/>
        </w:rPr>
        <w:t>ДОУ   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анализ </w:t>
      </w:r>
      <w:r w:rsidRPr="006C7885">
        <w:rPr>
          <w:rFonts w:ascii="Times New Roman" w:hAnsi="Times New Roman" w:cs="Times New Roman"/>
          <w:sz w:val="28"/>
          <w:szCs w:val="28"/>
        </w:rPr>
        <w:t>социального и образовательного статуса членов семей воспитанников ДОУ.</w:t>
      </w:r>
    </w:p>
    <w:p w:rsidR="007017D4" w:rsidRDefault="006C7885" w:rsidP="006C7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885">
        <w:rPr>
          <w:rFonts w:ascii="Times New Roman" w:hAnsi="Times New Roman" w:cs="Times New Roman"/>
          <w:sz w:val="28"/>
          <w:szCs w:val="28"/>
        </w:rPr>
        <w:t>Образовательный  процесс  осуществляется  в  соответствии  с  федеральными государственными  образовательными  стандартами  дошкольного  образования.</w:t>
      </w:r>
    </w:p>
    <w:p w:rsidR="00F622A5" w:rsidRPr="00F622A5" w:rsidRDefault="00F622A5" w:rsidP="00F6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обязательной части основной образовательной программы </w:t>
      </w:r>
      <w:r w:rsidRPr="00F622A5">
        <w:rPr>
          <w:rFonts w:ascii="Times New Roman" w:hAnsi="Times New Roman" w:cs="Times New Roman"/>
          <w:sz w:val="28"/>
          <w:szCs w:val="28"/>
        </w:rPr>
        <w:t xml:space="preserve">в  группах  </w:t>
      </w:r>
      <w:proofErr w:type="spellStart"/>
      <w:r w:rsidRPr="00F622A5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F622A5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построено с учётом программы «Детство» В.И.</w:t>
      </w:r>
      <w:r w:rsidRPr="00F622A5">
        <w:rPr>
          <w:rFonts w:ascii="Times New Roman" w:hAnsi="Times New Roman" w:cs="Times New Roman"/>
          <w:sz w:val="28"/>
          <w:szCs w:val="28"/>
        </w:rPr>
        <w:t>Логиновой,  Т.И.  Баба</w:t>
      </w:r>
      <w:r>
        <w:rPr>
          <w:rFonts w:ascii="Times New Roman" w:hAnsi="Times New Roman" w:cs="Times New Roman"/>
          <w:sz w:val="28"/>
          <w:szCs w:val="28"/>
        </w:rPr>
        <w:t xml:space="preserve">евой,  Н.И.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Ноткиной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др.</w:t>
      </w:r>
      <w:r w:rsidRPr="00F622A5">
        <w:rPr>
          <w:rFonts w:ascii="Times New Roman" w:hAnsi="Times New Roman" w:cs="Times New Roman"/>
          <w:sz w:val="28"/>
          <w:szCs w:val="28"/>
        </w:rPr>
        <w:t xml:space="preserve">;  в  группах   компенсирующей  направленности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22A5">
        <w:rPr>
          <w:rFonts w:ascii="Times New Roman" w:hAnsi="Times New Roman" w:cs="Times New Roman"/>
          <w:sz w:val="28"/>
          <w:szCs w:val="28"/>
        </w:rPr>
        <w:t>рограммы  для  детей  с нарушением речи авторов Т.Б.Филичевой, Г.В. Чиркиной и др.</w:t>
      </w:r>
    </w:p>
    <w:p w:rsidR="00F622A5" w:rsidRPr="00F622A5" w:rsidRDefault="00F622A5" w:rsidP="00F6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A5">
        <w:rPr>
          <w:rFonts w:ascii="Times New Roman" w:hAnsi="Times New Roman" w:cs="Times New Roman"/>
          <w:sz w:val="28"/>
          <w:szCs w:val="28"/>
        </w:rPr>
        <w:t xml:space="preserve">  М</w:t>
      </w:r>
      <w:r w:rsidR="00ED514C">
        <w:rPr>
          <w:rFonts w:ascii="Times New Roman" w:hAnsi="Times New Roman" w:cs="Times New Roman"/>
          <w:sz w:val="28"/>
          <w:szCs w:val="28"/>
        </w:rPr>
        <w:t>А</w:t>
      </w:r>
      <w:r w:rsidRPr="00F622A5">
        <w:rPr>
          <w:rFonts w:ascii="Times New Roman" w:hAnsi="Times New Roman" w:cs="Times New Roman"/>
          <w:sz w:val="28"/>
          <w:szCs w:val="28"/>
        </w:rPr>
        <w:t>ДОУ  г.  Иркутска  детск</w:t>
      </w:r>
      <w:r w:rsidR="00ED514C">
        <w:rPr>
          <w:rFonts w:ascii="Times New Roman" w:hAnsi="Times New Roman" w:cs="Times New Roman"/>
          <w:sz w:val="28"/>
          <w:szCs w:val="28"/>
        </w:rPr>
        <w:t>ий</w:t>
      </w:r>
      <w:r w:rsidRPr="00F622A5">
        <w:rPr>
          <w:rFonts w:ascii="Times New Roman" w:hAnsi="Times New Roman" w:cs="Times New Roman"/>
          <w:sz w:val="28"/>
          <w:szCs w:val="28"/>
        </w:rPr>
        <w:t xml:space="preserve"> сад  №  </w:t>
      </w:r>
      <w:r w:rsidR="00ED514C">
        <w:rPr>
          <w:rFonts w:ascii="Times New Roman" w:hAnsi="Times New Roman" w:cs="Times New Roman"/>
          <w:sz w:val="28"/>
          <w:szCs w:val="28"/>
        </w:rPr>
        <w:t>148</w:t>
      </w:r>
      <w:r w:rsidRPr="00F622A5">
        <w:rPr>
          <w:rFonts w:ascii="Times New Roman" w:hAnsi="Times New Roman" w:cs="Times New Roman"/>
          <w:sz w:val="28"/>
          <w:szCs w:val="28"/>
        </w:rPr>
        <w:t xml:space="preserve">  </w:t>
      </w:r>
      <w:r w:rsidR="00ED514C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F622A5">
        <w:rPr>
          <w:rFonts w:ascii="Times New Roman" w:hAnsi="Times New Roman" w:cs="Times New Roman"/>
          <w:sz w:val="28"/>
          <w:szCs w:val="28"/>
        </w:rPr>
        <w:t>обеспечен  учебно-методическим комплексом,  включающий  в  себя  методические  пособия  по  образовательной  программе, наглядно-демонстрационный и информационный материал.</w:t>
      </w:r>
    </w:p>
    <w:p w:rsidR="00F622A5" w:rsidRPr="00F622A5" w:rsidRDefault="00F622A5" w:rsidP="00F6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A5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на русском языке.</w:t>
      </w:r>
    </w:p>
    <w:p w:rsidR="00F622A5" w:rsidRDefault="00F622A5" w:rsidP="00F6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A5">
        <w:rPr>
          <w:rFonts w:ascii="Times New Roman" w:hAnsi="Times New Roman" w:cs="Times New Roman"/>
          <w:sz w:val="28"/>
          <w:szCs w:val="28"/>
        </w:rPr>
        <w:t xml:space="preserve">  Группы общеразвивающей  и компенсирующей направленности сформированы по возрастному принципу и с учетом состояния здоровья детей.</w:t>
      </w:r>
    </w:p>
    <w:p w:rsidR="00DA2D82" w:rsidRDefault="00DA2D82" w:rsidP="00F6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следует отметить особенности организации образовательного процесса:</w:t>
      </w:r>
    </w:p>
    <w:p w:rsidR="00DA2D82" w:rsidRPr="00DA2D82" w:rsidRDefault="00DA2D82" w:rsidP="00DA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817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DA2D82">
        <w:rPr>
          <w:rFonts w:ascii="Times New Roman" w:hAnsi="Times New Roman" w:cs="Times New Roman"/>
          <w:sz w:val="28"/>
          <w:szCs w:val="28"/>
        </w:rPr>
        <w:t>объем  времени  для  реализации  образовательной  программы ДО определён  в соответствии с возрастом воспитанников;</w:t>
      </w:r>
      <w:proofErr w:type="gramEnd"/>
    </w:p>
    <w:p w:rsidR="00DA2D82" w:rsidRPr="00DA2D82" w:rsidRDefault="00DA2D82" w:rsidP="00DA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D82">
        <w:rPr>
          <w:rFonts w:ascii="Times New Roman" w:hAnsi="Times New Roman" w:cs="Times New Roman"/>
          <w:sz w:val="28"/>
          <w:szCs w:val="28"/>
        </w:rPr>
        <w:t>- соотношение   обязательной  части образовательной  программы  ДО  и  части, формируемой  участниками  образовательного  процесса  (с  учётом  приоритетной деятельности  образовательного  учреждения  и  спецификой  национально-культурных   и климатических особенностей) определено как 60% и 40%.</w:t>
      </w:r>
    </w:p>
    <w:p w:rsidR="00DA2D82" w:rsidRPr="00DA2D82" w:rsidRDefault="00DA2D82" w:rsidP="00DA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D82">
        <w:rPr>
          <w:rFonts w:ascii="Times New Roman" w:hAnsi="Times New Roman" w:cs="Times New Roman"/>
          <w:sz w:val="28"/>
          <w:szCs w:val="28"/>
        </w:rPr>
        <w:t xml:space="preserve">  Результаты освоения образовательной программы ДО детьми определяются в виде целевых ориентиров, к которым относятся возрастные достижения детей.</w:t>
      </w:r>
    </w:p>
    <w:p w:rsidR="00DA2D82" w:rsidRDefault="00DA2D82" w:rsidP="00DA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D82">
        <w:rPr>
          <w:rFonts w:ascii="Times New Roman" w:hAnsi="Times New Roman" w:cs="Times New Roman"/>
          <w:sz w:val="28"/>
          <w:szCs w:val="28"/>
        </w:rPr>
        <w:t xml:space="preserve">  Система мониторинга осуществляется с учетом комплексной образовательной программы  «Детство»:  программа  развития  и  воспитания  детей  в  детском  саду/В.И. Логиновой,  Т.И.  Бабаевой,  Н.И.  </w:t>
      </w:r>
      <w:proofErr w:type="spellStart"/>
      <w:r w:rsidRPr="00DA2D82">
        <w:rPr>
          <w:rFonts w:ascii="Times New Roman" w:hAnsi="Times New Roman" w:cs="Times New Roman"/>
          <w:sz w:val="28"/>
          <w:szCs w:val="28"/>
        </w:rPr>
        <w:t>Ноткиной</w:t>
      </w:r>
      <w:proofErr w:type="spellEnd"/>
      <w:r w:rsidRPr="00DA2D82">
        <w:rPr>
          <w:rFonts w:ascii="Times New Roman" w:hAnsi="Times New Roman" w:cs="Times New Roman"/>
          <w:sz w:val="28"/>
          <w:szCs w:val="28"/>
        </w:rPr>
        <w:t xml:space="preserve">  и  др., Программы  для  детей с  нарушениями речи, авторы - Т.Б. Филичева, Г.В. Чиркина в соответствии с ФГОС </w:t>
      </w:r>
      <w:proofErr w:type="gramStart"/>
      <w:r w:rsidRPr="00DA2D8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A2D82">
        <w:rPr>
          <w:rFonts w:ascii="Times New Roman" w:hAnsi="Times New Roman" w:cs="Times New Roman"/>
          <w:sz w:val="28"/>
          <w:szCs w:val="28"/>
        </w:rPr>
        <w:t>.</w:t>
      </w:r>
    </w:p>
    <w:p w:rsidR="00147B0B" w:rsidRDefault="00147B0B" w:rsidP="00DA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проведении мониторинга участвуют воспитатели, узкие специалисты.</w:t>
      </w:r>
    </w:p>
    <w:p w:rsidR="00147B0B" w:rsidRPr="00147B0B" w:rsidRDefault="00147B0B" w:rsidP="00147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0B">
        <w:rPr>
          <w:rFonts w:ascii="Times New Roman" w:hAnsi="Times New Roman" w:cs="Times New Roman"/>
          <w:sz w:val="28"/>
          <w:szCs w:val="28"/>
        </w:rPr>
        <w:t>Форма  проведения  мониторинга  представляет  собой  наблюдение  за  активностью ребенка  в  различных  видах  деятельности,  анализ  продуктов  детской  деятельности, проведение тестовых и диагностических методик, организуемых педагогами.</w:t>
      </w:r>
    </w:p>
    <w:p w:rsidR="00147B0B" w:rsidRPr="00147B0B" w:rsidRDefault="00147B0B" w:rsidP="00147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0B">
        <w:rPr>
          <w:rFonts w:ascii="Times New Roman" w:hAnsi="Times New Roman" w:cs="Times New Roman"/>
          <w:sz w:val="28"/>
          <w:szCs w:val="28"/>
        </w:rPr>
        <w:t xml:space="preserve">  Одним  из  показателей  качества работы  педагогического  коллектива  являются результаты психолого-педагогической оценки готовности к началу школьного обучения.</w:t>
      </w:r>
    </w:p>
    <w:p w:rsidR="00147B0B" w:rsidRPr="00147B0B" w:rsidRDefault="00147B0B" w:rsidP="00147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0B">
        <w:rPr>
          <w:rFonts w:ascii="Times New Roman" w:hAnsi="Times New Roman" w:cs="Times New Roman"/>
          <w:sz w:val="28"/>
          <w:szCs w:val="28"/>
        </w:rPr>
        <w:t>По итогам 201</w:t>
      </w:r>
      <w:r>
        <w:rPr>
          <w:rFonts w:ascii="Times New Roman" w:hAnsi="Times New Roman" w:cs="Times New Roman"/>
          <w:sz w:val="28"/>
          <w:szCs w:val="28"/>
        </w:rPr>
        <w:t>8-2019</w:t>
      </w:r>
      <w:r w:rsidRPr="00147B0B">
        <w:rPr>
          <w:rFonts w:ascii="Times New Roman" w:hAnsi="Times New Roman" w:cs="Times New Roman"/>
          <w:sz w:val="28"/>
          <w:szCs w:val="28"/>
        </w:rPr>
        <w:t xml:space="preserve"> учебного года в школу выпущено </w:t>
      </w:r>
      <w:r w:rsidR="00321679" w:rsidRPr="00321679">
        <w:rPr>
          <w:rFonts w:ascii="Times New Roman" w:hAnsi="Times New Roman" w:cs="Times New Roman"/>
          <w:sz w:val="28"/>
          <w:szCs w:val="28"/>
        </w:rPr>
        <w:t>9</w:t>
      </w:r>
      <w:r w:rsidRPr="00321679">
        <w:rPr>
          <w:rFonts w:ascii="Times New Roman" w:hAnsi="Times New Roman" w:cs="Times New Roman"/>
          <w:sz w:val="28"/>
          <w:szCs w:val="28"/>
        </w:rPr>
        <w:t>4</w:t>
      </w:r>
      <w:r w:rsidRPr="00147B0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C7A6C" w:rsidRDefault="005C7A6C" w:rsidP="0029326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1368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Поиск совершенствования путей работы для нашего педагогического коллектива в инновационном режиме сегодня стало нормой жизни. Дошкольное учреждение является муниципальной ресурсной площадкой ИМЦРО г. Иркутска с 2013 </w:t>
      </w:r>
      <w:r w:rsidRPr="001368FD">
        <w:rPr>
          <w:rFonts w:ascii="Times New Roman" w:hAnsi="Times New Roman"/>
          <w:sz w:val="28"/>
          <w:szCs w:val="28"/>
        </w:rPr>
        <w:t>(</w:t>
      </w:r>
      <w:r w:rsidRPr="001368FD">
        <w:rPr>
          <w:rFonts w:ascii="Times New Roman" w:eastAsia="Calibri" w:hAnsi="Times New Roman" w:cs="Times New Roman"/>
          <w:sz w:val="28"/>
          <w:szCs w:val="28"/>
        </w:rPr>
        <w:t>Приказ  Комитета по социальной политике и культуры заместителя председателя комитет начальника департамента образования №214-08-1980/13 от 12.11.2013г. «Об открытии муниципальных ресурсных площадок»</w:t>
      </w:r>
      <w:r w:rsidRPr="001368FD">
        <w:rPr>
          <w:rFonts w:ascii="Times New Roman" w:hAnsi="Times New Roman"/>
          <w:sz w:val="28"/>
          <w:szCs w:val="28"/>
        </w:rPr>
        <w:t>) по теме «</w:t>
      </w:r>
      <w:r w:rsidRPr="001368FD">
        <w:rPr>
          <w:rFonts w:ascii="Times New Roman" w:eastAsia="Calibri" w:hAnsi="Times New Roman" w:cs="Times New Roman"/>
          <w:sz w:val="28"/>
          <w:szCs w:val="28"/>
        </w:rPr>
        <w:t xml:space="preserve">Модель гражданского воспитания дошкольников как инновационный подход в обновления содержания дошкольного образования». </w:t>
      </w:r>
      <w:r w:rsidRPr="001368FD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 активно</w:t>
      </w:r>
      <w:r w:rsidRPr="001368FD">
        <w:rPr>
          <w:rFonts w:ascii="Times New Roman" w:eastAsia="Calibri" w:hAnsi="Times New Roman" w:cs="Times New Roman"/>
          <w:sz w:val="28"/>
          <w:szCs w:val="28"/>
        </w:rPr>
        <w:t xml:space="preserve"> обобщали и распространяли педагогический опыт через мастер-классы, открытые мероприятия, на методических объединениях, выступлениях (очные и заочные) на научно-практических конференциях и конкурсах профессионального мастерства разного уровня. </w:t>
      </w:r>
    </w:p>
    <w:p w:rsidR="005C7A6C" w:rsidRDefault="005C7A6C" w:rsidP="002932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1368FD">
        <w:rPr>
          <w:rFonts w:ascii="Times New Roman" w:eastAsia="Calibri" w:hAnsi="Times New Roman" w:cs="Times New Roman"/>
          <w:sz w:val="28"/>
          <w:szCs w:val="28"/>
        </w:rPr>
        <w:t>В 2017 г. Приказ</w:t>
      </w:r>
      <w:r w:rsidRPr="001368FD">
        <w:rPr>
          <w:rFonts w:ascii="Times New Roman" w:hAnsi="Times New Roman"/>
          <w:sz w:val="28"/>
          <w:szCs w:val="28"/>
        </w:rPr>
        <w:t>ом</w:t>
      </w:r>
      <w:r w:rsidR="00F91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68FD">
        <w:rPr>
          <w:rFonts w:ascii="Times New Roman" w:eastAsia="Calibri" w:hAnsi="Times New Roman" w:cs="Times New Roman"/>
          <w:sz w:val="28"/>
          <w:szCs w:val="28"/>
        </w:rPr>
        <w:t>Комитета по социальной политике и культуры заместителя председателя комитет начальника департамента обр</w:t>
      </w:r>
      <w:r w:rsidRPr="001368FD">
        <w:rPr>
          <w:rFonts w:ascii="Times New Roman" w:hAnsi="Times New Roman"/>
          <w:sz w:val="28"/>
          <w:szCs w:val="28"/>
        </w:rPr>
        <w:t>азования №214-08-9227 от 23.10.</w:t>
      </w:r>
      <w:r w:rsidRPr="001368FD">
        <w:rPr>
          <w:rFonts w:ascii="Times New Roman" w:eastAsia="Calibri" w:hAnsi="Times New Roman" w:cs="Times New Roman"/>
          <w:sz w:val="28"/>
          <w:szCs w:val="28"/>
        </w:rPr>
        <w:t>2017г. «О деятельности ресурсных и методических площадок г.  Иркутска в 2017-2018 учеб</w:t>
      </w:r>
      <w:r w:rsidRPr="001368FD">
        <w:rPr>
          <w:rFonts w:ascii="Times New Roman" w:hAnsi="Times New Roman"/>
          <w:sz w:val="28"/>
          <w:szCs w:val="28"/>
        </w:rPr>
        <w:t>ном году</w:t>
      </w:r>
      <w:r w:rsidRPr="001368F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368FD">
        <w:rPr>
          <w:rFonts w:ascii="Times New Roman" w:hAnsi="Times New Roman"/>
          <w:sz w:val="28"/>
          <w:szCs w:val="28"/>
        </w:rPr>
        <w:t>присвоен статус муниципальной ресурсной площадки для продолжения работы по теме «</w:t>
      </w:r>
      <w:r w:rsidRPr="001368FD">
        <w:rPr>
          <w:rFonts w:ascii="Times New Roman" w:eastAsia="Calibri" w:hAnsi="Times New Roman" w:cs="Times New Roman"/>
          <w:sz w:val="28"/>
          <w:szCs w:val="28"/>
        </w:rPr>
        <w:t>Модель гражданского воспитания дошкольников как инновационный подход в обновления содержания дошкольного образования в условиях ДОУ»</w:t>
      </w:r>
      <w:r w:rsidRPr="001368FD">
        <w:rPr>
          <w:rFonts w:ascii="Times New Roman" w:hAnsi="Times New Roman"/>
          <w:sz w:val="28"/>
          <w:szCs w:val="28"/>
        </w:rPr>
        <w:t>.</w:t>
      </w:r>
    </w:p>
    <w:p w:rsidR="005C7A6C" w:rsidRDefault="005C7A6C" w:rsidP="002932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Продолжаем работу в 2018 г. Приказом </w:t>
      </w:r>
      <w:r w:rsidRPr="001368FD">
        <w:rPr>
          <w:rFonts w:ascii="Times New Roman" w:eastAsia="Calibri" w:hAnsi="Times New Roman" w:cs="Times New Roman"/>
          <w:sz w:val="28"/>
          <w:szCs w:val="28"/>
        </w:rPr>
        <w:t>Комитета по социальной политике и культуры заместителя председателя комитет начальника департамента обр</w:t>
      </w:r>
      <w:r w:rsidRPr="001368FD">
        <w:rPr>
          <w:rFonts w:ascii="Times New Roman" w:hAnsi="Times New Roman"/>
          <w:sz w:val="28"/>
          <w:szCs w:val="28"/>
        </w:rPr>
        <w:t>азования</w:t>
      </w:r>
      <w:r>
        <w:rPr>
          <w:rFonts w:ascii="Times New Roman" w:hAnsi="Times New Roman"/>
          <w:sz w:val="28"/>
          <w:szCs w:val="28"/>
        </w:rPr>
        <w:t xml:space="preserve"> №214-08-963/8 от 02.11.2018 г. </w:t>
      </w:r>
      <w:r w:rsidRPr="001368FD">
        <w:rPr>
          <w:rFonts w:ascii="Times New Roman" w:eastAsia="Calibri" w:hAnsi="Times New Roman" w:cs="Times New Roman"/>
          <w:sz w:val="28"/>
          <w:szCs w:val="28"/>
        </w:rPr>
        <w:t>«О деятельности ресурсных и методических площадок г.  Иркутска в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1368FD">
        <w:rPr>
          <w:rFonts w:ascii="Times New Roman" w:eastAsia="Calibri" w:hAnsi="Times New Roman" w:cs="Times New Roman"/>
          <w:sz w:val="28"/>
          <w:szCs w:val="28"/>
        </w:rPr>
        <w:t>-201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368FD">
        <w:rPr>
          <w:rFonts w:ascii="Times New Roman" w:eastAsia="Calibri" w:hAnsi="Times New Roman" w:cs="Times New Roman"/>
          <w:sz w:val="28"/>
          <w:szCs w:val="28"/>
        </w:rPr>
        <w:t xml:space="preserve"> учеб</w:t>
      </w:r>
      <w:r w:rsidRPr="001368FD">
        <w:rPr>
          <w:rFonts w:ascii="Times New Roman" w:hAnsi="Times New Roman"/>
          <w:sz w:val="28"/>
          <w:szCs w:val="28"/>
        </w:rPr>
        <w:t>ном году</w:t>
      </w:r>
      <w:r w:rsidRPr="001368F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теме </w:t>
      </w:r>
      <w:r w:rsidRPr="001368FD">
        <w:rPr>
          <w:rFonts w:ascii="Times New Roman" w:hAnsi="Times New Roman"/>
          <w:sz w:val="28"/>
          <w:szCs w:val="28"/>
        </w:rPr>
        <w:t>«</w:t>
      </w:r>
      <w:r w:rsidRPr="001368FD">
        <w:rPr>
          <w:rFonts w:ascii="Times New Roman" w:eastAsia="Calibri" w:hAnsi="Times New Roman" w:cs="Times New Roman"/>
          <w:sz w:val="28"/>
          <w:szCs w:val="28"/>
        </w:rPr>
        <w:t>Модель гражданского воспитания дошкольников как инновационный подход в обновления содержания дошкольного образования в условиях ДОУ»</w:t>
      </w:r>
      <w:r w:rsidRPr="001368FD">
        <w:rPr>
          <w:rFonts w:ascii="Times New Roman" w:hAnsi="Times New Roman"/>
          <w:sz w:val="28"/>
          <w:szCs w:val="28"/>
        </w:rPr>
        <w:t>.</w:t>
      </w:r>
      <w:proofErr w:type="gramEnd"/>
    </w:p>
    <w:p w:rsidR="0029065A" w:rsidRDefault="0029065A" w:rsidP="002932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65A" w:rsidRDefault="0029065A" w:rsidP="002932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65A" w:rsidRDefault="0029065A" w:rsidP="002932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65A" w:rsidRDefault="0029065A" w:rsidP="002932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65A" w:rsidRDefault="0029065A" w:rsidP="002932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65A" w:rsidRDefault="0029065A" w:rsidP="002932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8DB" w:rsidRDefault="00E348DB" w:rsidP="002932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490" w:type="dxa"/>
        <w:tblInd w:w="-601" w:type="dxa"/>
        <w:tblLayout w:type="fixed"/>
        <w:tblLook w:val="04A0"/>
      </w:tblPr>
      <w:tblGrid>
        <w:gridCol w:w="2552"/>
        <w:gridCol w:w="2693"/>
        <w:gridCol w:w="2127"/>
        <w:gridCol w:w="1984"/>
        <w:gridCol w:w="1134"/>
      </w:tblGrid>
      <w:tr w:rsidR="005C7A6C" w:rsidRPr="004E28E6" w:rsidTr="0029065A">
        <w:tc>
          <w:tcPr>
            <w:tcW w:w="2552" w:type="dxa"/>
            <w:vAlign w:val="center"/>
          </w:tcPr>
          <w:p w:rsidR="005C7A6C" w:rsidRPr="00871366" w:rsidRDefault="005C7A6C" w:rsidP="00293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Дата,</w:t>
            </w:r>
          </w:p>
          <w:p w:rsidR="005C7A6C" w:rsidRPr="00871366" w:rsidRDefault="005C7A6C" w:rsidP="00293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мероприятие, учредитель </w:t>
            </w:r>
          </w:p>
        </w:tc>
        <w:tc>
          <w:tcPr>
            <w:tcW w:w="2693" w:type="dxa"/>
            <w:vAlign w:val="center"/>
          </w:tcPr>
          <w:p w:rsidR="005C7A6C" w:rsidRPr="00871366" w:rsidRDefault="005C7A6C" w:rsidP="00293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66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7" w:type="dxa"/>
            <w:vAlign w:val="center"/>
          </w:tcPr>
          <w:p w:rsidR="005C7A6C" w:rsidRPr="00871366" w:rsidRDefault="005C7A6C" w:rsidP="00293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66">
              <w:rPr>
                <w:rFonts w:ascii="Times New Roman" w:eastAsia="Calibri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984" w:type="dxa"/>
            <w:vAlign w:val="center"/>
          </w:tcPr>
          <w:p w:rsidR="005C7A6C" w:rsidRPr="00871366" w:rsidRDefault="005C7A6C" w:rsidP="00293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66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участия</w:t>
            </w:r>
          </w:p>
          <w:p w:rsidR="005C7A6C" w:rsidRPr="00871366" w:rsidRDefault="005C7A6C" w:rsidP="00293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66">
              <w:rPr>
                <w:rFonts w:ascii="Times New Roman" w:eastAsia="Calibri" w:hAnsi="Times New Roman" w:cs="Times New Roman"/>
                <w:sz w:val="24"/>
                <w:szCs w:val="24"/>
              </w:rPr>
              <w:t>(федеральный, региональный,</w:t>
            </w:r>
          </w:p>
          <w:p w:rsidR="005C7A6C" w:rsidRPr="00871366" w:rsidRDefault="005C7A6C" w:rsidP="00293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6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муниципальный, окружной</w:t>
            </w:r>
          </w:p>
        </w:tc>
        <w:tc>
          <w:tcPr>
            <w:tcW w:w="1134" w:type="dxa"/>
            <w:vAlign w:val="center"/>
          </w:tcPr>
          <w:p w:rsidR="005C7A6C" w:rsidRPr="00871366" w:rsidRDefault="005C7A6C" w:rsidP="00293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36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очное</w:t>
            </w:r>
            <w:r w:rsidRPr="008713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871366">
              <w:rPr>
                <w:rFonts w:ascii="Times New Roman" w:eastAsia="Calibri" w:hAnsi="Times New Roman" w:cs="Times New Roman"/>
                <w:sz w:val="24"/>
                <w:szCs w:val="24"/>
              </w:rPr>
              <w:t>заочное</w:t>
            </w:r>
          </w:p>
        </w:tc>
      </w:tr>
      <w:tr w:rsidR="005C7A6C" w:rsidRPr="004E28E6" w:rsidTr="0029065A">
        <w:tc>
          <w:tcPr>
            <w:tcW w:w="2552" w:type="dxa"/>
            <w:vAlign w:val="center"/>
          </w:tcPr>
          <w:p w:rsidR="005C7A6C" w:rsidRPr="00E068E4" w:rsidRDefault="005C7A6C" w:rsidP="0029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E4">
              <w:rPr>
                <w:rFonts w:ascii="Times New Roman" w:hAnsi="Times New Roman"/>
                <w:sz w:val="24"/>
                <w:szCs w:val="24"/>
              </w:rPr>
              <w:t xml:space="preserve">2018 г., </w:t>
            </w:r>
          </w:p>
          <w:p w:rsidR="005C7A6C" w:rsidRPr="00E068E4" w:rsidRDefault="005C7A6C" w:rsidP="0029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E4">
              <w:rPr>
                <w:rFonts w:ascii="Times New Roman" w:hAnsi="Times New Roman"/>
                <w:sz w:val="24"/>
                <w:szCs w:val="24"/>
              </w:rPr>
              <w:t xml:space="preserve">публикация статьи в сборнике «Связь времён и поколений», </w:t>
            </w:r>
          </w:p>
          <w:p w:rsidR="005C7A6C" w:rsidRPr="00E068E4" w:rsidRDefault="005C7A6C" w:rsidP="0029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E4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«Иркутский государственный университет» </w:t>
            </w:r>
          </w:p>
        </w:tc>
        <w:tc>
          <w:tcPr>
            <w:tcW w:w="2693" w:type="dxa"/>
            <w:vAlign w:val="center"/>
          </w:tcPr>
          <w:p w:rsidR="005C7A6C" w:rsidRPr="00E068E4" w:rsidRDefault="005C7A6C" w:rsidP="0029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E4">
              <w:rPr>
                <w:rFonts w:ascii="Times New Roman" w:hAnsi="Times New Roman"/>
                <w:sz w:val="24"/>
                <w:szCs w:val="24"/>
              </w:rPr>
              <w:t>«Формирование гражданственности у дошкольников»</w:t>
            </w:r>
          </w:p>
        </w:tc>
        <w:tc>
          <w:tcPr>
            <w:tcW w:w="2127" w:type="dxa"/>
            <w:vAlign w:val="center"/>
          </w:tcPr>
          <w:p w:rsidR="005C7A6C" w:rsidRPr="00E068E4" w:rsidRDefault="005C7A6C" w:rsidP="00293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>Казанович Е.В., Краснопольская Ю.А.</w:t>
            </w:r>
          </w:p>
        </w:tc>
        <w:tc>
          <w:tcPr>
            <w:tcW w:w="1984" w:type="dxa"/>
            <w:vAlign w:val="center"/>
          </w:tcPr>
          <w:p w:rsidR="005C7A6C" w:rsidRPr="00E068E4" w:rsidRDefault="005C7A6C" w:rsidP="00293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134" w:type="dxa"/>
            <w:vAlign w:val="center"/>
          </w:tcPr>
          <w:p w:rsidR="005C7A6C" w:rsidRPr="00E068E4" w:rsidRDefault="005C7A6C" w:rsidP="00293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>заочное</w:t>
            </w:r>
          </w:p>
        </w:tc>
      </w:tr>
      <w:tr w:rsidR="005C7A6C" w:rsidRPr="004E28E6" w:rsidTr="0029065A">
        <w:tc>
          <w:tcPr>
            <w:tcW w:w="2552" w:type="dxa"/>
            <w:vAlign w:val="center"/>
          </w:tcPr>
          <w:p w:rsidR="005C7A6C" w:rsidRPr="00E068E4" w:rsidRDefault="005C7A6C" w:rsidP="0029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E4">
              <w:rPr>
                <w:rFonts w:ascii="Times New Roman" w:hAnsi="Times New Roman"/>
                <w:sz w:val="24"/>
                <w:szCs w:val="24"/>
              </w:rPr>
              <w:t>2018 г.,</w:t>
            </w:r>
          </w:p>
          <w:p w:rsidR="005C7A6C" w:rsidRPr="00E068E4" w:rsidRDefault="005C7A6C" w:rsidP="0029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E4">
              <w:rPr>
                <w:rFonts w:ascii="Times New Roman" w:hAnsi="Times New Roman"/>
                <w:sz w:val="24"/>
                <w:szCs w:val="24"/>
              </w:rPr>
              <w:t xml:space="preserve">Обучающий семинар </w:t>
            </w:r>
          </w:p>
        </w:tc>
        <w:tc>
          <w:tcPr>
            <w:tcW w:w="2693" w:type="dxa"/>
            <w:vAlign w:val="center"/>
          </w:tcPr>
          <w:p w:rsidR="005C7A6C" w:rsidRPr="00E068E4" w:rsidRDefault="005C7A6C" w:rsidP="0029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E4">
              <w:rPr>
                <w:rFonts w:ascii="Times New Roman" w:hAnsi="Times New Roman"/>
                <w:sz w:val="24"/>
                <w:szCs w:val="24"/>
              </w:rPr>
              <w:t>«Маленький гражданин – большой страны»</w:t>
            </w:r>
          </w:p>
        </w:tc>
        <w:tc>
          <w:tcPr>
            <w:tcW w:w="2127" w:type="dxa"/>
            <w:vAlign w:val="center"/>
          </w:tcPr>
          <w:p w:rsidR="005C7A6C" w:rsidRPr="00E068E4" w:rsidRDefault="005C7A6C" w:rsidP="00293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>Казанович Е.В.,</w:t>
            </w:r>
          </w:p>
          <w:p w:rsidR="005C7A6C" w:rsidRPr="00E068E4" w:rsidRDefault="005C7A6C" w:rsidP="00293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>Батуева М.В.,</w:t>
            </w:r>
          </w:p>
          <w:p w:rsidR="005C7A6C" w:rsidRPr="00E068E4" w:rsidRDefault="005C7A6C" w:rsidP="00293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>Рахимова Н.В.</w:t>
            </w:r>
          </w:p>
        </w:tc>
        <w:tc>
          <w:tcPr>
            <w:tcW w:w="1984" w:type="dxa"/>
            <w:vAlign w:val="center"/>
          </w:tcPr>
          <w:p w:rsidR="005C7A6C" w:rsidRPr="00E068E4" w:rsidRDefault="005C7A6C" w:rsidP="00293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vAlign w:val="center"/>
          </w:tcPr>
          <w:p w:rsidR="005C7A6C" w:rsidRPr="00E068E4" w:rsidRDefault="005C7A6C" w:rsidP="00293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</w:p>
        </w:tc>
      </w:tr>
      <w:tr w:rsidR="005C7A6C" w:rsidRPr="004E28E6" w:rsidTr="0029065A">
        <w:tc>
          <w:tcPr>
            <w:tcW w:w="2552" w:type="dxa"/>
            <w:vAlign w:val="center"/>
          </w:tcPr>
          <w:p w:rsidR="005C7A6C" w:rsidRDefault="005C7A6C" w:rsidP="0029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E4">
              <w:rPr>
                <w:rFonts w:ascii="Times New Roman" w:hAnsi="Times New Roman"/>
                <w:sz w:val="24"/>
                <w:szCs w:val="24"/>
              </w:rPr>
              <w:t xml:space="preserve">2018 г., </w:t>
            </w:r>
          </w:p>
          <w:p w:rsidR="005C7A6C" w:rsidRPr="00E068E4" w:rsidRDefault="005C7A6C" w:rsidP="0029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8E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068E4">
              <w:rPr>
                <w:rFonts w:ascii="Times New Roman" w:hAnsi="Times New Roman"/>
                <w:sz w:val="24"/>
                <w:szCs w:val="24"/>
              </w:rPr>
              <w:t xml:space="preserve"> региональная </w:t>
            </w:r>
            <w:proofErr w:type="spellStart"/>
            <w:r w:rsidRPr="00E068E4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  <w:r w:rsidRPr="00E068E4">
              <w:rPr>
                <w:rFonts w:ascii="Times New Roman" w:hAnsi="Times New Roman"/>
                <w:sz w:val="24"/>
                <w:szCs w:val="24"/>
              </w:rPr>
              <w:t xml:space="preserve"> сессия </w:t>
            </w:r>
            <w:r w:rsidRPr="00E567AB">
              <w:rPr>
                <w:rFonts w:ascii="Times New Roman" w:hAnsi="Times New Roman" w:cs="Times New Roman"/>
                <w:sz w:val="24"/>
                <w:szCs w:val="24"/>
              </w:rPr>
              <w:t>«Проектирование и реализация образовательного процесса в дошкольной образовательной организации в соответствии с требованиями ФГОС дошкольного образования»</w:t>
            </w:r>
          </w:p>
        </w:tc>
        <w:tc>
          <w:tcPr>
            <w:tcW w:w="2693" w:type="dxa"/>
            <w:vAlign w:val="center"/>
          </w:tcPr>
          <w:p w:rsidR="005C7A6C" w:rsidRPr="00E567AB" w:rsidRDefault="005C7A6C" w:rsidP="0029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AB">
              <w:rPr>
                <w:rFonts w:ascii="Times New Roman" w:hAnsi="Times New Roman" w:cs="Times New Roman"/>
                <w:sz w:val="24"/>
                <w:szCs w:val="24"/>
              </w:rPr>
              <w:t>«Модель гражданского воспитания дошкольников как инновационный подход в обновлении содержания дошкольного образования в условиях ДОУ»</w:t>
            </w:r>
          </w:p>
        </w:tc>
        <w:tc>
          <w:tcPr>
            <w:tcW w:w="2127" w:type="dxa"/>
            <w:vAlign w:val="center"/>
          </w:tcPr>
          <w:p w:rsidR="005C7A6C" w:rsidRPr="00E068E4" w:rsidRDefault="005C7A6C" w:rsidP="00293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>Сухова И.Н.,</w:t>
            </w:r>
          </w:p>
          <w:p w:rsidR="005C7A6C" w:rsidRPr="00E068E4" w:rsidRDefault="005C7A6C" w:rsidP="00293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>Казанович Е.В.,</w:t>
            </w:r>
          </w:p>
          <w:p w:rsidR="005C7A6C" w:rsidRPr="00E068E4" w:rsidRDefault="005C7A6C" w:rsidP="00293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>Кузакова</w:t>
            </w:r>
            <w:proofErr w:type="spellEnd"/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</w:t>
            </w:r>
          </w:p>
          <w:p w:rsidR="005C7A6C" w:rsidRPr="00E068E4" w:rsidRDefault="005C7A6C" w:rsidP="00293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>Милицына</w:t>
            </w:r>
            <w:proofErr w:type="spellEnd"/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О.В., Осипова А.В.,</w:t>
            </w:r>
          </w:p>
          <w:p w:rsidR="005C7A6C" w:rsidRPr="00E068E4" w:rsidRDefault="005C7A6C" w:rsidP="00293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>Жигалина</w:t>
            </w:r>
            <w:proofErr w:type="spellEnd"/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</w:t>
            </w:r>
          </w:p>
          <w:p w:rsidR="005C7A6C" w:rsidRPr="00E068E4" w:rsidRDefault="005C7A6C" w:rsidP="00293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>Рахимова Н.В.,</w:t>
            </w:r>
          </w:p>
          <w:p w:rsidR="005C7A6C" w:rsidRPr="00E068E4" w:rsidRDefault="005C7A6C" w:rsidP="00293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>Дорофеева А.А.</w:t>
            </w:r>
          </w:p>
        </w:tc>
        <w:tc>
          <w:tcPr>
            <w:tcW w:w="1984" w:type="dxa"/>
            <w:vAlign w:val="center"/>
          </w:tcPr>
          <w:p w:rsidR="005C7A6C" w:rsidRPr="00E068E4" w:rsidRDefault="005C7A6C" w:rsidP="00293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134" w:type="dxa"/>
            <w:vAlign w:val="center"/>
          </w:tcPr>
          <w:p w:rsidR="005C7A6C" w:rsidRPr="00E068E4" w:rsidRDefault="005C7A6C" w:rsidP="00293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8E4"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</w:p>
        </w:tc>
      </w:tr>
    </w:tbl>
    <w:p w:rsidR="005C7A6C" w:rsidRDefault="005C7A6C" w:rsidP="005C7A6C">
      <w:pPr>
        <w:tabs>
          <w:tab w:val="left" w:pos="284"/>
        </w:tabs>
        <w:spacing w:after="0" w:line="240" w:lineRule="auto"/>
        <w:ind w:firstLine="624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A124BF" w:rsidRPr="00E21111" w:rsidRDefault="00A124BF" w:rsidP="00A124B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67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</w:t>
      </w:r>
      <w:r w:rsidRPr="00E21111">
        <w:rPr>
          <w:rFonts w:ascii="Times New Roman" w:hAnsi="Times New Roman" w:cs="Times New Roman"/>
          <w:sz w:val="28"/>
          <w:szCs w:val="28"/>
        </w:rPr>
        <w:t xml:space="preserve"> в ДОУ определяется Основной образовательной программой, разработанной с учетом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образованию, протокол от 20.05.2015г., принята на заседании педагогического совета (протокол №1 от 25.08.2016г.), используется УМК комплексной образовательной программы дошкольного образования «Детство». 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образования. Программа включает три основных раздела: целевой, содержательный, организационный и дополнительный (презентационный), в каждом из которых отражается содержание обязательной части и части, формируемой участниками образовательных отношений. Объем обязательной части составляет 60% и 40% части, формируемой участниками образовательных отношений.</w:t>
      </w:r>
    </w:p>
    <w:p w:rsidR="00A124BF" w:rsidRPr="00E21111" w:rsidRDefault="00A124BF" w:rsidP="00A124B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F20">
        <w:rPr>
          <w:rFonts w:ascii="Times New Roman" w:hAnsi="Times New Roman" w:cs="Times New Roman"/>
          <w:sz w:val="28"/>
          <w:szCs w:val="28"/>
        </w:rPr>
        <w:t xml:space="preserve">Программой предусмотрено оказание образовательной услуги для детей в возрасте от 4-ти до 7(8) лет, имеющих тяжелые нарушения речи. </w:t>
      </w:r>
      <w:r w:rsidRPr="000A5F20">
        <w:rPr>
          <w:rFonts w:ascii="Times New Roman" w:hAnsi="Times New Roman" w:cs="Times New Roman"/>
          <w:sz w:val="28"/>
          <w:szCs w:val="28"/>
        </w:rPr>
        <w:lastRenderedPageBreak/>
        <w:t>Организация образовательного процесса в группах компенсирующей направленности осуществляется с учетом Программы дошкольных образовательных учреждений компенсирующего вида для детей с тяжелыми нарушениями речи «Коррекция нарушений речи» под редакцией Г.В.Чиркиной. Разработана Адаптированная образовательная программа для детей с тяжелыми нарушениями речи с 5-ти до 7(8) лет.</w:t>
      </w:r>
    </w:p>
    <w:p w:rsidR="00A124BF" w:rsidRPr="00A1194C" w:rsidRDefault="00A124BF" w:rsidP="00A124BF">
      <w:pPr>
        <w:pStyle w:val="ac"/>
        <w:jc w:val="both"/>
        <w:rPr>
          <w:rFonts w:ascii="Calibri" w:eastAsia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1194C">
        <w:rPr>
          <w:rFonts w:ascii="Times New Roman" w:hAnsi="Times New Roman"/>
          <w:sz w:val="28"/>
          <w:szCs w:val="28"/>
        </w:rPr>
        <w:t>В ДОУ в план мероприятий по реализации ООП ДОУ входит и годовой план. Комплексный анализ реализации плана работы педагогического коллектива за 201</w:t>
      </w:r>
      <w:r>
        <w:rPr>
          <w:rFonts w:ascii="Times New Roman" w:hAnsi="Times New Roman"/>
          <w:sz w:val="28"/>
          <w:szCs w:val="28"/>
        </w:rPr>
        <w:t>8</w:t>
      </w:r>
      <w:r w:rsidRPr="00A1194C">
        <w:rPr>
          <w:rFonts w:ascii="Times New Roman" w:hAnsi="Times New Roman"/>
          <w:sz w:val="28"/>
          <w:szCs w:val="28"/>
        </w:rPr>
        <w:t xml:space="preserve"> - 201</w:t>
      </w:r>
      <w:r>
        <w:rPr>
          <w:rFonts w:ascii="Times New Roman" w:hAnsi="Times New Roman"/>
          <w:sz w:val="28"/>
          <w:szCs w:val="28"/>
        </w:rPr>
        <w:t>9</w:t>
      </w:r>
      <w:r w:rsidRPr="00A1194C">
        <w:rPr>
          <w:rFonts w:ascii="Times New Roman" w:hAnsi="Times New Roman"/>
          <w:sz w:val="28"/>
          <w:szCs w:val="28"/>
        </w:rPr>
        <w:t xml:space="preserve"> учебный год и анализ реализации годовых задач показал следующие результаты. </w:t>
      </w:r>
    </w:p>
    <w:p w:rsidR="00A124BF" w:rsidRDefault="00A124BF" w:rsidP="00A124B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124BF" w:rsidRDefault="00A124BF" w:rsidP="00A124B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годовые задач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770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ДОУ в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70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70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  <w:r w:rsidRPr="00770B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4BF" w:rsidRPr="00CD3B15" w:rsidRDefault="00A124BF" w:rsidP="00A124BF">
      <w:pPr>
        <w:pStyle w:val="a3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15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работу с дошкольниками по  развитию связной речи и подготовке к обучению грамоте, активно внедряя  </w:t>
      </w:r>
      <w:r w:rsidRPr="00CD3B15">
        <w:rPr>
          <w:rFonts w:ascii="Times New Roman" w:hAnsi="Times New Roman" w:cs="Times New Roman"/>
          <w:sz w:val="28"/>
          <w:szCs w:val="28"/>
        </w:rPr>
        <w:t xml:space="preserve">инновационные технологии </w:t>
      </w:r>
      <w:r w:rsidRPr="00CD3B15">
        <w:rPr>
          <w:rFonts w:ascii="Times New Roman" w:eastAsia="Calibri" w:hAnsi="Times New Roman" w:cs="Times New Roman"/>
          <w:sz w:val="28"/>
          <w:szCs w:val="28"/>
        </w:rPr>
        <w:t>в образовательный процесс ДОУ</w:t>
      </w:r>
      <w:r w:rsidRPr="00CD3B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4BF" w:rsidRPr="008B4E12" w:rsidRDefault="00A124BF" w:rsidP="00A124BF">
      <w:pPr>
        <w:pStyle w:val="a3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54">
        <w:rPr>
          <w:rFonts w:ascii="Times New Roman" w:hAnsi="Times New Roman" w:cs="Times New Roman"/>
          <w:sz w:val="28"/>
          <w:szCs w:val="28"/>
        </w:rPr>
        <w:t>Активизировать деятельность педагогического коллектива по соверше</w:t>
      </w:r>
      <w:r>
        <w:rPr>
          <w:rFonts w:ascii="Times New Roman" w:hAnsi="Times New Roman" w:cs="Times New Roman"/>
          <w:sz w:val="28"/>
          <w:szCs w:val="28"/>
        </w:rPr>
        <w:t xml:space="preserve">нствованию РППС, содействующей </w:t>
      </w:r>
      <w:r w:rsidRPr="009A2354">
        <w:rPr>
          <w:rFonts w:ascii="Times New Roman" w:hAnsi="Times New Roman" w:cs="Times New Roman"/>
          <w:sz w:val="28"/>
          <w:szCs w:val="28"/>
        </w:rPr>
        <w:t xml:space="preserve">принятию многообразия в контексте гражданского воспитания дошкольников через использование современных образовательных технологий (проектная деятельность, </w:t>
      </w:r>
      <w:proofErr w:type="spellStart"/>
      <w:r w:rsidRPr="009A2354"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 w:rsidRPr="009A23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354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spellEnd"/>
      <w:r w:rsidRPr="009A2354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A124BF" w:rsidRDefault="00A124BF" w:rsidP="00A12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A462D">
        <w:rPr>
          <w:rFonts w:ascii="Times New Roman" w:hAnsi="Times New Roman" w:cs="Times New Roman"/>
          <w:sz w:val="28"/>
          <w:szCs w:val="28"/>
        </w:rPr>
        <w:t>Совершенствовать у педагогов профессиональное взаимодействие на  основе  совместных мероприятий  с детьми и родителями.</w:t>
      </w:r>
    </w:p>
    <w:p w:rsidR="00704091" w:rsidRDefault="00704091" w:rsidP="007F783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24BF" w:rsidRPr="00A1194C" w:rsidRDefault="00A124BF" w:rsidP="007F783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A1194C">
        <w:rPr>
          <w:rFonts w:ascii="Times New Roman" w:hAnsi="Times New Roman" w:cs="Times New Roman"/>
          <w:sz w:val="28"/>
          <w:szCs w:val="28"/>
        </w:rPr>
        <w:t xml:space="preserve">Углублённая и серьёзная работа проводилась по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реализации первой</w:t>
      </w:r>
      <w:r w:rsidRPr="00A119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задачи</w:t>
      </w:r>
      <w:r w:rsidRPr="00A11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94C">
        <w:rPr>
          <w:rFonts w:ascii="Times New Roman" w:hAnsi="Times New Roman" w:cs="Times New Roman"/>
          <w:sz w:val="28"/>
          <w:szCs w:val="28"/>
        </w:rPr>
        <w:t xml:space="preserve">годового плана </w:t>
      </w:r>
      <w:r w:rsidRPr="006E27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194C">
        <w:rPr>
          <w:rFonts w:ascii="Times New Roman" w:hAnsi="Times New Roman" w:cs="Times New Roman"/>
          <w:i/>
          <w:sz w:val="28"/>
          <w:szCs w:val="28"/>
        </w:rPr>
        <w:t>«</w:t>
      </w:r>
      <w:r w:rsidRPr="00A1194C">
        <w:rPr>
          <w:rFonts w:ascii="Times New Roman" w:eastAsia="Calibri" w:hAnsi="Times New Roman" w:cs="Times New Roman"/>
          <w:i/>
          <w:sz w:val="28"/>
          <w:szCs w:val="28"/>
        </w:rPr>
        <w:t>Совершенствовать работу с дошкольниками по  развитию связной речи и подготовке к обучению грамоте</w:t>
      </w:r>
      <w:r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A1194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активно внедряя </w:t>
      </w:r>
      <w:r w:rsidRPr="00A1194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инновационные технологии</w:t>
      </w:r>
      <w:r w:rsidRPr="006E27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194C">
        <w:rPr>
          <w:rFonts w:ascii="Times New Roman" w:eastAsia="Calibri" w:hAnsi="Times New Roman" w:cs="Times New Roman"/>
          <w:i/>
          <w:sz w:val="28"/>
          <w:szCs w:val="28"/>
        </w:rPr>
        <w:t>в образовательн</w:t>
      </w:r>
      <w:r>
        <w:rPr>
          <w:rFonts w:ascii="Times New Roman" w:eastAsia="Calibri" w:hAnsi="Times New Roman" w:cs="Times New Roman"/>
          <w:i/>
          <w:sz w:val="28"/>
          <w:szCs w:val="28"/>
        </w:rPr>
        <w:t>ый процесс</w:t>
      </w:r>
      <w:r w:rsidRPr="00A1194C">
        <w:rPr>
          <w:rFonts w:ascii="Times New Roman" w:eastAsia="Calibri" w:hAnsi="Times New Roman" w:cs="Times New Roman"/>
          <w:i/>
          <w:sz w:val="28"/>
          <w:szCs w:val="28"/>
        </w:rPr>
        <w:t xml:space="preserve"> ДОУ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A1194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124BF" w:rsidRPr="005E1D38" w:rsidRDefault="00A124BF" w:rsidP="00A124BF">
      <w:pPr>
        <w:pStyle w:val="a9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1194C">
        <w:rPr>
          <w:sz w:val="28"/>
          <w:szCs w:val="28"/>
        </w:rPr>
        <w:t xml:space="preserve">Данной задаче был посвящён </w:t>
      </w:r>
      <w:r w:rsidRPr="005E1D38">
        <w:rPr>
          <w:sz w:val="28"/>
          <w:szCs w:val="28"/>
        </w:rPr>
        <w:t xml:space="preserve">тематический педсовет №3 </w:t>
      </w:r>
      <w:r w:rsidRPr="005E1D38">
        <w:rPr>
          <w:b/>
          <w:bCs/>
          <w:i/>
          <w:iCs/>
          <w:sz w:val="28"/>
          <w:szCs w:val="28"/>
        </w:rPr>
        <w:t xml:space="preserve">«РЕЧЬ РЕБЁНКА-ДОШКОЛЬНИКА»: </w:t>
      </w:r>
      <w:r w:rsidRPr="005E1D38">
        <w:rPr>
          <w:bCs/>
          <w:iCs/>
          <w:sz w:val="28"/>
          <w:szCs w:val="28"/>
        </w:rPr>
        <w:t>«Современные подходы к организации речевого развития дошкольников в соответствии с требованиями ФГОС ДО».</w:t>
      </w:r>
    </w:p>
    <w:p w:rsidR="00A124BF" w:rsidRPr="005E1D38" w:rsidRDefault="00A124BF" w:rsidP="00A124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D38">
        <w:rPr>
          <w:rFonts w:ascii="Times New Roman" w:hAnsi="Times New Roman" w:cs="Times New Roman"/>
          <w:sz w:val="28"/>
          <w:szCs w:val="28"/>
        </w:rPr>
        <w:t xml:space="preserve">В теоретической части были заслушаны результаты и рекомендации по итогам тематического контроля </w:t>
      </w:r>
      <w:r w:rsidRPr="005E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«Условия для развития речи детей и подготовке к обучению грамоте детей старшего дошкольного возраста» в рамках </w:t>
      </w:r>
      <w:r w:rsidRPr="005E1D3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выполнения программных требований по разделу  «Речевое развитие</w:t>
      </w:r>
      <w:r w:rsidRPr="005E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 w:rsidRPr="005E1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группах № 1,8, 10,11, 13, 14.</w:t>
      </w:r>
    </w:p>
    <w:p w:rsidR="00A124BF" w:rsidRPr="0065483F" w:rsidRDefault="00A124BF" w:rsidP="00A12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C1">
        <w:rPr>
          <w:rFonts w:ascii="Times New Roman" w:hAnsi="Times New Roman" w:cs="Times New Roman"/>
          <w:b/>
          <w:sz w:val="28"/>
          <w:szCs w:val="28"/>
        </w:rPr>
        <w:t>Смотр – конкурс</w:t>
      </w:r>
      <w:r w:rsidRPr="00BD4372">
        <w:rPr>
          <w:rFonts w:ascii="Times New Roman" w:hAnsi="Times New Roman" w:cs="Times New Roman"/>
          <w:sz w:val="28"/>
          <w:szCs w:val="28"/>
        </w:rPr>
        <w:t xml:space="preserve"> </w:t>
      </w:r>
      <w:r w:rsidRPr="003E7F5E">
        <w:rPr>
          <w:rFonts w:ascii="Times New Roman" w:hAnsi="Times New Roman" w:cs="Times New Roman"/>
          <w:b/>
          <w:i/>
          <w:iCs/>
          <w:color w:val="364CBA"/>
          <w:sz w:val="28"/>
          <w:szCs w:val="28"/>
        </w:rPr>
        <w:t>«</w:t>
      </w:r>
      <w:r w:rsidRPr="003E7F5E">
        <w:rPr>
          <w:rFonts w:ascii="Times New Roman" w:hAnsi="Times New Roman" w:cs="Times New Roman"/>
          <w:b/>
          <w:i/>
          <w:color w:val="364CBA"/>
          <w:sz w:val="28"/>
          <w:szCs w:val="28"/>
        </w:rPr>
        <w:t>Условия по  развитию связной речи дошкольников</w:t>
      </w:r>
      <w:r w:rsidRPr="003E7F5E">
        <w:rPr>
          <w:rFonts w:ascii="Times New Roman" w:hAnsi="Times New Roman" w:cs="Times New Roman"/>
          <w:b/>
          <w:i/>
          <w:iCs/>
          <w:color w:val="364CBA"/>
          <w:sz w:val="28"/>
          <w:szCs w:val="28"/>
        </w:rPr>
        <w:t>»</w:t>
      </w:r>
      <w:r w:rsidRPr="003E7F5E">
        <w:rPr>
          <w:rFonts w:ascii="Times New Roman" w:hAnsi="Times New Roman" w:cs="Times New Roman"/>
          <w:i/>
          <w:iCs/>
          <w:color w:val="364CBA"/>
          <w:sz w:val="28"/>
          <w:szCs w:val="28"/>
        </w:rPr>
        <w:t xml:space="preserve"> </w:t>
      </w:r>
      <w:r w:rsidRPr="0065483F">
        <w:rPr>
          <w:rFonts w:ascii="Times New Roman" w:hAnsi="Times New Roman" w:cs="Times New Roman"/>
          <w:i/>
          <w:iCs/>
          <w:sz w:val="28"/>
          <w:szCs w:val="28"/>
        </w:rPr>
        <w:t>(Центр грамотности)</w:t>
      </w:r>
      <w:r w:rsidRPr="0065483F">
        <w:rPr>
          <w:rFonts w:ascii="Times New Roman" w:hAnsi="Times New Roman" w:cs="Times New Roman"/>
          <w:sz w:val="28"/>
          <w:szCs w:val="28"/>
        </w:rPr>
        <w:t xml:space="preserve"> комиссия проводила в соответствии с критериями, перечисленными  положении, с положительной</w:t>
      </w:r>
      <w:r w:rsidRPr="00BD4372">
        <w:rPr>
          <w:rFonts w:ascii="Times New Roman" w:hAnsi="Times New Roman" w:cs="Times New Roman"/>
          <w:sz w:val="28"/>
          <w:szCs w:val="28"/>
        </w:rPr>
        <w:t xml:space="preserve"> стороны были отмечены воспитатели </w:t>
      </w:r>
      <w:r>
        <w:rPr>
          <w:rFonts w:ascii="Times New Roman" w:hAnsi="Times New Roman" w:cs="Times New Roman"/>
          <w:sz w:val="28"/>
          <w:szCs w:val="28"/>
        </w:rPr>
        <w:t>почти всех групп, кроме группы №</w:t>
      </w:r>
      <w:r w:rsidRPr="0065483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4372">
        <w:rPr>
          <w:rFonts w:ascii="Times New Roman" w:hAnsi="Times New Roman" w:cs="Times New Roman"/>
          <w:sz w:val="28"/>
          <w:szCs w:val="28"/>
        </w:rPr>
        <w:t xml:space="preserve"> за добросовестную подготовку к смотру, за творческий подход в оформлении материалов. </w:t>
      </w:r>
    </w:p>
    <w:tbl>
      <w:tblPr>
        <w:tblStyle w:val="a5"/>
        <w:tblW w:w="0" w:type="auto"/>
        <w:jc w:val="center"/>
        <w:tblLook w:val="04A0"/>
      </w:tblPr>
      <w:tblGrid>
        <w:gridCol w:w="1776"/>
        <w:gridCol w:w="674"/>
        <w:gridCol w:w="754"/>
        <w:gridCol w:w="754"/>
        <w:gridCol w:w="754"/>
        <w:gridCol w:w="755"/>
        <w:gridCol w:w="756"/>
        <w:gridCol w:w="756"/>
        <w:gridCol w:w="756"/>
        <w:gridCol w:w="756"/>
        <w:gridCol w:w="756"/>
      </w:tblGrid>
      <w:tr w:rsidR="00A124BF" w:rsidTr="00F91817">
        <w:trPr>
          <w:jc w:val="center"/>
        </w:trPr>
        <w:tc>
          <w:tcPr>
            <w:tcW w:w="1776" w:type="dxa"/>
          </w:tcPr>
          <w:p w:rsidR="00A124BF" w:rsidRPr="0065483F" w:rsidRDefault="00A124BF" w:rsidP="00F9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3F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674" w:type="dxa"/>
          </w:tcPr>
          <w:p w:rsidR="00A124BF" w:rsidRPr="0065483F" w:rsidRDefault="00A124BF" w:rsidP="00F91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8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4" w:type="dxa"/>
          </w:tcPr>
          <w:p w:rsidR="00A124BF" w:rsidRPr="0065483F" w:rsidRDefault="00A124BF" w:rsidP="00F91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8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4" w:type="dxa"/>
          </w:tcPr>
          <w:p w:rsidR="00A124BF" w:rsidRPr="0065483F" w:rsidRDefault="00A124BF" w:rsidP="00F91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8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4" w:type="dxa"/>
          </w:tcPr>
          <w:p w:rsidR="00A124BF" w:rsidRPr="0065483F" w:rsidRDefault="00A124BF" w:rsidP="00F91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83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55" w:type="dxa"/>
          </w:tcPr>
          <w:p w:rsidR="00A124BF" w:rsidRPr="0065483F" w:rsidRDefault="00A124BF" w:rsidP="00F91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8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56" w:type="dxa"/>
          </w:tcPr>
          <w:p w:rsidR="00A124BF" w:rsidRPr="0065483F" w:rsidRDefault="00A124BF" w:rsidP="00F91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83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56" w:type="dxa"/>
          </w:tcPr>
          <w:p w:rsidR="00A124BF" w:rsidRPr="0065483F" w:rsidRDefault="00A124BF" w:rsidP="00F91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83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56" w:type="dxa"/>
          </w:tcPr>
          <w:p w:rsidR="00A124BF" w:rsidRPr="0065483F" w:rsidRDefault="00A124BF" w:rsidP="00F91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83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56" w:type="dxa"/>
          </w:tcPr>
          <w:p w:rsidR="00A124BF" w:rsidRPr="0065483F" w:rsidRDefault="00A124BF" w:rsidP="00F91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83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56" w:type="dxa"/>
          </w:tcPr>
          <w:p w:rsidR="00A124BF" w:rsidRDefault="00A124BF" w:rsidP="00F91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5483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A124BF" w:rsidRPr="0065483F" w:rsidRDefault="00A124BF" w:rsidP="00F91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124BF" w:rsidTr="00F91817">
        <w:trPr>
          <w:jc w:val="center"/>
        </w:trPr>
        <w:tc>
          <w:tcPr>
            <w:tcW w:w="1776" w:type="dxa"/>
          </w:tcPr>
          <w:p w:rsidR="00A124BF" w:rsidRPr="0065483F" w:rsidRDefault="00A124BF" w:rsidP="00F918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483F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674" w:type="dxa"/>
          </w:tcPr>
          <w:p w:rsidR="00A124BF" w:rsidRDefault="00A124BF" w:rsidP="00F91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4" w:type="dxa"/>
          </w:tcPr>
          <w:p w:rsidR="00A124BF" w:rsidRDefault="00A124BF" w:rsidP="00F91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4" w:type="dxa"/>
          </w:tcPr>
          <w:p w:rsidR="00A124BF" w:rsidRDefault="00A124BF" w:rsidP="00F91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4" w:type="dxa"/>
          </w:tcPr>
          <w:p w:rsidR="00A124BF" w:rsidRDefault="00A124BF" w:rsidP="00F91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5" w:type="dxa"/>
          </w:tcPr>
          <w:p w:rsidR="00A124BF" w:rsidRDefault="00A124BF" w:rsidP="00F91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6" w:type="dxa"/>
          </w:tcPr>
          <w:p w:rsidR="00A124BF" w:rsidRDefault="00A124BF" w:rsidP="00F91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6" w:type="dxa"/>
          </w:tcPr>
          <w:p w:rsidR="00A124BF" w:rsidRDefault="00A124BF" w:rsidP="00F91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6" w:type="dxa"/>
          </w:tcPr>
          <w:p w:rsidR="00A124BF" w:rsidRDefault="00A124BF" w:rsidP="00F91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6" w:type="dxa"/>
          </w:tcPr>
          <w:p w:rsidR="00A124BF" w:rsidRDefault="00A124BF" w:rsidP="00F91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6" w:type="dxa"/>
          </w:tcPr>
          <w:p w:rsidR="00A124BF" w:rsidRDefault="00A124BF" w:rsidP="00F91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124BF" w:rsidTr="00F91817">
        <w:trPr>
          <w:jc w:val="center"/>
        </w:trPr>
        <w:tc>
          <w:tcPr>
            <w:tcW w:w="1776" w:type="dxa"/>
          </w:tcPr>
          <w:p w:rsidR="00A124BF" w:rsidRPr="0065483F" w:rsidRDefault="00A124BF" w:rsidP="00F9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Призовое место</w:t>
            </w:r>
          </w:p>
        </w:tc>
        <w:tc>
          <w:tcPr>
            <w:tcW w:w="674" w:type="dxa"/>
          </w:tcPr>
          <w:p w:rsidR="00A124BF" w:rsidRDefault="00A124BF" w:rsidP="00F91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A124BF" w:rsidRDefault="00A124BF" w:rsidP="00F91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A124BF" w:rsidRDefault="00A124BF" w:rsidP="00F91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A124BF" w:rsidRPr="0065483F" w:rsidRDefault="00A124BF" w:rsidP="00F918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6548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755" w:type="dxa"/>
          </w:tcPr>
          <w:p w:rsidR="00A124BF" w:rsidRPr="0065483F" w:rsidRDefault="00A124BF" w:rsidP="00F918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56" w:type="dxa"/>
          </w:tcPr>
          <w:p w:rsidR="00A124BF" w:rsidRPr="0065483F" w:rsidRDefault="00A124BF" w:rsidP="00F918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6548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756" w:type="dxa"/>
          </w:tcPr>
          <w:p w:rsidR="00A124BF" w:rsidRPr="0065483F" w:rsidRDefault="00A124BF" w:rsidP="00F918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56" w:type="dxa"/>
          </w:tcPr>
          <w:p w:rsidR="00A124BF" w:rsidRPr="0065483F" w:rsidRDefault="00A124BF" w:rsidP="00F918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56" w:type="dxa"/>
          </w:tcPr>
          <w:p w:rsidR="00A124BF" w:rsidRPr="0065483F" w:rsidRDefault="00A124BF" w:rsidP="00F918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56" w:type="dxa"/>
          </w:tcPr>
          <w:p w:rsidR="00A124BF" w:rsidRPr="0065483F" w:rsidRDefault="00A124BF" w:rsidP="00F918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6548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</w:tbl>
    <w:p w:rsidR="00A124BF" w:rsidRDefault="00A124BF" w:rsidP="00A12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Также в рамках годового плана для реализации поставленной задачи:</w:t>
      </w:r>
    </w:p>
    <w:p w:rsidR="00A124BF" w:rsidRPr="004E20B4" w:rsidRDefault="00A124BF" w:rsidP="00A124B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E20B4">
        <w:rPr>
          <w:rFonts w:ascii="Times New Roman" w:hAnsi="Times New Roman" w:cs="Times New Roman"/>
          <w:bCs/>
          <w:sz w:val="28"/>
          <w:szCs w:val="28"/>
        </w:rPr>
        <w:t>Проведён</w:t>
      </w:r>
      <w:r w:rsidRPr="004E20B4">
        <w:rPr>
          <w:rFonts w:ascii="Times New Roman" w:hAnsi="Times New Roman" w:cs="Times New Roman"/>
          <w:b/>
          <w:bCs/>
          <w:sz w:val="28"/>
          <w:szCs w:val="28"/>
        </w:rPr>
        <w:t xml:space="preserve"> Малый педагогический совет №2</w:t>
      </w:r>
      <w:r w:rsidRPr="004E20B4">
        <w:rPr>
          <w:rFonts w:ascii="Times New Roman" w:hAnsi="Times New Roman" w:cs="Times New Roman"/>
          <w:sz w:val="28"/>
          <w:szCs w:val="28"/>
        </w:rPr>
        <w:t xml:space="preserve"> </w:t>
      </w:r>
      <w:r w:rsidRPr="004E20B4">
        <w:rPr>
          <w:rFonts w:ascii="Times New Roman" w:hAnsi="Times New Roman" w:cs="Times New Roman"/>
          <w:bCs/>
          <w:sz w:val="28"/>
          <w:szCs w:val="28"/>
        </w:rPr>
        <w:t xml:space="preserve">(с педагогами старших и </w:t>
      </w:r>
    </w:p>
    <w:p w:rsidR="00A124BF" w:rsidRPr="004E20B4" w:rsidRDefault="00A124BF" w:rsidP="00A124B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E20B4">
        <w:rPr>
          <w:rFonts w:ascii="Times New Roman" w:hAnsi="Times New Roman" w:cs="Times New Roman"/>
          <w:bCs/>
          <w:sz w:val="28"/>
          <w:szCs w:val="28"/>
        </w:rPr>
        <w:t>подготовительных групп, учителями начальных классов и родителями) по теме</w:t>
      </w:r>
      <w:r w:rsidRPr="004E20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20B4">
        <w:rPr>
          <w:rFonts w:ascii="Times New Roman" w:hAnsi="Times New Roman" w:cs="Times New Roman"/>
          <w:bCs/>
          <w:i/>
          <w:sz w:val="28"/>
          <w:szCs w:val="28"/>
        </w:rPr>
        <w:t>«Организация образовательной деятельности по развитию речи и обучению грамоте дошкольников» (в рамках преемственности между детским садом и школой);</w:t>
      </w:r>
    </w:p>
    <w:p w:rsidR="00A124BF" w:rsidRPr="0049119A" w:rsidRDefault="00A124BF" w:rsidP="00A124B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49119A">
        <w:rPr>
          <w:rFonts w:ascii="Times New Roman" w:hAnsi="Times New Roman" w:cs="Times New Roman"/>
          <w:bCs/>
          <w:sz w:val="28"/>
          <w:szCs w:val="28"/>
        </w:rPr>
        <w:t xml:space="preserve">ворческой </w:t>
      </w:r>
      <w:proofErr w:type="spellStart"/>
      <w:r w:rsidRPr="0049119A">
        <w:rPr>
          <w:rFonts w:ascii="Times New Roman" w:hAnsi="Times New Roman" w:cs="Times New Roman"/>
          <w:bCs/>
          <w:sz w:val="28"/>
          <w:szCs w:val="28"/>
        </w:rPr>
        <w:t>микрогруппой</w:t>
      </w:r>
      <w:proofErr w:type="spellEnd"/>
      <w:r w:rsidRPr="004911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здоровьесберегающему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направлению </w:t>
      </w:r>
      <w:r w:rsidRPr="0049119A">
        <w:rPr>
          <w:rFonts w:ascii="Times New Roman" w:hAnsi="Times New Roman" w:cs="Times New Roman"/>
          <w:bCs/>
          <w:sz w:val="28"/>
          <w:szCs w:val="28"/>
        </w:rPr>
        <w:t xml:space="preserve">под </w:t>
      </w:r>
    </w:p>
    <w:p w:rsidR="00A124BF" w:rsidRPr="00776DCB" w:rsidRDefault="00A124BF" w:rsidP="00A124BF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</w:pPr>
      <w:r w:rsidRPr="0049119A">
        <w:rPr>
          <w:rFonts w:ascii="Times New Roman" w:hAnsi="Times New Roman" w:cs="Times New Roman"/>
          <w:bCs/>
          <w:sz w:val="28"/>
          <w:szCs w:val="28"/>
        </w:rPr>
        <w:t xml:space="preserve">руководством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инструктора по плаванию </w:t>
      </w:r>
      <w:r w:rsidRPr="004911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119A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</w:t>
      </w:r>
      <w:r w:rsidRPr="0049119A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9190F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КК  </w:t>
      </w:r>
      <w:r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Борисовой М.В. был организован </w:t>
      </w:r>
      <w:r w:rsidRPr="0049190F">
        <w:rPr>
          <w:rStyle w:val="aa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педагогический курьер №</w:t>
      </w:r>
      <w:r>
        <w:rPr>
          <w:rStyle w:val="aa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3</w:t>
      </w:r>
      <w:r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 теме </w:t>
      </w:r>
      <w:r w:rsidRPr="00776DCB">
        <w:rPr>
          <w:rStyle w:val="aa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«</w:t>
      </w:r>
      <w:proofErr w:type="spellStart"/>
      <w:r w:rsidRPr="00776DCB">
        <w:rPr>
          <w:rStyle w:val="aa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776DCB">
        <w:rPr>
          <w:rStyle w:val="aa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технологии в развитии речевых навыков детей дошкольного возраста» в форме </w:t>
      </w:r>
      <w:proofErr w:type="spellStart"/>
      <w:r w:rsidRPr="00776DCB">
        <w:rPr>
          <w:rStyle w:val="aa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квест-игры</w:t>
      </w:r>
      <w:proofErr w:type="spellEnd"/>
      <w:r w:rsidRPr="00776DCB">
        <w:rPr>
          <w:rStyle w:val="aa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.</w:t>
      </w:r>
    </w:p>
    <w:p w:rsidR="00A124BF" w:rsidRDefault="00A124BF" w:rsidP="00A124BF">
      <w:pPr>
        <w:pStyle w:val="a3"/>
        <w:numPr>
          <w:ilvl w:val="0"/>
          <w:numId w:val="13"/>
        </w:num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45C29">
        <w:rPr>
          <w:rFonts w:ascii="Times New Roman" w:hAnsi="Times New Roman" w:cs="Times New Roman"/>
          <w:bCs/>
          <w:sz w:val="28"/>
          <w:szCs w:val="28"/>
        </w:rPr>
        <w:t xml:space="preserve">од руководством музыкального руководителя  </w:t>
      </w:r>
      <w:r w:rsidRPr="00545C29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</w:t>
      </w:r>
      <w:r w:rsidRPr="00545C29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КК  Козловой Д.В. </w:t>
      </w:r>
    </w:p>
    <w:p w:rsidR="00A124BF" w:rsidRPr="00776DCB" w:rsidRDefault="00A124BF" w:rsidP="00A124BF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</w:pPr>
      <w:r w:rsidRPr="00776DCB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творческой </w:t>
      </w:r>
      <w:proofErr w:type="spellStart"/>
      <w:r w:rsidRPr="00776DCB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  <w:t>микрогруппой</w:t>
      </w:r>
      <w:proofErr w:type="spellEnd"/>
      <w:r w:rsidRPr="00776DCB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 художественно-эстетическому развитию проведён</w:t>
      </w:r>
      <w:r w:rsidRPr="00545C29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45C29">
        <w:rPr>
          <w:rStyle w:val="aa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педагогический курьер №4</w:t>
      </w:r>
      <w:r w:rsidRPr="00545C29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 теме </w:t>
      </w:r>
      <w:r w:rsidRPr="00776DCB">
        <w:rPr>
          <w:rStyle w:val="aa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«Музыка – речь – математика».</w:t>
      </w:r>
    </w:p>
    <w:p w:rsidR="00A124BF" w:rsidRDefault="00A124BF" w:rsidP="00A124B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1A">
        <w:rPr>
          <w:rFonts w:ascii="Times New Roman" w:hAnsi="Times New Roman" w:cs="Times New Roman"/>
          <w:sz w:val="28"/>
          <w:szCs w:val="28"/>
        </w:rPr>
        <w:t xml:space="preserve">Просмотр открытого занятия у воспитателя разновозрастной группы </w:t>
      </w:r>
    </w:p>
    <w:p w:rsidR="00A124BF" w:rsidRPr="00ED1F91" w:rsidRDefault="00A124BF" w:rsidP="00A124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81A">
        <w:rPr>
          <w:rFonts w:ascii="Times New Roman" w:hAnsi="Times New Roman" w:cs="Times New Roman"/>
          <w:sz w:val="28"/>
          <w:szCs w:val="28"/>
        </w:rPr>
        <w:t xml:space="preserve">компенсирующей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8781A">
        <w:rPr>
          <w:rFonts w:ascii="Times New Roman" w:hAnsi="Times New Roman" w:cs="Times New Roman"/>
          <w:sz w:val="28"/>
          <w:szCs w:val="28"/>
        </w:rPr>
        <w:t xml:space="preserve">аправленности </w:t>
      </w:r>
      <w:r>
        <w:rPr>
          <w:rFonts w:ascii="Times New Roman" w:hAnsi="Times New Roman" w:cs="Times New Roman"/>
          <w:sz w:val="28"/>
          <w:szCs w:val="28"/>
        </w:rPr>
        <w:t xml:space="preserve">для детей с ТНР </w:t>
      </w:r>
      <w:r w:rsidRPr="00D8781A">
        <w:rPr>
          <w:rFonts w:ascii="Times New Roman" w:hAnsi="Times New Roman" w:cs="Times New Roman"/>
          <w:sz w:val="28"/>
          <w:szCs w:val="28"/>
        </w:rPr>
        <w:t xml:space="preserve">№14 </w:t>
      </w:r>
      <w:proofErr w:type="spellStart"/>
      <w:r w:rsidRPr="00D8781A">
        <w:rPr>
          <w:rFonts w:ascii="Times New Roman" w:hAnsi="Times New Roman" w:cs="Times New Roman"/>
          <w:sz w:val="28"/>
          <w:szCs w:val="28"/>
        </w:rPr>
        <w:t>Дидур</w:t>
      </w:r>
      <w:proofErr w:type="spellEnd"/>
      <w:r w:rsidRPr="00D8781A">
        <w:rPr>
          <w:rFonts w:ascii="Times New Roman" w:hAnsi="Times New Roman" w:cs="Times New Roman"/>
          <w:sz w:val="28"/>
          <w:szCs w:val="28"/>
        </w:rPr>
        <w:t xml:space="preserve"> С.А. «Весна»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современных методов и приёмов по развитию речи: введение в тему было представлено игровым методом в форме разрешения проблемной ситуации (дети идут, находят следы, на которых нарисованы картинки по теме), словесных – дидактическая игра «Солнышко» (каждый ребёнок должен подобрать имя прилагательное по теме), игровое упражнение «Громко-тихо», игровых – динамическая пауза «Сосульки», пальчиковая игра «Капли» и др. Хотелось бы отметить, что Светлана Александровна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протяжении всего</w:t>
      </w:r>
      <w:r w:rsidRPr="00ED1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67B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</w:t>
      </w:r>
      <w:r w:rsidRPr="00ED1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общалась</w:t>
      </w:r>
      <w:r w:rsidRPr="00ED1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детьми на одном уровне, поддержива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</w:t>
      </w:r>
      <w:r w:rsidRPr="00ED1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детей интерес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помощью использования разнообразных методов и приёмов по развитию речи,</w:t>
      </w:r>
      <w:r w:rsidRPr="00ED1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помогала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проявить собственную инициативу</w:t>
      </w:r>
      <w:r w:rsidRPr="00ED1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активизировать самостоятельность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детей.</w:t>
      </w:r>
    </w:p>
    <w:p w:rsidR="00A124BF" w:rsidRDefault="00A124BF" w:rsidP="00A124BF">
      <w:pPr>
        <w:pStyle w:val="af1"/>
        <w:numPr>
          <w:ilvl w:val="0"/>
          <w:numId w:val="13"/>
        </w:numPr>
        <w:jc w:val="both"/>
        <w:rPr>
          <w:sz w:val="28"/>
          <w:szCs w:val="28"/>
        </w:rPr>
      </w:pPr>
      <w:r w:rsidRPr="00D70D2D">
        <w:rPr>
          <w:b/>
          <w:sz w:val="28"/>
          <w:szCs w:val="28"/>
        </w:rPr>
        <w:t>Консультации</w:t>
      </w:r>
      <w:r w:rsidRPr="009A479D">
        <w:rPr>
          <w:sz w:val="28"/>
          <w:szCs w:val="28"/>
        </w:rPr>
        <w:t xml:space="preserve"> для педагогов, где предлагались методические </w:t>
      </w:r>
    </w:p>
    <w:p w:rsidR="00A124BF" w:rsidRPr="009A479D" w:rsidRDefault="00A124BF" w:rsidP="00A124BF">
      <w:pPr>
        <w:pStyle w:val="af1"/>
        <w:jc w:val="both"/>
        <w:rPr>
          <w:sz w:val="28"/>
          <w:szCs w:val="28"/>
        </w:rPr>
      </w:pPr>
      <w:r w:rsidRPr="009A479D">
        <w:rPr>
          <w:sz w:val="28"/>
          <w:szCs w:val="28"/>
        </w:rPr>
        <w:t xml:space="preserve">рекомендации  «Особенности организации развивающей предметно-пространственной среды в Центре грамотности и правильной речи», </w:t>
      </w:r>
      <w:r>
        <w:rPr>
          <w:sz w:val="28"/>
          <w:szCs w:val="28"/>
        </w:rPr>
        <w:t>«П</w:t>
      </w:r>
      <w:r w:rsidRPr="009A479D">
        <w:rPr>
          <w:sz w:val="28"/>
          <w:szCs w:val="28"/>
        </w:rPr>
        <w:t xml:space="preserve">рактические советы по использованию современных образовательных технологий </w:t>
      </w:r>
      <w:r>
        <w:rPr>
          <w:sz w:val="28"/>
          <w:szCs w:val="28"/>
        </w:rPr>
        <w:t xml:space="preserve">по развитию связной речи </w:t>
      </w:r>
      <w:r w:rsidRPr="009A479D">
        <w:rPr>
          <w:sz w:val="28"/>
          <w:szCs w:val="28"/>
        </w:rPr>
        <w:t xml:space="preserve">в работе с </w:t>
      </w:r>
      <w:r>
        <w:rPr>
          <w:sz w:val="28"/>
          <w:szCs w:val="28"/>
        </w:rPr>
        <w:t>дошкольниками</w:t>
      </w:r>
      <w:r w:rsidRPr="009A479D">
        <w:rPr>
          <w:sz w:val="28"/>
          <w:szCs w:val="28"/>
        </w:rPr>
        <w:t>»</w:t>
      </w:r>
      <w:r>
        <w:rPr>
          <w:sz w:val="28"/>
          <w:szCs w:val="28"/>
        </w:rPr>
        <w:t>, «Современные требования к структуре занятия по подготовке к обучению грамоте», «Технологическая карта занятия по развитию речи» и др.</w:t>
      </w:r>
      <w:r w:rsidRPr="009A479D">
        <w:rPr>
          <w:sz w:val="28"/>
          <w:szCs w:val="28"/>
        </w:rPr>
        <w:t>;</w:t>
      </w:r>
    </w:p>
    <w:p w:rsidR="00A124BF" w:rsidRDefault="00A124BF" w:rsidP="00A124BF">
      <w:pPr>
        <w:pStyle w:val="af1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Школа молодой мамы: </w:t>
      </w:r>
      <w:r w:rsidRPr="009A479D">
        <w:rPr>
          <w:i/>
          <w:sz w:val="28"/>
          <w:szCs w:val="28"/>
        </w:rPr>
        <w:t>«Играем дома вместе с мамой»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(игры </w:t>
      </w:r>
    </w:p>
    <w:p w:rsidR="00A124BF" w:rsidRPr="009A479D" w:rsidRDefault="00A124BF" w:rsidP="00A124BF">
      <w:pPr>
        <w:pStyle w:val="af1"/>
        <w:jc w:val="both"/>
        <w:rPr>
          <w:sz w:val="28"/>
          <w:szCs w:val="28"/>
        </w:rPr>
      </w:pPr>
      <w:r w:rsidRPr="009A479D">
        <w:rPr>
          <w:sz w:val="28"/>
          <w:szCs w:val="28"/>
        </w:rPr>
        <w:t>своими руками на развитие мелкой моторики</w:t>
      </w:r>
      <w:r>
        <w:rPr>
          <w:sz w:val="28"/>
          <w:szCs w:val="28"/>
        </w:rPr>
        <w:t>)</w:t>
      </w:r>
      <w:r w:rsidRPr="009A479D">
        <w:rPr>
          <w:sz w:val="28"/>
          <w:szCs w:val="28"/>
        </w:rPr>
        <w:t>,</w:t>
      </w:r>
      <w:r>
        <w:rPr>
          <w:sz w:val="28"/>
          <w:szCs w:val="28"/>
        </w:rPr>
        <w:t xml:space="preserve"> «Нетрадиционные техники рисования» (рисование вилками).</w:t>
      </w:r>
    </w:p>
    <w:p w:rsidR="00A124BF" w:rsidRPr="00D8781A" w:rsidRDefault="00A124BF" w:rsidP="00A12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4BF" w:rsidRDefault="00A124BF" w:rsidP="00A124B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E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Решению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второй</w:t>
      </w:r>
      <w:r w:rsidRPr="00541E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задачи</w:t>
      </w:r>
      <w:r w:rsidRPr="00541EC3">
        <w:rPr>
          <w:rFonts w:ascii="Times New Roman" w:hAnsi="Times New Roman" w:cs="Times New Roman"/>
          <w:sz w:val="28"/>
          <w:szCs w:val="28"/>
        </w:rPr>
        <w:t xml:space="preserve"> </w:t>
      </w:r>
      <w:r w:rsidRPr="00541EC3">
        <w:rPr>
          <w:rFonts w:ascii="Times New Roman" w:hAnsi="Times New Roman" w:cs="Times New Roman"/>
          <w:i/>
          <w:sz w:val="28"/>
          <w:szCs w:val="28"/>
        </w:rPr>
        <w:t>«</w:t>
      </w:r>
      <w:r w:rsidRPr="00F72EC3">
        <w:rPr>
          <w:rFonts w:ascii="Times New Roman" w:hAnsi="Times New Roman" w:cs="Times New Roman"/>
          <w:i/>
          <w:sz w:val="28"/>
          <w:szCs w:val="28"/>
        </w:rPr>
        <w:t xml:space="preserve">Активизировать деятельность педагогического коллектива по совершенствованию РППС, содействующей  принятию многообразия в контексте гражданского воспитания дошкольников через использование современных образовательных технологий (проектная </w:t>
      </w:r>
      <w:r w:rsidRPr="00F72EC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деятельность, </w:t>
      </w:r>
      <w:proofErr w:type="spellStart"/>
      <w:r w:rsidRPr="00F72EC3">
        <w:rPr>
          <w:rFonts w:ascii="Times New Roman" w:hAnsi="Times New Roman" w:cs="Times New Roman"/>
          <w:i/>
          <w:sz w:val="28"/>
          <w:szCs w:val="28"/>
        </w:rPr>
        <w:t>квест-игра</w:t>
      </w:r>
      <w:proofErr w:type="spellEnd"/>
      <w:r w:rsidRPr="00F72EC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4358D">
        <w:rPr>
          <w:rFonts w:ascii="Times New Roman" w:hAnsi="Times New Roman" w:cs="Times New Roman"/>
          <w:i/>
          <w:sz w:val="28"/>
          <w:szCs w:val="28"/>
        </w:rPr>
        <w:t>интеллект-карты</w:t>
      </w:r>
      <w:proofErr w:type="spellEnd"/>
      <w:r w:rsidRPr="00E4358D">
        <w:rPr>
          <w:rFonts w:ascii="Times New Roman" w:hAnsi="Times New Roman" w:cs="Times New Roman"/>
          <w:i/>
          <w:sz w:val="28"/>
          <w:szCs w:val="28"/>
        </w:rPr>
        <w:t xml:space="preserve"> и др.)» </w:t>
      </w:r>
      <w:r w:rsidRPr="00E4358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4358D">
        <w:rPr>
          <w:rFonts w:ascii="Times New Roman" w:hAnsi="Times New Roman" w:cs="Times New Roman"/>
          <w:sz w:val="28"/>
          <w:szCs w:val="28"/>
        </w:rPr>
        <w:t xml:space="preserve"> был посвящен тематический педсовет №2 «</w:t>
      </w:r>
      <w:r w:rsidRPr="00E4358D">
        <w:rPr>
          <w:rFonts w:ascii="Times New Roman" w:hAnsi="Times New Roman"/>
          <w:b/>
          <w:sz w:val="28"/>
          <w:szCs w:val="28"/>
        </w:rPr>
        <w:t>«Создание условий для всестороннего развития нравственно-патриотического потенциала детей дошкольного возраста, воспитания гражданственности через построение целостного педагогического  процесса»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24BF" w:rsidRDefault="00A124BF" w:rsidP="00A124BF">
      <w:pPr>
        <w:pStyle w:val="a9"/>
        <w:spacing w:before="0" w:beforeAutospacing="0" w:after="0" w:afterAutospacing="0"/>
        <w:ind w:firstLine="709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  <w:r w:rsidRPr="00FB54F2">
        <w:rPr>
          <w:sz w:val="28"/>
          <w:szCs w:val="28"/>
        </w:rPr>
        <w:t>В соответствии с годовым планом работы МАДОУ</w:t>
      </w:r>
      <w:r w:rsidRPr="00FB54F2">
        <w:rPr>
          <w:rStyle w:val="apple-converted-space"/>
          <w:rFonts w:eastAsiaTheme="majorEastAsia"/>
          <w:sz w:val="28"/>
          <w:szCs w:val="28"/>
        </w:rPr>
        <w:t xml:space="preserve"> г. Иркутска детского сада №148 </w:t>
      </w:r>
      <w:r w:rsidRPr="00FB54F2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FB54F2">
        <w:rPr>
          <w:sz w:val="28"/>
          <w:szCs w:val="28"/>
        </w:rPr>
        <w:t>-201</w:t>
      </w:r>
      <w:r>
        <w:rPr>
          <w:sz w:val="28"/>
          <w:szCs w:val="28"/>
        </w:rPr>
        <w:t xml:space="preserve">9 </w:t>
      </w:r>
      <w:r w:rsidRPr="00FB54F2">
        <w:rPr>
          <w:sz w:val="28"/>
          <w:szCs w:val="28"/>
        </w:rPr>
        <w:t>учебный год в рамках подготовки к педагогическому совету проводился</w:t>
      </w:r>
      <w:r w:rsidRPr="00FB54F2">
        <w:rPr>
          <w:rStyle w:val="apple-converted-space"/>
          <w:rFonts w:eastAsiaTheme="majorEastAsia"/>
          <w:sz w:val="28"/>
          <w:szCs w:val="28"/>
        </w:rPr>
        <w:t> </w:t>
      </w:r>
      <w:r w:rsidRPr="00FB54F2">
        <w:rPr>
          <w:rStyle w:val="aa"/>
          <w:sz w:val="28"/>
          <w:szCs w:val="28"/>
          <w:bdr w:val="none" w:sz="0" w:space="0" w:color="auto" w:frame="1"/>
        </w:rPr>
        <w:t xml:space="preserve">тематический контроль </w:t>
      </w:r>
      <w:r w:rsidRPr="00E25325">
        <w:rPr>
          <w:i/>
          <w:sz w:val="28"/>
          <w:szCs w:val="28"/>
        </w:rPr>
        <w:t>«Организация работы воспитателя по гражданско-патриотическому воспитанию дошкольников»»</w:t>
      </w:r>
      <w:r>
        <w:rPr>
          <w:b/>
          <w:bCs/>
          <w:sz w:val="28"/>
          <w:szCs w:val="28"/>
        </w:rPr>
        <w:t xml:space="preserve"> </w:t>
      </w:r>
      <w:r w:rsidRPr="00E25325">
        <w:rPr>
          <w:sz w:val="28"/>
          <w:szCs w:val="28"/>
        </w:rPr>
        <w:t xml:space="preserve">с 23.10.2018 г. по 23.11.2018 г. </w:t>
      </w:r>
      <w:r w:rsidRPr="00FB54F2">
        <w:rPr>
          <w:sz w:val="28"/>
          <w:szCs w:val="28"/>
        </w:rPr>
        <w:t>Проверку</w:t>
      </w:r>
      <w:r w:rsidRPr="00FB54F2">
        <w:rPr>
          <w:rStyle w:val="apple-converted-space"/>
          <w:rFonts w:eastAsiaTheme="majorEastAsia"/>
          <w:sz w:val="28"/>
          <w:szCs w:val="28"/>
        </w:rPr>
        <w:t> </w:t>
      </w:r>
      <w:r w:rsidRPr="00FB54F2">
        <w:rPr>
          <w:sz w:val="28"/>
          <w:szCs w:val="28"/>
          <w:u w:val="single"/>
          <w:bdr w:val="none" w:sz="0" w:space="0" w:color="auto" w:frame="1"/>
        </w:rPr>
        <w:t>осуществляли</w:t>
      </w:r>
      <w:r w:rsidRPr="00FB54F2">
        <w:rPr>
          <w:sz w:val="28"/>
          <w:szCs w:val="28"/>
        </w:rPr>
        <w:t xml:space="preserve">: </w:t>
      </w:r>
      <w:r w:rsidRPr="00E25325">
        <w:rPr>
          <w:rStyle w:val="aa"/>
          <w:sz w:val="28"/>
          <w:szCs w:val="28"/>
          <w:bdr w:val="none" w:sz="0" w:space="0" w:color="auto" w:frame="1"/>
        </w:rPr>
        <w:t xml:space="preserve">заместитель заведующего  Казанович Е.В., воспитатель </w:t>
      </w:r>
      <w:r w:rsidRPr="00E25325">
        <w:rPr>
          <w:rStyle w:val="aa"/>
          <w:sz w:val="28"/>
          <w:szCs w:val="28"/>
          <w:bdr w:val="none" w:sz="0" w:space="0" w:color="auto" w:frame="1"/>
          <w:lang w:val="en-US"/>
        </w:rPr>
        <w:t>I</w:t>
      </w:r>
      <w:r w:rsidRPr="00E25325">
        <w:rPr>
          <w:rStyle w:val="aa"/>
          <w:sz w:val="28"/>
          <w:szCs w:val="28"/>
          <w:bdr w:val="none" w:sz="0" w:space="0" w:color="auto" w:frame="1"/>
        </w:rPr>
        <w:t xml:space="preserve"> КК </w:t>
      </w:r>
      <w:proofErr w:type="spellStart"/>
      <w:r w:rsidRPr="00E25325">
        <w:rPr>
          <w:rStyle w:val="aa"/>
          <w:sz w:val="28"/>
          <w:szCs w:val="28"/>
          <w:bdr w:val="none" w:sz="0" w:space="0" w:color="auto" w:frame="1"/>
        </w:rPr>
        <w:t>Кузакова</w:t>
      </w:r>
      <w:proofErr w:type="spellEnd"/>
      <w:r w:rsidRPr="00E25325">
        <w:rPr>
          <w:rStyle w:val="aa"/>
          <w:sz w:val="28"/>
          <w:szCs w:val="28"/>
          <w:bdr w:val="none" w:sz="0" w:space="0" w:color="auto" w:frame="1"/>
        </w:rPr>
        <w:t xml:space="preserve"> Т.А.</w:t>
      </w:r>
      <w:r w:rsidRPr="00E25325">
        <w:rPr>
          <w:b/>
          <w:sz w:val="28"/>
          <w:szCs w:val="28"/>
        </w:rPr>
        <w:t xml:space="preserve">, </w:t>
      </w:r>
      <w:r w:rsidRPr="00E25325">
        <w:rPr>
          <w:sz w:val="28"/>
          <w:szCs w:val="28"/>
        </w:rPr>
        <w:t xml:space="preserve">воспитатель </w:t>
      </w:r>
      <w:r w:rsidRPr="00E25325">
        <w:rPr>
          <w:rStyle w:val="aa"/>
          <w:sz w:val="28"/>
          <w:szCs w:val="28"/>
          <w:bdr w:val="none" w:sz="0" w:space="0" w:color="auto" w:frame="1"/>
          <w:lang w:val="en-US"/>
        </w:rPr>
        <w:t>I</w:t>
      </w:r>
      <w:r w:rsidRPr="00E25325">
        <w:rPr>
          <w:rStyle w:val="aa"/>
          <w:sz w:val="28"/>
          <w:szCs w:val="28"/>
          <w:bdr w:val="none" w:sz="0" w:space="0" w:color="auto" w:frame="1"/>
        </w:rPr>
        <w:t xml:space="preserve"> КК Распутина Т.А., музыкальный руководитель </w:t>
      </w:r>
      <w:r w:rsidRPr="00E25325">
        <w:rPr>
          <w:rStyle w:val="aa"/>
          <w:sz w:val="28"/>
          <w:szCs w:val="28"/>
          <w:bdr w:val="none" w:sz="0" w:space="0" w:color="auto" w:frame="1"/>
          <w:lang w:val="en-US"/>
        </w:rPr>
        <w:t>I</w:t>
      </w:r>
      <w:r w:rsidRPr="00E25325">
        <w:rPr>
          <w:rStyle w:val="aa"/>
          <w:sz w:val="28"/>
          <w:szCs w:val="28"/>
          <w:bdr w:val="none" w:sz="0" w:space="0" w:color="auto" w:frame="1"/>
        </w:rPr>
        <w:t xml:space="preserve"> КК Козлова Д.В., учитель-логопед </w:t>
      </w:r>
      <w:r w:rsidRPr="00E25325">
        <w:rPr>
          <w:rStyle w:val="aa"/>
          <w:sz w:val="28"/>
          <w:szCs w:val="28"/>
          <w:bdr w:val="none" w:sz="0" w:space="0" w:color="auto" w:frame="1"/>
          <w:lang w:val="en-US"/>
        </w:rPr>
        <w:t>I</w:t>
      </w:r>
      <w:r w:rsidRPr="00E25325">
        <w:rPr>
          <w:rStyle w:val="aa"/>
          <w:sz w:val="28"/>
          <w:szCs w:val="28"/>
          <w:bdr w:val="none" w:sz="0" w:space="0" w:color="auto" w:frame="1"/>
        </w:rPr>
        <w:t xml:space="preserve"> КК Дорофеева А.А.</w:t>
      </w:r>
    </w:p>
    <w:p w:rsidR="00A124BF" w:rsidRPr="00B6501C" w:rsidRDefault="00857735" w:rsidP="0085773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Смотр-конкурс</w:t>
      </w:r>
      <w:r w:rsidR="00A124BF" w:rsidRPr="00B650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</w:t>
      </w:r>
      <w:r w:rsidR="00A124BF" w:rsidRPr="00B650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124BF" w:rsidRPr="00B6501C">
        <w:rPr>
          <w:rFonts w:ascii="Times New Roman" w:hAnsi="Times New Roman" w:cs="Times New Roman"/>
          <w:bCs/>
          <w:iCs/>
          <w:sz w:val="28"/>
          <w:szCs w:val="28"/>
        </w:rPr>
        <w:t xml:space="preserve">«Маленький гражданин большой страны» (частично требования с учётом показателя по шкале </w:t>
      </w:r>
      <w:r w:rsidR="00A124BF" w:rsidRPr="00B6501C">
        <w:rPr>
          <w:rFonts w:ascii="Times New Roman" w:hAnsi="Times New Roman" w:cs="Times New Roman"/>
          <w:bCs/>
          <w:iCs/>
          <w:sz w:val="28"/>
          <w:szCs w:val="28"/>
          <w:lang w:val="en-US"/>
        </w:rPr>
        <w:t>ECERS</w:t>
      </w:r>
      <w:r w:rsidR="00A124BF" w:rsidRPr="00B6501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A124BF" w:rsidRPr="00B6501C">
        <w:rPr>
          <w:rFonts w:ascii="Times New Roman" w:hAnsi="Times New Roman" w:cs="Times New Roman"/>
          <w:bCs/>
          <w:iCs/>
          <w:sz w:val="28"/>
          <w:szCs w:val="28"/>
          <w:lang w:val="en-US"/>
        </w:rPr>
        <w:t>R</w:t>
      </w:r>
      <w:r w:rsidR="00A124BF" w:rsidRPr="00B6501C">
        <w:rPr>
          <w:rFonts w:ascii="Times New Roman" w:hAnsi="Times New Roman" w:cs="Times New Roman"/>
          <w:bCs/>
          <w:iCs/>
          <w:sz w:val="28"/>
          <w:szCs w:val="28"/>
        </w:rPr>
        <w:t xml:space="preserve"> «Содействие принятию многообразия»):</w:t>
      </w:r>
    </w:p>
    <w:p w:rsidR="00A124BF" w:rsidRPr="00B6501C" w:rsidRDefault="00A124BF" w:rsidP="00A12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1C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B6501C">
        <w:rPr>
          <w:rFonts w:ascii="Times New Roman" w:hAnsi="Times New Roman" w:cs="Times New Roman"/>
          <w:sz w:val="28"/>
          <w:szCs w:val="28"/>
        </w:rPr>
        <w:t>группы №13, 14 – 1 место (</w:t>
      </w:r>
      <w:r w:rsidRPr="00B6501C">
        <w:rPr>
          <w:rFonts w:ascii="Times New Roman" w:hAnsi="Times New Roman" w:cs="Times New Roman"/>
          <w:b/>
          <w:sz w:val="28"/>
          <w:szCs w:val="28"/>
        </w:rPr>
        <w:t>по 3 б.</w:t>
      </w:r>
      <w:r w:rsidRPr="00B6501C">
        <w:rPr>
          <w:rFonts w:ascii="Times New Roman" w:hAnsi="Times New Roman" w:cs="Times New Roman"/>
          <w:sz w:val="28"/>
          <w:szCs w:val="28"/>
        </w:rPr>
        <w:t xml:space="preserve"> за разнообразие материалов);</w:t>
      </w:r>
    </w:p>
    <w:p w:rsidR="00A124BF" w:rsidRPr="00B6501C" w:rsidRDefault="00A124BF" w:rsidP="00A124B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B6501C">
        <w:rPr>
          <w:sz w:val="28"/>
          <w:szCs w:val="28"/>
        </w:rPr>
        <w:t>- группы № – 2 место (</w:t>
      </w:r>
      <w:r w:rsidRPr="00B6501C">
        <w:rPr>
          <w:b/>
          <w:sz w:val="28"/>
          <w:szCs w:val="28"/>
        </w:rPr>
        <w:t>по 2 б.</w:t>
      </w:r>
      <w:r w:rsidRPr="00B6501C">
        <w:rPr>
          <w:sz w:val="28"/>
          <w:szCs w:val="28"/>
        </w:rPr>
        <w:t xml:space="preserve"> за хорошую подготовку к смотру-конкурсу и изготовление дидактических игр и пособий собственными силами);</w:t>
      </w:r>
    </w:p>
    <w:p w:rsidR="00A124BF" w:rsidRDefault="00A124BF" w:rsidP="00A124B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B6501C">
        <w:rPr>
          <w:sz w:val="28"/>
          <w:szCs w:val="28"/>
        </w:rPr>
        <w:t>- группы № 8,9,7,1,2,4,10,12 – 3 место (</w:t>
      </w:r>
      <w:r w:rsidRPr="00B6501C">
        <w:rPr>
          <w:b/>
          <w:sz w:val="28"/>
          <w:szCs w:val="28"/>
        </w:rPr>
        <w:t>по 1 б.</w:t>
      </w:r>
      <w:r w:rsidRPr="00B6501C">
        <w:rPr>
          <w:sz w:val="28"/>
          <w:szCs w:val="28"/>
        </w:rPr>
        <w:t xml:space="preserve"> за обновление РППС в группе в соответствии с возрастом детей).</w:t>
      </w:r>
    </w:p>
    <w:p w:rsidR="00A124BF" w:rsidRDefault="00A124BF" w:rsidP="00A12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E5">
        <w:rPr>
          <w:rFonts w:ascii="Times New Roman" w:hAnsi="Times New Roman" w:cs="Times New Roman"/>
          <w:sz w:val="28"/>
          <w:szCs w:val="28"/>
        </w:rPr>
        <w:t>Также в рамках годового плана для реализации поставленной задачи были организованы и проведены следующие мероприятия:</w:t>
      </w:r>
    </w:p>
    <w:p w:rsidR="00A124BF" w:rsidRDefault="00A124BF" w:rsidP="00A12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356E">
        <w:rPr>
          <w:rFonts w:ascii="Times New Roman" w:hAnsi="Times New Roman" w:cs="Times New Roman"/>
          <w:sz w:val="28"/>
          <w:szCs w:val="28"/>
        </w:rPr>
        <w:t xml:space="preserve">Педагогический курьер №1 </w:t>
      </w:r>
      <w:r w:rsidRPr="002F3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«Проектная деятельность в контексте гражданского воспитания в детском саду»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3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руководством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2F3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Лихотиной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А.О.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форме «</w:t>
      </w:r>
      <w:r w:rsidRPr="008B55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морско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</w:t>
      </w:r>
      <w:r w:rsidRPr="008B55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путешестви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я».</w:t>
      </w:r>
    </w:p>
    <w:p w:rsidR="00A124BF" w:rsidRPr="005B0A4C" w:rsidRDefault="00A124BF" w:rsidP="00A1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Педагогический курьер №2 </w:t>
      </w:r>
      <w:r w:rsidRPr="005B0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5B0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и развитие социально-значимых ценностей гражданственности и патриотизма посредством</w:t>
      </w:r>
      <w:r w:rsidRPr="005B0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художественно-эстетического развития</w:t>
      </w:r>
      <w:r w:rsidRPr="005B0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музыкального руководителя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2F3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КК Козловой Д.В. в форме </w:t>
      </w:r>
      <w:r w:rsidRPr="005B0A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интерактивного общения, игра – викторина «История, традиции и культура народов России».</w:t>
      </w:r>
    </w:p>
    <w:p w:rsidR="00A124BF" w:rsidRPr="005B0A4C" w:rsidRDefault="00A124BF" w:rsidP="005B4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</w:p>
    <w:p w:rsidR="00A124BF" w:rsidRDefault="00A124BF" w:rsidP="00A12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013E">
        <w:rPr>
          <w:rFonts w:ascii="Times New Roman" w:hAnsi="Times New Roman" w:cs="Times New Roman"/>
          <w:b/>
          <w:i/>
          <w:sz w:val="28"/>
          <w:szCs w:val="28"/>
          <w:u w:val="single"/>
        </w:rPr>
        <w:t>Третья задача годового плана:</w:t>
      </w:r>
      <w:r w:rsidRPr="0035013E">
        <w:rPr>
          <w:rFonts w:ascii="Times New Roman" w:hAnsi="Times New Roman" w:cs="Times New Roman"/>
          <w:sz w:val="28"/>
          <w:szCs w:val="28"/>
        </w:rPr>
        <w:t xml:space="preserve"> </w:t>
      </w:r>
      <w:r w:rsidRPr="005D2F0A">
        <w:rPr>
          <w:rFonts w:ascii="Times New Roman" w:hAnsi="Times New Roman" w:cs="Times New Roman"/>
          <w:sz w:val="28"/>
          <w:szCs w:val="28"/>
        </w:rPr>
        <w:t>«</w:t>
      </w:r>
      <w:r w:rsidRPr="005D2F0A">
        <w:rPr>
          <w:rFonts w:ascii="Times New Roman" w:hAnsi="Times New Roman" w:cs="Times New Roman"/>
          <w:i/>
          <w:sz w:val="28"/>
          <w:szCs w:val="28"/>
        </w:rPr>
        <w:t>Совершенствовать у педагогов профессиональное взаимодействие на  основе  совместных мероприятий  с детьми и родителями</w:t>
      </w:r>
      <w:r w:rsidRPr="005D2F0A">
        <w:rPr>
          <w:rFonts w:ascii="Times New Roman" w:hAnsi="Times New Roman" w:cs="Times New Roman"/>
          <w:sz w:val="28"/>
          <w:szCs w:val="28"/>
        </w:rPr>
        <w:t>».</w:t>
      </w:r>
    </w:p>
    <w:p w:rsidR="000E06A3" w:rsidRDefault="00A124BF" w:rsidP="000E0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данной задачи мы  опираемся на традиции нашего дошкольного образовательного учреждения по организации и  проведению различных мероприятий для участников образовательного процесса:</w:t>
      </w:r>
    </w:p>
    <w:p w:rsidR="00A124BF" w:rsidRPr="000E06A3" w:rsidRDefault="00A124BF" w:rsidP="000E06A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06A3">
        <w:rPr>
          <w:rFonts w:ascii="Times New Roman" w:hAnsi="Times New Roman"/>
          <w:color w:val="0000FF"/>
          <w:sz w:val="28"/>
          <w:szCs w:val="28"/>
        </w:rPr>
        <w:t xml:space="preserve">- </w:t>
      </w:r>
      <w:r w:rsidRPr="000E06A3">
        <w:rPr>
          <w:rFonts w:ascii="Times New Roman" w:hAnsi="Times New Roman"/>
          <w:b/>
          <w:color w:val="0000FF"/>
          <w:sz w:val="28"/>
          <w:szCs w:val="28"/>
        </w:rPr>
        <w:t>Сентябрь:</w:t>
      </w:r>
      <w:r w:rsidRPr="000E06A3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0E06A3">
        <w:rPr>
          <w:rFonts w:ascii="Times New Roman" w:hAnsi="Times New Roman"/>
          <w:sz w:val="28"/>
          <w:szCs w:val="28"/>
        </w:rPr>
        <w:t>“День знаний – день цветов», выставка «Осенние фантазии»,  «День рождения детского сада», «Осенний легкоатлетический кросс».</w:t>
      </w:r>
    </w:p>
    <w:p w:rsidR="00A124BF" w:rsidRPr="000E06A3" w:rsidRDefault="00A124BF" w:rsidP="00A124BF">
      <w:pPr>
        <w:pStyle w:val="1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0E06A3">
        <w:rPr>
          <w:rFonts w:ascii="Times New Roman" w:hAnsi="Times New Roman"/>
          <w:color w:val="0000FF"/>
        </w:rPr>
        <w:lastRenderedPageBreak/>
        <w:t xml:space="preserve">- Октябрь: </w:t>
      </w:r>
      <w:r w:rsidRPr="000E06A3">
        <w:rPr>
          <w:rFonts w:ascii="Times New Roman" w:hAnsi="Times New Roman"/>
          <w:b w:val="0"/>
          <w:bCs w:val="0"/>
          <w:color w:val="auto"/>
        </w:rPr>
        <w:t>«День пожилого человека» - концерт «Для тех, кому за 60…»</w:t>
      </w:r>
    </w:p>
    <w:p w:rsidR="00A124BF" w:rsidRPr="000E06A3" w:rsidRDefault="00A124BF" w:rsidP="00A124BF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E06A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0E06A3">
        <w:rPr>
          <w:rFonts w:ascii="Times New Roman" w:hAnsi="Times New Roman" w:cs="Times New Roman"/>
          <w:color w:val="0000FF"/>
          <w:sz w:val="28"/>
          <w:szCs w:val="28"/>
        </w:rPr>
        <w:t xml:space="preserve">Ноябрь </w:t>
      </w:r>
      <w:r w:rsidRPr="000E06A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0E06A3">
        <w:rPr>
          <w:rFonts w:ascii="Times New Roman" w:hAnsi="Times New Roman" w:cs="Times New Roman"/>
          <w:b w:val="0"/>
          <w:color w:val="auto"/>
          <w:sz w:val="28"/>
          <w:szCs w:val="28"/>
        </w:rPr>
        <w:t>«Лучшая семья ДОУ- 2018».</w:t>
      </w:r>
    </w:p>
    <w:p w:rsidR="00A124BF" w:rsidRPr="000E06A3" w:rsidRDefault="00A124BF" w:rsidP="00A124BF">
      <w:pPr>
        <w:pStyle w:val="1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0E06A3">
        <w:rPr>
          <w:rFonts w:ascii="Times New Roman" w:hAnsi="Times New Roman"/>
          <w:color w:val="0000FF"/>
        </w:rPr>
        <w:t xml:space="preserve">- Декабрь:  </w:t>
      </w:r>
      <w:r w:rsidRPr="000E06A3">
        <w:rPr>
          <w:rFonts w:ascii="Times New Roman" w:hAnsi="Times New Roman"/>
          <w:b w:val="0"/>
          <w:bCs w:val="0"/>
          <w:color w:val="auto"/>
        </w:rPr>
        <w:t xml:space="preserve">«Встреча с Дедом Морозом» (роли исполняют сами родители), смотр-конкурс «Скоро Новый год!» (оформление групп, выносной материал, участки), городская выставка-конкурс «В гостях у дедушки Мороза»; </w:t>
      </w:r>
    </w:p>
    <w:p w:rsidR="00926274" w:rsidRDefault="00A124BF" w:rsidP="00A12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A3">
        <w:rPr>
          <w:rFonts w:ascii="Times New Roman" w:hAnsi="Times New Roman" w:cs="Times New Roman"/>
          <w:sz w:val="28"/>
          <w:szCs w:val="28"/>
        </w:rPr>
        <w:t>Огонь и пожар в сказках</w:t>
      </w:r>
      <w:r w:rsidRPr="0070715A">
        <w:rPr>
          <w:rFonts w:ascii="Times New Roman" w:hAnsi="Times New Roman" w:cs="Times New Roman"/>
          <w:sz w:val="28"/>
          <w:szCs w:val="28"/>
        </w:rPr>
        <w:t>, художественных произведениях и мультфильмах»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124BF" w:rsidRDefault="00926274" w:rsidP="00A124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E4E">
        <w:rPr>
          <w:rFonts w:ascii="Times New Roman" w:hAnsi="Times New Roman" w:cs="Times New Roman"/>
          <w:b/>
          <w:color w:val="0033CC"/>
          <w:sz w:val="28"/>
          <w:szCs w:val="28"/>
        </w:rPr>
        <w:t>Февраль</w:t>
      </w:r>
      <w:r w:rsidRPr="00926274">
        <w:rPr>
          <w:rFonts w:ascii="Times New Roman" w:hAnsi="Times New Roman" w:cs="Times New Roman"/>
          <w:b/>
          <w:color w:val="0033CC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4BF">
        <w:rPr>
          <w:rFonts w:ascii="Times New Roman" w:hAnsi="Times New Roman" w:cs="Times New Roman"/>
          <w:sz w:val="28"/>
          <w:szCs w:val="28"/>
        </w:rPr>
        <w:t xml:space="preserve"> </w:t>
      </w:r>
      <w:r w:rsidR="00825E81">
        <w:rPr>
          <w:rFonts w:ascii="Times New Roman" w:hAnsi="Times New Roman" w:cs="Times New Roman"/>
          <w:bCs/>
          <w:sz w:val="28"/>
          <w:szCs w:val="28"/>
        </w:rPr>
        <w:t xml:space="preserve">Смотр-конкурс </w:t>
      </w:r>
      <w:r w:rsidR="00C11E4E" w:rsidRPr="00C11E4E">
        <w:rPr>
          <w:rFonts w:ascii="Times New Roman" w:hAnsi="Times New Roman" w:cs="Times New Roman"/>
          <w:bCs/>
          <w:sz w:val="28"/>
          <w:szCs w:val="28"/>
        </w:rPr>
        <w:t>«На Знамя Победы равняем шаг»</w:t>
      </w:r>
      <w:r w:rsidR="00C11E4E">
        <w:rPr>
          <w:rFonts w:ascii="Times New Roman" w:hAnsi="Times New Roman" w:cs="Times New Roman"/>
          <w:bCs/>
          <w:sz w:val="28"/>
          <w:szCs w:val="28"/>
        </w:rPr>
        <w:t>, конкурс чтецов;</w:t>
      </w:r>
    </w:p>
    <w:p w:rsidR="00C11E4E" w:rsidRDefault="00C11E4E" w:rsidP="00A12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E4E">
        <w:rPr>
          <w:rFonts w:ascii="Times New Roman" w:hAnsi="Times New Roman" w:cs="Times New Roman"/>
          <w:b/>
          <w:bCs/>
          <w:color w:val="0033CC"/>
          <w:sz w:val="28"/>
          <w:szCs w:val="28"/>
        </w:rPr>
        <w:t>- Март: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1E4E">
        <w:rPr>
          <w:rFonts w:ascii="Times New Roman" w:hAnsi="Times New Roman"/>
          <w:sz w:val="28"/>
          <w:szCs w:val="28"/>
        </w:rPr>
        <w:t>«Мамин день», «Маленькая мисс детского сада</w:t>
      </w:r>
      <w:r>
        <w:rPr>
          <w:rFonts w:ascii="Times New Roman" w:hAnsi="Times New Roman"/>
          <w:sz w:val="28"/>
          <w:szCs w:val="28"/>
        </w:rPr>
        <w:t>- 2019</w:t>
      </w:r>
      <w:r w:rsidRPr="00C11E4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4577C">
        <w:rPr>
          <w:rFonts w:ascii="Times New Roman" w:hAnsi="Times New Roman" w:cs="Times New Roman"/>
          <w:sz w:val="28"/>
          <w:szCs w:val="28"/>
        </w:rPr>
        <w:t>Проект «Игры доброй воли»</w:t>
      </w:r>
      <w:r>
        <w:rPr>
          <w:rFonts w:ascii="Times New Roman" w:hAnsi="Times New Roman"/>
          <w:sz w:val="28"/>
          <w:szCs w:val="28"/>
        </w:rPr>
        <w:t>;</w:t>
      </w:r>
    </w:p>
    <w:p w:rsidR="00C11E4E" w:rsidRPr="00C11E4E" w:rsidRDefault="00C11E4E" w:rsidP="00A12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E4E">
        <w:rPr>
          <w:rFonts w:ascii="Times New Roman" w:hAnsi="Times New Roman"/>
          <w:b/>
          <w:color w:val="0033CC"/>
          <w:sz w:val="28"/>
          <w:szCs w:val="28"/>
        </w:rPr>
        <w:t>- Апрель:</w:t>
      </w:r>
      <w:r>
        <w:rPr>
          <w:rFonts w:ascii="Times New Roman" w:hAnsi="Times New Roman"/>
          <w:b/>
          <w:color w:val="0033CC"/>
          <w:sz w:val="28"/>
          <w:szCs w:val="28"/>
        </w:rPr>
        <w:t xml:space="preserve"> </w:t>
      </w:r>
      <w:r w:rsidRPr="00C11E4E">
        <w:rPr>
          <w:rFonts w:ascii="Times New Roman" w:hAnsi="Times New Roman"/>
          <w:sz w:val="28"/>
          <w:szCs w:val="28"/>
        </w:rPr>
        <w:t xml:space="preserve">проект «Лучше всех» </w:t>
      </w:r>
      <w:r>
        <w:rPr>
          <w:rFonts w:ascii="Times New Roman" w:hAnsi="Times New Roman"/>
          <w:sz w:val="28"/>
          <w:szCs w:val="28"/>
        </w:rPr>
        <w:t>(</w:t>
      </w:r>
      <w:r w:rsidRPr="00C11E4E">
        <w:rPr>
          <w:rFonts w:ascii="Times New Roman" w:hAnsi="Times New Roman"/>
          <w:sz w:val="28"/>
          <w:szCs w:val="28"/>
        </w:rPr>
        <w:t>в рамках социального партнерства), субботник.</w:t>
      </w:r>
    </w:p>
    <w:p w:rsidR="00A124BF" w:rsidRDefault="00C11E4E" w:rsidP="00A124B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E4E">
        <w:rPr>
          <w:rFonts w:ascii="Times New Roman" w:hAnsi="Times New Roman"/>
          <w:b/>
          <w:color w:val="0033CC"/>
          <w:sz w:val="28"/>
          <w:szCs w:val="28"/>
        </w:rPr>
        <w:t>- Май:</w:t>
      </w:r>
      <w:r>
        <w:rPr>
          <w:rFonts w:ascii="Times New Roman" w:hAnsi="Times New Roman"/>
          <w:sz w:val="28"/>
          <w:szCs w:val="28"/>
        </w:rPr>
        <w:t xml:space="preserve"> </w:t>
      </w:r>
      <w:r w:rsidR="002A182F">
        <w:rPr>
          <w:rFonts w:ascii="Times New Roman" w:hAnsi="Times New Roman"/>
          <w:sz w:val="28"/>
          <w:szCs w:val="28"/>
        </w:rPr>
        <w:t xml:space="preserve">Парад, посвящённый 74-ой годовщине Победы в Великой Отечественной войне, </w:t>
      </w:r>
      <w:r>
        <w:rPr>
          <w:rFonts w:ascii="Times New Roman" w:hAnsi="Times New Roman"/>
          <w:sz w:val="28"/>
          <w:szCs w:val="28"/>
        </w:rPr>
        <w:t>выпускной бал.</w:t>
      </w:r>
    </w:p>
    <w:p w:rsidR="00A124BF" w:rsidRPr="00944406" w:rsidRDefault="00A124BF" w:rsidP="00A124BF">
      <w:pPr>
        <w:pStyle w:val="a6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lang w:eastAsia="ar-SA"/>
        </w:rPr>
      </w:pPr>
    </w:p>
    <w:p w:rsidR="00A124BF" w:rsidRPr="00BD4372" w:rsidRDefault="00A124BF" w:rsidP="00A124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>Основными условиями, обеспечивающими здоровье и правильное физическое развитие организма ребёнка, являются: правильное питание, соответствующая физическая нагрузка и комплексная работа по оздоровлению. Данная работа строится на основе оздоровительной программы «Ручеёк здоровья». В целом, мы добились стабилизации в показателях снижения заболеваемости.</w:t>
      </w:r>
    </w:p>
    <w:p w:rsidR="00A124BF" w:rsidRDefault="00A124BF" w:rsidP="00A124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Позитивным моментом являются результаты мониторинга состояния</w:t>
      </w:r>
    </w:p>
    <w:p w:rsidR="00A124BF" w:rsidRDefault="00A124BF" w:rsidP="00A12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здоровья детей, в таблице №1 приведены сравнительные данные по заболеваемости ОРВИ за 3 года (за период с сентября по апрель).</w:t>
      </w:r>
    </w:p>
    <w:p w:rsidR="00A124BF" w:rsidRDefault="00A124BF" w:rsidP="00A12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  <w:t>Таблица № 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1417"/>
        <w:gridCol w:w="1558"/>
        <w:gridCol w:w="1417"/>
        <w:gridCol w:w="1274"/>
        <w:gridCol w:w="2126"/>
      </w:tblGrid>
      <w:tr w:rsidR="00A124BF" w:rsidTr="00620C3F">
        <w:trPr>
          <w:trHeight w:val="64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hi-IN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b/>
                <w:color w:val="000000"/>
                <w:lang w:bidi="hi-IN"/>
              </w:rPr>
              <w:t>Ранний возраст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b/>
                <w:color w:val="000000"/>
                <w:lang w:bidi="hi-IN"/>
              </w:rPr>
              <w:t>Младший возраст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b/>
                <w:color w:val="000000"/>
                <w:lang w:bidi="hi-IN"/>
              </w:rPr>
              <w:t>Средний возраст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b/>
                <w:color w:val="000000"/>
                <w:lang w:bidi="hi-IN"/>
              </w:rPr>
              <w:t>Старший возраст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b/>
                <w:color w:val="000000"/>
                <w:lang w:bidi="hi-IN"/>
              </w:rPr>
              <w:t>Подготовительные группы</w:t>
            </w:r>
          </w:p>
        </w:tc>
      </w:tr>
      <w:tr w:rsidR="00A124BF" w:rsidTr="00620C3F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2016-2017</w:t>
            </w:r>
          </w:p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13,5%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14,1%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4,4%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4,9%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3,5%</w:t>
            </w:r>
          </w:p>
        </w:tc>
      </w:tr>
      <w:tr w:rsidR="00A124BF" w:rsidTr="00620C3F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2017-2018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13,7%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13,9%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4,3%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3,1%</w:t>
            </w:r>
          </w:p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</w:p>
        </w:tc>
      </w:tr>
      <w:tr w:rsidR="00A124BF" w:rsidTr="00620C3F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2018-2019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13%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12,9%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4,1%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4,8%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2,9%</w:t>
            </w:r>
          </w:p>
        </w:tc>
      </w:tr>
    </w:tbl>
    <w:p w:rsidR="00A124BF" w:rsidRPr="00BD4372" w:rsidRDefault="00A124BF" w:rsidP="00A124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>Повышение заболеваемости во всех группах мы связываем с эпидемией новых вирусных инфекций, а рост заболеваемости в группах младшего и раннего возраста является следствием адаптации.</w:t>
      </w:r>
    </w:p>
    <w:p w:rsidR="00A124BF" w:rsidRPr="00BD4372" w:rsidRDefault="00A124BF" w:rsidP="00A124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>Немаловажным является наличие у детей группы здоровья.</w:t>
      </w:r>
    </w:p>
    <w:p w:rsidR="00A124BF" w:rsidRPr="00BD4372" w:rsidRDefault="00A124BF" w:rsidP="00A124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>Данные распределения детей по группам здоровья на начало и конец учебного года представлены в таблице № 2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в сравнении</w:t>
      </w: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>.</w:t>
      </w:r>
    </w:p>
    <w:p w:rsidR="00A124BF" w:rsidRDefault="00A124BF" w:rsidP="00A12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bidi="hi-IN"/>
        </w:rPr>
      </w:pPr>
      <w:r w:rsidRPr="003D76E5">
        <w:rPr>
          <w:rFonts w:ascii="Times New Roman" w:hAnsi="Times New Roman" w:cs="Times New Roman"/>
          <w:b/>
          <w:sz w:val="28"/>
          <w:szCs w:val="28"/>
          <w:lang w:bidi="hi-IN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1914"/>
        <w:gridCol w:w="1914"/>
        <w:gridCol w:w="1914"/>
        <w:gridCol w:w="1915"/>
      </w:tblGrid>
      <w:tr w:rsidR="00A124BF" w:rsidTr="00620C3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F" w:rsidRPr="006A2673" w:rsidRDefault="00A124BF" w:rsidP="006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Группы здоровья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Количество детей (387) 2017-2018 год</w:t>
            </w:r>
          </w:p>
        </w:tc>
      </w:tr>
      <w:tr w:rsidR="00A124BF" w:rsidTr="00620C3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i/>
                <w:sz w:val="28"/>
                <w:szCs w:val="28"/>
                <w:lang w:bidi="hi-IN"/>
              </w:rPr>
              <w:t>Начало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bidi="hi-IN"/>
              </w:rPr>
              <w:t>Конец</w:t>
            </w:r>
          </w:p>
        </w:tc>
      </w:tr>
      <w:tr w:rsidR="00A124BF" w:rsidTr="00620C3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I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14,6%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13,1%</w:t>
            </w:r>
          </w:p>
        </w:tc>
      </w:tr>
      <w:tr w:rsidR="00A124BF" w:rsidTr="00620C3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II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289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74%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298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76,6%</w:t>
            </w:r>
          </w:p>
        </w:tc>
      </w:tr>
      <w:tr w:rsidR="00A124BF" w:rsidTr="00620C3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lastRenderedPageBreak/>
              <w:t>III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12,4%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10,3%</w:t>
            </w:r>
          </w:p>
        </w:tc>
      </w:tr>
      <w:tr w:rsidR="00A124BF" w:rsidTr="00620C3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Группы здоровья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F" w:rsidRPr="006A2673" w:rsidRDefault="00A124BF" w:rsidP="00F91817">
            <w:r w:rsidRPr="006A2673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Количество детей (394) 2018-2019 год</w:t>
            </w:r>
          </w:p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A124BF" w:rsidTr="00620C3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i/>
                <w:sz w:val="28"/>
                <w:szCs w:val="28"/>
                <w:lang w:bidi="hi-IN"/>
              </w:rPr>
              <w:t>Начало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bidi="hi-IN"/>
              </w:rPr>
              <w:t>Конец</w:t>
            </w:r>
          </w:p>
        </w:tc>
      </w:tr>
      <w:tr w:rsidR="00A124BF" w:rsidTr="00620C3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I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12,7%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F" w:rsidRPr="00E26195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 w:rsidRPr="00E26195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F" w:rsidRPr="00E26195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 w:rsidRPr="00E26195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15,2%</w:t>
            </w:r>
          </w:p>
        </w:tc>
      </w:tr>
      <w:tr w:rsidR="00A124BF" w:rsidTr="00620C3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II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308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77,7%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F" w:rsidRPr="00E26195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 w:rsidRPr="00E26195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305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F" w:rsidRPr="00E26195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 w:rsidRPr="00E26195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77,4%</w:t>
            </w:r>
          </w:p>
        </w:tc>
      </w:tr>
      <w:tr w:rsidR="00A124BF" w:rsidTr="00620C3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III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BF" w:rsidRPr="006A2673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 w:rsidRPr="006A2673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9,6%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F" w:rsidRPr="00E26195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 w:rsidRPr="00E26195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F" w:rsidRPr="00E26195" w:rsidRDefault="00A124BF" w:rsidP="00F9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  <w:r w:rsidRPr="00E26195"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  <w:t>7,3%</w:t>
            </w:r>
          </w:p>
        </w:tc>
      </w:tr>
    </w:tbl>
    <w:p w:rsidR="00A124BF" w:rsidRDefault="00A124BF" w:rsidP="00A124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A124BF" w:rsidRPr="00BD4372" w:rsidRDefault="00A124BF" w:rsidP="00A124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По итогам прошлого года, как видно и</w:t>
      </w:r>
      <w:r w:rsidRPr="009D5C11">
        <w:rPr>
          <w:rFonts w:ascii="Times New Roman" w:hAnsi="Times New Roman" w:cs="Times New Roman"/>
          <w:sz w:val="28"/>
          <w:szCs w:val="28"/>
          <w:lang w:bidi="hi-IN"/>
        </w:rPr>
        <w:t>з представленных данных</w:t>
      </w:r>
      <w:r>
        <w:rPr>
          <w:rFonts w:ascii="Times New Roman" w:hAnsi="Times New Roman" w:cs="Times New Roman"/>
          <w:sz w:val="28"/>
          <w:szCs w:val="28"/>
          <w:lang w:bidi="hi-IN"/>
        </w:rPr>
        <w:t>,</w:t>
      </w:r>
      <w:r w:rsidRPr="009D5C11">
        <w:rPr>
          <w:rFonts w:ascii="Times New Roman" w:hAnsi="Times New Roman" w:cs="Times New Roman"/>
          <w:sz w:val="28"/>
          <w:szCs w:val="28"/>
          <w:lang w:bidi="hi-IN"/>
        </w:rPr>
        <w:t xml:space="preserve"> следует: детей I группы здоровья уменьшилось на 6 человек, II группы здоровья увеличилось на 10 детей, детей III группы здоровья уменьшилось на 1 ребенка (по результатам углублённого медицинского осмотра детей узкими специалистами).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На данный момент распределение по группам здоровья будет проведено в мае месяце.</w:t>
      </w:r>
    </w:p>
    <w:p w:rsidR="00A124BF" w:rsidRDefault="00A124BF" w:rsidP="00A124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BD4372">
        <w:rPr>
          <w:rFonts w:ascii="Times New Roman" w:hAnsi="Times New Roman" w:cs="Times New Roman"/>
          <w:sz w:val="28"/>
          <w:szCs w:val="28"/>
          <w:lang w:bidi="hi-IN"/>
        </w:rPr>
        <w:t>Система работы способствует либо стабильным показателям, либо снижению заболеваемости, в частности ОРВИ. Вместе с тем, необходимо, как мы убедились, сотрудничество с родителями по предупреждению заболеваний, и одним из действенных мероприятий является соблюдение режима дня, организация прогулок в любое время года и полноценное питание.</w:t>
      </w:r>
    </w:p>
    <w:p w:rsidR="00A124BF" w:rsidRDefault="00DE6AA7" w:rsidP="00A124BF">
      <w:pPr>
        <w:pStyle w:val="af3"/>
        <w:spacing w:before="0" w:after="0"/>
        <w:jc w:val="both"/>
        <w:rPr>
          <w:b/>
          <w:i/>
          <w:sz w:val="28"/>
          <w:szCs w:val="28"/>
        </w:rPr>
      </w:pPr>
      <w:r>
        <w:rPr>
          <w:rStyle w:val="af5"/>
          <w:sz w:val="28"/>
          <w:szCs w:val="28"/>
          <w:u w:val="none"/>
        </w:rPr>
        <w:t xml:space="preserve">           </w:t>
      </w:r>
      <w:r w:rsidR="00A124BF" w:rsidRPr="00DE6AA7">
        <w:rPr>
          <w:rStyle w:val="af5"/>
          <w:sz w:val="28"/>
          <w:szCs w:val="28"/>
          <w:u w:val="none"/>
        </w:rPr>
        <w:t>Адаптация</w:t>
      </w:r>
      <w:r w:rsidR="00A124BF" w:rsidRPr="00213037">
        <w:rPr>
          <w:i/>
          <w:sz w:val="28"/>
          <w:szCs w:val="28"/>
        </w:rPr>
        <w:t xml:space="preserve"> - это сложный процесс приспособления организма к новым жизненным условиям, который происходит на разных уровнях: физиологическом, социальном, психологическом. </w:t>
      </w:r>
      <w:r w:rsidR="00A124BF" w:rsidRPr="00213037">
        <w:rPr>
          <w:i/>
          <w:color w:val="333333"/>
          <w:sz w:val="28"/>
          <w:szCs w:val="28"/>
          <w:shd w:val="clear" w:color="auto" w:fill="FFFFFF"/>
        </w:rPr>
        <w:t>Процесс развития приспособительных реакций организма в ответ на новые для него условия.</w:t>
      </w:r>
      <w:r w:rsidR="00A124BF" w:rsidRPr="00213037">
        <w:rPr>
          <w:i/>
          <w:sz w:val="28"/>
          <w:szCs w:val="28"/>
        </w:rPr>
        <w:t xml:space="preserve"> </w:t>
      </w:r>
      <w:r w:rsidR="00A124BF" w:rsidRPr="00213037">
        <w:rPr>
          <w:rStyle w:val="af5"/>
          <w:i/>
          <w:sz w:val="28"/>
          <w:szCs w:val="28"/>
        </w:rPr>
        <w:t>Для любого ребенка поступление  в детский сад является трудным шагом, жизнь взрослых и детей значительно меняется</w:t>
      </w:r>
      <w:r w:rsidR="00A124BF" w:rsidRPr="00213037">
        <w:rPr>
          <w:b/>
          <w:i/>
          <w:sz w:val="28"/>
          <w:szCs w:val="28"/>
        </w:rPr>
        <w:t>.</w:t>
      </w:r>
    </w:p>
    <w:p w:rsidR="00A124BF" w:rsidRPr="00213037" w:rsidRDefault="00A124BF" w:rsidP="00A124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213037">
        <w:rPr>
          <w:rFonts w:ascii="Times New Roman" w:eastAsia="Calibri" w:hAnsi="Times New Roman" w:cs="Times New Roman"/>
          <w:b/>
          <w:sz w:val="28"/>
          <w:szCs w:val="28"/>
        </w:rPr>
        <w:t>В августе и сентябре 201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8 года в детский сад поступило </w:t>
      </w:r>
      <w:r w:rsidRPr="00177B09">
        <w:rPr>
          <w:rFonts w:ascii="Times New Roman" w:eastAsia="Calibri" w:hAnsi="Times New Roman" w:cs="Times New Roman"/>
          <w:b/>
          <w:sz w:val="28"/>
          <w:szCs w:val="28"/>
        </w:rPr>
        <w:t>55</w:t>
      </w:r>
      <w:r w:rsidRPr="00213037">
        <w:rPr>
          <w:rFonts w:ascii="Times New Roman" w:eastAsia="Calibri" w:hAnsi="Times New Roman" w:cs="Times New Roman"/>
          <w:b/>
          <w:sz w:val="28"/>
          <w:szCs w:val="28"/>
        </w:rPr>
        <w:t xml:space="preserve">  детей в возрасте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3037">
        <w:rPr>
          <w:rFonts w:ascii="Times New Roman" w:eastAsia="Calibri" w:hAnsi="Times New Roman" w:cs="Times New Roman"/>
          <w:b/>
          <w:sz w:val="28"/>
          <w:szCs w:val="28"/>
        </w:rPr>
        <w:t xml:space="preserve">с 2 до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213037">
        <w:rPr>
          <w:rFonts w:ascii="Times New Roman" w:eastAsia="Calibri" w:hAnsi="Times New Roman" w:cs="Times New Roman"/>
          <w:b/>
          <w:sz w:val="28"/>
          <w:szCs w:val="28"/>
        </w:rPr>
        <w:t xml:space="preserve"> лет.</w:t>
      </w:r>
    </w:p>
    <w:p w:rsidR="00A124BF" w:rsidRPr="00213037" w:rsidRDefault="00A124BF" w:rsidP="00A124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13037">
        <w:rPr>
          <w:rFonts w:ascii="Times New Roman" w:eastAsia="Calibri" w:hAnsi="Times New Roman" w:cs="Times New Roman"/>
          <w:sz w:val="28"/>
          <w:szCs w:val="28"/>
        </w:rPr>
        <w:t xml:space="preserve">С целью обеспечения ранней адаптации, а также гармоничного, познавательного и личностного развития, на каждого ребенка были заведены адаптационные листы, в которых  воспитатели записывали наблюдения за поведением детей в течение дня, недели, месяца.    </w:t>
      </w:r>
    </w:p>
    <w:p w:rsidR="00A124BF" w:rsidRPr="00213037" w:rsidRDefault="00A124BF" w:rsidP="00A124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037">
        <w:rPr>
          <w:rFonts w:ascii="Times New Roman" w:eastAsia="Calibri" w:hAnsi="Times New Roman" w:cs="Times New Roman"/>
          <w:sz w:val="28"/>
          <w:szCs w:val="28"/>
        </w:rPr>
        <w:t>Как  итог моих наблюдений и наблюдений воспитателей в группе, можно сделать вывод о том: какая степень адаптации к условиям пребывания в детском саду у каждого ребенка.</w:t>
      </w:r>
    </w:p>
    <w:p w:rsidR="00A124BF" w:rsidRPr="00213037" w:rsidRDefault="00A124BF" w:rsidP="00A124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213037">
        <w:rPr>
          <w:rFonts w:ascii="Times New Roman" w:eastAsia="Calibri" w:hAnsi="Times New Roman" w:cs="Times New Roman"/>
          <w:b/>
          <w:sz w:val="28"/>
          <w:szCs w:val="28"/>
        </w:rPr>
        <w:t>Легкая степень адаптации</w:t>
      </w:r>
      <w:r w:rsidRPr="00213037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r>
        <w:rPr>
          <w:rFonts w:ascii="Times New Roman" w:eastAsia="Calibri" w:hAnsi="Times New Roman" w:cs="Times New Roman"/>
          <w:b/>
          <w:sz w:val="28"/>
          <w:szCs w:val="28"/>
        </w:rPr>
        <w:t>37</w:t>
      </w:r>
      <w:r w:rsidRPr="00213037">
        <w:rPr>
          <w:rFonts w:ascii="Times New Roman" w:eastAsia="Calibri" w:hAnsi="Times New Roman" w:cs="Times New Roman"/>
          <w:b/>
          <w:sz w:val="28"/>
          <w:szCs w:val="28"/>
        </w:rPr>
        <w:t xml:space="preserve"> детей</w:t>
      </w:r>
      <w:r w:rsidRPr="00213037">
        <w:rPr>
          <w:rFonts w:ascii="Times New Roman" w:eastAsia="Calibri" w:hAnsi="Times New Roman" w:cs="Times New Roman"/>
          <w:sz w:val="28"/>
          <w:szCs w:val="28"/>
        </w:rPr>
        <w:t>. Дети, которые нормально спят, едят, не отказываются от контактов со сверстниками, сами идут на контакт. Дети выполняют речевые требования взрослых, указания, проявляют речевую активность, участвуют в игровой деятельности.</w:t>
      </w:r>
    </w:p>
    <w:p w:rsidR="00A124BF" w:rsidRPr="00213037" w:rsidRDefault="00A124BF" w:rsidP="00A124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213037">
        <w:rPr>
          <w:rFonts w:ascii="Times New Roman" w:eastAsia="Calibri" w:hAnsi="Times New Roman" w:cs="Times New Roman"/>
          <w:b/>
          <w:sz w:val="28"/>
          <w:szCs w:val="28"/>
        </w:rPr>
        <w:t>Средняя степень адаптации</w:t>
      </w:r>
      <w:r w:rsidRPr="00213037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r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Pr="00213037">
        <w:rPr>
          <w:rFonts w:ascii="Times New Roman" w:eastAsia="Calibri" w:hAnsi="Times New Roman" w:cs="Times New Roman"/>
          <w:b/>
          <w:sz w:val="28"/>
          <w:szCs w:val="28"/>
        </w:rPr>
        <w:t xml:space="preserve"> ребенок</w:t>
      </w:r>
      <w:r w:rsidRPr="00213037">
        <w:rPr>
          <w:rFonts w:ascii="Times New Roman" w:eastAsia="Calibri" w:hAnsi="Times New Roman" w:cs="Times New Roman"/>
          <w:sz w:val="28"/>
          <w:szCs w:val="28"/>
        </w:rPr>
        <w:t xml:space="preserve">. Проявлялись выраженные нарушения в общем состоянии: плаксивость, безразличие к детям и взрослым, непродолжительный сон, долгое засыпание, замедленная речевая активность, отсутствие аппетита. Но в течение месяца появились признаки </w:t>
      </w:r>
      <w:proofErr w:type="spellStart"/>
      <w:r w:rsidRPr="00213037">
        <w:rPr>
          <w:rFonts w:ascii="Times New Roman" w:eastAsia="Calibri" w:hAnsi="Times New Roman" w:cs="Times New Roman"/>
          <w:sz w:val="28"/>
          <w:szCs w:val="28"/>
        </w:rPr>
        <w:lastRenderedPageBreak/>
        <w:t>адаптированности</w:t>
      </w:r>
      <w:proofErr w:type="spellEnd"/>
      <w:r w:rsidRPr="00213037">
        <w:rPr>
          <w:rFonts w:ascii="Times New Roman" w:eastAsia="Calibri" w:hAnsi="Times New Roman" w:cs="Times New Roman"/>
          <w:sz w:val="28"/>
          <w:szCs w:val="28"/>
        </w:rPr>
        <w:t xml:space="preserve">. Дети стали легче расставаться с родителями, с аппетитом кушать, быстро засыпать. </w:t>
      </w:r>
    </w:p>
    <w:p w:rsidR="00A124BF" w:rsidRPr="00213037" w:rsidRDefault="00A124BF" w:rsidP="00A124B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303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13037">
        <w:rPr>
          <w:rFonts w:ascii="Times New Roman" w:eastAsia="Calibri" w:hAnsi="Times New Roman" w:cs="Times New Roman"/>
          <w:sz w:val="28"/>
          <w:szCs w:val="28"/>
        </w:rPr>
        <w:t>Причины проблем, возникших в период адаптации, у этих детей являются: частые заболевания, слабая нервная система, низкий уровень навыков самообслуживания, неподготовленность к режиму и питанию в детском саду (несмотря на рекомендации), сильная привязанность к родителям, отсутствие единства требований в воспитании ребенка.</w:t>
      </w:r>
    </w:p>
    <w:p w:rsidR="00A124BF" w:rsidRPr="00213037" w:rsidRDefault="00A124BF" w:rsidP="00A124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03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13037">
        <w:rPr>
          <w:rFonts w:ascii="Times New Roman" w:eastAsia="Calibri" w:hAnsi="Times New Roman" w:cs="Times New Roman"/>
          <w:sz w:val="28"/>
          <w:szCs w:val="28"/>
        </w:rPr>
        <w:t>На данный момент у большинства детей эмоциональное состояние стабильное, во взаимоотношениях со взрослыми проявляют инициативу, в деятельности либо подражают взрослым, либо наблюдают за действиями взрослых и сверстников, стремясь познать новое, у многих детей появляются элементы сюжетно – ролевой игры.</w:t>
      </w:r>
    </w:p>
    <w:p w:rsidR="00A124BF" w:rsidRPr="00213037" w:rsidRDefault="00A124BF" w:rsidP="00A124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03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130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03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нашим</w:t>
      </w:r>
      <w:r w:rsidRPr="00213037">
        <w:rPr>
          <w:rFonts w:ascii="Times New Roman" w:eastAsia="Calibri" w:hAnsi="Times New Roman" w:cs="Times New Roman"/>
          <w:sz w:val="28"/>
          <w:szCs w:val="28"/>
        </w:rPr>
        <w:t xml:space="preserve"> наблюдениям в период адаптации педагоги приложили максимум усилий, чтобы дети с желанием ходили в детский сад, быстрее привыкали к новым условиям. Ко всем детям осуществлялся индивидуальный подход. С воспитателями групп были проведены беседы и даны рекомендации по облегчению процесса адаптации к детскому саду. Был налажен  контакт с родителями. Были  проведены: родительские собрания по теме «Адаптация ребенка к детскому саду», консультации, беседы. Были составлены рекомендации для родителей, оповещающие о том, что необходимо сформировать у ребенка для безболезненной и короткой адаптации, на что обратить внимание. Детям, адаптация которых проходила сложно, мною было предложено позаниматься в кабинете психолога. Игры на </w:t>
      </w:r>
      <w:proofErr w:type="spellStart"/>
      <w:r w:rsidRPr="00213037">
        <w:rPr>
          <w:rFonts w:ascii="Times New Roman" w:eastAsia="Calibri" w:hAnsi="Times New Roman" w:cs="Times New Roman"/>
          <w:sz w:val="28"/>
          <w:szCs w:val="28"/>
        </w:rPr>
        <w:t>сенсорику</w:t>
      </w:r>
      <w:proofErr w:type="spellEnd"/>
      <w:r w:rsidRPr="00213037">
        <w:rPr>
          <w:rFonts w:ascii="Times New Roman" w:eastAsia="Calibri" w:hAnsi="Times New Roman" w:cs="Times New Roman"/>
          <w:sz w:val="28"/>
          <w:szCs w:val="28"/>
        </w:rPr>
        <w:t xml:space="preserve">, моторику, составление </w:t>
      </w:r>
      <w:proofErr w:type="spellStart"/>
      <w:r w:rsidRPr="00213037">
        <w:rPr>
          <w:rFonts w:ascii="Times New Roman" w:eastAsia="Calibri" w:hAnsi="Times New Roman" w:cs="Times New Roman"/>
          <w:sz w:val="28"/>
          <w:szCs w:val="28"/>
        </w:rPr>
        <w:t>пазлов</w:t>
      </w:r>
      <w:proofErr w:type="spellEnd"/>
      <w:r w:rsidRPr="00213037">
        <w:rPr>
          <w:rFonts w:ascii="Times New Roman" w:eastAsia="Calibri" w:hAnsi="Times New Roman" w:cs="Times New Roman"/>
          <w:sz w:val="28"/>
          <w:szCs w:val="28"/>
        </w:rPr>
        <w:t xml:space="preserve"> и мозаик, рисование, прослушивание спокойной музыки способствовало восстановлению </w:t>
      </w:r>
      <w:proofErr w:type="spellStart"/>
      <w:r w:rsidRPr="00213037">
        <w:rPr>
          <w:rFonts w:ascii="Times New Roman" w:eastAsia="Calibri" w:hAnsi="Times New Roman" w:cs="Times New Roman"/>
          <w:sz w:val="28"/>
          <w:szCs w:val="28"/>
        </w:rPr>
        <w:t>психо</w:t>
      </w:r>
      <w:proofErr w:type="spellEnd"/>
      <w:r w:rsidRPr="00213037">
        <w:rPr>
          <w:rFonts w:ascii="Times New Roman" w:eastAsia="Calibri" w:hAnsi="Times New Roman" w:cs="Times New Roman"/>
          <w:sz w:val="28"/>
          <w:szCs w:val="28"/>
        </w:rPr>
        <w:t xml:space="preserve"> - эмоционального состояния детей.</w:t>
      </w:r>
    </w:p>
    <w:p w:rsidR="00A124BF" w:rsidRPr="00DB190B" w:rsidRDefault="00A124BF" w:rsidP="00A124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90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B190B">
        <w:rPr>
          <w:rFonts w:ascii="Times New Roman" w:hAnsi="Times New Roman"/>
          <w:sz w:val="28"/>
          <w:szCs w:val="28"/>
        </w:rPr>
        <w:t xml:space="preserve">     </w:t>
      </w:r>
      <w:r w:rsidRPr="00DB190B">
        <w:rPr>
          <w:rFonts w:ascii="Times New Roman" w:eastAsia="Calibri" w:hAnsi="Times New Roman" w:cs="Times New Roman"/>
          <w:sz w:val="28"/>
          <w:szCs w:val="28"/>
        </w:rPr>
        <w:t>Таким образом, благодаря совместным скоординированным усилиям, адаптация детей в группах раннего возраста прошла относительно благополучно.</w:t>
      </w:r>
    </w:p>
    <w:p w:rsidR="00A124BF" w:rsidRDefault="00A124BF" w:rsidP="00CD2364">
      <w:pPr>
        <w:shd w:val="clear" w:color="auto" w:fill="FFFFFF"/>
        <w:tabs>
          <w:tab w:val="left" w:pos="709"/>
          <w:tab w:val="left" w:pos="88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94440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Взаимодействие с социальными партнёрами</w:t>
      </w:r>
      <w:r w:rsidR="000D4E6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.</w:t>
      </w:r>
    </w:p>
    <w:p w:rsidR="000D4E68" w:rsidRDefault="000D4E68" w:rsidP="000D4E68">
      <w:pPr>
        <w:shd w:val="clear" w:color="auto" w:fill="FFFFFF"/>
        <w:tabs>
          <w:tab w:val="left" w:pos="709"/>
          <w:tab w:val="left" w:pos="888"/>
        </w:tabs>
        <w:suppressAutoHyphens/>
        <w:spacing w:after="0" w:line="100" w:lineRule="atLeast"/>
        <w:jc w:val="left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Родителями:</w:t>
      </w:r>
    </w:p>
    <w:p w:rsidR="00A124BF" w:rsidRPr="00BD4372" w:rsidRDefault="00A124BF" w:rsidP="00A124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>Для родителей систематически организовывались выставки детского творчества детей, демонстрация праздников и развлечений. Данные формы работы с родителями способствовали реализации системы взаимодействия семьями воспитанников (рекламного, диагностического, блока педагогического просвещения родителей и блок совместной деятельности коллектива детского сада и семьям воспитанников).</w:t>
      </w:r>
    </w:p>
    <w:p w:rsidR="00A124BF" w:rsidRPr="00C40FEA" w:rsidRDefault="00A124BF" w:rsidP="00A12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      </w:t>
      </w: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В течение года отмечены интересные совместные мероприятия с родителями 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такие как:</w:t>
      </w:r>
    </w:p>
    <w:p w:rsidR="00A124BF" w:rsidRDefault="00A124BF" w:rsidP="00A12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- конкурс «Лучшая семья детского сада» (традиция ДОУ);</w:t>
      </w:r>
    </w:p>
    <w:p w:rsidR="00A124BF" w:rsidRDefault="00A124BF" w:rsidP="00A12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- конкурс «</w:t>
      </w:r>
      <w:r w:rsidR="00C11E4E">
        <w:rPr>
          <w:rFonts w:ascii="Times New Roman" w:hAnsi="Times New Roman" w:cs="Times New Roman"/>
          <w:color w:val="000000"/>
          <w:sz w:val="28"/>
          <w:szCs w:val="28"/>
          <w:lang w:bidi="hi-IN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аленькая </w:t>
      </w:r>
      <w:r w:rsidR="00C11E4E">
        <w:rPr>
          <w:rFonts w:ascii="Times New Roman" w:hAnsi="Times New Roman" w:cs="Times New Roman"/>
          <w:color w:val="000000"/>
          <w:sz w:val="28"/>
          <w:szCs w:val="28"/>
          <w:lang w:bidi="hi-IN"/>
        </w:rPr>
        <w:t>мисс детского сада - 2019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»</w:t>
      </w:r>
      <w:r w:rsidRPr="00F53AB4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(традиция ДОУ);</w:t>
      </w:r>
    </w:p>
    <w:p w:rsidR="00A124BF" w:rsidRDefault="00A124BF" w:rsidP="00A12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- выставка совместного творчества детей и родителей «Парад Снеговиков»;</w:t>
      </w:r>
    </w:p>
    <w:p w:rsidR="00A124BF" w:rsidRPr="00BD4372" w:rsidRDefault="00A124BF" w:rsidP="00A12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-</w:t>
      </w:r>
      <w:r w:rsidR="00A21DFA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а</w:t>
      </w: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>ктивное участие родителей в выставках, фотоконкурсах, в смотрах-конкурсах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в рамках тематических недель и праздничных дат</w:t>
      </w: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. </w:t>
      </w:r>
    </w:p>
    <w:p w:rsidR="00A124BF" w:rsidRPr="009F1860" w:rsidRDefault="00A124BF" w:rsidP="00A124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D0D0D"/>
          <w:sz w:val="28"/>
          <w:szCs w:val="28"/>
          <w:lang w:bidi="hi-IN"/>
        </w:rPr>
      </w:pPr>
      <w:r w:rsidRPr="009F1860">
        <w:rPr>
          <w:rFonts w:ascii="Times New Roman" w:hAnsi="Times New Roman" w:cs="Times New Roman"/>
          <w:color w:val="0D0D0D"/>
          <w:sz w:val="28"/>
          <w:szCs w:val="28"/>
          <w:lang w:bidi="hi-IN"/>
        </w:rPr>
        <w:lastRenderedPageBreak/>
        <w:t>Результатом налаженной системы работы можно считать и стабильный уровень удовлетворенности родителей деятельностью детского сада, который</w:t>
      </w:r>
    </w:p>
    <w:p w:rsidR="00A124BF" w:rsidRDefault="00A124BF" w:rsidP="00A12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  <w:lang w:bidi="hi-IN"/>
        </w:rPr>
      </w:pPr>
      <w:r w:rsidRPr="009F1860">
        <w:rPr>
          <w:rFonts w:ascii="Times New Roman" w:hAnsi="Times New Roman" w:cs="Times New Roman"/>
          <w:color w:val="0D0D0D"/>
          <w:sz w:val="28"/>
          <w:szCs w:val="28"/>
          <w:lang w:bidi="hi-IN"/>
        </w:rPr>
        <w:t xml:space="preserve">составляет </w:t>
      </w:r>
      <w:r w:rsidRPr="00177B09">
        <w:rPr>
          <w:rFonts w:ascii="Times New Roman" w:hAnsi="Times New Roman" w:cs="Times New Roman"/>
          <w:color w:val="0D0D0D"/>
          <w:sz w:val="28"/>
          <w:szCs w:val="28"/>
          <w:lang w:bidi="hi-IN"/>
        </w:rPr>
        <w:t>в среднем 9</w:t>
      </w:r>
      <w:r>
        <w:rPr>
          <w:rFonts w:ascii="Times New Roman" w:hAnsi="Times New Roman" w:cs="Times New Roman"/>
          <w:color w:val="0D0D0D"/>
          <w:sz w:val="28"/>
          <w:szCs w:val="28"/>
          <w:lang w:bidi="hi-IN"/>
        </w:rPr>
        <w:t>5</w:t>
      </w:r>
      <w:r w:rsidRPr="00177B09">
        <w:rPr>
          <w:rFonts w:ascii="Times New Roman" w:hAnsi="Times New Roman" w:cs="Times New Roman"/>
          <w:color w:val="0D0D0D"/>
          <w:sz w:val="28"/>
          <w:szCs w:val="28"/>
          <w:lang w:bidi="hi-IN"/>
        </w:rPr>
        <w:t>%</w:t>
      </w:r>
      <w:r w:rsidRPr="009F1860">
        <w:rPr>
          <w:rFonts w:ascii="Times New Roman" w:hAnsi="Times New Roman" w:cs="Times New Roman"/>
          <w:color w:val="0D0D0D"/>
          <w:sz w:val="28"/>
          <w:szCs w:val="28"/>
          <w:lang w:bidi="hi-IN"/>
        </w:rPr>
        <w:t xml:space="preserve"> на протяжении всего учебного года.</w:t>
      </w:r>
      <w:r w:rsidRPr="00BD4372">
        <w:rPr>
          <w:rFonts w:ascii="Times New Roman" w:hAnsi="Times New Roman" w:cs="Times New Roman"/>
          <w:color w:val="0D0D0D"/>
          <w:sz w:val="28"/>
          <w:szCs w:val="28"/>
          <w:lang w:bidi="hi-IN"/>
        </w:rPr>
        <w:t xml:space="preserve"> </w:t>
      </w:r>
    </w:p>
    <w:p w:rsidR="00A124BF" w:rsidRPr="00DD413C" w:rsidRDefault="004117DF" w:rsidP="00A12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С</w:t>
      </w:r>
      <w:r w:rsidR="00A124BF" w:rsidRPr="00DD413C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дошкольными</w:t>
      </w:r>
      <w:r w:rsidR="00A124BF" w:rsidRPr="00DD413C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 учреждениями</w:t>
      </w:r>
      <w:r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 округа:</w:t>
      </w:r>
    </w:p>
    <w:p w:rsidR="00A124BF" w:rsidRDefault="00A124BF" w:rsidP="00A12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   </w:t>
      </w:r>
      <w:r w:rsidRPr="00F003F7">
        <w:rPr>
          <w:rFonts w:ascii="Times New Roman" w:hAnsi="Times New Roman" w:cs="Times New Roman"/>
          <w:color w:val="000000"/>
          <w:sz w:val="28"/>
          <w:szCs w:val="28"/>
          <w:lang w:bidi="hi-IN"/>
        </w:rPr>
        <w:t>В плане сотрудничества с социумом были проведены:</w:t>
      </w:r>
      <w:r w:rsidRPr="003424A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</w:p>
    <w:p w:rsidR="00C40FEA" w:rsidRDefault="00C40FEA" w:rsidP="00A12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- 2018 г. </w:t>
      </w:r>
      <w:r w:rsidRPr="00EA2528">
        <w:rPr>
          <w:rFonts w:ascii="Times New Roman" w:hAnsi="Times New Roman" w:cs="Times New Roman"/>
          <w:color w:val="000000"/>
          <w:sz w:val="28"/>
          <w:szCs w:val="28"/>
          <w:lang w:bidi="hi-IN"/>
        </w:rPr>
        <w:t>«Осенний легкоатлетический кросс» среди команд дошкольных образовательных учреждений Ленинского округа (д/с №148, 75, 175 и 188 в рамках договора сотрудничества);</w:t>
      </w:r>
    </w:p>
    <w:p w:rsidR="00A124BF" w:rsidRDefault="00A124BF" w:rsidP="00A12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DD413C">
        <w:rPr>
          <w:rFonts w:ascii="Times New Roman" w:hAnsi="Times New Roman" w:cs="Times New Roman"/>
          <w:color w:val="000000"/>
          <w:sz w:val="28"/>
          <w:szCs w:val="28"/>
          <w:lang w:bidi="hi-IN"/>
        </w:rPr>
        <w:t>- 201</w:t>
      </w:r>
      <w:r w:rsidR="00C40FEA">
        <w:rPr>
          <w:rFonts w:ascii="Times New Roman" w:hAnsi="Times New Roman" w:cs="Times New Roman"/>
          <w:color w:val="000000"/>
          <w:sz w:val="28"/>
          <w:szCs w:val="28"/>
          <w:lang w:bidi="hi-IN"/>
        </w:rPr>
        <w:t>9</w:t>
      </w:r>
      <w:r w:rsidRPr="00DD413C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г., проект «Малые игры доброй воли» (спортивные соревнования) среди дошкольных образовательных учреждений Ленинского округа (д/с №148 и №188);</w:t>
      </w:r>
    </w:p>
    <w:p w:rsidR="00F86661" w:rsidRDefault="00A124BF" w:rsidP="00A12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DD413C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201</w:t>
      </w:r>
      <w:r w:rsidR="00C40FEA">
        <w:rPr>
          <w:rFonts w:ascii="Times New Roman" w:hAnsi="Times New Roman" w:cs="Times New Roman"/>
          <w:color w:val="000000"/>
          <w:sz w:val="28"/>
          <w:szCs w:val="28"/>
          <w:lang w:bidi="hi-IN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г., совместные мероприятия с целью профилактики безопас</w:t>
      </w:r>
      <w:r w:rsidR="00F86661">
        <w:rPr>
          <w:rFonts w:ascii="Times New Roman" w:hAnsi="Times New Roman" w:cs="Times New Roman"/>
          <w:color w:val="000000"/>
          <w:sz w:val="28"/>
          <w:szCs w:val="28"/>
          <w:lang w:bidi="hi-IN"/>
        </w:rPr>
        <w:t>ного поведения на ЖД транспорте;</w:t>
      </w:r>
    </w:p>
    <w:p w:rsidR="00C40FEA" w:rsidRDefault="00F86661" w:rsidP="00A12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- 2019 г. </w:t>
      </w:r>
      <w:r w:rsidR="00C40FEA" w:rsidRPr="00C40FEA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конкурс «Лучше всех!» (д/с №51);</w:t>
      </w:r>
    </w:p>
    <w:p w:rsidR="00A124BF" w:rsidRPr="00DD413C" w:rsidRDefault="00C40FEA" w:rsidP="00A12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- </w:t>
      </w:r>
      <w:r w:rsidRPr="00DD413C">
        <w:rPr>
          <w:rFonts w:ascii="Times New Roman" w:hAnsi="Times New Roman" w:cs="Times New Roman"/>
          <w:color w:val="000000"/>
          <w:sz w:val="28"/>
          <w:szCs w:val="28"/>
          <w:lang w:bidi="hi-IN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9</w:t>
      </w:r>
      <w:r w:rsidRPr="00DD413C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г., праздник, посвященный </w:t>
      </w:r>
      <w:r w:rsidR="00F86661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74-ой годовщине Победы в Великой Отечественной войне </w:t>
      </w:r>
      <w:r w:rsidRPr="00DD413C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совместно </w:t>
      </w:r>
      <w:r w:rsidR="00F86661">
        <w:rPr>
          <w:rFonts w:ascii="Times New Roman" w:hAnsi="Times New Roman" w:cs="Times New Roman"/>
          <w:color w:val="000000"/>
          <w:sz w:val="28"/>
          <w:szCs w:val="28"/>
          <w:lang w:bidi="hi-IN"/>
        </w:rPr>
        <w:t>с МКУ «Город».</w:t>
      </w:r>
    </w:p>
    <w:p w:rsidR="00A124BF" w:rsidRDefault="00A124BF" w:rsidP="00A124BF">
      <w:pPr>
        <w:pStyle w:val="a6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A124BF" w:rsidRPr="00185173" w:rsidRDefault="00A124BF" w:rsidP="00A124B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85173">
        <w:rPr>
          <w:rFonts w:ascii="Times New Roman" w:eastAsia="Calibri" w:hAnsi="Times New Roman" w:cs="Times New Roman"/>
          <w:sz w:val="28"/>
          <w:szCs w:val="28"/>
          <w:lang w:eastAsia="ar-SA"/>
        </w:rPr>
        <w:t>С учетом возрастных особенностей контингента воспитанников на 01.09.201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18517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сформировано 14 групп.</w:t>
      </w:r>
      <w:r w:rsidRPr="0018517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8517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Группы для детей дошкольного возраста подразделяются на два вида направленности – общеразвивающие и компенсирующей (для детей с тяжелыми  нарушениями речи). </w:t>
      </w:r>
    </w:p>
    <w:p w:rsidR="00A124BF" w:rsidRPr="00185173" w:rsidRDefault="00A124BF" w:rsidP="00A124BF">
      <w:pPr>
        <w:tabs>
          <w:tab w:val="left" w:pos="28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контингент воспитанников ДОУ ориентирован на </w:t>
      </w:r>
      <w:r w:rsidRPr="00185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 часовое</w:t>
      </w:r>
      <w:r w:rsidRPr="00185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пребывание. </w:t>
      </w:r>
      <w:r w:rsidRPr="0018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ДОУ – пятидневный </w:t>
      </w:r>
      <w:r w:rsidRPr="0018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7</w:t>
      </w:r>
      <w:r w:rsidRPr="001851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00</w:t>
      </w:r>
      <w:r w:rsidRPr="0018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19</w:t>
      </w:r>
      <w:r w:rsidRPr="001851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00</w:t>
      </w:r>
      <w:r w:rsidRPr="0018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выходные дни – суббота, воскресенье. </w:t>
      </w:r>
    </w:p>
    <w:p w:rsidR="00A124BF" w:rsidRPr="00185173" w:rsidRDefault="00A124BF" w:rsidP="00A124BF">
      <w:pPr>
        <w:tabs>
          <w:tab w:val="left" w:pos="28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Режим пребывания детей в дошкольном учреждении разработан с учетом возрастных особенностей детей, сезонных условий (теплое и холодное время года), </w:t>
      </w:r>
      <w:r w:rsidRPr="00185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специалистов, педагогов, подходов к обучению дошкольников, подходов к организации всех видов детской деятельности,  учитывая  социальный заказ родителей.</w:t>
      </w:r>
    </w:p>
    <w:p w:rsidR="00A124BF" w:rsidRPr="00185173" w:rsidRDefault="00A124BF" w:rsidP="00A12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73">
        <w:rPr>
          <w:rFonts w:ascii="Times New Roman" w:hAnsi="Times New Roman" w:cs="Times New Roman"/>
          <w:sz w:val="28"/>
          <w:szCs w:val="28"/>
        </w:rPr>
        <w:t xml:space="preserve">В соответствии санитарно-эпидемиологического заключения  Управления Федеральной службы по надзору в сфере защиты прав потребителей и благополучия человека по  Иркутской области </w:t>
      </w:r>
      <w:r w:rsidRPr="00185173">
        <w:rPr>
          <w:rFonts w:ascii="Times New Roman" w:hAnsi="Times New Roman" w:cs="Times New Roman"/>
          <w:sz w:val="28"/>
          <w:szCs w:val="28"/>
          <w:u w:val="single"/>
        </w:rPr>
        <w:t>№     38.ИЦ.06.000.Т.000045.02.14 от 06.02.2014г</w:t>
      </w:r>
      <w:r w:rsidRPr="00185173">
        <w:rPr>
          <w:rFonts w:ascii="Times New Roman" w:hAnsi="Times New Roman" w:cs="Times New Roman"/>
          <w:sz w:val="28"/>
          <w:szCs w:val="28"/>
        </w:rPr>
        <w:t>. режим пребывания детей в ДОУ соответствует</w:t>
      </w:r>
      <w:r w:rsidRPr="00185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173">
        <w:rPr>
          <w:rFonts w:ascii="Times New Roman" w:hAnsi="Times New Roman" w:cs="Times New Roman"/>
          <w:sz w:val="28"/>
          <w:szCs w:val="28"/>
        </w:rPr>
        <w:t xml:space="preserve">государственным санитарно-эпидемиологическим правилам и нормативам. </w:t>
      </w:r>
    </w:p>
    <w:p w:rsidR="00A124BF" w:rsidRPr="00185173" w:rsidRDefault="00A124BF" w:rsidP="00A124BF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85173">
        <w:rPr>
          <w:rFonts w:ascii="Times New Roman" w:eastAsia="Calibri" w:hAnsi="Times New Roman" w:cs="Times New Roman"/>
          <w:sz w:val="28"/>
          <w:szCs w:val="28"/>
          <w:lang w:eastAsia="ar-SA"/>
        </w:rPr>
        <w:t>В дошкольном учреждении используются современные формы организации обучения: совместная  образовательная деятельность проводится как по подгруппам, так и индивидуально, что позволяет воспитателям ориентировать образовательные задачи на уровень развития и темп обуч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ения</w:t>
      </w:r>
      <w:r w:rsidRPr="0018517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каждого ребенка. Приоритет в работе с дошкольниками отдается игровым методам обучения, поддерживающим постоянный интерес к знаниям и стимулирующим познавательную активность детей. Тематические планы образовательной деятельности скоординированы с учетом места, времени проведения занятий и режимных моментов. Обеспечивается координация различных направлений педагогического </w:t>
      </w:r>
      <w:r w:rsidRPr="0018517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процесса: проводится совместный анализ программ, технологий, проблемных ситуаций обучения и воспитания.</w:t>
      </w:r>
    </w:p>
    <w:p w:rsidR="00A124BF" w:rsidRPr="00C67BC7" w:rsidRDefault="00A124BF" w:rsidP="0074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lang w:bidi="hi-IN"/>
        </w:rPr>
      </w:pPr>
      <w:r w:rsidRPr="00C67BC7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lang w:bidi="hi-IN"/>
        </w:rPr>
        <w:t>Данные мониторинга освоения ОП по образовательным областям</w:t>
      </w:r>
    </w:p>
    <w:p w:rsidR="00A124BF" w:rsidRPr="00FA7C21" w:rsidRDefault="00A124BF" w:rsidP="00FA7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C21">
        <w:rPr>
          <w:rFonts w:ascii="Times New Roman" w:eastAsia="Calibri" w:hAnsi="Times New Roman" w:cs="Times New Roman"/>
          <w:sz w:val="28"/>
          <w:szCs w:val="28"/>
        </w:rPr>
        <w:t>Образовательная область «Познавательное развитие» - 3,</w:t>
      </w:r>
      <w:r w:rsidR="00BF1B2C" w:rsidRPr="00FA7C21">
        <w:rPr>
          <w:rFonts w:ascii="Times New Roman" w:eastAsia="Calibri" w:hAnsi="Times New Roman" w:cs="Times New Roman"/>
          <w:sz w:val="28"/>
          <w:szCs w:val="28"/>
        </w:rPr>
        <w:t>9</w:t>
      </w:r>
      <w:r w:rsidRPr="00FA7C21">
        <w:rPr>
          <w:rFonts w:ascii="Times New Roman" w:eastAsia="Calibri" w:hAnsi="Times New Roman" w:cs="Times New Roman"/>
          <w:sz w:val="28"/>
          <w:szCs w:val="28"/>
        </w:rPr>
        <w:t xml:space="preserve"> б.(7</w:t>
      </w:r>
      <w:r w:rsidR="00BF1B2C" w:rsidRPr="00FA7C21">
        <w:rPr>
          <w:rFonts w:ascii="Times New Roman" w:eastAsia="Calibri" w:hAnsi="Times New Roman" w:cs="Times New Roman"/>
          <w:sz w:val="28"/>
          <w:szCs w:val="28"/>
        </w:rPr>
        <w:t>8</w:t>
      </w:r>
      <w:r w:rsidRPr="00FA7C21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A124BF" w:rsidRPr="00FA7C21" w:rsidRDefault="00A124BF" w:rsidP="00FA7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C21">
        <w:rPr>
          <w:rFonts w:ascii="Times New Roman" w:eastAsia="Calibri" w:hAnsi="Times New Roman" w:cs="Times New Roman"/>
          <w:sz w:val="28"/>
          <w:szCs w:val="28"/>
        </w:rPr>
        <w:t>Образовательная область «Речевое развитие» - 3</w:t>
      </w:r>
      <w:r w:rsidR="00BF1B2C" w:rsidRPr="00FA7C21">
        <w:rPr>
          <w:rFonts w:ascii="Times New Roman" w:eastAsia="Calibri" w:hAnsi="Times New Roman" w:cs="Times New Roman"/>
          <w:sz w:val="28"/>
          <w:szCs w:val="28"/>
        </w:rPr>
        <w:t>,8</w:t>
      </w:r>
      <w:r w:rsidRPr="00FA7C21">
        <w:rPr>
          <w:rFonts w:ascii="Times New Roman" w:eastAsia="Calibri" w:hAnsi="Times New Roman" w:cs="Times New Roman"/>
          <w:sz w:val="28"/>
          <w:szCs w:val="28"/>
        </w:rPr>
        <w:t xml:space="preserve"> б. (</w:t>
      </w:r>
      <w:r w:rsidR="00BF1B2C" w:rsidRPr="00FA7C21">
        <w:rPr>
          <w:rFonts w:ascii="Times New Roman" w:eastAsia="Calibri" w:hAnsi="Times New Roman" w:cs="Times New Roman"/>
          <w:sz w:val="28"/>
          <w:szCs w:val="28"/>
        </w:rPr>
        <w:t>76</w:t>
      </w:r>
      <w:r w:rsidRPr="00FA7C21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A124BF" w:rsidRPr="00FA7C21" w:rsidRDefault="00A124BF" w:rsidP="00FA7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C21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область «Социально-коммуникативное развитие» - </w:t>
      </w:r>
      <w:r w:rsidR="00DB0A76" w:rsidRPr="00FA7C21">
        <w:rPr>
          <w:rFonts w:ascii="Times New Roman" w:eastAsia="Calibri" w:hAnsi="Times New Roman" w:cs="Times New Roman"/>
          <w:sz w:val="28"/>
          <w:szCs w:val="28"/>
        </w:rPr>
        <w:t>4,2</w:t>
      </w:r>
      <w:r w:rsidRPr="00FA7C21">
        <w:rPr>
          <w:rFonts w:ascii="Times New Roman" w:eastAsia="Calibri" w:hAnsi="Times New Roman" w:cs="Times New Roman"/>
          <w:sz w:val="28"/>
          <w:szCs w:val="28"/>
        </w:rPr>
        <w:t xml:space="preserve"> б. (</w:t>
      </w:r>
      <w:r w:rsidR="00DB0A76" w:rsidRPr="00FA7C21">
        <w:rPr>
          <w:rFonts w:ascii="Times New Roman" w:eastAsia="Calibri" w:hAnsi="Times New Roman" w:cs="Times New Roman"/>
          <w:sz w:val="28"/>
          <w:szCs w:val="28"/>
        </w:rPr>
        <w:t>84</w:t>
      </w:r>
      <w:r w:rsidRPr="00FA7C21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A124BF" w:rsidRPr="00FA7C21" w:rsidRDefault="00A124BF" w:rsidP="00FA7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C21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область «Физическое развитие» - </w:t>
      </w:r>
      <w:r w:rsidR="00BF1B2C" w:rsidRPr="00FA7C21">
        <w:rPr>
          <w:rFonts w:ascii="Times New Roman" w:eastAsia="Calibri" w:hAnsi="Times New Roman" w:cs="Times New Roman"/>
          <w:sz w:val="28"/>
          <w:szCs w:val="28"/>
        </w:rPr>
        <w:t>4,2</w:t>
      </w:r>
      <w:r w:rsidRPr="00FA7C21">
        <w:rPr>
          <w:rFonts w:ascii="Times New Roman" w:eastAsia="Calibri" w:hAnsi="Times New Roman" w:cs="Times New Roman"/>
          <w:sz w:val="28"/>
          <w:szCs w:val="28"/>
        </w:rPr>
        <w:t xml:space="preserve"> б. (</w:t>
      </w:r>
      <w:r w:rsidR="00BF1B2C" w:rsidRPr="00FA7C21">
        <w:rPr>
          <w:rFonts w:ascii="Times New Roman" w:eastAsia="Calibri" w:hAnsi="Times New Roman" w:cs="Times New Roman"/>
          <w:sz w:val="28"/>
          <w:szCs w:val="28"/>
        </w:rPr>
        <w:t>84</w:t>
      </w:r>
      <w:r w:rsidRPr="00FA7C21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A124BF" w:rsidRPr="00FA7C21" w:rsidRDefault="00A124BF" w:rsidP="00FA7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C21">
        <w:rPr>
          <w:rFonts w:ascii="Times New Roman" w:eastAsia="Calibri" w:hAnsi="Times New Roman" w:cs="Times New Roman"/>
          <w:sz w:val="28"/>
          <w:szCs w:val="28"/>
        </w:rPr>
        <w:t>Образовательная область «Художественно-эстетическое развитие» -  3,</w:t>
      </w:r>
      <w:r w:rsidR="00E86B4C" w:rsidRPr="00FA7C21">
        <w:rPr>
          <w:rFonts w:ascii="Times New Roman" w:eastAsia="Calibri" w:hAnsi="Times New Roman" w:cs="Times New Roman"/>
          <w:sz w:val="28"/>
          <w:szCs w:val="28"/>
        </w:rPr>
        <w:t>8</w:t>
      </w:r>
      <w:r w:rsidRPr="00FA7C21">
        <w:rPr>
          <w:rFonts w:ascii="Times New Roman" w:eastAsia="Calibri" w:hAnsi="Times New Roman" w:cs="Times New Roman"/>
          <w:sz w:val="28"/>
          <w:szCs w:val="28"/>
        </w:rPr>
        <w:t xml:space="preserve"> б. (7</w:t>
      </w:r>
      <w:r w:rsidR="00E86B4C" w:rsidRPr="00FA7C21">
        <w:rPr>
          <w:rFonts w:ascii="Times New Roman" w:eastAsia="Calibri" w:hAnsi="Times New Roman" w:cs="Times New Roman"/>
          <w:sz w:val="28"/>
          <w:szCs w:val="28"/>
        </w:rPr>
        <w:t>6</w:t>
      </w:r>
      <w:r w:rsidRPr="00FA7C21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C9212A" w:rsidRPr="00527B22" w:rsidRDefault="00527B22" w:rsidP="00527B2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27B2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Результаты</w:t>
      </w:r>
      <w:r w:rsidR="00C9212A" w:rsidRPr="00527B2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психологического исследования</w:t>
      </w:r>
    </w:p>
    <w:p w:rsidR="00C9212A" w:rsidRPr="00527B22" w:rsidRDefault="00C9212A" w:rsidP="00527B2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27B2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готовности детей 6 -7 лет к обучению в школе</w:t>
      </w:r>
    </w:p>
    <w:p w:rsidR="00C9212A" w:rsidRPr="00527B22" w:rsidRDefault="00C9212A" w:rsidP="00527B2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27B2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групп №1, №10,№12,№14</w:t>
      </w:r>
      <w:r w:rsidR="00527B2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27B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(2018 – 2019 учебный год).</w:t>
      </w:r>
    </w:p>
    <w:p w:rsidR="00C9212A" w:rsidRPr="00527B22" w:rsidRDefault="00527B22" w:rsidP="00527B2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212A" w:rsidRPr="00527B22">
        <w:rPr>
          <w:sz w:val="28"/>
          <w:szCs w:val="28"/>
        </w:rPr>
        <w:t>Диагностическое обследование детей на готовность к школьному обучению проводилось в начале учебного года и в конце.  Обследование проводилось подгрупповое и индивидуальное.</w:t>
      </w:r>
    </w:p>
    <w:p w:rsidR="00C9212A" w:rsidRPr="00527B22" w:rsidRDefault="00527B22" w:rsidP="00527B2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212A" w:rsidRPr="00527B22">
        <w:rPr>
          <w:sz w:val="28"/>
          <w:szCs w:val="28"/>
        </w:rPr>
        <w:t xml:space="preserve">В обследовании участвовало: группа №1 - 30 человек, группа №14 - 17 человек, 12 группа - 16 человек, 10 группа- 31 человек. Всего – 94 человек. </w:t>
      </w:r>
    </w:p>
    <w:p w:rsidR="00C9212A" w:rsidRPr="00527B22" w:rsidRDefault="00C9212A" w:rsidP="00527B2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7B22">
        <w:rPr>
          <w:rStyle w:val="c5c16c19"/>
          <w:rFonts w:eastAsiaTheme="majorEastAsia"/>
          <w:color w:val="000000"/>
          <w:sz w:val="28"/>
          <w:szCs w:val="28"/>
          <w:u w:val="single"/>
        </w:rPr>
        <w:t>Цель</w:t>
      </w:r>
      <w:r w:rsidRPr="00527B22">
        <w:rPr>
          <w:rStyle w:val="c8c16"/>
          <w:rFonts w:eastAsiaTheme="majorEastAsia"/>
          <w:b/>
          <w:bCs/>
          <w:color w:val="000000"/>
          <w:sz w:val="28"/>
          <w:szCs w:val="28"/>
        </w:rPr>
        <w:t>:</w:t>
      </w:r>
      <w:r w:rsidRPr="00527B2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27B22">
        <w:rPr>
          <w:rStyle w:val="c5c16"/>
          <w:rFonts w:eastAsiaTheme="majorEastAsia"/>
          <w:color w:val="000000"/>
          <w:sz w:val="28"/>
          <w:szCs w:val="28"/>
        </w:rPr>
        <w:t>определение уровня готовности детей к школьному обучению</w:t>
      </w:r>
      <w:r w:rsidR="00FB732A">
        <w:rPr>
          <w:rStyle w:val="c5c16"/>
          <w:rFonts w:eastAsiaTheme="majorEastAsia"/>
          <w:color w:val="000000"/>
          <w:sz w:val="28"/>
          <w:szCs w:val="28"/>
        </w:rPr>
        <w:t>.</w:t>
      </w:r>
    </w:p>
    <w:p w:rsidR="00C9212A" w:rsidRPr="00527B22" w:rsidRDefault="00C9212A" w:rsidP="00527B22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527B22">
        <w:rPr>
          <w:rStyle w:val="c5c19"/>
          <w:color w:val="000000"/>
          <w:sz w:val="28"/>
          <w:szCs w:val="28"/>
          <w:u w:val="single"/>
        </w:rPr>
        <w:t>Инструментарий:</w:t>
      </w:r>
      <w:r w:rsidRPr="00527B22">
        <w:rPr>
          <w:rStyle w:val="c5"/>
          <w:color w:val="000000"/>
          <w:sz w:val="28"/>
          <w:szCs w:val="28"/>
        </w:rPr>
        <w:t> </w:t>
      </w:r>
    </w:p>
    <w:p w:rsidR="00C9212A" w:rsidRPr="001A6310" w:rsidRDefault="00C9212A" w:rsidP="00C9212A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 «</w:t>
      </w:r>
      <w:r w:rsidRPr="001A6310">
        <w:rPr>
          <w:sz w:val="28"/>
          <w:szCs w:val="28"/>
        </w:rPr>
        <w:t>Лесенка» Изучение самооценки ребенка.</w:t>
      </w:r>
    </w:p>
    <w:p w:rsidR="00C9212A" w:rsidRPr="001A6310" w:rsidRDefault="00C9212A" w:rsidP="00C9212A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6310">
        <w:rPr>
          <w:sz w:val="28"/>
          <w:szCs w:val="28"/>
        </w:rPr>
        <w:t xml:space="preserve">2 «Запрещенные слова» Выявление уровня произвольности, определение </w:t>
      </w:r>
      <w:proofErr w:type="spellStart"/>
      <w:r w:rsidRPr="001A6310">
        <w:rPr>
          <w:sz w:val="28"/>
          <w:szCs w:val="28"/>
        </w:rPr>
        <w:t>сформированности</w:t>
      </w:r>
      <w:proofErr w:type="spellEnd"/>
      <w:r w:rsidRPr="001A6310">
        <w:rPr>
          <w:rStyle w:val="apple-converted-space"/>
          <w:color w:val="111111"/>
          <w:sz w:val="28"/>
          <w:szCs w:val="28"/>
        </w:rPr>
        <w:t> </w:t>
      </w:r>
      <w:r>
        <w:rPr>
          <w:rStyle w:val="apple-converted-space"/>
          <w:color w:val="111111"/>
          <w:sz w:val="28"/>
          <w:szCs w:val="28"/>
        </w:rPr>
        <w:t>«</w:t>
      </w:r>
      <w:r w:rsidRPr="009960FF">
        <w:rPr>
          <w:iCs/>
          <w:sz w:val="28"/>
          <w:szCs w:val="28"/>
          <w:bdr w:val="none" w:sz="0" w:space="0" w:color="auto" w:frame="1"/>
        </w:rPr>
        <w:t>внутренней позиции</w:t>
      </w:r>
      <w:r w:rsidRPr="009960FF">
        <w:rPr>
          <w:rStyle w:val="apple-converted-space"/>
          <w:iCs/>
          <w:color w:val="111111"/>
          <w:sz w:val="28"/>
          <w:szCs w:val="28"/>
          <w:bdr w:val="none" w:sz="0" w:space="0" w:color="auto" w:frame="1"/>
        </w:rPr>
        <w:t> </w:t>
      </w:r>
      <w:r w:rsidRPr="009960FF">
        <w:rPr>
          <w:rStyle w:val="aa"/>
          <w:b w:val="0"/>
          <w:iCs/>
          <w:color w:val="111111"/>
          <w:sz w:val="28"/>
          <w:szCs w:val="28"/>
          <w:bdr w:val="none" w:sz="0" w:space="0" w:color="auto" w:frame="1"/>
        </w:rPr>
        <w:t>школьника</w:t>
      </w:r>
      <w:r>
        <w:rPr>
          <w:rStyle w:val="aa"/>
          <w:b w:val="0"/>
          <w:iCs/>
          <w:color w:val="111111"/>
          <w:sz w:val="28"/>
          <w:szCs w:val="28"/>
          <w:bdr w:val="none" w:sz="0" w:space="0" w:color="auto" w:frame="1"/>
        </w:rPr>
        <w:t>»</w:t>
      </w:r>
      <w:r w:rsidRPr="001A6310">
        <w:rPr>
          <w:sz w:val="28"/>
          <w:szCs w:val="28"/>
        </w:rPr>
        <w:t>.</w:t>
      </w:r>
    </w:p>
    <w:p w:rsidR="00C9212A" w:rsidRPr="001A6310" w:rsidRDefault="00C9212A" w:rsidP="00C9212A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6310">
        <w:rPr>
          <w:sz w:val="28"/>
          <w:szCs w:val="28"/>
        </w:rPr>
        <w:t xml:space="preserve">3 « Вырежи круг» Выявление </w:t>
      </w:r>
      <w:proofErr w:type="gramStart"/>
      <w:r w:rsidRPr="001A6310">
        <w:rPr>
          <w:sz w:val="28"/>
          <w:szCs w:val="28"/>
        </w:rPr>
        <w:t>уровня развития тонкой моторики пальцев рук</w:t>
      </w:r>
      <w:proofErr w:type="gramEnd"/>
      <w:r w:rsidRPr="001A6310">
        <w:rPr>
          <w:sz w:val="28"/>
          <w:szCs w:val="28"/>
        </w:rPr>
        <w:t>.</w:t>
      </w:r>
    </w:p>
    <w:p w:rsidR="00C9212A" w:rsidRPr="001A6310" w:rsidRDefault="00C9212A" w:rsidP="00C9212A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6310">
        <w:rPr>
          <w:sz w:val="28"/>
          <w:szCs w:val="28"/>
        </w:rPr>
        <w:t>4 «Домик» Выявление умения ребенка ориентироваться на образец, точно копировать его; выявление уровня развития произвольного внимания, пространственного восприятия, сенсомоторной координации и тонкой моторики руки.</w:t>
      </w:r>
    </w:p>
    <w:p w:rsidR="00C9212A" w:rsidRPr="001A6310" w:rsidRDefault="00C9212A" w:rsidP="00C9212A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6310">
        <w:rPr>
          <w:sz w:val="28"/>
          <w:szCs w:val="28"/>
        </w:rPr>
        <w:t>5 «10 слов» Оценка уровня развития слуховой кратковременной памяти, утомляемости, активности внимания.</w:t>
      </w:r>
    </w:p>
    <w:p w:rsidR="00C9212A" w:rsidRPr="001A6310" w:rsidRDefault="00C9212A" w:rsidP="00C9212A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6310">
        <w:rPr>
          <w:sz w:val="28"/>
          <w:szCs w:val="28"/>
        </w:rPr>
        <w:t>6 «Закончи предложение» Определение уровня развития словесно-логического мышления. Оценка умения вычленять причинно-следственные связи в предложении.</w:t>
      </w:r>
    </w:p>
    <w:p w:rsidR="00C9212A" w:rsidRPr="001A6310" w:rsidRDefault="00C9212A" w:rsidP="00C9212A">
      <w:pPr>
        <w:pStyle w:val="c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A6310">
        <w:rPr>
          <w:color w:val="111111"/>
          <w:sz w:val="28"/>
          <w:szCs w:val="28"/>
        </w:rPr>
        <w:t>7 «Четвертый лишний» Определение уровня развития логического мышления, уровня обобщения и анализа у ребенка.</w:t>
      </w:r>
    </w:p>
    <w:p w:rsidR="00C9212A" w:rsidRPr="001A6310" w:rsidRDefault="00C9212A" w:rsidP="00C9212A">
      <w:pPr>
        <w:pStyle w:val="c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A6310">
        <w:rPr>
          <w:color w:val="111111"/>
          <w:sz w:val="28"/>
          <w:szCs w:val="28"/>
        </w:rPr>
        <w:t xml:space="preserve">8 </w:t>
      </w:r>
      <w:r w:rsidRPr="001A6310">
        <w:rPr>
          <w:sz w:val="28"/>
          <w:szCs w:val="28"/>
        </w:rPr>
        <w:t xml:space="preserve">«Беседа о школе», </w:t>
      </w:r>
      <w:r>
        <w:rPr>
          <w:sz w:val="28"/>
          <w:szCs w:val="28"/>
        </w:rPr>
        <w:t xml:space="preserve"> </w:t>
      </w:r>
      <w:r w:rsidRPr="001A6310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1A6310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 w:rsidRPr="001A6310">
        <w:rPr>
          <w:sz w:val="28"/>
          <w:szCs w:val="28"/>
        </w:rPr>
        <w:t>Нежнова</w:t>
      </w:r>
      <w:proofErr w:type="spellEnd"/>
      <w:r w:rsidRPr="001A6310">
        <w:rPr>
          <w:sz w:val="28"/>
          <w:szCs w:val="28"/>
        </w:rPr>
        <w:t>.</w:t>
      </w:r>
      <w:r>
        <w:rPr>
          <w:sz w:val="28"/>
          <w:szCs w:val="28"/>
        </w:rPr>
        <w:t xml:space="preserve"> Мотивационная готовность к школьному обучению</w:t>
      </w:r>
    </w:p>
    <w:p w:rsidR="00C9212A" w:rsidRDefault="004D2A27" w:rsidP="00C9212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c16"/>
          <w:rFonts w:eastAsiaTheme="majorEastAsia"/>
          <w:color w:val="000000"/>
          <w:sz w:val="28"/>
          <w:szCs w:val="28"/>
        </w:rPr>
        <w:t xml:space="preserve">        </w:t>
      </w:r>
      <w:r w:rsidR="00C9212A">
        <w:rPr>
          <w:rStyle w:val="c5c16"/>
          <w:rFonts w:eastAsiaTheme="majorEastAsia"/>
          <w:color w:val="000000"/>
          <w:sz w:val="28"/>
          <w:szCs w:val="28"/>
        </w:rPr>
        <w:t>Данный диагностический инструментарий позволяет определить степень готовности ребенка к обучению в школе:</w:t>
      </w:r>
      <w:r>
        <w:rPr>
          <w:rStyle w:val="c5c16"/>
          <w:rFonts w:eastAsiaTheme="majorEastAsia"/>
          <w:color w:val="000000"/>
          <w:sz w:val="28"/>
          <w:szCs w:val="28"/>
        </w:rPr>
        <w:t xml:space="preserve"> </w:t>
      </w:r>
      <w:r w:rsidR="00C9212A">
        <w:rPr>
          <w:rStyle w:val="c5c16"/>
          <w:rFonts w:eastAsiaTheme="majorEastAsia"/>
          <w:color w:val="000000"/>
          <w:sz w:val="28"/>
          <w:szCs w:val="28"/>
        </w:rPr>
        <w:t>выявить уровень развития умственных, коммуникативных, регуляторных способностей; уровень развития тонкой и крупкой моторики;  уровень осведомленнос</w:t>
      </w:r>
      <w:r>
        <w:rPr>
          <w:rStyle w:val="c5c16"/>
          <w:rFonts w:eastAsiaTheme="majorEastAsia"/>
          <w:color w:val="000000"/>
          <w:sz w:val="28"/>
          <w:szCs w:val="28"/>
        </w:rPr>
        <w:t>ти в основных областях знаний (</w:t>
      </w:r>
      <w:r w:rsidR="00C9212A">
        <w:rPr>
          <w:rStyle w:val="c5c16"/>
          <w:rFonts w:eastAsiaTheme="majorEastAsia"/>
          <w:color w:val="000000"/>
          <w:sz w:val="28"/>
          <w:szCs w:val="28"/>
        </w:rPr>
        <w:t>представления об окружающем мире, элементарные математические представления), уровень мотивации к школьному обучению.</w:t>
      </w:r>
    </w:p>
    <w:p w:rsidR="00C9212A" w:rsidRDefault="00C9212A" w:rsidP="00C9212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Таблица учета психологической готовности детей подготовительных групп к обучению к школе </w:t>
      </w:r>
    </w:p>
    <w:p w:rsidR="00C9212A" w:rsidRDefault="00C9212A" w:rsidP="00C9212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lastRenderedPageBreak/>
        <w:t>2018 – 2019 уч. год</w:t>
      </w:r>
    </w:p>
    <w:p w:rsidR="00C9212A" w:rsidRPr="00AD701A" w:rsidRDefault="004D2A27" w:rsidP="00C9212A">
      <w:pPr>
        <w:pStyle w:val="c6"/>
        <w:shd w:val="clear" w:color="auto" w:fill="FFFFFF"/>
        <w:spacing w:before="0" w:beforeAutospacing="0" w:after="0" w:afterAutospacing="0"/>
        <w:jc w:val="both"/>
        <w:rPr>
          <w:rStyle w:val="c5c19"/>
          <w:rFonts w:ascii="Calibri" w:hAnsi="Calibri"/>
          <w:color w:val="000000"/>
          <w:sz w:val="22"/>
          <w:szCs w:val="22"/>
        </w:rPr>
      </w:pPr>
      <w:r>
        <w:rPr>
          <w:rStyle w:val="c5c16"/>
          <w:rFonts w:eastAsiaTheme="majorEastAsia"/>
          <w:color w:val="000000"/>
          <w:sz w:val="28"/>
          <w:szCs w:val="28"/>
        </w:rPr>
        <w:t xml:space="preserve">       </w:t>
      </w:r>
      <w:r w:rsidR="00C9212A">
        <w:rPr>
          <w:rStyle w:val="c5c16"/>
          <w:rFonts w:eastAsiaTheme="majorEastAsia"/>
          <w:color w:val="000000"/>
          <w:sz w:val="28"/>
          <w:szCs w:val="28"/>
        </w:rPr>
        <w:t>Количество обследуемых: </w:t>
      </w:r>
      <w:r w:rsidR="00C9212A">
        <w:rPr>
          <w:rFonts w:ascii="Calibri" w:hAnsi="Calibri"/>
          <w:color w:val="000000"/>
          <w:sz w:val="22"/>
          <w:szCs w:val="22"/>
        </w:rPr>
        <w:t xml:space="preserve"> </w:t>
      </w:r>
      <w:r w:rsidR="00C9212A">
        <w:rPr>
          <w:rStyle w:val="c5"/>
          <w:color w:val="000000"/>
          <w:sz w:val="28"/>
          <w:szCs w:val="28"/>
        </w:rPr>
        <w:t>всего обследовано 9</w:t>
      </w:r>
      <w:r w:rsidR="00D23351">
        <w:rPr>
          <w:rStyle w:val="c5"/>
          <w:color w:val="000000"/>
          <w:sz w:val="28"/>
          <w:szCs w:val="28"/>
        </w:rPr>
        <w:t>4</w:t>
      </w:r>
      <w:r w:rsidR="00C9212A">
        <w:rPr>
          <w:rStyle w:val="c5"/>
          <w:color w:val="000000"/>
          <w:sz w:val="28"/>
          <w:szCs w:val="28"/>
        </w:rPr>
        <w:t xml:space="preserve">  выпускник</w:t>
      </w:r>
      <w:r w:rsidR="00D23351">
        <w:rPr>
          <w:rStyle w:val="c5"/>
          <w:color w:val="000000"/>
          <w:sz w:val="28"/>
          <w:szCs w:val="28"/>
        </w:rPr>
        <w:t>а</w:t>
      </w:r>
      <w:r w:rsidR="00C9212A">
        <w:rPr>
          <w:rStyle w:val="c5"/>
          <w:color w:val="000000"/>
          <w:sz w:val="28"/>
          <w:szCs w:val="28"/>
        </w:rPr>
        <w:t xml:space="preserve"> подготовительных групп,  в школу  </w:t>
      </w:r>
      <w:r w:rsidR="00C9212A" w:rsidRPr="00413DC4">
        <w:rPr>
          <w:rStyle w:val="c5"/>
          <w:color w:val="000000"/>
          <w:sz w:val="28"/>
          <w:szCs w:val="28"/>
        </w:rPr>
        <w:t>выпускается</w:t>
      </w:r>
      <w:r w:rsidR="00C9212A" w:rsidRPr="00413DC4">
        <w:rPr>
          <w:rStyle w:val="apple-converted-space"/>
          <w:color w:val="000000"/>
          <w:sz w:val="28"/>
          <w:szCs w:val="28"/>
        </w:rPr>
        <w:t> </w:t>
      </w:r>
      <w:r w:rsidR="00C9212A" w:rsidRPr="00413DC4">
        <w:rPr>
          <w:rStyle w:val="c5c19"/>
          <w:color w:val="000000"/>
          <w:sz w:val="28"/>
          <w:szCs w:val="28"/>
        </w:rPr>
        <w:t>96 детей.</w:t>
      </w:r>
    </w:p>
    <w:p w:rsidR="00C9212A" w:rsidRDefault="00C9212A" w:rsidP="00C9212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9424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14"/>
        <w:gridCol w:w="2215"/>
        <w:gridCol w:w="1949"/>
        <w:gridCol w:w="2946"/>
      </w:tblGrid>
      <w:tr w:rsidR="00C9212A" w:rsidTr="00FB220A">
        <w:trPr>
          <w:trHeight w:val="861"/>
          <w:jc w:val="center"/>
        </w:trPr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12A" w:rsidRPr="00A21DFA" w:rsidRDefault="00C9212A" w:rsidP="00F91817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A21DFA">
              <w:rPr>
                <w:rStyle w:val="c9c8"/>
                <w:b/>
                <w:bCs/>
                <w:color w:val="000000"/>
              </w:rPr>
              <w:t>Подгот</w:t>
            </w:r>
            <w:r w:rsidR="00A21DFA">
              <w:rPr>
                <w:rStyle w:val="c9c8"/>
                <w:b/>
                <w:bCs/>
                <w:color w:val="000000"/>
              </w:rPr>
              <w:t>овительные</w:t>
            </w:r>
            <w:r w:rsidRPr="00A21DFA">
              <w:rPr>
                <w:rStyle w:val="c9c8"/>
                <w:b/>
                <w:bCs/>
                <w:color w:val="000000"/>
              </w:rPr>
              <w:t xml:space="preserve"> группы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12A" w:rsidRPr="00A21DFA" w:rsidRDefault="00C9212A" w:rsidP="00F91817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</w:rPr>
            </w:pPr>
            <w:r w:rsidRPr="00A21DFA">
              <w:rPr>
                <w:rStyle w:val="c9c8"/>
                <w:b/>
                <w:bCs/>
                <w:color w:val="000000"/>
              </w:rPr>
              <w:t>Готов</w:t>
            </w:r>
          </w:p>
          <w:p w:rsidR="00C9212A" w:rsidRPr="00A21DFA" w:rsidRDefault="00C9212A" w:rsidP="00F91817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9c8"/>
                <w:b/>
                <w:bCs/>
                <w:color w:val="000000"/>
              </w:rPr>
            </w:pPr>
            <w:r w:rsidRPr="00A21DFA">
              <w:rPr>
                <w:rStyle w:val="c9c8"/>
                <w:b/>
                <w:bCs/>
                <w:color w:val="000000"/>
              </w:rPr>
              <w:t>(высокий</w:t>
            </w:r>
          </w:p>
          <w:p w:rsidR="00C9212A" w:rsidRPr="00A21DFA" w:rsidRDefault="00C9212A" w:rsidP="00F91817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A21DFA">
              <w:rPr>
                <w:rStyle w:val="c9c8"/>
                <w:b/>
                <w:bCs/>
                <w:color w:val="000000"/>
              </w:rPr>
              <w:t>уровень)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12A" w:rsidRPr="00A21DFA" w:rsidRDefault="00C9212A" w:rsidP="00F91817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</w:rPr>
            </w:pPr>
            <w:r w:rsidRPr="00A21DFA">
              <w:rPr>
                <w:rStyle w:val="c9c8"/>
                <w:b/>
                <w:bCs/>
                <w:color w:val="000000"/>
              </w:rPr>
              <w:t>Условно готов</w:t>
            </w:r>
          </w:p>
          <w:p w:rsidR="00C9212A" w:rsidRPr="00A21DFA" w:rsidRDefault="00C9212A" w:rsidP="00F91817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9c8"/>
                <w:b/>
                <w:bCs/>
                <w:color w:val="000000"/>
              </w:rPr>
            </w:pPr>
            <w:r w:rsidRPr="00A21DFA">
              <w:rPr>
                <w:rStyle w:val="c9c8"/>
                <w:b/>
                <w:bCs/>
                <w:color w:val="000000"/>
              </w:rPr>
              <w:t xml:space="preserve">(средний </w:t>
            </w:r>
          </w:p>
          <w:p w:rsidR="00C9212A" w:rsidRPr="00A21DFA" w:rsidRDefault="00C9212A" w:rsidP="00F91817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A21DFA">
              <w:rPr>
                <w:rStyle w:val="c9c8"/>
                <w:b/>
                <w:bCs/>
                <w:color w:val="000000"/>
              </w:rPr>
              <w:t>уровень)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12A" w:rsidRPr="00A21DFA" w:rsidRDefault="00C9212A" w:rsidP="00F91817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</w:rPr>
            </w:pPr>
            <w:r w:rsidRPr="00A21DFA">
              <w:rPr>
                <w:rStyle w:val="c9c8"/>
                <w:b/>
                <w:bCs/>
                <w:color w:val="000000"/>
              </w:rPr>
              <w:t>Не готов</w:t>
            </w:r>
          </w:p>
          <w:p w:rsidR="00C9212A" w:rsidRPr="00A21DFA" w:rsidRDefault="00C9212A" w:rsidP="00F91817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9c8"/>
                <w:b/>
                <w:bCs/>
                <w:color w:val="000000"/>
              </w:rPr>
            </w:pPr>
            <w:r w:rsidRPr="00A21DFA">
              <w:rPr>
                <w:rStyle w:val="c9c8"/>
                <w:b/>
                <w:bCs/>
                <w:color w:val="000000"/>
              </w:rPr>
              <w:t xml:space="preserve">(низкий </w:t>
            </w:r>
          </w:p>
          <w:p w:rsidR="00C9212A" w:rsidRPr="00A21DFA" w:rsidRDefault="00C9212A" w:rsidP="00F91817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A21DFA">
              <w:rPr>
                <w:rStyle w:val="c9c8"/>
                <w:b/>
                <w:bCs/>
                <w:color w:val="000000"/>
              </w:rPr>
              <w:t>уровень)</w:t>
            </w:r>
          </w:p>
        </w:tc>
      </w:tr>
      <w:tr w:rsidR="00C9212A" w:rsidTr="00FB220A">
        <w:trPr>
          <w:jc w:val="center"/>
        </w:trPr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12A" w:rsidRDefault="00C9212A" w:rsidP="00A21DFA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9c5"/>
                <w:color w:val="000000"/>
                <w:sz w:val="28"/>
                <w:szCs w:val="28"/>
              </w:rPr>
              <w:t>94 ребенка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12A" w:rsidRDefault="00C9212A" w:rsidP="00A21DFA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9c5"/>
                <w:color w:val="000000"/>
                <w:sz w:val="28"/>
                <w:szCs w:val="28"/>
              </w:rPr>
              <w:t>28 (31%)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12A" w:rsidRDefault="00C9212A" w:rsidP="00A21DFA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9c5"/>
                <w:color w:val="000000"/>
                <w:sz w:val="28"/>
                <w:szCs w:val="28"/>
              </w:rPr>
              <w:t>66 (69%)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12A" w:rsidRDefault="00C9212A" w:rsidP="00A21DFA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9c5"/>
                <w:color w:val="000000"/>
                <w:sz w:val="28"/>
                <w:szCs w:val="28"/>
              </w:rPr>
              <w:t>-</w:t>
            </w:r>
          </w:p>
        </w:tc>
      </w:tr>
    </w:tbl>
    <w:p w:rsidR="00C9212A" w:rsidRDefault="00FB220A" w:rsidP="00FB220A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691758" cy="2458193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212A" w:rsidRDefault="00C9212A" w:rsidP="00C9212A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C9212A" w:rsidRDefault="00C9212A" w:rsidP="00C9212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        По результатам диагностики, выявлены три группы детей:</w:t>
      </w:r>
    </w:p>
    <w:p w:rsidR="00C9212A" w:rsidRDefault="00D23351" w:rsidP="00C9212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     </w:t>
      </w:r>
      <w:r w:rsidR="00C9212A">
        <w:rPr>
          <w:rStyle w:val="c5"/>
          <w:color w:val="000000"/>
          <w:sz w:val="28"/>
          <w:szCs w:val="28"/>
        </w:rPr>
        <w:t xml:space="preserve">Показавшие высокий уровень школьной готовности – </w:t>
      </w:r>
      <w:r w:rsidR="00D74C9A">
        <w:rPr>
          <w:rStyle w:val="c5"/>
          <w:color w:val="000000"/>
          <w:sz w:val="28"/>
          <w:szCs w:val="28"/>
        </w:rPr>
        <w:t>30</w:t>
      </w:r>
      <w:r w:rsidR="00C9212A">
        <w:rPr>
          <w:rStyle w:val="c5"/>
          <w:color w:val="000000"/>
          <w:sz w:val="28"/>
          <w:szCs w:val="28"/>
        </w:rPr>
        <w:t xml:space="preserve"> человек обследованных, что составило 31% от общего количества воспитанников подготовительных к школе групп ДО.</w:t>
      </w:r>
    </w:p>
    <w:p w:rsidR="00C9212A" w:rsidRDefault="00D23351" w:rsidP="00C9212A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</w:t>
      </w:r>
      <w:r w:rsidR="00C9212A">
        <w:rPr>
          <w:rStyle w:val="c5"/>
          <w:color w:val="000000"/>
          <w:sz w:val="28"/>
          <w:szCs w:val="28"/>
        </w:rPr>
        <w:t xml:space="preserve">Дети, показавшие при обследовании средний уровень школьной готовности – 64 человека, что составляет 69 % от общего количества воспитанников подготовительных к школе групп ДОУ. </w:t>
      </w:r>
    </w:p>
    <w:p w:rsidR="00C9212A" w:rsidRDefault="00C9212A" w:rsidP="00C9212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Анализ полученных результатов за 2018 – 2019 уч. год</w:t>
      </w:r>
    </w:p>
    <w:p w:rsidR="00C9212A" w:rsidRDefault="00C9212A" w:rsidP="00C9212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Анализ полученных результатов за 2018 – 2019 учебный год выявил тенденцию в изменении уровня познавательных процессов (общий уровень развития психических процессов значительно повысился)</w:t>
      </w:r>
    </w:p>
    <w:p w:rsidR="00C9212A" w:rsidRDefault="00C9212A" w:rsidP="00C9212A">
      <w:pPr>
        <w:pStyle w:val="c6c2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 результатам школьной готовности большинство детей подготовительных групп  69%  имеют средний уровень развития психических процессов, 31% детей – высокий уровень.   Следует отметить, что результаты   диагностики и успешности дальнейшего обучения во многом могут зависеть от врождённых качеств детей (темперамента), поэтому средний уровень не является отрицательным результатом диагностики.</w:t>
      </w:r>
    </w:p>
    <w:p w:rsidR="00C9212A" w:rsidRDefault="002B29E2" w:rsidP="00C9212A">
      <w:pPr>
        <w:pStyle w:val="c6c2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   </w:t>
      </w:r>
      <w:r w:rsidR="00C9212A">
        <w:rPr>
          <w:rStyle w:val="c5"/>
          <w:color w:val="000000"/>
          <w:sz w:val="28"/>
          <w:szCs w:val="28"/>
        </w:rPr>
        <w:t>При исследовании мотивационной готовности к обучению в школе, результаты распределились таким образом.</w:t>
      </w:r>
    </w:p>
    <w:p w:rsidR="00C9212A" w:rsidRPr="00E84FE3" w:rsidRDefault="00C9212A" w:rsidP="00C9212A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  <w:r w:rsidRPr="00E84FE3">
        <w:rPr>
          <w:rStyle w:val="c5"/>
          <w:b/>
          <w:color w:val="000000"/>
          <w:sz w:val="28"/>
          <w:szCs w:val="28"/>
        </w:rPr>
        <w:t>Мотивационная готовность</w:t>
      </w:r>
    </w:p>
    <w:tbl>
      <w:tblPr>
        <w:tblW w:w="920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58"/>
        <w:gridCol w:w="2285"/>
        <w:gridCol w:w="2005"/>
        <w:gridCol w:w="2858"/>
      </w:tblGrid>
      <w:tr w:rsidR="00C9212A" w:rsidTr="002B29E2">
        <w:trPr>
          <w:trHeight w:val="517"/>
          <w:jc w:val="center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12A" w:rsidRDefault="00C9212A" w:rsidP="00F91817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9c8"/>
                <w:b/>
                <w:bCs/>
                <w:color w:val="000000"/>
                <w:sz w:val="28"/>
                <w:szCs w:val="28"/>
              </w:rPr>
              <w:t>Всего обследовано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12A" w:rsidRDefault="00C9212A" w:rsidP="00F91817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9c8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9c8"/>
                <w:b/>
                <w:bCs/>
                <w:color w:val="000000"/>
                <w:sz w:val="28"/>
                <w:szCs w:val="28"/>
              </w:rPr>
              <w:t>высокий</w:t>
            </w:r>
          </w:p>
          <w:p w:rsidR="00C9212A" w:rsidRDefault="00C9212A" w:rsidP="00F91817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9c8"/>
                <w:b/>
                <w:bCs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12A" w:rsidRDefault="00C9212A" w:rsidP="00F91817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9c8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9c8"/>
                <w:b/>
                <w:bCs/>
                <w:color w:val="000000"/>
                <w:sz w:val="28"/>
                <w:szCs w:val="28"/>
              </w:rPr>
              <w:t xml:space="preserve"> средний </w:t>
            </w:r>
          </w:p>
          <w:p w:rsidR="00C9212A" w:rsidRDefault="00C9212A" w:rsidP="00F91817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9c8"/>
                <w:b/>
                <w:bCs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212A" w:rsidRDefault="00C9212A" w:rsidP="00F91817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9c8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9c8"/>
                <w:b/>
                <w:bCs/>
                <w:color w:val="000000"/>
                <w:sz w:val="28"/>
                <w:szCs w:val="28"/>
              </w:rPr>
              <w:t xml:space="preserve">низкий </w:t>
            </w:r>
          </w:p>
          <w:p w:rsidR="00C9212A" w:rsidRDefault="00C9212A" w:rsidP="00F91817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9c8"/>
                <w:b/>
                <w:bCs/>
                <w:color w:val="000000"/>
                <w:sz w:val="28"/>
                <w:szCs w:val="28"/>
              </w:rPr>
              <w:t>уровень</w:t>
            </w:r>
          </w:p>
        </w:tc>
      </w:tr>
      <w:tr w:rsidR="00C9212A" w:rsidTr="00F91817">
        <w:trPr>
          <w:jc w:val="center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9212A" w:rsidRDefault="00C9212A" w:rsidP="002B29E2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9c5"/>
                <w:color w:val="000000"/>
                <w:sz w:val="28"/>
                <w:szCs w:val="28"/>
              </w:rPr>
              <w:t xml:space="preserve">94 </w:t>
            </w:r>
            <w:r w:rsidR="002B29E2">
              <w:rPr>
                <w:rStyle w:val="c9c5"/>
                <w:color w:val="000000"/>
                <w:sz w:val="28"/>
                <w:szCs w:val="28"/>
              </w:rPr>
              <w:lastRenderedPageBreak/>
              <w:t>воспитанника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9212A" w:rsidRDefault="00C9212A" w:rsidP="00F91817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9c5"/>
                <w:color w:val="000000"/>
                <w:sz w:val="28"/>
                <w:szCs w:val="28"/>
              </w:rPr>
              <w:lastRenderedPageBreak/>
              <w:t>41 (44%)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9212A" w:rsidRDefault="00C9212A" w:rsidP="00F91817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9c5"/>
                <w:color w:val="000000"/>
                <w:sz w:val="28"/>
                <w:szCs w:val="28"/>
              </w:rPr>
              <w:t>53 (56%)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9212A" w:rsidRDefault="00C9212A" w:rsidP="00F91817">
            <w:pPr>
              <w:pStyle w:val="c6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9c5"/>
                <w:color w:val="000000"/>
                <w:sz w:val="28"/>
                <w:szCs w:val="28"/>
              </w:rPr>
              <w:t>-</w:t>
            </w:r>
          </w:p>
        </w:tc>
      </w:tr>
    </w:tbl>
    <w:p w:rsidR="00C9212A" w:rsidRDefault="00C9212A" w:rsidP="00C9212A">
      <w:pPr>
        <w:pStyle w:val="c6c2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C9212A" w:rsidRDefault="00C9212A" w:rsidP="002F6F57">
      <w:pPr>
        <w:pStyle w:val="c6c25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4079175" cy="2719450"/>
            <wp:effectExtent l="0" t="0" r="0" b="0"/>
            <wp:docPr id="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212A" w:rsidRPr="00C9212A" w:rsidRDefault="00C9212A" w:rsidP="00C9212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Style w:val="c5"/>
          <w:rFonts w:ascii="Times New Roman" w:hAnsi="Times New Roman" w:cs="Times New Roman"/>
          <w:color w:val="000000"/>
        </w:rPr>
      </w:pPr>
      <w:r w:rsidRPr="00C9212A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Полностью мотивационно готовы к обучению в школе 41 (44%) </w:t>
      </w:r>
    </w:p>
    <w:p w:rsidR="00C9212A" w:rsidRPr="00C9212A" w:rsidRDefault="00C9212A" w:rsidP="00C921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212A">
        <w:rPr>
          <w:rStyle w:val="c5"/>
          <w:rFonts w:ascii="Times New Roman" w:hAnsi="Times New Roman" w:cs="Times New Roman"/>
          <w:color w:val="000000"/>
          <w:sz w:val="28"/>
          <w:szCs w:val="28"/>
        </w:rPr>
        <w:t>ребенок, т.е. они, обладают правильными представлениями о школе и у них превалируют учебный и социальный («что бы стать, кем захочу») мотивы</w:t>
      </w:r>
    </w:p>
    <w:p w:rsidR="00C9212A" w:rsidRPr="00C9212A" w:rsidRDefault="00C9212A" w:rsidP="00C9212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Style w:val="c5c16"/>
          <w:rFonts w:ascii="Times New Roman" w:hAnsi="Times New Roman" w:cs="Times New Roman"/>
          <w:color w:val="000000"/>
        </w:rPr>
      </w:pPr>
      <w:r w:rsidRPr="00C9212A">
        <w:rPr>
          <w:rStyle w:val="c5c16"/>
          <w:rFonts w:ascii="Times New Roman" w:hAnsi="Times New Roman" w:cs="Times New Roman"/>
          <w:color w:val="000000"/>
          <w:sz w:val="28"/>
          <w:szCs w:val="28"/>
        </w:rPr>
        <w:t xml:space="preserve">Условно (частично) мотивационно готовы к обучению в школе 53 </w:t>
      </w:r>
    </w:p>
    <w:p w:rsidR="00C9212A" w:rsidRPr="00C9212A" w:rsidRDefault="00C9212A" w:rsidP="00C921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212A">
        <w:rPr>
          <w:rStyle w:val="c5c16"/>
          <w:rFonts w:ascii="Times New Roman" w:hAnsi="Times New Roman" w:cs="Times New Roman"/>
          <w:color w:val="000000"/>
          <w:sz w:val="28"/>
          <w:szCs w:val="28"/>
        </w:rPr>
        <w:t>(56</w:t>
      </w:r>
      <w:r>
        <w:rPr>
          <w:rStyle w:val="c5c16"/>
          <w:rFonts w:ascii="Times New Roman" w:hAnsi="Times New Roman" w:cs="Times New Roman"/>
          <w:color w:val="000000"/>
          <w:sz w:val="28"/>
          <w:szCs w:val="28"/>
        </w:rPr>
        <w:t>%</w:t>
      </w:r>
      <w:r w:rsidRPr="00C9212A">
        <w:rPr>
          <w:rStyle w:val="c5c16"/>
          <w:rFonts w:ascii="Times New Roman" w:hAnsi="Times New Roman" w:cs="Times New Roman"/>
          <w:color w:val="000000"/>
          <w:sz w:val="28"/>
          <w:szCs w:val="28"/>
        </w:rPr>
        <w:t>) ребенка, то есть они владеют хотя бы половиной необходимых знаний о школе, у них преобладают позиционный мотив («я уже большой») и мотив отметки (учиться, что бы получать хорошие отметки).</w:t>
      </w:r>
    </w:p>
    <w:p w:rsidR="00C9212A" w:rsidRPr="00C9212A" w:rsidRDefault="00C9212A" w:rsidP="00C9212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Style w:val="c5c16"/>
          <w:rFonts w:ascii="Times New Roman" w:hAnsi="Times New Roman" w:cs="Times New Roman"/>
          <w:color w:val="000000"/>
        </w:rPr>
      </w:pPr>
      <w:r w:rsidRPr="00C9212A">
        <w:rPr>
          <w:rStyle w:val="c5c16"/>
          <w:rFonts w:ascii="Times New Roman" w:hAnsi="Times New Roman" w:cs="Times New Roman"/>
          <w:color w:val="000000"/>
          <w:sz w:val="28"/>
          <w:szCs w:val="28"/>
        </w:rPr>
        <w:t>Мотивационно не готовых к обучению в школе детей нет.</w:t>
      </w:r>
    </w:p>
    <w:p w:rsidR="00C9212A" w:rsidRDefault="00C9212A" w:rsidP="009E7A81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    </w:t>
      </w:r>
      <w:r w:rsidR="009E7A81">
        <w:rPr>
          <w:rStyle w:val="c5"/>
          <w:b/>
          <w:color w:val="000000"/>
          <w:sz w:val="28"/>
          <w:szCs w:val="28"/>
        </w:rPr>
        <w:t xml:space="preserve">        </w:t>
      </w:r>
      <w:r w:rsidRPr="009E7A81">
        <w:rPr>
          <w:rStyle w:val="c5"/>
          <w:b/>
          <w:color w:val="000000"/>
          <w:sz w:val="28"/>
          <w:szCs w:val="28"/>
        </w:rPr>
        <w:t>Качественный анализ</w:t>
      </w:r>
      <w:r>
        <w:rPr>
          <w:rStyle w:val="c5"/>
          <w:color w:val="000000"/>
          <w:sz w:val="28"/>
          <w:szCs w:val="28"/>
        </w:rPr>
        <w:t xml:space="preserve"> диагностики позволил сделать следующие выводы:</w:t>
      </w:r>
    </w:p>
    <w:p w:rsidR="00C9212A" w:rsidRDefault="00C9212A" w:rsidP="00C9212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</w:t>
      </w:r>
      <w:r>
        <w:rPr>
          <w:rStyle w:val="c5c7"/>
          <w:color w:val="000000"/>
          <w:sz w:val="28"/>
          <w:szCs w:val="28"/>
          <w:shd w:val="clear" w:color="auto" w:fill="FFFFFF"/>
        </w:rPr>
        <w:t> Анализ результатов психолого-педагогического обследования выпускников показал положительную динамику по всем познавательным процессам: мышление, восприятие, внимание, воображение, память</w:t>
      </w:r>
    </w:p>
    <w:p w:rsidR="00C9212A" w:rsidRDefault="00C9212A" w:rsidP="00C9212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Достаточно хорошие результаты показали дети в развитии познавательной деятельности, т.е. дети имеют достаточный запас знаний об окружающем мире, обобщают, классифицируют основные понятия, умеют работать по образцу. Некоторые трудности дети испытывают в работе по словесной инструкции педагога, а также в развитии  слуховой памяти, в составлении рассказа по картинкам, ответы на вопросы  логического содержания.</w:t>
      </w:r>
    </w:p>
    <w:p w:rsidR="00C9212A" w:rsidRDefault="00C9212A" w:rsidP="00C9212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 В аспекте социально-психологической готовности у детей можно отметить хороший уровень мотивационной готовности.</w:t>
      </w:r>
    </w:p>
    <w:p w:rsidR="00C9212A" w:rsidRDefault="00C9212A" w:rsidP="00C9212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3. Наиболее «сложным» аспектом школьной готовности для детей является развитие школьно-значимых психофизических функций. Практически у большинства детей (средний показатель) можно отметить трудности в развитии мелкой моторики и</w:t>
      </w:r>
      <w:r w:rsidR="002F6F57">
        <w:rPr>
          <w:rStyle w:val="c5"/>
          <w:color w:val="000000"/>
          <w:sz w:val="28"/>
          <w:szCs w:val="28"/>
        </w:rPr>
        <w:t>,</w:t>
      </w:r>
      <w:r>
        <w:rPr>
          <w:rStyle w:val="c5"/>
          <w:color w:val="000000"/>
          <w:sz w:val="28"/>
          <w:szCs w:val="28"/>
        </w:rPr>
        <w:t xml:space="preserve"> особенно</w:t>
      </w:r>
      <w:r w:rsidR="002F6F57">
        <w:rPr>
          <w:rStyle w:val="c5"/>
          <w:color w:val="000000"/>
          <w:sz w:val="28"/>
          <w:szCs w:val="28"/>
        </w:rPr>
        <w:t>,</w:t>
      </w:r>
      <w:r>
        <w:rPr>
          <w:rStyle w:val="c5"/>
          <w:color w:val="000000"/>
          <w:sz w:val="28"/>
          <w:szCs w:val="28"/>
        </w:rPr>
        <w:t xml:space="preserve"> в развитии зрительно-моторной координации, волевой сферы. Необходимо отметить, что трудности во время диагностики представляли для детей задания по построения ребенком речевого высказывания полным предложением.</w:t>
      </w:r>
    </w:p>
    <w:p w:rsidR="00C9212A" w:rsidRPr="009960FF" w:rsidRDefault="00C9212A" w:rsidP="00C9212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lastRenderedPageBreak/>
        <w:t xml:space="preserve">         ВЫВОД</w:t>
      </w:r>
      <w:r>
        <w:rPr>
          <w:rStyle w:val="c5"/>
          <w:color w:val="000000"/>
          <w:sz w:val="28"/>
          <w:szCs w:val="28"/>
        </w:rPr>
        <w:t>: Диагностика готовности к школе в целом  по сравнению с началом годам имеет положительную динамику</w:t>
      </w:r>
      <w:r>
        <w:rPr>
          <w:rFonts w:ascii="Calibri" w:hAnsi="Calibri"/>
          <w:color w:val="000000"/>
          <w:sz w:val="22"/>
          <w:szCs w:val="22"/>
        </w:rPr>
        <w:t>.</w:t>
      </w:r>
      <w:r w:rsidRPr="009960FF">
        <w:rPr>
          <w:rStyle w:val="c5"/>
          <w:color w:val="000000"/>
          <w:sz w:val="28"/>
          <w:szCs w:val="28"/>
        </w:rPr>
        <w:t> </w:t>
      </w:r>
      <w:r w:rsidRPr="009960FF">
        <w:rPr>
          <w:rStyle w:val="c5c19"/>
          <w:color w:val="000000"/>
          <w:sz w:val="28"/>
          <w:szCs w:val="28"/>
        </w:rPr>
        <w:t>Хочется отдельно отметить, что большое количество детей со средним  и высоким  уровнем  – это дети со стабильным развитием, с благоприятным прогнозом обучения в школе и дальнейшим развитием. Дети с высоким уровнем – это дети с несколько опережающим развитием, имеющие развитые способности и, естественно, с дальнейшим б</w:t>
      </w:r>
      <w:r>
        <w:rPr>
          <w:rStyle w:val="c5c19"/>
          <w:color w:val="000000"/>
          <w:sz w:val="28"/>
          <w:szCs w:val="28"/>
        </w:rPr>
        <w:t xml:space="preserve">лагоприятным прогнозом. Дети с </w:t>
      </w:r>
      <w:r w:rsidRPr="009960FF">
        <w:rPr>
          <w:rStyle w:val="c5c19"/>
          <w:color w:val="000000"/>
          <w:sz w:val="28"/>
          <w:szCs w:val="28"/>
        </w:rPr>
        <w:t xml:space="preserve">уровнем развития </w:t>
      </w:r>
      <w:r>
        <w:rPr>
          <w:rStyle w:val="c5c19"/>
          <w:color w:val="000000"/>
          <w:sz w:val="28"/>
          <w:szCs w:val="28"/>
        </w:rPr>
        <w:t xml:space="preserve">ниже среднего </w:t>
      </w:r>
      <w:r w:rsidRPr="009960FF">
        <w:rPr>
          <w:rStyle w:val="c5c19"/>
          <w:color w:val="000000"/>
          <w:sz w:val="28"/>
          <w:szCs w:val="28"/>
        </w:rPr>
        <w:t>– это, в основном, дети с  нарушениями речи, которым в дальнейшем будет нужна индивидуальная психолого-педагогическая и логопедическая помощь в школе.</w:t>
      </w:r>
      <w:r w:rsidRPr="009960FF">
        <w:rPr>
          <w:rStyle w:val="c5"/>
          <w:color w:val="000000"/>
          <w:sz w:val="28"/>
          <w:szCs w:val="28"/>
        </w:rPr>
        <w:t> </w:t>
      </w:r>
    </w:p>
    <w:p w:rsidR="00C9212A" w:rsidRDefault="00C9212A" w:rsidP="00C9212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целом, свою работу по подготовке детей к школе (включая работу с педагогами и родителями воспитанников) я считаю удовлетворительной.  </w:t>
      </w:r>
    </w:p>
    <w:p w:rsidR="00C9212A" w:rsidRPr="00C9212A" w:rsidRDefault="00C9212A" w:rsidP="00C921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9212A">
        <w:rPr>
          <w:rFonts w:ascii="Times New Roman" w:hAnsi="Times New Roman" w:cs="Times New Roman"/>
          <w:sz w:val="28"/>
          <w:szCs w:val="28"/>
        </w:rPr>
        <w:t xml:space="preserve">Результаты исследования и рекомендации доведены до сведения родителей на индивидуальных консультациях. Так же результаты исследования доведены на групповых и индивидуальных  консультациях и </w:t>
      </w:r>
      <w:proofErr w:type="spellStart"/>
      <w:r w:rsidRPr="00C9212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C921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212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921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212A">
        <w:rPr>
          <w:rFonts w:ascii="Times New Roman" w:hAnsi="Times New Roman" w:cs="Times New Roman"/>
          <w:sz w:val="28"/>
          <w:szCs w:val="28"/>
        </w:rPr>
        <w:t>педагогам</w:t>
      </w:r>
      <w:proofErr w:type="gramEnd"/>
      <w:r w:rsidRPr="00C9212A">
        <w:rPr>
          <w:rFonts w:ascii="Times New Roman" w:hAnsi="Times New Roman" w:cs="Times New Roman"/>
          <w:sz w:val="28"/>
          <w:szCs w:val="28"/>
        </w:rPr>
        <w:t xml:space="preserve"> групп, специалистам, администрации ДОУ.</w:t>
      </w:r>
    </w:p>
    <w:p w:rsidR="00A124BF" w:rsidRPr="00F04A3A" w:rsidRDefault="00A124BF" w:rsidP="00981477">
      <w:pPr>
        <w:pStyle w:val="a6"/>
        <w:jc w:val="center"/>
        <w:rPr>
          <w:rFonts w:ascii="Times New Roman" w:eastAsia="Calibri" w:hAnsi="Times New Roman" w:cs="Times New Roman"/>
          <w:b/>
          <w:color w:val="E36C0A" w:themeColor="accent6" w:themeShade="BF"/>
          <w:sz w:val="28"/>
          <w:szCs w:val="28"/>
          <w:lang w:eastAsia="ar-SA"/>
        </w:rPr>
      </w:pPr>
      <w:r w:rsidRPr="00F04A3A">
        <w:rPr>
          <w:rFonts w:ascii="Times New Roman" w:eastAsia="Calibri" w:hAnsi="Times New Roman" w:cs="Times New Roman"/>
          <w:b/>
          <w:color w:val="E36C0A" w:themeColor="accent6" w:themeShade="BF"/>
          <w:sz w:val="28"/>
          <w:szCs w:val="28"/>
          <w:lang w:eastAsia="ar-SA"/>
        </w:rPr>
        <w:t>Обеспечение безопасного образовательного пространства.</w:t>
      </w:r>
    </w:p>
    <w:p w:rsidR="00A124BF" w:rsidRDefault="00A124BF" w:rsidP="00A124B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F04A3A">
        <w:rPr>
          <w:rFonts w:ascii="Times New Roman" w:eastAsia="Calibri" w:hAnsi="Times New Roman" w:cs="Times New Roman"/>
          <w:sz w:val="28"/>
          <w:szCs w:val="28"/>
        </w:rPr>
        <w:t>Для создания безопасного образовательного пространства здание учреждения оборудовано пожарной сигнализацией (ВПС) и тревожной кнопкой (КТС), пропускной системой с использованием электронно-магнитного ключа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видеонаблюдением</w:t>
      </w:r>
      <w:r w:rsidRPr="00F04A3A">
        <w:rPr>
          <w:rFonts w:ascii="Times New Roman" w:eastAsia="Calibri" w:hAnsi="Times New Roman" w:cs="Times New Roman"/>
          <w:sz w:val="28"/>
          <w:szCs w:val="28"/>
        </w:rPr>
        <w:t>. Данные средства безопасности позволяют своевременно и оперативно вызвать наряд охраны в случае чрезвычайной ситуации (ЧС), не допустить посторонних лиц в помещения дошкольного учреждения. Обеспечение условий безопасности в организации выполняется локальными нормативно-правовыми документами: прика</w:t>
      </w:r>
      <w:r>
        <w:rPr>
          <w:rFonts w:ascii="Times New Roman" w:eastAsia="Calibri" w:hAnsi="Times New Roman" w:cs="Times New Roman"/>
          <w:sz w:val="28"/>
          <w:szCs w:val="28"/>
        </w:rPr>
        <w:t>зами, инструкциями, положениями</w:t>
      </w:r>
      <w:r w:rsidRPr="00F04A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24BF" w:rsidRPr="008C4C53" w:rsidRDefault="00A124BF" w:rsidP="00981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lang w:bidi="hi-IN"/>
        </w:rPr>
      </w:pPr>
      <w:r w:rsidRPr="008C4C53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lang w:bidi="hi-IN"/>
        </w:rPr>
        <w:t>Выполнение муниципального задания</w:t>
      </w:r>
    </w:p>
    <w:p w:rsidR="00A124BF" w:rsidRDefault="00A124BF" w:rsidP="00A124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8C4C53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Эффективность деятельности учреждения оценивается по результатам выполнения муниципального задания, в сравнении с прошлым годом </w:t>
      </w:r>
      <w:r w:rsidRPr="008C4C53">
        <w:rPr>
          <w:rFonts w:ascii="Times New Roman" w:hAnsi="Times New Roman" w:cs="Times New Roman"/>
          <w:sz w:val="28"/>
          <w:szCs w:val="28"/>
          <w:lang w:bidi="hi-IN"/>
        </w:rPr>
        <w:t>показатели улучшились или являются стабильными по всем индикаторам (таблица № 3).</w:t>
      </w:r>
    </w:p>
    <w:p w:rsidR="00A124BF" w:rsidRPr="004F5716" w:rsidRDefault="00A124BF" w:rsidP="00A12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bidi="hi-IN"/>
        </w:rPr>
      </w:pPr>
      <w:r w:rsidRPr="008C4C53">
        <w:rPr>
          <w:rFonts w:ascii="Times New Roman" w:hAnsi="Times New Roman" w:cs="Times New Roman"/>
          <w:b/>
          <w:sz w:val="28"/>
          <w:szCs w:val="28"/>
          <w:lang w:bidi="hi-IN"/>
        </w:rPr>
        <w:t>Таблица 3.</w:t>
      </w:r>
    </w:p>
    <w:p w:rsidR="00A124BF" w:rsidRPr="00BD4372" w:rsidRDefault="00A124BF" w:rsidP="00A124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759"/>
        <w:gridCol w:w="2628"/>
        <w:gridCol w:w="2268"/>
        <w:gridCol w:w="992"/>
      </w:tblGrid>
      <w:tr w:rsidR="00A124BF" w:rsidRPr="00BD4372" w:rsidTr="00F91817">
        <w:tc>
          <w:tcPr>
            <w:tcW w:w="567" w:type="dxa"/>
          </w:tcPr>
          <w:p w:rsidR="00A124BF" w:rsidRPr="00DB190B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0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759" w:type="dxa"/>
          </w:tcPr>
          <w:p w:rsidR="00A124BF" w:rsidRPr="00DB190B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0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628" w:type="dxa"/>
          </w:tcPr>
          <w:p w:rsidR="00A124BF" w:rsidRPr="00DB190B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0B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результативности по муниципальным услугам (работам)</w:t>
            </w:r>
          </w:p>
        </w:tc>
        <w:tc>
          <w:tcPr>
            <w:tcW w:w="2268" w:type="dxa"/>
          </w:tcPr>
          <w:p w:rsidR="00A124BF" w:rsidRPr="00DB190B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0B">
              <w:rPr>
                <w:rFonts w:ascii="Times New Roman" w:hAnsi="Times New Roman" w:cs="Times New Roman"/>
                <w:sz w:val="24"/>
                <w:szCs w:val="24"/>
              </w:rPr>
              <w:t>Значение индикаторов результативности по муниципальным услугам (работам)</w:t>
            </w:r>
          </w:p>
        </w:tc>
        <w:tc>
          <w:tcPr>
            <w:tcW w:w="992" w:type="dxa"/>
          </w:tcPr>
          <w:p w:rsidR="00A124BF" w:rsidRPr="00DB190B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0B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A124BF" w:rsidRPr="00BD4372" w:rsidTr="00F91817">
        <w:tc>
          <w:tcPr>
            <w:tcW w:w="567" w:type="dxa"/>
          </w:tcPr>
          <w:p w:rsidR="00A124BF" w:rsidRPr="00DB190B" w:rsidRDefault="00A124BF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:rsidR="00A124BF" w:rsidRPr="00DB190B" w:rsidRDefault="00A124BF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A124BF" w:rsidRPr="00DB190B" w:rsidRDefault="00A124BF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124BF" w:rsidRPr="00DB190B" w:rsidRDefault="00A124BF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124BF" w:rsidRPr="00DB190B" w:rsidRDefault="00A124BF" w:rsidP="00F9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24BF" w:rsidRPr="00BD4372" w:rsidTr="00F91817">
        <w:tc>
          <w:tcPr>
            <w:tcW w:w="567" w:type="dxa"/>
            <w:vMerge w:val="restart"/>
          </w:tcPr>
          <w:p w:rsidR="00A124BF" w:rsidRPr="00DB190B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 w:val="restart"/>
          </w:tcPr>
          <w:p w:rsidR="00A124BF" w:rsidRPr="00DB190B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F" w:rsidRPr="00DB190B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F" w:rsidRPr="00DB190B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F" w:rsidRPr="00DB190B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F" w:rsidRPr="00DB190B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F" w:rsidRPr="00DB190B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услуг на получение бесплатного </w:t>
            </w:r>
            <w:r w:rsidRPr="00DB1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2628" w:type="dxa"/>
          </w:tcPr>
          <w:p w:rsidR="00A124BF" w:rsidRPr="008C4C53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Соотношение фактической посещаемости, в том числе в летний период</w:t>
            </w:r>
          </w:p>
        </w:tc>
        <w:tc>
          <w:tcPr>
            <w:tcW w:w="2268" w:type="dxa"/>
            <w:vAlign w:val="center"/>
          </w:tcPr>
          <w:p w:rsidR="00A124BF" w:rsidRPr="008C4C53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69,57%</w:t>
            </w:r>
          </w:p>
        </w:tc>
        <w:tc>
          <w:tcPr>
            <w:tcW w:w="992" w:type="dxa"/>
            <w:vAlign w:val="center"/>
          </w:tcPr>
          <w:p w:rsidR="00A124BF" w:rsidRPr="00DB190B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F" w:rsidRPr="00BD4372" w:rsidTr="00F91817">
        <w:tc>
          <w:tcPr>
            <w:tcW w:w="567" w:type="dxa"/>
            <w:vMerge/>
          </w:tcPr>
          <w:p w:rsidR="00A124BF" w:rsidRPr="00DB190B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A124BF" w:rsidRPr="00DB190B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A124BF" w:rsidRPr="008C4C53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дней, пропущенных по болезни одним ребенком</w:t>
            </w:r>
          </w:p>
        </w:tc>
        <w:tc>
          <w:tcPr>
            <w:tcW w:w="2268" w:type="dxa"/>
            <w:vAlign w:val="center"/>
          </w:tcPr>
          <w:p w:rsidR="00A124BF" w:rsidRPr="008C4C53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A124BF" w:rsidRPr="00DB190B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F" w:rsidRPr="00BD4372" w:rsidTr="00F91817">
        <w:tc>
          <w:tcPr>
            <w:tcW w:w="567" w:type="dxa"/>
            <w:vMerge/>
          </w:tcPr>
          <w:p w:rsidR="00A124BF" w:rsidRPr="00DB190B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A124BF" w:rsidRPr="00DB190B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A124BF" w:rsidRPr="008C4C53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случаев заболеваний в среднем на одного ребенка</w:t>
            </w:r>
          </w:p>
        </w:tc>
        <w:tc>
          <w:tcPr>
            <w:tcW w:w="2268" w:type="dxa"/>
            <w:vAlign w:val="center"/>
          </w:tcPr>
          <w:p w:rsidR="00A124BF" w:rsidRPr="008C4C53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  <w:vAlign w:val="center"/>
          </w:tcPr>
          <w:p w:rsidR="00A124BF" w:rsidRPr="00DB190B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F" w:rsidRPr="00BD4372" w:rsidTr="00F91817">
        <w:tc>
          <w:tcPr>
            <w:tcW w:w="567" w:type="dxa"/>
            <w:vMerge/>
          </w:tcPr>
          <w:p w:rsidR="00A124BF" w:rsidRPr="00DB190B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A124BF" w:rsidRPr="00DB190B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A124BF" w:rsidRPr="000311F0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удовлетворенности родителей работой учреждения</w:t>
            </w:r>
          </w:p>
        </w:tc>
        <w:tc>
          <w:tcPr>
            <w:tcW w:w="2268" w:type="dxa"/>
            <w:vAlign w:val="center"/>
          </w:tcPr>
          <w:p w:rsidR="00A124BF" w:rsidRPr="000311F0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0311F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124BF" w:rsidRPr="000311F0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24BF" w:rsidRPr="00DB190B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F" w:rsidRPr="00BD4372" w:rsidTr="00F91817">
        <w:tc>
          <w:tcPr>
            <w:tcW w:w="567" w:type="dxa"/>
            <w:vMerge/>
          </w:tcPr>
          <w:p w:rsidR="00A124BF" w:rsidRPr="00DB190B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A124BF" w:rsidRPr="00DB190B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A124BF" w:rsidRPr="000311F0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2268" w:type="dxa"/>
            <w:vAlign w:val="center"/>
          </w:tcPr>
          <w:p w:rsidR="00A124BF" w:rsidRPr="000311F0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F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92" w:type="dxa"/>
            <w:vAlign w:val="center"/>
          </w:tcPr>
          <w:p w:rsidR="00A124BF" w:rsidRPr="00DB190B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F" w:rsidRPr="00BD4372" w:rsidTr="00F91817">
        <w:tc>
          <w:tcPr>
            <w:tcW w:w="567" w:type="dxa"/>
            <w:vMerge/>
          </w:tcPr>
          <w:p w:rsidR="00A124BF" w:rsidRPr="00DB190B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A124BF" w:rsidRPr="00DB190B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A124BF" w:rsidRPr="000311F0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численности молодых педагогических работников в возрасте до 30 лет от общего количества педагогических работников</w:t>
            </w:r>
          </w:p>
        </w:tc>
        <w:tc>
          <w:tcPr>
            <w:tcW w:w="2268" w:type="dxa"/>
            <w:vAlign w:val="center"/>
          </w:tcPr>
          <w:p w:rsidR="00A124BF" w:rsidRPr="000311F0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11F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  <w:r w:rsidRPr="000311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A124BF" w:rsidRPr="00DB190B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F" w:rsidRPr="00BD4372" w:rsidTr="00F91817">
        <w:tc>
          <w:tcPr>
            <w:tcW w:w="567" w:type="dxa"/>
            <w:vMerge/>
          </w:tcPr>
          <w:p w:rsidR="00A124BF" w:rsidRPr="00DB190B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A124BF" w:rsidRPr="00DB190B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A124BF" w:rsidRPr="000311F0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педагогических кадров с квалификационной категорией к общему количеству педагогов</w:t>
            </w:r>
          </w:p>
        </w:tc>
        <w:tc>
          <w:tcPr>
            <w:tcW w:w="2268" w:type="dxa"/>
            <w:vAlign w:val="center"/>
          </w:tcPr>
          <w:p w:rsidR="00A124BF" w:rsidRPr="000311F0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человек/40,6</w:t>
            </w:r>
            <w:r w:rsidRPr="000311F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:rsidR="00A124BF" w:rsidRPr="00DB190B" w:rsidRDefault="00A124BF" w:rsidP="00F9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D2B" w:rsidRDefault="00344D2B" w:rsidP="009E7A81">
      <w:pPr>
        <w:pStyle w:val="a6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A124BF" w:rsidRDefault="00A124BF" w:rsidP="009E7A81">
      <w:pPr>
        <w:pStyle w:val="a6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185173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Финансовые ресурсы и их использование</w:t>
      </w:r>
    </w:p>
    <w:p w:rsidR="00A124BF" w:rsidRPr="00FD38C8" w:rsidRDefault="00A124BF" w:rsidP="00A12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 ДОУ находится в удовлетворительном состоянии. Для повышения качества предоставляемых услуг необходимо провести выявленные ремонтные работы, пополнить группы и помещения ДОУ оборудованием, соответствующим ФГОС ДО.</w:t>
      </w:r>
    </w:p>
    <w:p w:rsidR="00A124BF" w:rsidRDefault="00A124BF" w:rsidP="00A12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D38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</w:t>
      </w:r>
      <w:r w:rsidR="009814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-2019</w:t>
      </w:r>
      <w:r w:rsidRPr="00FD38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814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учебном году</w:t>
      </w:r>
      <w:r w:rsidRPr="00FD38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D3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АДОУ г. Иркутска детский сад №148</w:t>
      </w:r>
      <w:r w:rsidRPr="00FD3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38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было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приобретено</w:t>
      </w:r>
      <w:r w:rsidRPr="00FD38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tbl>
      <w:tblPr>
        <w:tblW w:w="7144" w:type="dxa"/>
        <w:jc w:val="center"/>
        <w:tblCellMar>
          <w:left w:w="0" w:type="dxa"/>
          <w:right w:w="0" w:type="dxa"/>
        </w:tblCellMar>
        <w:tblLook w:val="04A0"/>
      </w:tblPr>
      <w:tblGrid>
        <w:gridCol w:w="4819"/>
        <w:gridCol w:w="165"/>
        <w:gridCol w:w="2103"/>
        <w:gridCol w:w="57"/>
      </w:tblGrid>
      <w:tr w:rsidR="00A124BF" w:rsidRPr="00E4238D" w:rsidTr="00F91817">
        <w:trPr>
          <w:trHeight w:val="214"/>
          <w:jc w:val="center"/>
        </w:trPr>
        <w:tc>
          <w:tcPr>
            <w:tcW w:w="7144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8" w:space="0" w:color="000000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6"/>
                <w:szCs w:val="26"/>
                <w:lang w:eastAsia="ru-RU"/>
              </w:rPr>
              <w:t>БЮДЖЕТ</w:t>
            </w:r>
          </w:p>
        </w:tc>
      </w:tr>
      <w:tr w:rsidR="00A124BF" w:rsidRPr="00E4238D" w:rsidTr="00F91817">
        <w:trPr>
          <w:gridAfter w:val="1"/>
          <w:wAfter w:w="57" w:type="dxa"/>
          <w:trHeight w:val="475"/>
          <w:jc w:val="center"/>
        </w:trPr>
        <w:tc>
          <w:tcPr>
            <w:tcW w:w="481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Флешка</w:t>
            </w:r>
            <w:proofErr w:type="spellEnd"/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2,000.00</w:t>
            </w:r>
          </w:p>
        </w:tc>
      </w:tr>
      <w:tr w:rsidR="00A124BF" w:rsidRPr="00E4238D" w:rsidTr="00F91817">
        <w:trPr>
          <w:gridAfter w:val="1"/>
          <w:wAfter w:w="57" w:type="dxa"/>
          <w:trHeight w:val="392"/>
          <w:jc w:val="center"/>
        </w:trPr>
        <w:tc>
          <w:tcPr>
            <w:tcW w:w="481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Дверь в комплекте</w:t>
            </w:r>
          </w:p>
        </w:tc>
        <w:tc>
          <w:tcPr>
            <w:tcW w:w="226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3,625.00</w:t>
            </w:r>
          </w:p>
        </w:tc>
      </w:tr>
      <w:tr w:rsidR="00A124BF" w:rsidRPr="00E4238D" w:rsidTr="00F91817">
        <w:trPr>
          <w:gridAfter w:val="1"/>
          <w:wAfter w:w="57" w:type="dxa"/>
          <w:trHeight w:val="428"/>
          <w:jc w:val="center"/>
        </w:trPr>
        <w:tc>
          <w:tcPr>
            <w:tcW w:w="481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Стройматериалы </w:t>
            </w:r>
          </w:p>
        </w:tc>
        <w:tc>
          <w:tcPr>
            <w:tcW w:w="226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29,969.34</w:t>
            </w:r>
          </w:p>
        </w:tc>
      </w:tr>
      <w:tr w:rsidR="00A124BF" w:rsidRPr="00E4238D" w:rsidTr="00F91817">
        <w:trPr>
          <w:gridAfter w:val="1"/>
          <w:wAfter w:w="57" w:type="dxa"/>
          <w:trHeight w:val="323"/>
          <w:jc w:val="center"/>
        </w:trPr>
        <w:tc>
          <w:tcPr>
            <w:tcW w:w="481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Посуда </w:t>
            </w:r>
          </w:p>
        </w:tc>
        <w:tc>
          <w:tcPr>
            <w:tcW w:w="226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6,452.44</w:t>
            </w:r>
          </w:p>
        </w:tc>
      </w:tr>
      <w:tr w:rsidR="00A124BF" w:rsidRPr="00E4238D" w:rsidTr="00F91817">
        <w:trPr>
          <w:gridAfter w:val="1"/>
          <w:wAfter w:w="57" w:type="dxa"/>
          <w:trHeight w:val="314"/>
          <w:jc w:val="center"/>
        </w:trPr>
        <w:tc>
          <w:tcPr>
            <w:tcW w:w="481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Запчасти на печь</w:t>
            </w:r>
          </w:p>
        </w:tc>
        <w:tc>
          <w:tcPr>
            <w:tcW w:w="226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7,000.00</w:t>
            </w:r>
          </w:p>
        </w:tc>
      </w:tr>
      <w:tr w:rsidR="00A124BF" w:rsidRPr="00E4238D" w:rsidTr="00F91817">
        <w:trPr>
          <w:gridAfter w:val="1"/>
          <w:wAfter w:w="57" w:type="dxa"/>
          <w:trHeight w:val="462"/>
          <w:jc w:val="center"/>
        </w:trPr>
        <w:tc>
          <w:tcPr>
            <w:tcW w:w="481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Хозтовары</w:t>
            </w:r>
            <w:proofErr w:type="spellEnd"/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21,492.95</w:t>
            </w:r>
          </w:p>
        </w:tc>
      </w:tr>
      <w:tr w:rsidR="00A124BF" w:rsidRPr="00E4238D" w:rsidTr="00F91817">
        <w:trPr>
          <w:gridAfter w:val="1"/>
          <w:wAfter w:w="57" w:type="dxa"/>
          <w:trHeight w:val="442"/>
          <w:jc w:val="center"/>
        </w:trPr>
        <w:tc>
          <w:tcPr>
            <w:tcW w:w="481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Песок </w:t>
            </w:r>
          </w:p>
        </w:tc>
        <w:tc>
          <w:tcPr>
            <w:tcW w:w="226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12,000.00</w:t>
            </w:r>
          </w:p>
        </w:tc>
      </w:tr>
      <w:tr w:rsidR="00A124BF" w:rsidRPr="00E4238D" w:rsidTr="00F91817">
        <w:trPr>
          <w:gridAfter w:val="1"/>
          <w:wAfter w:w="57" w:type="dxa"/>
          <w:trHeight w:val="450"/>
          <w:jc w:val="center"/>
        </w:trPr>
        <w:tc>
          <w:tcPr>
            <w:tcW w:w="481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Лампы, розетки</w:t>
            </w:r>
          </w:p>
        </w:tc>
        <w:tc>
          <w:tcPr>
            <w:tcW w:w="226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7,789.30</w:t>
            </w:r>
          </w:p>
        </w:tc>
      </w:tr>
      <w:tr w:rsidR="00A124BF" w:rsidRPr="00E4238D" w:rsidTr="00F91817">
        <w:trPr>
          <w:gridAfter w:val="1"/>
          <w:wAfter w:w="57" w:type="dxa"/>
          <w:trHeight w:val="450"/>
          <w:jc w:val="center"/>
        </w:trPr>
        <w:tc>
          <w:tcPr>
            <w:tcW w:w="481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Пожарные рукава. Огнетушители</w:t>
            </w:r>
          </w:p>
        </w:tc>
        <w:tc>
          <w:tcPr>
            <w:tcW w:w="226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12,220.00</w:t>
            </w:r>
          </w:p>
        </w:tc>
      </w:tr>
      <w:tr w:rsidR="00A124BF" w:rsidRPr="00E4238D" w:rsidTr="00F91817">
        <w:trPr>
          <w:gridAfter w:val="1"/>
          <w:wAfter w:w="57" w:type="dxa"/>
          <w:trHeight w:val="450"/>
          <w:jc w:val="center"/>
        </w:trPr>
        <w:tc>
          <w:tcPr>
            <w:tcW w:w="481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Стулья детские</w:t>
            </w:r>
          </w:p>
        </w:tc>
        <w:tc>
          <w:tcPr>
            <w:tcW w:w="226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42,000.00</w:t>
            </w:r>
          </w:p>
        </w:tc>
      </w:tr>
      <w:tr w:rsidR="00A124BF" w:rsidRPr="00E4238D" w:rsidTr="00F91817">
        <w:trPr>
          <w:gridAfter w:val="1"/>
          <w:wAfter w:w="57" w:type="dxa"/>
          <w:trHeight w:val="450"/>
          <w:jc w:val="center"/>
        </w:trPr>
        <w:tc>
          <w:tcPr>
            <w:tcW w:w="481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lastRenderedPageBreak/>
              <w:t>Мишень</w:t>
            </w:r>
          </w:p>
        </w:tc>
        <w:tc>
          <w:tcPr>
            <w:tcW w:w="226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10,853.00</w:t>
            </w:r>
          </w:p>
        </w:tc>
      </w:tr>
      <w:tr w:rsidR="00A124BF" w:rsidRPr="00E4238D" w:rsidTr="00F91817">
        <w:trPr>
          <w:trHeight w:val="316"/>
          <w:jc w:val="center"/>
        </w:trPr>
        <w:tc>
          <w:tcPr>
            <w:tcW w:w="498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Итого:</w:t>
            </w: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155402.03</w:t>
            </w: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A124BF" w:rsidRPr="00E4238D" w:rsidRDefault="00A124BF" w:rsidP="00A124BF">
      <w:pPr>
        <w:pStyle w:val="a6"/>
        <w:ind w:firstLine="709"/>
        <w:jc w:val="both"/>
        <w:rPr>
          <w:rStyle w:val="aa"/>
          <w:rFonts w:ascii="Times New Roman" w:hAnsi="Times New Roman" w:cs="Times New Roman"/>
          <w:sz w:val="26"/>
          <w:szCs w:val="26"/>
        </w:rPr>
      </w:pPr>
    </w:p>
    <w:tbl>
      <w:tblPr>
        <w:tblW w:w="7203" w:type="dxa"/>
        <w:jc w:val="center"/>
        <w:tblCellMar>
          <w:left w:w="0" w:type="dxa"/>
          <w:right w:w="0" w:type="dxa"/>
        </w:tblCellMar>
        <w:tblLook w:val="04A0"/>
      </w:tblPr>
      <w:tblGrid>
        <w:gridCol w:w="980"/>
        <w:gridCol w:w="3117"/>
        <w:gridCol w:w="980"/>
        <w:gridCol w:w="2126"/>
      </w:tblGrid>
      <w:tr w:rsidR="00A124BF" w:rsidRPr="00E4238D" w:rsidTr="00F91817">
        <w:trPr>
          <w:trHeight w:val="415"/>
          <w:jc w:val="center"/>
        </w:trPr>
        <w:tc>
          <w:tcPr>
            <w:tcW w:w="7203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8" w:space="0" w:color="000000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  <w:lang w:eastAsia="ru-RU"/>
              </w:rPr>
              <w:t>СУБВЕНЦИЯ</w:t>
            </w:r>
            <w:r w:rsidRPr="00E4238D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124BF" w:rsidRPr="00E4238D" w:rsidTr="00F91817">
        <w:trPr>
          <w:trHeight w:val="375"/>
          <w:jc w:val="center"/>
        </w:trPr>
        <w:tc>
          <w:tcPr>
            <w:tcW w:w="409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Канцтовары для детей</w:t>
            </w:r>
          </w:p>
        </w:tc>
        <w:tc>
          <w:tcPr>
            <w:tcW w:w="31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60,000.00</w:t>
            </w: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124BF" w:rsidRPr="00E4238D" w:rsidTr="00F91817">
        <w:trPr>
          <w:trHeight w:val="489"/>
          <w:jc w:val="center"/>
        </w:trPr>
        <w:tc>
          <w:tcPr>
            <w:tcW w:w="409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Учебно-наглядные пособия</w:t>
            </w:r>
          </w:p>
        </w:tc>
        <w:tc>
          <w:tcPr>
            <w:tcW w:w="31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3,023.18</w:t>
            </w:r>
          </w:p>
        </w:tc>
      </w:tr>
      <w:tr w:rsidR="00A124BF" w:rsidRPr="00E4238D" w:rsidTr="00F91817">
        <w:trPr>
          <w:trHeight w:val="369"/>
          <w:jc w:val="center"/>
        </w:trPr>
        <w:tc>
          <w:tcPr>
            <w:tcW w:w="409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Игрушки </w:t>
            </w:r>
          </w:p>
        </w:tc>
        <w:tc>
          <w:tcPr>
            <w:tcW w:w="31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56,976.82</w:t>
            </w:r>
          </w:p>
        </w:tc>
      </w:tr>
      <w:tr w:rsidR="00A124BF" w:rsidRPr="00E4238D" w:rsidTr="00F91817">
        <w:trPr>
          <w:trHeight w:val="236"/>
          <w:jc w:val="center"/>
        </w:trPr>
        <w:tc>
          <w:tcPr>
            <w:tcW w:w="409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36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Песочницы </w:t>
            </w:r>
          </w:p>
        </w:tc>
        <w:tc>
          <w:tcPr>
            <w:tcW w:w="31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36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52,000.00</w:t>
            </w:r>
          </w:p>
        </w:tc>
      </w:tr>
      <w:tr w:rsidR="00A124BF" w:rsidRPr="00E4238D" w:rsidTr="00F91817">
        <w:trPr>
          <w:trHeight w:val="346"/>
          <w:jc w:val="center"/>
        </w:trPr>
        <w:tc>
          <w:tcPr>
            <w:tcW w:w="409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Стенка для лазанья</w:t>
            </w:r>
          </w:p>
        </w:tc>
        <w:tc>
          <w:tcPr>
            <w:tcW w:w="310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24,482.00</w:t>
            </w:r>
          </w:p>
        </w:tc>
      </w:tr>
      <w:tr w:rsidR="00A124BF" w:rsidRPr="00E4238D" w:rsidTr="00F91817">
        <w:trPr>
          <w:trHeight w:val="513"/>
          <w:jc w:val="center"/>
        </w:trPr>
        <w:tc>
          <w:tcPr>
            <w:tcW w:w="5077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Итого:</w:t>
            </w: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136,482.00</w:t>
            </w: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124BF" w:rsidRPr="00E4238D" w:rsidTr="00F91817">
        <w:trPr>
          <w:trHeight w:val="365"/>
          <w:jc w:val="center"/>
        </w:trPr>
        <w:tc>
          <w:tcPr>
            <w:tcW w:w="7203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  <w:lang w:eastAsia="ru-RU"/>
              </w:rPr>
              <w:t>ИНЫЕ ЦЕЛИ</w:t>
            </w:r>
          </w:p>
        </w:tc>
      </w:tr>
      <w:tr w:rsidR="00A124BF" w:rsidRPr="00E4238D" w:rsidTr="00F91817">
        <w:trPr>
          <w:trHeight w:val="498"/>
          <w:jc w:val="center"/>
        </w:trPr>
        <w:tc>
          <w:tcPr>
            <w:tcW w:w="9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Песочницы </w:t>
            </w:r>
          </w:p>
        </w:tc>
        <w:tc>
          <w:tcPr>
            <w:tcW w:w="212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126,651.30</w:t>
            </w:r>
          </w:p>
        </w:tc>
      </w:tr>
      <w:tr w:rsidR="00A124BF" w:rsidRPr="00E4238D" w:rsidTr="00F91817">
        <w:trPr>
          <w:trHeight w:val="506"/>
          <w:jc w:val="center"/>
        </w:trPr>
        <w:tc>
          <w:tcPr>
            <w:tcW w:w="9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Теневые навесы</w:t>
            </w:r>
          </w:p>
        </w:tc>
        <w:tc>
          <w:tcPr>
            <w:tcW w:w="212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570,000.00</w:t>
            </w:r>
          </w:p>
        </w:tc>
      </w:tr>
      <w:tr w:rsidR="00A124BF" w:rsidRPr="00E4238D" w:rsidTr="00F91817">
        <w:trPr>
          <w:trHeight w:val="343"/>
          <w:jc w:val="center"/>
        </w:trPr>
        <w:tc>
          <w:tcPr>
            <w:tcW w:w="9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Ремонт в группах</w:t>
            </w:r>
          </w:p>
        </w:tc>
        <w:tc>
          <w:tcPr>
            <w:tcW w:w="212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31" w:type="dxa"/>
              <w:left w:w="63" w:type="dxa"/>
              <w:bottom w:w="31" w:type="dxa"/>
              <w:right w:w="63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1,023,925.18</w:t>
            </w:r>
          </w:p>
        </w:tc>
      </w:tr>
    </w:tbl>
    <w:p w:rsidR="00A124BF" w:rsidRPr="00E4238D" w:rsidRDefault="00A124BF" w:rsidP="00A124BF">
      <w:pPr>
        <w:pStyle w:val="a6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</w:rPr>
      </w:pPr>
    </w:p>
    <w:tbl>
      <w:tblPr>
        <w:tblW w:w="7001" w:type="dxa"/>
        <w:jc w:val="center"/>
        <w:tblCellMar>
          <w:left w:w="0" w:type="dxa"/>
          <w:right w:w="0" w:type="dxa"/>
        </w:tblCellMar>
        <w:tblLook w:val="04A0"/>
      </w:tblPr>
      <w:tblGrid>
        <w:gridCol w:w="1421"/>
        <w:gridCol w:w="3320"/>
        <w:gridCol w:w="2260"/>
      </w:tblGrid>
      <w:tr w:rsidR="00A124BF" w:rsidRPr="00E4238D" w:rsidTr="00F91817">
        <w:trPr>
          <w:jc w:val="center"/>
        </w:trPr>
        <w:tc>
          <w:tcPr>
            <w:tcW w:w="7001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  <w:lang w:eastAsia="ru-RU"/>
              </w:rPr>
              <w:t>ПЛАТНЫЕ УСЛУГИ</w:t>
            </w:r>
          </w:p>
        </w:tc>
      </w:tr>
      <w:tr w:rsidR="00A124BF" w:rsidRPr="00E4238D" w:rsidTr="00F91817">
        <w:trPr>
          <w:trHeight w:val="300"/>
          <w:jc w:val="center"/>
        </w:trPr>
        <w:tc>
          <w:tcPr>
            <w:tcW w:w="142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32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30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Терморегуляторы </w:t>
            </w:r>
          </w:p>
        </w:tc>
        <w:tc>
          <w:tcPr>
            <w:tcW w:w="22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2,800.00</w:t>
            </w:r>
          </w:p>
        </w:tc>
      </w:tr>
      <w:tr w:rsidR="00A124BF" w:rsidRPr="00E4238D" w:rsidTr="00F91817">
        <w:trPr>
          <w:trHeight w:val="300"/>
          <w:jc w:val="center"/>
        </w:trPr>
        <w:tc>
          <w:tcPr>
            <w:tcW w:w="142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32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30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Светильники </w:t>
            </w:r>
          </w:p>
        </w:tc>
        <w:tc>
          <w:tcPr>
            <w:tcW w:w="22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51,018.93</w:t>
            </w:r>
          </w:p>
        </w:tc>
      </w:tr>
      <w:tr w:rsidR="00A124BF" w:rsidRPr="00E4238D" w:rsidTr="00F91817">
        <w:trPr>
          <w:trHeight w:val="300"/>
          <w:jc w:val="center"/>
        </w:trPr>
        <w:tc>
          <w:tcPr>
            <w:tcW w:w="142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32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30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Халаты </w:t>
            </w:r>
          </w:p>
        </w:tc>
        <w:tc>
          <w:tcPr>
            <w:tcW w:w="22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7,000.00</w:t>
            </w:r>
          </w:p>
        </w:tc>
      </w:tr>
      <w:tr w:rsidR="00A124BF" w:rsidRPr="00E4238D" w:rsidTr="00F91817">
        <w:trPr>
          <w:trHeight w:val="300"/>
          <w:jc w:val="center"/>
        </w:trPr>
        <w:tc>
          <w:tcPr>
            <w:tcW w:w="142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32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30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238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Итого:</w:t>
            </w: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124BF" w:rsidRPr="00E4238D" w:rsidRDefault="00A124BF" w:rsidP="00F91817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60</w:t>
            </w:r>
            <w:r w:rsidRPr="00E4238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,818.93</w:t>
            </w:r>
            <w:r w:rsidRPr="00E4238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23416" w:rsidRDefault="00323416" w:rsidP="00A124B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noProof/>
          <w:sz w:val="28"/>
          <w:szCs w:val="28"/>
          <w:lang w:eastAsia="ru-RU"/>
        </w:rPr>
      </w:pPr>
    </w:p>
    <w:p w:rsidR="00981477" w:rsidRDefault="00981477" w:rsidP="00A124B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noProof/>
          <w:sz w:val="28"/>
          <w:szCs w:val="28"/>
          <w:lang w:eastAsia="ru-RU"/>
        </w:rPr>
      </w:pPr>
    </w:p>
    <w:p w:rsidR="00981477" w:rsidRPr="009E7A81" w:rsidRDefault="00981477" w:rsidP="00981477">
      <w:pPr>
        <w:pStyle w:val="a6"/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9E7A81">
        <w:rPr>
          <w:rStyle w:val="aa"/>
          <w:rFonts w:ascii="Times New Roman" w:hAnsi="Times New Roman" w:cs="Times New Roman"/>
          <w:b w:val="0"/>
          <w:sz w:val="28"/>
          <w:szCs w:val="28"/>
        </w:rPr>
        <w:t>Финансово-экономическое обеспечение дошкольного учреждения стабильно функционирует, что позволяет своевременно финансировать текущие расходы.</w:t>
      </w:r>
    </w:p>
    <w:p w:rsidR="00981477" w:rsidRPr="00FD38C8" w:rsidRDefault="00981477" w:rsidP="009E7A81">
      <w:pPr>
        <w:pStyle w:val="a6"/>
        <w:jc w:val="center"/>
        <w:rPr>
          <w:rFonts w:ascii="Times New Roman" w:eastAsia="Calibri" w:hAnsi="Times New Roman" w:cs="Times New Roman"/>
          <w:b/>
          <w:color w:val="0000FF"/>
          <w:sz w:val="28"/>
          <w:szCs w:val="28"/>
          <w:lang w:eastAsia="ar-SA"/>
        </w:rPr>
      </w:pPr>
      <w:r w:rsidRPr="00FD38C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Перспективы развития ДОУ</w:t>
      </w:r>
    </w:p>
    <w:p w:rsidR="00981477" w:rsidRPr="00BD4372" w:rsidRDefault="00981477" w:rsidP="009814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Определяя перспективу работы в соответствии с современными тенденциями развития дошкольного образования, новым этапом Программы развития учреждения, результатами работы предыдущего учебного года, нами определены следующие перспективные линии 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работы на следующий учебный 2019-2020</w:t>
      </w:r>
      <w:r w:rsidRPr="00BD4372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год:</w:t>
      </w:r>
    </w:p>
    <w:p w:rsidR="00981477" w:rsidRPr="00BD4372" w:rsidRDefault="00981477" w:rsidP="00981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</w:pPr>
      <w:r w:rsidRPr="00BD4372"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>работа с кадрами:</w:t>
      </w:r>
    </w:p>
    <w:p w:rsidR="00981477" w:rsidRPr="00270752" w:rsidRDefault="00981477" w:rsidP="0098147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270752">
        <w:rPr>
          <w:rFonts w:ascii="Times New Roman" w:hAnsi="Times New Roman" w:cs="Times New Roman"/>
          <w:color w:val="000000"/>
          <w:sz w:val="28"/>
          <w:szCs w:val="28"/>
          <w:lang w:bidi="hi-IN"/>
        </w:rPr>
        <w:t>повышение квалификации педагогических кадров с учётом профессионального стандарта.</w:t>
      </w:r>
    </w:p>
    <w:p w:rsidR="00981477" w:rsidRPr="00BD4372" w:rsidRDefault="00981477" w:rsidP="00981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</w:pPr>
      <w:r w:rsidRPr="00BD4372"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>работа с детьми:</w:t>
      </w:r>
    </w:p>
    <w:p w:rsidR="007A66B8" w:rsidRPr="00323416" w:rsidRDefault="00294677" w:rsidP="00A124B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39790" cy="9785209"/>
            <wp:effectExtent l="19050" t="0" r="3810" b="0"/>
            <wp:docPr id="2" name="Рисунок 1" descr="C:\Users\Жанна\Pictures\2019-08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Pictures\2019-08-01\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78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66B8" w:rsidRPr="00323416" w:rsidSect="00334D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ust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reeSans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5AD"/>
    <w:multiLevelType w:val="multilevel"/>
    <w:tmpl w:val="FC7CC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272E39"/>
    <w:multiLevelType w:val="hybridMultilevel"/>
    <w:tmpl w:val="16064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10496"/>
    <w:multiLevelType w:val="hybridMultilevel"/>
    <w:tmpl w:val="C6B4A1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63628"/>
    <w:multiLevelType w:val="hybridMultilevel"/>
    <w:tmpl w:val="D0087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D0DE2"/>
    <w:multiLevelType w:val="multilevel"/>
    <w:tmpl w:val="B3A6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C7859"/>
    <w:multiLevelType w:val="multilevel"/>
    <w:tmpl w:val="7DDC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F2D4E"/>
    <w:multiLevelType w:val="multilevel"/>
    <w:tmpl w:val="8EF0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4B3357"/>
    <w:multiLevelType w:val="multilevel"/>
    <w:tmpl w:val="A4A2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305AF5"/>
    <w:multiLevelType w:val="hybridMultilevel"/>
    <w:tmpl w:val="C3066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13859"/>
    <w:multiLevelType w:val="hybridMultilevel"/>
    <w:tmpl w:val="C3066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570E8"/>
    <w:multiLevelType w:val="hybridMultilevel"/>
    <w:tmpl w:val="557615F0"/>
    <w:lvl w:ilvl="0" w:tplc="F6CEC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7EAAC8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AD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7AC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E29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088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ECC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80E0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C446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0703BD"/>
    <w:multiLevelType w:val="hybridMultilevel"/>
    <w:tmpl w:val="804A0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C00FC"/>
    <w:multiLevelType w:val="hybridMultilevel"/>
    <w:tmpl w:val="90F69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FF45F5"/>
    <w:multiLevelType w:val="hybridMultilevel"/>
    <w:tmpl w:val="C0CCF02A"/>
    <w:lvl w:ilvl="0" w:tplc="A1BE6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D25F5C"/>
    <w:multiLevelType w:val="hybridMultilevel"/>
    <w:tmpl w:val="C3066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44C70"/>
    <w:multiLevelType w:val="multilevel"/>
    <w:tmpl w:val="55BE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9B26E3"/>
    <w:multiLevelType w:val="multilevel"/>
    <w:tmpl w:val="147E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8A4B4B"/>
    <w:multiLevelType w:val="hybridMultilevel"/>
    <w:tmpl w:val="C3066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36031"/>
    <w:multiLevelType w:val="multilevel"/>
    <w:tmpl w:val="203A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3A1511"/>
    <w:multiLevelType w:val="hybridMultilevel"/>
    <w:tmpl w:val="C21A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A2E15"/>
    <w:multiLevelType w:val="multilevel"/>
    <w:tmpl w:val="4498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9826A8"/>
    <w:multiLevelType w:val="hybridMultilevel"/>
    <w:tmpl w:val="783E65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746A95"/>
    <w:multiLevelType w:val="hybridMultilevel"/>
    <w:tmpl w:val="D83AC97C"/>
    <w:lvl w:ilvl="0" w:tplc="50820E8E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04CE9"/>
    <w:multiLevelType w:val="multilevel"/>
    <w:tmpl w:val="A87A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1"/>
  </w:num>
  <w:num w:numId="5">
    <w:abstractNumId w:val="12"/>
  </w:num>
  <w:num w:numId="6">
    <w:abstractNumId w:val="11"/>
  </w:num>
  <w:num w:numId="7">
    <w:abstractNumId w:val="2"/>
  </w:num>
  <w:num w:numId="8">
    <w:abstractNumId w:val="21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22"/>
  </w:num>
  <w:num w:numId="15">
    <w:abstractNumId w:val="10"/>
  </w:num>
  <w:num w:numId="16">
    <w:abstractNumId w:val="13"/>
  </w:num>
  <w:num w:numId="17">
    <w:abstractNumId w:val="20"/>
  </w:num>
  <w:num w:numId="18">
    <w:abstractNumId w:val="23"/>
  </w:num>
  <w:num w:numId="19">
    <w:abstractNumId w:val="5"/>
  </w:num>
  <w:num w:numId="20">
    <w:abstractNumId w:val="16"/>
  </w:num>
  <w:num w:numId="21">
    <w:abstractNumId w:val="7"/>
  </w:num>
  <w:num w:numId="22">
    <w:abstractNumId w:val="15"/>
  </w:num>
  <w:num w:numId="23">
    <w:abstractNumId w:val="6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DA6"/>
    <w:rsid w:val="00032BBD"/>
    <w:rsid w:val="00036036"/>
    <w:rsid w:val="0006340C"/>
    <w:rsid w:val="000B2DFA"/>
    <w:rsid w:val="000D4E68"/>
    <w:rsid w:val="000E06A3"/>
    <w:rsid w:val="00123B1A"/>
    <w:rsid w:val="00147B0B"/>
    <w:rsid w:val="001B7A18"/>
    <w:rsid w:val="001E4FF8"/>
    <w:rsid w:val="001F582B"/>
    <w:rsid w:val="002243AC"/>
    <w:rsid w:val="002261E5"/>
    <w:rsid w:val="00251EEB"/>
    <w:rsid w:val="00253496"/>
    <w:rsid w:val="0029065A"/>
    <w:rsid w:val="00293267"/>
    <w:rsid w:val="00294677"/>
    <w:rsid w:val="002A182F"/>
    <w:rsid w:val="002B29E2"/>
    <w:rsid w:val="002D50AC"/>
    <w:rsid w:val="002D6446"/>
    <w:rsid w:val="002F6F57"/>
    <w:rsid w:val="00321679"/>
    <w:rsid w:val="00323416"/>
    <w:rsid w:val="00334DAA"/>
    <w:rsid w:val="00344D2B"/>
    <w:rsid w:val="00361881"/>
    <w:rsid w:val="0039258E"/>
    <w:rsid w:val="0039341D"/>
    <w:rsid w:val="003C7588"/>
    <w:rsid w:val="003F6EE2"/>
    <w:rsid w:val="00400E42"/>
    <w:rsid w:val="004117DF"/>
    <w:rsid w:val="00417E0A"/>
    <w:rsid w:val="00431BFF"/>
    <w:rsid w:val="004562B3"/>
    <w:rsid w:val="0047122C"/>
    <w:rsid w:val="00474935"/>
    <w:rsid w:val="004918D8"/>
    <w:rsid w:val="004D2A27"/>
    <w:rsid w:val="004E3F40"/>
    <w:rsid w:val="0050751E"/>
    <w:rsid w:val="00527B22"/>
    <w:rsid w:val="00531C49"/>
    <w:rsid w:val="005368B8"/>
    <w:rsid w:val="005439FE"/>
    <w:rsid w:val="00561A94"/>
    <w:rsid w:val="005B4FF8"/>
    <w:rsid w:val="005B5454"/>
    <w:rsid w:val="005C5F39"/>
    <w:rsid w:val="005C7A6C"/>
    <w:rsid w:val="005F20BF"/>
    <w:rsid w:val="006156E2"/>
    <w:rsid w:val="00620C3F"/>
    <w:rsid w:val="006603F2"/>
    <w:rsid w:val="00673FC9"/>
    <w:rsid w:val="006771FB"/>
    <w:rsid w:val="006C7885"/>
    <w:rsid w:val="007017D4"/>
    <w:rsid w:val="00704091"/>
    <w:rsid w:val="00715EED"/>
    <w:rsid w:val="007267E5"/>
    <w:rsid w:val="007406D4"/>
    <w:rsid w:val="007478BD"/>
    <w:rsid w:val="00784A9C"/>
    <w:rsid w:val="007A66B8"/>
    <w:rsid w:val="007F783F"/>
    <w:rsid w:val="00802602"/>
    <w:rsid w:val="008058B4"/>
    <w:rsid w:val="00825E81"/>
    <w:rsid w:val="00857735"/>
    <w:rsid w:val="008D1FFC"/>
    <w:rsid w:val="00900DA6"/>
    <w:rsid w:val="009047E2"/>
    <w:rsid w:val="00911FBC"/>
    <w:rsid w:val="00913DA1"/>
    <w:rsid w:val="00922525"/>
    <w:rsid w:val="00926274"/>
    <w:rsid w:val="00967684"/>
    <w:rsid w:val="00981477"/>
    <w:rsid w:val="00995028"/>
    <w:rsid w:val="009A12AF"/>
    <w:rsid w:val="009A527D"/>
    <w:rsid w:val="009D484D"/>
    <w:rsid w:val="009E7A81"/>
    <w:rsid w:val="00A124BF"/>
    <w:rsid w:val="00A21DFA"/>
    <w:rsid w:val="00A44F2A"/>
    <w:rsid w:val="00A62F6C"/>
    <w:rsid w:val="00AE0AC8"/>
    <w:rsid w:val="00B00D78"/>
    <w:rsid w:val="00B300D8"/>
    <w:rsid w:val="00B62CBA"/>
    <w:rsid w:val="00B7586B"/>
    <w:rsid w:val="00BD17A3"/>
    <w:rsid w:val="00BF1B2C"/>
    <w:rsid w:val="00C11E4E"/>
    <w:rsid w:val="00C40FEA"/>
    <w:rsid w:val="00C53293"/>
    <w:rsid w:val="00C9212A"/>
    <w:rsid w:val="00C93047"/>
    <w:rsid w:val="00C941C0"/>
    <w:rsid w:val="00C96F49"/>
    <w:rsid w:val="00C976EB"/>
    <w:rsid w:val="00CC3161"/>
    <w:rsid w:val="00CD2364"/>
    <w:rsid w:val="00CD395C"/>
    <w:rsid w:val="00CD5157"/>
    <w:rsid w:val="00CE3684"/>
    <w:rsid w:val="00CE5F11"/>
    <w:rsid w:val="00D15D87"/>
    <w:rsid w:val="00D23351"/>
    <w:rsid w:val="00D74C9A"/>
    <w:rsid w:val="00DA2D82"/>
    <w:rsid w:val="00DB0A76"/>
    <w:rsid w:val="00DB127C"/>
    <w:rsid w:val="00DB6150"/>
    <w:rsid w:val="00DC3C7B"/>
    <w:rsid w:val="00DE356E"/>
    <w:rsid w:val="00DE6AA7"/>
    <w:rsid w:val="00E06187"/>
    <w:rsid w:val="00E0661C"/>
    <w:rsid w:val="00E348DB"/>
    <w:rsid w:val="00E61DE6"/>
    <w:rsid w:val="00E86B4C"/>
    <w:rsid w:val="00E9590A"/>
    <w:rsid w:val="00EB1663"/>
    <w:rsid w:val="00EB6BFF"/>
    <w:rsid w:val="00ED1BAE"/>
    <w:rsid w:val="00ED514C"/>
    <w:rsid w:val="00F04F8D"/>
    <w:rsid w:val="00F25956"/>
    <w:rsid w:val="00F25B8B"/>
    <w:rsid w:val="00F31199"/>
    <w:rsid w:val="00F34D39"/>
    <w:rsid w:val="00F461F8"/>
    <w:rsid w:val="00F6224F"/>
    <w:rsid w:val="00F622A5"/>
    <w:rsid w:val="00F86661"/>
    <w:rsid w:val="00F91817"/>
    <w:rsid w:val="00FA7C21"/>
    <w:rsid w:val="00FB220A"/>
    <w:rsid w:val="00FB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C8"/>
  </w:style>
  <w:style w:type="paragraph" w:styleId="1">
    <w:name w:val="heading 1"/>
    <w:basedOn w:val="a"/>
    <w:next w:val="a"/>
    <w:link w:val="10"/>
    <w:uiPriority w:val="9"/>
    <w:qFormat/>
    <w:rsid w:val="00A124BF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4BF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24BF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A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DA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D50AC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B1663"/>
    <w:pPr>
      <w:spacing w:after="0" w:line="240" w:lineRule="auto"/>
      <w:jc w:val="left"/>
    </w:pPr>
    <w:rPr>
      <w:rFonts w:eastAsiaTheme="minorEastAsia"/>
      <w:lang w:eastAsia="ru-RU"/>
    </w:rPr>
  </w:style>
  <w:style w:type="table" w:customStyle="1" w:styleId="21">
    <w:name w:val="Сетка таблицы2"/>
    <w:basedOn w:val="a1"/>
    <w:next w:val="a5"/>
    <w:uiPriority w:val="59"/>
    <w:rsid w:val="00323416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B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2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2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24B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Normal (Web)"/>
    <w:basedOn w:val="a"/>
    <w:uiPriority w:val="99"/>
    <w:unhideWhenUsed/>
    <w:rsid w:val="00A124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A124BF"/>
    <w:rPr>
      <w:b/>
      <w:bCs/>
    </w:rPr>
  </w:style>
  <w:style w:type="character" w:styleId="ab">
    <w:name w:val="Emphasis"/>
    <w:basedOn w:val="a0"/>
    <w:uiPriority w:val="20"/>
    <w:qFormat/>
    <w:rsid w:val="00A124BF"/>
    <w:rPr>
      <w:i/>
      <w:iCs/>
    </w:rPr>
  </w:style>
  <w:style w:type="character" w:customStyle="1" w:styleId="s5">
    <w:name w:val="s5"/>
    <w:basedOn w:val="a0"/>
    <w:rsid w:val="00A124BF"/>
  </w:style>
  <w:style w:type="paragraph" w:styleId="ac">
    <w:name w:val="caption"/>
    <w:basedOn w:val="a"/>
    <w:qFormat/>
    <w:rsid w:val="00A124BF"/>
    <w:pPr>
      <w:spacing w:after="0" w:line="240" w:lineRule="auto"/>
    </w:pPr>
    <w:rPr>
      <w:rFonts w:ascii="Arial" w:eastAsia="Times New Roman" w:hAnsi="Arial" w:cs="Times New Roman"/>
      <w:sz w:val="40"/>
      <w:szCs w:val="20"/>
      <w:lang w:eastAsia="ru-RU"/>
    </w:rPr>
  </w:style>
  <w:style w:type="character" w:customStyle="1" w:styleId="apple-converted-space">
    <w:name w:val="apple-converted-space"/>
    <w:basedOn w:val="a0"/>
    <w:rsid w:val="00A124BF"/>
  </w:style>
  <w:style w:type="paragraph" w:customStyle="1" w:styleId="c0">
    <w:name w:val="c0"/>
    <w:basedOn w:val="a"/>
    <w:rsid w:val="00A124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24BF"/>
  </w:style>
  <w:style w:type="paragraph" w:customStyle="1" w:styleId="msonospacing0">
    <w:name w:val="msonospacing"/>
    <w:basedOn w:val="a"/>
    <w:rsid w:val="00A124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A124BF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styleId="ad">
    <w:name w:val="header"/>
    <w:basedOn w:val="a"/>
    <w:link w:val="ae"/>
    <w:uiPriority w:val="99"/>
    <w:semiHidden/>
    <w:unhideWhenUsed/>
    <w:rsid w:val="00A124BF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124BF"/>
  </w:style>
  <w:style w:type="paragraph" w:styleId="af">
    <w:name w:val="footer"/>
    <w:basedOn w:val="a"/>
    <w:link w:val="af0"/>
    <w:uiPriority w:val="99"/>
    <w:unhideWhenUsed/>
    <w:rsid w:val="00A124BF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f0">
    <w:name w:val="Нижний колонтитул Знак"/>
    <w:basedOn w:val="a0"/>
    <w:link w:val="af"/>
    <w:uiPriority w:val="99"/>
    <w:rsid w:val="00A124BF"/>
  </w:style>
  <w:style w:type="paragraph" w:styleId="af1">
    <w:name w:val="Title"/>
    <w:basedOn w:val="a"/>
    <w:link w:val="af2"/>
    <w:qFormat/>
    <w:rsid w:val="00A124B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2">
    <w:name w:val="Название Знак"/>
    <w:basedOn w:val="a0"/>
    <w:link w:val="af1"/>
    <w:rsid w:val="00A124BF"/>
    <w:rPr>
      <w:rFonts w:ascii="Times New Roman" w:eastAsia="Times New Roman" w:hAnsi="Times New Roman" w:cs="Times New Roman"/>
      <w:sz w:val="32"/>
      <w:szCs w:val="20"/>
    </w:rPr>
  </w:style>
  <w:style w:type="character" w:customStyle="1" w:styleId="c1">
    <w:name w:val="c1"/>
    <w:rsid w:val="00A124BF"/>
  </w:style>
  <w:style w:type="paragraph" w:styleId="af3">
    <w:name w:val="Body Text"/>
    <w:basedOn w:val="a"/>
    <w:link w:val="af4"/>
    <w:rsid w:val="00A124BF"/>
    <w:pPr>
      <w:spacing w:before="30" w:after="3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A124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+ Полужирный"/>
    <w:rsid w:val="00A124BF"/>
    <w:rPr>
      <w:rFonts w:ascii="Times New Roman" w:hAnsi="Times New Roman"/>
      <w:b/>
      <w:spacing w:val="-10"/>
      <w:sz w:val="29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A124BF"/>
    <w:pPr>
      <w:spacing w:after="0" w:line="240" w:lineRule="auto"/>
      <w:jc w:val="left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A124BF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A124BF"/>
    <w:rPr>
      <w:vertAlign w:val="superscript"/>
    </w:rPr>
  </w:style>
  <w:style w:type="paragraph" w:customStyle="1" w:styleId="c3">
    <w:name w:val="c3"/>
    <w:basedOn w:val="a"/>
    <w:rsid w:val="00C921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9212A"/>
  </w:style>
  <w:style w:type="character" w:customStyle="1" w:styleId="c5">
    <w:name w:val="c5"/>
    <w:basedOn w:val="a0"/>
    <w:rsid w:val="00C9212A"/>
  </w:style>
  <w:style w:type="paragraph" w:customStyle="1" w:styleId="c6">
    <w:name w:val="c6"/>
    <w:basedOn w:val="a"/>
    <w:rsid w:val="00C921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6c19">
    <w:name w:val="c5 c16 c19"/>
    <w:basedOn w:val="a0"/>
    <w:rsid w:val="00C9212A"/>
  </w:style>
  <w:style w:type="character" w:customStyle="1" w:styleId="c8c16">
    <w:name w:val="c8 c16"/>
    <w:basedOn w:val="a0"/>
    <w:rsid w:val="00C9212A"/>
  </w:style>
  <w:style w:type="character" w:customStyle="1" w:styleId="c5c16">
    <w:name w:val="c5 c16"/>
    <w:basedOn w:val="a0"/>
    <w:rsid w:val="00C9212A"/>
  </w:style>
  <w:style w:type="character" w:customStyle="1" w:styleId="c5c19">
    <w:name w:val="c5 c19"/>
    <w:basedOn w:val="a0"/>
    <w:rsid w:val="00C9212A"/>
  </w:style>
  <w:style w:type="character" w:customStyle="1" w:styleId="c9c8">
    <w:name w:val="c9 c8"/>
    <w:basedOn w:val="a0"/>
    <w:rsid w:val="00C9212A"/>
  </w:style>
  <w:style w:type="character" w:customStyle="1" w:styleId="c9c5">
    <w:name w:val="c9 c5"/>
    <w:basedOn w:val="a0"/>
    <w:rsid w:val="00C9212A"/>
  </w:style>
  <w:style w:type="paragraph" w:customStyle="1" w:styleId="c6c25">
    <w:name w:val="c6 c25"/>
    <w:basedOn w:val="a"/>
    <w:rsid w:val="00C921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7">
    <w:name w:val="c5 c7"/>
    <w:basedOn w:val="a0"/>
    <w:rsid w:val="00C9212A"/>
  </w:style>
  <w:style w:type="paragraph" w:customStyle="1" w:styleId="Default">
    <w:name w:val="Default"/>
    <w:rsid w:val="001F582B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st-info.com/servic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edprospek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148irk@yandex.ru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rused.ru/irk-mdou148" TargetMode="Externa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603960396039604"/>
          <c:y val="0.24624624624624675"/>
          <c:w val="0.33861386138613947"/>
          <c:h val="0.513513513513513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5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FF0000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4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Готов (высокий уровень)</c:v>
                </c:pt>
                <c:pt idx="1">
                  <c:v>Условно готов (средний уровень)</c:v>
                </c:pt>
                <c:pt idx="2">
                  <c:v>Не готов (низкий уровень)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0.31000000000000055</c:v>
                </c:pt>
                <c:pt idx="1">
                  <c:v>0.69000000000000061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95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Готов (высокий уровень)</c:v>
                </c:pt>
                <c:pt idx="1">
                  <c:v>Условно готов (средний уровень)</c:v>
                </c:pt>
                <c:pt idx="2">
                  <c:v>Не готов (низкий уровень)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95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Готов (высокий уровень)</c:v>
                </c:pt>
                <c:pt idx="1">
                  <c:v>Условно готов (средний уровень)</c:v>
                </c:pt>
                <c:pt idx="2">
                  <c:v>Не готов (низкий уровень)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firstSliceAng val="0"/>
      </c:pieChart>
      <c:spPr>
        <a:solidFill>
          <a:srgbClr val="C0C0C0"/>
        </a:solidFill>
        <a:ln w="1269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742574257425879"/>
          <c:y val="0.17717717717717721"/>
          <c:w val="0.33465346534653534"/>
          <c:h val="0.64264264264264404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3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4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9298245614035112"/>
          <c:y val="0.21533923303834843"/>
          <c:w val="0.38011695906432802"/>
          <c:h val="0.5752212389380539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339966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14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0.44</c:v>
                </c:pt>
                <c:pt idx="1">
                  <c:v>0.56000000000000005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1270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413255360623777"/>
          <c:y val="0.26548672566371734"/>
          <c:w val="0.22807017543859637"/>
          <c:h val="0.47197640117994233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3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4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35</Pages>
  <Words>8943</Words>
  <Characters>50980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6</cp:revision>
  <cp:lastPrinted>2019-08-01T07:34:00Z</cp:lastPrinted>
  <dcterms:created xsi:type="dcterms:W3CDTF">2019-07-26T01:28:00Z</dcterms:created>
  <dcterms:modified xsi:type="dcterms:W3CDTF">2019-08-01T08:07:00Z</dcterms:modified>
</cp:coreProperties>
</file>