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E976A2">
        <w:rPr>
          <w:rFonts w:ascii="Times New Roman" w:hAnsi="Times New Roman" w:cs="Times New Roman"/>
          <w:b/>
          <w:sz w:val="28"/>
        </w:rPr>
        <w:t>1 от 22.01.19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Колмакова А.А., </w:t>
      </w:r>
      <w:r w:rsidR="00196933">
        <w:rPr>
          <w:rFonts w:ascii="Times New Roman" w:hAnsi="Times New Roman" w:cs="Times New Roman"/>
          <w:sz w:val="28"/>
        </w:rPr>
        <w:t>Алексеева Е.Л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E976A2">
        <w:rPr>
          <w:rFonts w:ascii="Times New Roman" w:eastAsia="Calibri" w:hAnsi="Times New Roman" w:cs="Times New Roman"/>
          <w:sz w:val="28"/>
          <w:szCs w:val="28"/>
        </w:rPr>
        <w:t>325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1333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E976A2">
        <w:rPr>
          <w:rFonts w:ascii="Times New Roman" w:eastAsia="Calibri" w:hAnsi="Times New Roman" w:cs="Times New Roman"/>
          <w:sz w:val="28"/>
          <w:szCs w:val="28"/>
        </w:rPr>
        <w:t>тельного сумма баллов 37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E976A2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350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490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E976A2">
        <w:rPr>
          <w:rFonts w:ascii="Times New Roman" w:eastAsia="Calibri" w:hAnsi="Times New Roman" w:cs="Times New Roman"/>
          <w:sz w:val="28"/>
          <w:szCs w:val="28"/>
        </w:rPr>
        <w:t>195</w:t>
      </w:r>
      <w:r w:rsidR="00460E0D">
        <w:rPr>
          <w:rFonts w:ascii="Times New Roman" w:eastAsia="Calibri" w:hAnsi="Times New Roman" w:cs="Times New Roman"/>
          <w:sz w:val="28"/>
          <w:szCs w:val="28"/>
        </w:rPr>
        <w:t xml:space="preserve">,50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460E0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976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Борникова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Эльвира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976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976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60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Шипицына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976A2" w:rsidP="00596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976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976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976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Волкова Ольга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Воронина Марина Геннадьевна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60E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D00E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D00E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5E04B4" w:rsidP="005E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5E04B4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CE255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5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CE255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5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CE255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5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CE2555" w:rsidRPr="00DB7FC9" w:rsidTr="00CE2555">
        <w:trPr>
          <w:trHeight w:val="300"/>
        </w:trPr>
        <w:tc>
          <w:tcPr>
            <w:tcW w:w="7770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37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84B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E255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CE255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E255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E2555" w:rsidP="00D11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CE2555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E255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Аксёненко Анастасия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E255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E255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E255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E255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Солуянова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Наталья  Владимировна</w:t>
            </w:r>
            <w:proofErr w:type="gram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Марина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Маслов Владимир Ильич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84B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C639BC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C639BC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</w:t>
            </w:r>
          </w:p>
        </w:tc>
      </w:tr>
    </w:tbl>
    <w:p w:rsidR="008D36B1" w:rsidRDefault="008D36B1">
      <w:pPr>
        <w:rPr>
          <w:rFonts w:ascii="Times New Roman" w:hAnsi="Times New Roman" w:cs="Times New Roman"/>
          <w:sz w:val="24"/>
        </w:rPr>
      </w:pPr>
    </w:p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B1"/>
    <w:rsid w:val="000112FA"/>
    <w:rsid w:val="00050F0C"/>
    <w:rsid w:val="00084BA7"/>
    <w:rsid w:val="0009613F"/>
    <w:rsid w:val="000C18C2"/>
    <w:rsid w:val="000D00EF"/>
    <w:rsid w:val="00140499"/>
    <w:rsid w:val="00193F5D"/>
    <w:rsid w:val="00196933"/>
    <w:rsid w:val="001F0D4D"/>
    <w:rsid w:val="0022796B"/>
    <w:rsid w:val="00250684"/>
    <w:rsid w:val="002875A8"/>
    <w:rsid w:val="002C5702"/>
    <w:rsid w:val="00304EE4"/>
    <w:rsid w:val="00366BA2"/>
    <w:rsid w:val="003C7376"/>
    <w:rsid w:val="00460E0D"/>
    <w:rsid w:val="004E4168"/>
    <w:rsid w:val="00520355"/>
    <w:rsid w:val="005402D8"/>
    <w:rsid w:val="005515DA"/>
    <w:rsid w:val="005605FE"/>
    <w:rsid w:val="005961D1"/>
    <w:rsid w:val="005E04B4"/>
    <w:rsid w:val="006706A3"/>
    <w:rsid w:val="006A32BE"/>
    <w:rsid w:val="006F6E4A"/>
    <w:rsid w:val="007E3A08"/>
    <w:rsid w:val="007F7B0C"/>
    <w:rsid w:val="008D36B1"/>
    <w:rsid w:val="00906C41"/>
    <w:rsid w:val="00961E29"/>
    <w:rsid w:val="00A43FD3"/>
    <w:rsid w:val="00B04F8C"/>
    <w:rsid w:val="00BD4819"/>
    <w:rsid w:val="00C20AC4"/>
    <w:rsid w:val="00C376AD"/>
    <w:rsid w:val="00C549E1"/>
    <w:rsid w:val="00C639BC"/>
    <w:rsid w:val="00CC2FD2"/>
    <w:rsid w:val="00CE2555"/>
    <w:rsid w:val="00D115C4"/>
    <w:rsid w:val="00D11FE6"/>
    <w:rsid w:val="00D50ECC"/>
    <w:rsid w:val="00D75119"/>
    <w:rsid w:val="00DB7FC9"/>
    <w:rsid w:val="00DE1083"/>
    <w:rsid w:val="00DF1A78"/>
    <w:rsid w:val="00E34869"/>
    <w:rsid w:val="00E976A2"/>
    <w:rsid w:val="00EA3A77"/>
    <w:rsid w:val="00F34AAA"/>
    <w:rsid w:val="00F94D61"/>
    <w:rsid w:val="00F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User</cp:lastModifiedBy>
  <cp:revision>2</cp:revision>
  <cp:lastPrinted>2018-11-21T02:21:00Z</cp:lastPrinted>
  <dcterms:created xsi:type="dcterms:W3CDTF">2019-02-08T02:21:00Z</dcterms:created>
  <dcterms:modified xsi:type="dcterms:W3CDTF">2019-02-08T02:21:00Z</dcterms:modified>
</cp:coreProperties>
</file>