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786"/>
      </w:tblGrid>
      <w:tr w:rsidR="00C17440" w:rsidRPr="00906FB3" w:rsidTr="00D0090D">
        <w:tc>
          <w:tcPr>
            <w:tcW w:w="5495" w:type="dxa"/>
          </w:tcPr>
          <w:p w:rsidR="00C17440" w:rsidRPr="00CB23DB" w:rsidRDefault="00C17440" w:rsidP="00D0090D">
            <w:pPr>
              <w:rPr>
                <w:rFonts w:ascii="Times New Roman" w:hAnsi="Times New Roman" w:cs="Times New Roman"/>
              </w:rPr>
            </w:pPr>
          </w:p>
        </w:tc>
        <w:tc>
          <w:tcPr>
            <w:tcW w:w="4786" w:type="dxa"/>
          </w:tcPr>
          <w:p w:rsidR="00C17440" w:rsidRPr="00CB23DB" w:rsidRDefault="00C17440" w:rsidP="00D0090D">
            <w:pPr>
              <w:rPr>
                <w:rFonts w:ascii="Times New Roman" w:hAnsi="Times New Roman" w:cs="Times New Roman"/>
              </w:rPr>
            </w:pPr>
          </w:p>
        </w:tc>
      </w:tr>
    </w:tbl>
    <w:p w:rsidR="00C17440" w:rsidRDefault="00C17440" w:rsidP="00C17440">
      <w:pPr>
        <w:tabs>
          <w:tab w:val="left" w:pos="1200"/>
        </w:tabs>
        <w:rPr>
          <w:rFonts w:ascii="Times New Roman" w:hAnsi="Times New Roman" w:cs="Times New Roman"/>
          <w:sz w:val="28"/>
        </w:rPr>
      </w:pPr>
    </w:p>
    <w:p w:rsidR="00C17440" w:rsidRDefault="00CA1F17" w:rsidP="00C17440">
      <w:pPr>
        <w:tabs>
          <w:tab w:val="left" w:pos="1200"/>
        </w:tabs>
        <w:spacing w:after="0" w:line="240" w:lineRule="auto"/>
        <w:contextualSpacing/>
        <w:rPr>
          <w:rFonts w:ascii="Times New Roman" w:hAnsi="Times New Roman" w:cs="Times New Roman"/>
          <w:sz w:val="28"/>
        </w:rPr>
      </w:pPr>
      <w:r>
        <w:rPr>
          <w:rFonts w:ascii="Times New Roman" w:hAnsi="Times New Roman" w:cs="Times New Roman"/>
          <w:noProof/>
          <w:sz w:val="28"/>
        </w:rPr>
        <w:drawing>
          <wp:inline distT="0" distB="0" distL="0" distR="0">
            <wp:extent cx="5940425" cy="8401508"/>
            <wp:effectExtent l="19050" t="0" r="3175" b="0"/>
            <wp:docPr id="1" name="Рисунок 1" descr="C:\Users\Metodist\Desktop\тит лис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Desktop\тит лист\2.jpg"/>
                    <pic:cNvPicPr>
                      <a:picLocks noChangeAspect="1" noChangeArrowheads="1"/>
                    </pic:cNvPicPr>
                  </pic:nvPicPr>
                  <pic:blipFill>
                    <a:blip r:embed="rId5" cstate="print"/>
                    <a:srcRect/>
                    <a:stretch>
                      <a:fillRect/>
                    </a:stretch>
                  </pic:blipFill>
                  <pic:spPr bwMode="auto">
                    <a:xfrm>
                      <a:off x="0" y="0"/>
                      <a:ext cx="5940425" cy="8401508"/>
                    </a:xfrm>
                    <a:prstGeom prst="rect">
                      <a:avLst/>
                    </a:prstGeom>
                    <a:noFill/>
                    <a:ln w="9525">
                      <a:noFill/>
                      <a:miter lim="800000"/>
                      <a:headEnd/>
                      <a:tailEnd/>
                    </a:ln>
                  </pic:spPr>
                </pic:pic>
              </a:graphicData>
            </a:graphic>
          </wp:inline>
        </w:drawing>
      </w:r>
    </w:p>
    <w:p w:rsidR="00CA1F17" w:rsidRDefault="00CA1F17" w:rsidP="00C17440">
      <w:pPr>
        <w:tabs>
          <w:tab w:val="left" w:pos="1200"/>
        </w:tabs>
        <w:spacing w:after="0" w:line="240" w:lineRule="auto"/>
        <w:contextualSpacing/>
        <w:rPr>
          <w:rFonts w:ascii="Times New Roman" w:hAnsi="Times New Roman" w:cs="Times New Roman"/>
          <w:sz w:val="28"/>
        </w:rPr>
      </w:pPr>
    </w:p>
    <w:p w:rsidR="00CA1F17" w:rsidRDefault="00CA1F17" w:rsidP="00C17440">
      <w:pPr>
        <w:tabs>
          <w:tab w:val="left" w:pos="1200"/>
        </w:tabs>
        <w:spacing w:after="0" w:line="240" w:lineRule="auto"/>
        <w:contextualSpacing/>
        <w:rPr>
          <w:rFonts w:ascii="Times New Roman" w:hAnsi="Times New Roman" w:cs="Times New Roman"/>
          <w:sz w:val="28"/>
        </w:rPr>
      </w:pPr>
    </w:p>
    <w:p w:rsidR="00CA1F17" w:rsidRDefault="00CA1F17" w:rsidP="00C17440">
      <w:pPr>
        <w:tabs>
          <w:tab w:val="left" w:pos="1200"/>
        </w:tabs>
        <w:spacing w:after="0" w:line="240" w:lineRule="auto"/>
        <w:contextualSpacing/>
        <w:rPr>
          <w:rFonts w:ascii="Times New Roman" w:hAnsi="Times New Roman" w:cs="Times New Roman"/>
          <w:sz w:val="28"/>
        </w:rPr>
      </w:pPr>
    </w:p>
    <w:p w:rsidR="00CA1F17" w:rsidRDefault="00CA1F17" w:rsidP="00C17440">
      <w:pPr>
        <w:tabs>
          <w:tab w:val="left" w:pos="1200"/>
        </w:tabs>
        <w:spacing w:after="0" w:line="240" w:lineRule="auto"/>
        <w:contextualSpacing/>
        <w:rPr>
          <w:rFonts w:ascii="Times New Roman" w:hAnsi="Times New Roman" w:cs="Times New Roman"/>
          <w:sz w:val="28"/>
        </w:rPr>
      </w:pPr>
    </w:p>
    <w:p w:rsidR="00C17440" w:rsidRPr="0083421D" w:rsidRDefault="00C17440" w:rsidP="00C17440">
      <w:pPr>
        <w:shd w:val="clear" w:color="auto" w:fill="FFFFFF"/>
        <w:spacing w:before="30" w:after="30" w:line="240" w:lineRule="auto"/>
        <w:ind w:left="426" w:hanging="426"/>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3.2.</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w:t>
      </w:r>
    </w:p>
    <w:p w:rsidR="00C17440" w:rsidRPr="0083421D" w:rsidRDefault="00C17440" w:rsidP="00C17440">
      <w:pPr>
        <w:shd w:val="clear" w:color="auto" w:fill="FFFFFF"/>
        <w:spacing w:before="30" w:after="30" w:line="240" w:lineRule="auto"/>
        <w:ind w:left="426" w:hanging="426"/>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3.3.</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C17440" w:rsidRPr="0083421D" w:rsidRDefault="00C17440" w:rsidP="00C17440">
      <w:pPr>
        <w:shd w:val="clear" w:color="auto" w:fill="FFFFFF"/>
        <w:spacing w:before="30" w:after="30" w:line="240" w:lineRule="auto"/>
        <w:ind w:left="426" w:hanging="426"/>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3.4.</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медицинская сестра.</w:t>
      </w:r>
    </w:p>
    <w:p w:rsidR="00C17440" w:rsidRPr="0083421D" w:rsidRDefault="00C17440" w:rsidP="00C17440">
      <w:pPr>
        <w:shd w:val="clear" w:color="auto" w:fill="FFFFFF"/>
        <w:spacing w:before="30" w:after="30" w:line="240" w:lineRule="auto"/>
        <w:ind w:left="426" w:hanging="426"/>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3.5.</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C17440" w:rsidRPr="0083421D" w:rsidRDefault="00C17440" w:rsidP="00C17440">
      <w:pPr>
        <w:shd w:val="clear" w:color="auto" w:fill="FFFFFF"/>
        <w:spacing w:before="30" w:after="30" w:line="240" w:lineRule="auto"/>
        <w:ind w:left="426" w:hanging="426"/>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3.6.</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C17440" w:rsidRPr="0083421D" w:rsidRDefault="00C17440" w:rsidP="00C17440">
      <w:pPr>
        <w:shd w:val="clear" w:color="auto" w:fill="FFFFFF"/>
        <w:spacing w:after="0" w:line="240" w:lineRule="auto"/>
        <w:ind w:left="426" w:hanging="426"/>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3.7.</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Своевременный приход в детский сад – необходимое условие качественной и правильной организации воспитательно-образовательного процесса! </w:t>
      </w:r>
    </w:p>
    <w:p w:rsidR="00C17440" w:rsidRPr="0083421D" w:rsidRDefault="00C17440" w:rsidP="00C17440">
      <w:pPr>
        <w:shd w:val="clear" w:color="auto" w:fill="FFFFFF"/>
        <w:spacing w:after="0" w:line="240" w:lineRule="auto"/>
        <w:ind w:left="426" w:hanging="426"/>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3.8.</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C17440" w:rsidRPr="0083421D" w:rsidRDefault="00C17440" w:rsidP="00C17440">
      <w:pPr>
        <w:shd w:val="clear" w:color="auto" w:fill="FFFFFF"/>
        <w:spacing w:after="0" w:line="240" w:lineRule="auto"/>
        <w:ind w:left="426" w:hanging="426"/>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3.9.</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 xml:space="preserve">Родители (законные представители) обязаны приводить ребенка в ДОУ </w:t>
      </w:r>
      <w:proofErr w:type="gramStart"/>
      <w:r w:rsidRPr="0083421D">
        <w:rPr>
          <w:rFonts w:ascii="Times New Roman" w:eastAsia="Times New Roman" w:hAnsi="Times New Roman" w:cs="Times New Roman"/>
          <w:bCs/>
          <w:color w:val="000000"/>
          <w:sz w:val="24"/>
          <w:szCs w:val="24"/>
        </w:rPr>
        <w:t>здоровым</w:t>
      </w:r>
      <w:proofErr w:type="gramEnd"/>
      <w:r w:rsidRPr="0083421D">
        <w:rPr>
          <w:rFonts w:ascii="Times New Roman" w:eastAsia="Times New Roman" w:hAnsi="Times New Roman" w:cs="Times New Roman"/>
          <w:bCs/>
          <w:color w:val="000000"/>
          <w:sz w:val="24"/>
          <w:szCs w:val="24"/>
        </w:rPr>
        <w:t xml:space="preserve"> и информировать воспитателей о каких-либо изменениях, произошедших в состоянии здоровья ребенка дома.</w:t>
      </w:r>
    </w:p>
    <w:p w:rsidR="00C17440" w:rsidRPr="0083421D" w:rsidRDefault="00C17440" w:rsidP="00C17440">
      <w:pPr>
        <w:shd w:val="clear" w:color="auto" w:fill="FFFFFF"/>
        <w:spacing w:after="0" w:line="240" w:lineRule="auto"/>
        <w:ind w:left="567" w:hanging="567"/>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3.10.</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О невозможности прихода ребенка по болезни или другой уважительной причине необходимо обязательно сообщить в ДОУ.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C17440" w:rsidRPr="0083421D" w:rsidRDefault="00C17440" w:rsidP="00C17440">
      <w:pPr>
        <w:shd w:val="clear" w:color="auto" w:fill="FFFFFF"/>
        <w:spacing w:after="0" w:line="240" w:lineRule="auto"/>
        <w:ind w:left="567" w:hanging="567"/>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3.11.</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 Допускается 75 календарных дней на отпуск или оздоровление ребенка, карантин в группе.</w:t>
      </w:r>
    </w:p>
    <w:p w:rsidR="00C17440" w:rsidRPr="0083421D" w:rsidRDefault="00C17440" w:rsidP="00C17440">
      <w:pPr>
        <w:shd w:val="clear" w:color="auto" w:fill="FFFFFF"/>
        <w:spacing w:before="30" w:after="30" w:line="240" w:lineRule="auto"/>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 </w:t>
      </w:r>
    </w:p>
    <w:p w:rsidR="00C17440" w:rsidRPr="0083421D" w:rsidRDefault="00C17440" w:rsidP="00C17440">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Режим образовательного процесса</w:t>
      </w:r>
    </w:p>
    <w:p w:rsidR="00C17440" w:rsidRPr="0083421D" w:rsidRDefault="00C17440" w:rsidP="00C17440">
      <w:pPr>
        <w:shd w:val="clear" w:color="auto" w:fill="FFFFFF"/>
        <w:spacing w:before="30" w:after="30" w:line="240" w:lineRule="auto"/>
        <w:ind w:left="426" w:hanging="426"/>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4.1.</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C17440" w:rsidRPr="0083421D" w:rsidRDefault="00C17440" w:rsidP="00C17440">
      <w:pPr>
        <w:shd w:val="clear" w:color="auto" w:fill="FFFFFF"/>
        <w:spacing w:before="30" w:after="30" w:line="240" w:lineRule="auto"/>
        <w:ind w:left="426" w:hanging="426"/>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4.2.</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 xml:space="preserve">Организация воспитательно-образовательного процесса в ДОУ  соответствует требованиям </w:t>
      </w:r>
      <w:proofErr w:type="spellStart"/>
      <w:r w:rsidRPr="0083421D">
        <w:rPr>
          <w:rFonts w:ascii="Times New Roman" w:eastAsia="Times New Roman" w:hAnsi="Times New Roman" w:cs="Times New Roman"/>
          <w:bCs/>
          <w:color w:val="000000"/>
          <w:sz w:val="24"/>
          <w:szCs w:val="24"/>
        </w:rPr>
        <w:t>СанПиН</w:t>
      </w:r>
      <w:proofErr w:type="spellEnd"/>
      <w:r w:rsidRPr="0083421D">
        <w:rPr>
          <w:rFonts w:ascii="Times New Roman" w:eastAsia="Times New Roman" w:hAnsi="Times New Roman" w:cs="Times New Roman"/>
          <w:bCs/>
          <w:color w:val="000000"/>
          <w:sz w:val="24"/>
          <w:szCs w:val="24"/>
        </w:rPr>
        <w:t xml:space="preserve"> 2.4.1.3049-13</w:t>
      </w:r>
    </w:p>
    <w:p w:rsidR="00C17440" w:rsidRPr="0083421D" w:rsidRDefault="00C17440" w:rsidP="00C17440">
      <w:pPr>
        <w:shd w:val="clear" w:color="auto" w:fill="FFFFFF"/>
        <w:spacing w:after="0" w:line="240" w:lineRule="auto"/>
        <w:ind w:left="426" w:hanging="426"/>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4.2.</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Спорные и конфликтные ситуации нужно разрешать только в отсутствии детей.</w:t>
      </w:r>
    </w:p>
    <w:p w:rsidR="00C17440" w:rsidRPr="0083421D" w:rsidRDefault="00C17440" w:rsidP="00C17440">
      <w:pPr>
        <w:shd w:val="clear" w:color="auto" w:fill="FFFFFF"/>
        <w:spacing w:after="0" w:line="240" w:lineRule="auto"/>
        <w:ind w:left="426" w:hanging="426"/>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lastRenderedPageBreak/>
        <w:t>4.3.</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C17440" w:rsidRPr="0083421D" w:rsidRDefault="00C17440" w:rsidP="00C17440">
      <w:pPr>
        <w:shd w:val="clear" w:color="auto" w:fill="FFFFFF"/>
        <w:spacing w:after="0" w:line="240" w:lineRule="auto"/>
        <w:ind w:left="426" w:hanging="426"/>
        <w:jc w:val="both"/>
        <w:rPr>
          <w:rFonts w:ascii="Verdana" w:eastAsia="Times New Roman" w:hAnsi="Verdana" w:cs="Times New Roman"/>
          <w:color w:val="000000"/>
          <w:sz w:val="20"/>
          <w:szCs w:val="20"/>
        </w:rPr>
      </w:pPr>
      <w:r w:rsidRPr="0083421D">
        <w:rPr>
          <w:rFonts w:ascii="Times New Roman" w:eastAsia="Times New Roman" w:hAnsi="Times New Roman" w:cs="Times New Roman"/>
          <w:color w:val="000000"/>
          <w:sz w:val="24"/>
          <w:szCs w:val="24"/>
        </w:rPr>
        <w:t>4.4.</w:t>
      </w:r>
      <w:r w:rsidRPr="0083421D">
        <w:rPr>
          <w:rFonts w:ascii="Times New Roman" w:eastAsia="Times New Roman" w:hAnsi="Times New Roman" w:cs="Times New Roman"/>
          <w:color w:val="000000"/>
          <w:sz w:val="14"/>
          <w:szCs w:val="14"/>
        </w:rPr>
        <w:t>  </w:t>
      </w:r>
      <w:r w:rsidRPr="0083421D">
        <w:rPr>
          <w:rFonts w:ascii="Times New Roman" w:eastAsia="Times New Roman" w:hAnsi="Times New Roman" w:cs="Times New Roman"/>
          <w:bCs/>
          <w:color w:val="000000"/>
          <w:sz w:val="24"/>
          <w:szCs w:val="24"/>
        </w:rPr>
        <w:t>Плата за содержание ребенка в ДОУ вносится в банк  не позднее 15 числа каждого месяца.</w:t>
      </w:r>
    </w:p>
    <w:p w:rsidR="00C17440" w:rsidRPr="0083421D" w:rsidRDefault="00C17440" w:rsidP="00C17440">
      <w:pPr>
        <w:shd w:val="clear" w:color="auto" w:fill="FFFFFF"/>
        <w:spacing w:after="0" w:line="240" w:lineRule="auto"/>
        <w:ind w:left="426" w:hanging="426"/>
        <w:jc w:val="both"/>
        <w:rPr>
          <w:rFonts w:ascii="Times New Roman" w:eastAsia="Times New Roman" w:hAnsi="Times New Roman" w:cs="Times New Roman"/>
          <w:bCs/>
          <w:color w:val="000000"/>
          <w:sz w:val="24"/>
          <w:szCs w:val="24"/>
        </w:rPr>
      </w:pPr>
      <w:r w:rsidRPr="0083421D">
        <w:rPr>
          <w:rFonts w:ascii="Times New Roman" w:eastAsia="Times New Roman" w:hAnsi="Times New Roman" w:cs="Times New Roman"/>
          <w:bCs/>
          <w:color w:val="000000"/>
          <w:sz w:val="24"/>
          <w:szCs w:val="24"/>
        </w:rPr>
        <w:t>4.5.</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C17440" w:rsidRPr="0083421D" w:rsidRDefault="00C17440" w:rsidP="00C17440">
      <w:pPr>
        <w:shd w:val="clear" w:color="auto" w:fill="FFFFFF"/>
        <w:spacing w:after="0" w:line="240" w:lineRule="auto"/>
        <w:ind w:left="426" w:hanging="426"/>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4.6.</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C17440" w:rsidRPr="0083421D" w:rsidRDefault="00C17440" w:rsidP="00C17440">
      <w:pPr>
        <w:shd w:val="clear" w:color="auto" w:fill="FFFFFF"/>
        <w:spacing w:after="0" w:line="240" w:lineRule="auto"/>
        <w:ind w:left="426" w:hanging="426"/>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4.7.</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(в теплый период года).</w:t>
      </w:r>
    </w:p>
    <w:p w:rsidR="00C17440" w:rsidRPr="0083421D" w:rsidRDefault="00C17440" w:rsidP="00C17440">
      <w:pPr>
        <w:shd w:val="clear" w:color="auto" w:fill="FFFFFF"/>
        <w:spacing w:after="0" w:line="240" w:lineRule="auto"/>
        <w:ind w:left="426" w:hanging="426"/>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4.8.</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w:t>
      </w:r>
    </w:p>
    <w:p w:rsidR="00C17440" w:rsidRPr="0083421D" w:rsidRDefault="00C17440" w:rsidP="00C17440">
      <w:pPr>
        <w:shd w:val="clear" w:color="auto" w:fill="FFFFFF"/>
        <w:spacing w:after="0" w:line="240" w:lineRule="auto"/>
        <w:ind w:left="426" w:hanging="426"/>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4.9.</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В группе детям не разрешается бить и обижать друг друга, брать без разрешения личные вещи; портить и ломать результаты труда других детей.</w:t>
      </w:r>
    </w:p>
    <w:p w:rsidR="00C17440" w:rsidRPr="0083421D" w:rsidRDefault="00C17440" w:rsidP="00C17440">
      <w:pPr>
        <w:shd w:val="clear" w:color="auto" w:fill="FFFFFF"/>
        <w:spacing w:after="0" w:line="240" w:lineRule="auto"/>
        <w:ind w:left="426" w:hanging="426"/>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4.10.</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Приветствуется активное участие родителей в жизни группы:  </w:t>
      </w:r>
    </w:p>
    <w:p w:rsidR="00C17440" w:rsidRPr="0083421D" w:rsidRDefault="00C17440" w:rsidP="00C17440">
      <w:pPr>
        <w:shd w:val="clear" w:color="auto" w:fill="FFFFFF"/>
        <w:spacing w:before="30" w:after="30" w:line="240" w:lineRule="auto"/>
        <w:ind w:left="1429" w:hanging="360"/>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участие в праздниках и развлечениях, родительских собраниях;</w:t>
      </w:r>
    </w:p>
    <w:p w:rsidR="00C17440" w:rsidRPr="0083421D" w:rsidRDefault="00C17440" w:rsidP="00C17440">
      <w:pPr>
        <w:shd w:val="clear" w:color="auto" w:fill="FFFFFF"/>
        <w:spacing w:after="0" w:line="240" w:lineRule="auto"/>
        <w:ind w:left="1429" w:hanging="360"/>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сопровождение детей на прогулках, экскурсиях за пределами детского сада;</w:t>
      </w:r>
    </w:p>
    <w:p w:rsidR="00C17440" w:rsidRPr="0083421D" w:rsidRDefault="00C17440" w:rsidP="00C17440">
      <w:pPr>
        <w:shd w:val="clear" w:color="auto" w:fill="FFFFFF"/>
        <w:spacing w:after="0" w:line="240" w:lineRule="auto"/>
        <w:ind w:left="1429" w:hanging="360"/>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работа в родительском комитете группы или детского сада;</w:t>
      </w:r>
    </w:p>
    <w:p w:rsidR="00C17440" w:rsidRPr="0083421D" w:rsidRDefault="00C17440" w:rsidP="00C17440">
      <w:pPr>
        <w:shd w:val="clear" w:color="auto" w:fill="FFFFFF"/>
        <w:spacing w:after="0" w:line="240" w:lineRule="auto"/>
        <w:ind w:left="1429" w:hanging="360"/>
        <w:jc w:val="both"/>
        <w:rPr>
          <w:rFonts w:ascii="Verdana" w:eastAsia="Times New Roman" w:hAnsi="Verdana" w:cs="Times New Roman"/>
          <w:color w:val="000000"/>
          <w:sz w:val="20"/>
          <w:szCs w:val="20"/>
        </w:rPr>
      </w:pPr>
      <w:r w:rsidRPr="0083421D">
        <w:rPr>
          <w:rFonts w:ascii="Times New Roman" w:eastAsia="Times New Roman" w:hAnsi="Times New Roman" w:cs="Times New Roman"/>
          <w:bCs/>
          <w:color w:val="000000"/>
          <w:sz w:val="24"/>
          <w:szCs w:val="24"/>
        </w:rPr>
        <w:t>-</w:t>
      </w:r>
      <w:r w:rsidRPr="0083421D">
        <w:rPr>
          <w:rFonts w:ascii="Times New Roman" w:eastAsia="Times New Roman" w:hAnsi="Times New Roman" w:cs="Times New Roman"/>
          <w:bCs/>
          <w:color w:val="000000"/>
          <w:sz w:val="14"/>
          <w:szCs w:val="14"/>
        </w:rPr>
        <w:t>          </w:t>
      </w:r>
      <w:r w:rsidRPr="0083421D">
        <w:rPr>
          <w:rFonts w:ascii="Times New Roman" w:eastAsia="Times New Roman" w:hAnsi="Times New Roman" w:cs="Times New Roman"/>
          <w:bCs/>
          <w:color w:val="000000"/>
          <w:sz w:val="24"/>
          <w:szCs w:val="24"/>
        </w:rPr>
        <w:t>пополнение развивающей среды детского сада (игрушки и книги, развивающие материалы и др.).</w:t>
      </w:r>
    </w:p>
    <w:p w:rsidR="00C17440" w:rsidRPr="0083421D" w:rsidRDefault="00C17440" w:rsidP="00C17440">
      <w:pPr>
        <w:shd w:val="clear" w:color="auto" w:fill="FFFFFF"/>
        <w:spacing w:before="30" w:after="30" w:line="240" w:lineRule="auto"/>
        <w:ind w:left="426" w:hanging="426"/>
        <w:jc w:val="both"/>
        <w:rPr>
          <w:rFonts w:ascii="Times New Roman" w:eastAsia="Times New Roman" w:hAnsi="Times New Roman" w:cs="Times New Roman"/>
          <w:bCs/>
          <w:color w:val="000000"/>
          <w:sz w:val="24"/>
          <w:szCs w:val="24"/>
        </w:rPr>
      </w:pPr>
    </w:p>
    <w:p w:rsidR="00C17440" w:rsidRPr="0083421D" w:rsidRDefault="00C17440" w:rsidP="00C17440">
      <w:pPr>
        <w:pStyle w:val="a4"/>
        <w:numPr>
          <w:ilvl w:val="0"/>
          <w:numId w:val="3"/>
        </w:numPr>
        <w:shd w:val="clear" w:color="auto" w:fill="FFFFFF"/>
        <w:spacing w:before="30" w:after="30" w:line="240" w:lineRule="auto"/>
        <w:jc w:val="both"/>
        <w:rPr>
          <w:rFonts w:ascii="Times New Roman" w:eastAsia="Times New Roman" w:hAnsi="Times New Roman" w:cs="Times New Roman"/>
          <w:bCs/>
          <w:color w:val="000000"/>
          <w:sz w:val="24"/>
          <w:szCs w:val="24"/>
        </w:rPr>
      </w:pPr>
      <w:r w:rsidRPr="0083421D">
        <w:rPr>
          <w:rFonts w:ascii="Times New Roman" w:eastAsia="Times New Roman" w:hAnsi="Times New Roman" w:cs="Times New Roman"/>
          <w:bCs/>
          <w:color w:val="000000"/>
          <w:sz w:val="24"/>
          <w:szCs w:val="24"/>
        </w:rPr>
        <w:t>Обеспечение безопасности </w:t>
      </w:r>
    </w:p>
    <w:p w:rsidR="00C17440" w:rsidRPr="0083421D" w:rsidRDefault="00C17440" w:rsidP="00C17440">
      <w:pPr>
        <w:pStyle w:val="a4"/>
        <w:shd w:val="clear" w:color="auto" w:fill="FFFFFF"/>
        <w:spacing w:before="30" w:after="30" w:line="240" w:lineRule="auto"/>
        <w:jc w:val="both"/>
        <w:rPr>
          <w:rFonts w:ascii="Times New Roman" w:eastAsia="Times New Roman" w:hAnsi="Times New Roman" w:cs="Times New Roman"/>
          <w:color w:val="000000"/>
          <w:sz w:val="24"/>
          <w:szCs w:val="24"/>
        </w:rPr>
      </w:pPr>
    </w:p>
    <w:p w:rsidR="00C17440" w:rsidRPr="0083421D" w:rsidRDefault="00C17440" w:rsidP="00C17440">
      <w:pPr>
        <w:shd w:val="clear" w:color="auto" w:fill="FFFFFF"/>
        <w:spacing w:before="30" w:after="3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5.1.  Родители должны своевременно сообщать об изменении номера телефона, места жительства и места работы.</w:t>
      </w:r>
    </w:p>
    <w:p w:rsidR="00C17440" w:rsidRPr="0083421D" w:rsidRDefault="00C17440" w:rsidP="00C17440">
      <w:pPr>
        <w:shd w:val="clear" w:color="auto" w:fill="FFFFFF"/>
        <w:spacing w:before="30" w:after="3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5.2.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о приеме ребенка в детский сад.</w:t>
      </w:r>
    </w:p>
    <w:p w:rsidR="00C17440" w:rsidRPr="0083421D" w:rsidRDefault="00C17440" w:rsidP="00C17440">
      <w:pPr>
        <w:shd w:val="clear" w:color="auto" w:fill="FFFFFF"/>
        <w:spacing w:before="30" w:after="3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5.3.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C17440" w:rsidRPr="0083421D" w:rsidRDefault="00C17440" w:rsidP="00C17440">
      <w:pPr>
        <w:shd w:val="clear" w:color="auto" w:fill="FFFFFF"/>
        <w:spacing w:before="30" w:after="3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5.4.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C17440" w:rsidRPr="0083421D" w:rsidRDefault="00C17440" w:rsidP="00C17440">
      <w:pPr>
        <w:shd w:val="clear" w:color="auto" w:fill="FFFFFF"/>
        <w:spacing w:before="30" w:after="3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5.5.  Посторонним лицам запрещено находиться в помещении детского сада и на территории  без разрешения администрации.</w:t>
      </w:r>
    </w:p>
    <w:p w:rsidR="00C17440" w:rsidRPr="0083421D" w:rsidRDefault="00C17440" w:rsidP="00C17440">
      <w:pPr>
        <w:shd w:val="clear" w:color="auto" w:fill="FFFFFF"/>
        <w:spacing w:before="30" w:after="3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5.6.  Запрещается въезд на территорию ДОУ на своем личном автомобиле.</w:t>
      </w:r>
    </w:p>
    <w:p w:rsidR="00C17440" w:rsidRPr="0083421D" w:rsidRDefault="00C17440" w:rsidP="00C17440">
      <w:pPr>
        <w:shd w:val="clear" w:color="auto" w:fill="FFFFFF"/>
        <w:spacing w:before="30" w:after="3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5.7.  Не давать ребенку в ДОУ жевательную резинку, конфеты, чипсы, сухарики.</w:t>
      </w:r>
    </w:p>
    <w:p w:rsidR="00C17440" w:rsidRPr="0083421D" w:rsidRDefault="00C17440" w:rsidP="00C17440">
      <w:pPr>
        <w:shd w:val="clear" w:color="auto" w:fill="FFFFFF"/>
        <w:spacing w:before="30" w:after="3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5.8.  Следить за тем, чтобы у ребенка в карманах не было острых, колющих и режущих предметов.</w:t>
      </w:r>
    </w:p>
    <w:p w:rsidR="00C17440" w:rsidRPr="0083421D" w:rsidRDefault="00C17440" w:rsidP="00C17440">
      <w:pPr>
        <w:shd w:val="clear" w:color="auto" w:fill="FFFFFF"/>
        <w:spacing w:before="30" w:after="3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lastRenderedPageBreak/>
        <w:t>5.9.  В помещении и на территории ДОУ запрещено курение.</w:t>
      </w:r>
    </w:p>
    <w:p w:rsidR="00C17440" w:rsidRPr="0083421D" w:rsidRDefault="00C17440" w:rsidP="00C17440">
      <w:pPr>
        <w:shd w:val="clear" w:color="auto" w:fill="FFFFFF"/>
        <w:spacing w:before="30" w:after="30" w:line="240" w:lineRule="auto"/>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 </w:t>
      </w:r>
    </w:p>
    <w:p w:rsidR="00C17440" w:rsidRPr="0083421D" w:rsidRDefault="00C17440" w:rsidP="00C17440">
      <w:pPr>
        <w:pStyle w:val="a4"/>
        <w:numPr>
          <w:ilvl w:val="0"/>
          <w:numId w:val="3"/>
        </w:numPr>
        <w:shd w:val="clear" w:color="auto" w:fill="FFFFFF"/>
        <w:spacing w:before="30" w:after="30" w:line="240" w:lineRule="auto"/>
        <w:jc w:val="both"/>
        <w:rPr>
          <w:rFonts w:ascii="Times New Roman" w:eastAsia="Times New Roman" w:hAnsi="Times New Roman" w:cs="Times New Roman"/>
          <w:bCs/>
          <w:color w:val="000000"/>
          <w:sz w:val="24"/>
          <w:szCs w:val="24"/>
        </w:rPr>
      </w:pPr>
      <w:r w:rsidRPr="0083421D">
        <w:rPr>
          <w:rFonts w:ascii="Times New Roman" w:eastAsia="Times New Roman" w:hAnsi="Times New Roman" w:cs="Times New Roman"/>
          <w:bCs/>
          <w:color w:val="000000"/>
          <w:sz w:val="24"/>
          <w:szCs w:val="24"/>
        </w:rPr>
        <w:t>Права воспитанников ДОУ</w:t>
      </w:r>
    </w:p>
    <w:p w:rsidR="00C17440" w:rsidRPr="0083421D" w:rsidRDefault="00C17440" w:rsidP="00C17440">
      <w:pPr>
        <w:pStyle w:val="a4"/>
        <w:shd w:val="clear" w:color="auto" w:fill="FFFFFF"/>
        <w:spacing w:before="30" w:after="30" w:line="240" w:lineRule="auto"/>
        <w:jc w:val="both"/>
        <w:rPr>
          <w:rFonts w:ascii="Times New Roman" w:eastAsia="Times New Roman" w:hAnsi="Times New Roman" w:cs="Times New Roman"/>
          <w:color w:val="000000"/>
          <w:sz w:val="24"/>
          <w:szCs w:val="24"/>
        </w:rPr>
      </w:pPr>
    </w:p>
    <w:p w:rsidR="00C17440" w:rsidRPr="0083421D" w:rsidRDefault="00C17440" w:rsidP="00C17440">
      <w:pPr>
        <w:shd w:val="clear" w:color="auto" w:fill="FFFFFF"/>
        <w:spacing w:before="30" w:after="3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6.1.  В ДОУ </w:t>
      </w:r>
      <w:bookmarkStart w:id="0" w:name="YANDEX_26"/>
      <w:bookmarkStart w:id="1" w:name="YANDEX_27"/>
      <w:bookmarkEnd w:id="0"/>
      <w:bookmarkEnd w:id="1"/>
      <w:r w:rsidRPr="0083421D">
        <w:rPr>
          <w:rFonts w:ascii="Times New Roman" w:eastAsia="Times New Roman" w:hAnsi="Times New Roman" w:cs="Times New Roman"/>
          <w:bCs/>
          <w:color w:val="000000"/>
          <w:sz w:val="24"/>
          <w:szCs w:val="24"/>
        </w:rPr>
        <w:t>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17440" w:rsidRPr="0083421D" w:rsidRDefault="00C17440" w:rsidP="00C17440">
      <w:pPr>
        <w:shd w:val="clear" w:color="auto" w:fill="FFFFFF"/>
        <w:spacing w:before="30" w:after="3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6.2.  </w:t>
      </w:r>
      <w:proofErr w:type="gramStart"/>
      <w:r w:rsidRPr="0083421D">
        <w:rPr>
          <w:rFonts w:ascii="Times New Roman" w:eastAsia="Times New Roman" w:hAnsi="Times New Roman" w:cs="Times New Roman"/>
          <w:bCs/>
          <w:color w:val="000000"/>
          <w:sz w:val="24"/>
          <w:szCs w:val="24"/>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83421D">
        <w:rPr>
          <w:rFonts w:ascii="Times New Roman" w:eastAsia="Times New Roman" w:hAnsi="Times New Roman" w:cs="Times New Roman"/>
          <w:bCs/>
          <w:color w:val="000000"/>
          <w:sz w:val="24"/>
          <w:szCs w:val="24"/>
        </w:rPr>
        <w:t xml:space="preserve"> Освоение  ООП дошкольного образования не сопровождается проведением промежуточных аттестаций и итоговой аттестации</w:t>
      </w:r>
      <w:bookmarkStart w:id="2" w:name="YANDEX_28"/>
      <w:bookmarkEnd w:id="2"/>
      <w:r w:rsidRPr="0083421D">
        <w:rPr>
          <w:rFonts w:ascii="Times New Roman" w:eastAsia="Times New Roman" w:hAnsi="Times New Roman" w:cs="Times New Roman"/>
          <w:bCs/>
          <w:color w:val="000000"/>
          <w:sz w:val="24"/>
          <w:szCs w:val="24"/>
        </w:rPr>
        <w:t> воспитанников.</w:t>
      </w:r>
    </w:p>
    <w:p w:rsidR="00C17440" w:rsidRPr="0083421D" w:rsidRDefault="00C17440" w:rsidP="00C17440">
      <w:pPr>
        <w:shd w:val="clear" w:color="auto" w:fill="FFFFFF"/>
        <w:spacing w:before="30" w:after="3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6.3.  Воспитанники </w:t>
      </w:r>
      <w:bookmarkStart w:id="3" w:name="YANDEX_29"/>
      <w:bookmarkEnd w:id="3"/>
      <w:r w:rsidRPr="0083421D">
        <w:rPr>
          <w:rFonts w:ascii="Times New Roman" w:eastAsia="Times New Roman" w:hAnsi="Times New Roman" w:cs="Times New Roman"/>
          <w:bCs/>
          <w:color w:val="000000"/>
          <w:sz w:val="24"/>
          <w:szCs w:val="24"/>
        </w:rPr>
        <w:t>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C17440" w:rsidRPr="0083421D" w:rsidRDefault="00C17440" w:rsidP="00C17440">
      <w:pPr>
        <w:shd w:val="clear" w:color="auto" w:fill="FFFFFF"/>
        <w:spacing w:before="30" w:after="3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6.4.  </w:t>
      </w:r>
      <w:proofErr w:type="gramStart"/>
      <w:r w:rsidRPr="0083421D">
        <w:rPr>
          <w:rFonts w:ascii="Times New Roman" w:eastAsia="Times New Roman" w:hAnsi="Times New Roman" w:cs="Times New Roman"/>
          <w:bCs/>
          <w:color w:val="000000"/>
          <w:sz w:val="24"/>
          <w:szCs w:val="24"/>
        </w:rPr>
        <w:t>В целях материальной поддержки воспитания и обучения детей, посещающих </w:t>
      </w:r>
      <w:bookmarkStart w:id="4" w:name="YANDEX_34"/>
      <w:bookmarkEnd w:id="4"/>
      <w:r w:rsidRPr="0083421D">
        <w:rPr>
          <w:rFonts w:ascii="Times New Roman" w:eastAsia="Times New Roman" w:hAnsi="Times New Roman" w:cs="Times New Roman"/>
          <w:bCs/>
          <w:color w:val="000000"/>
          <w:sz w:val="24"/>
          <w:szCs w:val="24"/>
        </w:rPr>
        <w:t>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sidRPr="0083421D">
        <w:rPr>
          <w:rFonts w:ascii="Times New Roman" w:eastAsia="Times New Roman" w:hAnsi="Times New Roman" w:cs="Times New Roman"/>
          <w:bCs/>
          <w:color w:val="000000"/>
          <w:sz w:val="24"/>
          <w:szCs w:val="24"/>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C17440" w:rsidRPr="0083421D" w:rsidRDefault="00C17440" w:rsidP="00C17440">
      <w:pPr>
        <w:shd w:val="clear" w:color="auto" w:fill="FFFFFF"/>
        <w:spacing w:before="30" w:after="30" w:line="240" w:lineRule="auto"/>
        <w:ind w:left="1146" w:hanging="360"/>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 Порядок обращения за получением компенсации и порядок ее выплаты устанавливаются органами государственной власти Новосибирской области.</w:t>
      </w:r>
    </w:p>
    <w:p w:rsidR="00C17440" w:rsidRPr="0083421D" w:rsidRDefault="00C17440" w:rsidP="00C17440">
      <w:pPr>
        <w:shd w:val="clear" w:color="auto" w:fill="FFFFFF"/>
        <w:spacing w:before="30" w:after="3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6.5.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7440" w:rsidRPr="0083421D" w:rsidRDefault="00C17440" w:rsidP="00C17440">
      <w:pPr>
        <w:shd w:val="clear" w:color="auto" w:fill="FFFFFF"/>
        <w:spacing w:before="30" w:after="3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6.6.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C17440" w:rsidRPr="0083421D" w:rsidRDefault="00C17440" w:rsidP="00C17440">
      <w:pPr>
        <w:shd w:val="clear" w:color="auto" w:fill="FFFFFF"/>
        <w:spacing w:after="0" w:line="240" w:lineRule="auto"/>
        <w:ind w:left="720" w:hanging="294"/>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      оказание первичной медико-санитарной помощи в порядке, установленном законодательством в сфере охраны здоровья;</w:t>
      </w:r>
    </w:p>
    <w:p w:rsidR="00C17440" w:rsidRPr="0083421D" w:rsidRDefault="00C17440" w:rsidP="00C17440">
      <w:pPr>
        <w:shd w:val="clear" w:color="auto" w:fill="FFFFFF"/>
        <w:spacing w:after="0" w:line="240" w:lineRule="auto"/>
        <w:ind w:left="720" w:hanging="294"/>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      организацию питания;</w:t>
      </w:r>
    </w:p>
    <w:p w:rsidR="00C17440" w:rsidRPr="0083421D" w:rsidRDefault="00C17440" w:rsidP="00C17440">
      <w:pPr>
        <w:shd w:val="clear" w:color="auto" w:fill="FFFFFF"/>
        <w:spacing w:after="0" w:line="240" w:lineRule="auto"/>
        <w:ind w:left="720" w:hanging="294"/>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lastRenderedPageBreak/>
        <w:t>-      определение оптимальной образовательной нагрузки режима непосредственно образовательной деятельности;</w:t>
      </w:r>
    </w:p>
    <w:p w:rsidR="00C17440" w:rsidRPr="0083421D" w:rsidRDefault="00C17440" w:rsidP="00C17440">
      <w:pPr>
        <w:shd w:val="clear" w:color="auto" w:fill="FFFFFF"/>
        <w:spacing w:after="0" w:line="240" w:lineRule="auto"/>
        <w:ind w:left="720" w:hanging="294"/>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       пропаганду и обучение навыкам здорового образа жизни, требованиям охраны труда;</w:t>
      </w:r>
    </w:p>
    <w:p w:rsidR="00C17440" w:rsidRPr="0083421D" w:rsidRDefault="00C17440" w:rsidP="00C17440">
      <w:pPr>
        <w:shd w:val="clear" w:color="auto" w:fill="FFFFFF"/>
        <w:spacing w:after="0" w:line="240" w:lineRule="auto"/>
        <w:ind w:left="720" w:hanging="294"/>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C17440" w:rsidRPr="0083421D" w:rsidRDefault="00C17440" w:rsidP="00C17440">
      <w:pPr>
        <w:shd w:val="clear" w:color="auto" w:fill="FFFFFF"/>
        <w:spacing w:after="0" w:line="240" w:lineRule="auto"/>
        <w:ind w:left="720" w:hanging="294"/>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       обеспечение безопасности воспитанников во время пребывания в ДОУ;</w:t>
      </w:r>
    </w:p>
    <w:p w:rsidR="00C17440" w:rsidRPr="0083421D" w:rsidRDefault="00C17440" w:rsidP="00C17440">
      <w:pPr>
        <w:shd w:val="clear" w:color="auto" w:fill="FFFFFF"/>
        <w:spacing w:after="0" w:line="240" w:lineRule="auto"/>
        <w:ind w:left="720" w:hanging="294"/>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       профилактику несчастных случаев с воспитанниками во время пребывания в ДОУ;</w:t>
      </w:r>
    </w:p>
    <w:p w:rsidR="00C17440" w:rsidRPr="0083421D" w:rsidRDefault="00C17440" w:rsidP="00C17440">
      <w:pPr>
        <w:shd w:val="clear" w:color="auto" w:fill="FFFFFF"/>
        <w:spacing w:after="0" w:line="240" w:lineRule="auto"/>
        <w:ind w:left="720" w:hanging="294"/>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       проведение санитарно-противоэпидемических и профилактических мероприятий.</w:t>
      </w:r>
    </w:p>
    <w:p w:rsidR="00C17440" w:rsidRPr="0083421D" w:rsidRDefault="00C17440" w:rsidP="00C17440">
      <w:pPr>
        <w:shd w:val="clear" w:color="auto" w:fill="FFFFFF"/>
        <w:spacing w:after="0" w:line="240" w:lineRule="auto"/>
        <w:ind w:left="426" w:hanging="426"/>
        <w:jc w:val="both"/>
        <w:rPr>
          <w:rFonts w:ascii="Times New Roman" w:eastAsia="Times New Roman" w:hAnsi="Times New Roman" w:cs="Times New Roman"/>
          <w:bCs/>
          <w:color w:val="000000"/>
          <w:sz w:val="24"/>
          <w:szCs w:val="24"/>
        </w:rPr>
      </w:pPr>
      <w:r w:rsidRPr="0083421D">
        <w:rPr>
          <w:rFonts w:ascii="Times New Roman" w:eastAsia="Times New Roman" w:hAnsi="Times New Roman" w:cs="Times New Roman"/>
          <w:bCs/>
          <w:color w:val="000000"/>
          <w:sz w:val="24"/>
          <w:szCs w:val="24"/>
        </w:rPr>
        <w:t xml:space="preserve">6.7.  Организацию оказания первичной медико-санитарной помощи воспитанникам ДОУ осуществляет медицинская сестра. </w:t>
      </w:r>
    </w:p>
    <w:p w:rsidR="00C17440" w:rsidRPr="0083421D" w:rsidRDefault="00C17440" w:rsidP="00C17440">
      <w:p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6.8.  ДОУ, при реализации ООП создает условия для охраны здоровья воспитанников, в том числе обеспечивает:</w:t>
      </w:r>
    </w:p>
    <w:p w:rsidR="00C17440" w:rsidRPr="0083421D" w:rsidRDefault="00C17440" w:rsidP="00C17440">
      <w:pPr>
        <w:shd w:val="clear" w:color="auto" w:fill="FFFFFF"/>
        <w:spacing w:after="0" w:line="240" w:lineRule="auto"/>
        <w:ind w:left="720" w:hanging="294"/>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 xml:space="preserve">-   текущий </w:t>
      </w:r>
      <w:proofErr w:type="gramStart"/>
      <w:r w:rsidRPr="0083421D">
        <w:rPr>
          <w:rFonts w:ascii="Times New Roman" w:eastAsia="Times New Roman" w:hAnsi="Times New Roman" w:cs="Times New Roman"/>
          <w:bCs/>
          <w:color w:val="000000"/>
          <w:sz w:val="24"/>
          <w:szCs w:val="24"/>
        </w:rPr>
        <w:t>контроль за</w:t>
      </w:r>
      <w:proofErr w:type="gramEnd"/>
      <w:r w:rsidRPr="0083421D">
        <w:rPr>
          <w:rFonts w:ascii="Times New Roman" w:eastAsia="Times New Roman" w:hAnsi="Times New Roman" w:cs="Times New Roman"/>
          <w:bCs/>
          <w:color w:val="000000"/>
          <w:sz w:val="24"/>
          <w:szCs w:val="24"/>
        </w:rPr>
        <w:t xml:space="preserve"> состоянием здоровья воспитанников;</w:t>
      </w:r>
    </w:p>
    <w:p w:rsidR="00C17440" w:rsidRPr="0083421D" w:rsidRDefault="00C17440" w:rsidP="00C17440">
      <w:pPr>
        <w:shd w:val="clear" w:color="auto" w:fill="FFFFFF"/>
        <w:spacing w:after="0" w:line="240" w:lineRule="auto"/>
        <w:ind w:left="720" w:hanging="294"/>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C17440" w:rsidRPr="0083421D" w:rsidRDefault="00C17440" w:rsidP="00C17440">
      <w:pPr>
        <w:shd w:val="clear" w:color="auto" w:fill="FFFFFF"/>
        <w:spacing w:after="0" w:line="240" w:lineRule="auto"/>
        <w:ind w:left="720" w:hanging="294"/>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       соблюдение государственных санитарно-эпидемиологических правил и нормативов;</w:t>
      </w:r>
    </w:p>
    <w:p w:rsidR="00C17440" w:rsidRPr="0083421D" w:rsidRDefault="00C17440" w:rsidP="00C17440">
      <w:pPr>
        <w:shd w:val="clear" w:color="auto" w:fill="FFFFFF"/>
        <w:spacing w:after="0" w:line="240" w:lineRule="auto"/>
        <w:ind w:left="720" w:hanging="294"/>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17440" w:rsidRPr="0083421D" w:rsidRDefault="00C17440" w:rsidP="00C17440">
      <w:p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6.9.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C17440" w:rsidRPr="0083421D" w:rsidRDefault="00C17440" w:rsidP="00C17440">
      <w:pPr>
        <w:shd w:val="clear" w:color="auto" w:fill="FFFFFF"/>
        <w:spacing w:after="0" w:line="240" w:lineRule="auto"/>
        <w:ind w:left="720" w:hanging="294"/>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        психолого-педагогическое консультирование родителей (законных представителей) и педагогических работников;</w:t>
      </w:r>
    </w:p>
    <w:p w:rsidR="00C17440" w:rsidRPr="0083421D" w:rsidRDefault="00C17440" w:rsidP="00C17440">
      <w:pPr>
        <w:shd w:val="clear" w:color="auto" w:fill="FFFFFF"/>
        <w:spacing w:after="0" w:line="240" w:lineRule="auto"/>
        <w:ind w:left="720" w:hanging="294"/>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        коррекционно-развивающие и компенсирующие занятия с воспитанниками, логопедическая помощь.</w:t>
      </w:r>
    </w:p>
    <w:p w:rsidR="00C17440" w:rsidRPr="0083421D" w:rsidRDefault="00C17440" w:rsidP="00C17440">
      <w:p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6.10.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C17440" w:rsidRPr="0083421D" w:rsidRDefault="00C17440" w:rsidP="00C17440">
      <w:p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6.11.        </w:t>
      </w:r>
      <w:proofErr w:type="gramStart"/>
      <w:r w:rsidRPr="0083421D">
        <w:rPr>
          <w:rFonts w:ascii="Times New Roman" w:eastAsia="Times New Roman" w:hAnsi="Times New Roman" w:cs="Times New Roman"/>
          <w:bCs/>
          <w:color w:val="000000"/>
          <w:sz w:val="24"/>
          <w:szCs w:val="24"/>
        </w:rPr>
        <w:t xml:space="preserve">Проведение комплексного </w:t>
      </w:r>
      <w:proofErr w:type="spellStart"/>
      <w:r w:rsidRPr="0083421D">
        <w:rPr>
          <w:rFonts w:ascii="Times New Roman" w:eastAsia="Times New Roman" w:hAnsi="Times New Roman" w:cs="Times New Roman"/>
          <w:bCs/>
          <w:color w:val="000000"/>
          <w:sz w:val="24"/>
          <w:szCs w:val="24"/>
        </w:rPr>
        <w:t>психолого-медико-педагогического</w:t>
      </w:r>
      <w:proofErr w:type="spellEnd"/>
      <w:r w:rsidRPr="0083421D">
        <w:rPr>
          <w:rFonts w:ascii="Times New Roman" w:eastAsia="Times New Roman" w:hAnsi="Times New Roman" w:cs="Times New Roman"/>
          <w:bCs/>
          <w:color w:val="000000"/>
          <w:sz w:val="24"/>
          <w:szCs w:val="24"/>
        </w:rPr>
        <w:t xml:space="preserve">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w:t>
      </w:r>
      <w:proofErr w:type="spellStart"/>
      <w:r w:rsidRPr="0083421D">
        <w:rPr>
          <w:rFonts w:ascii="Times New Roman" w:eastAsia="Times New Roman" w:hAnsi="Times New Roman" w:cs="Times New Roman"/>
          <w:bCs/>
          <w:color w:val="000000"/>
          <w:sz w:val="24"/>
          <w:szCs w:val="24"/>
        </w:rPr>
        <w:t>психолого-медико-педагогической</w:t>
      </w:r>
      <w:proofErr w:type="spellEnd"/>
      <w:r w:rsidRPr="0083421D">
        <w:rPr>
          <w:rFonts w:ascii="Times New Roman" w:eastAsia="Times New Roman" w:hAnsi="Times New Roman" w:cs="Times New Roman"/>
          <w:bCs/>
          <w:color w:val="000000"/>
          <w:sz w:val="24"/>
          <w:szCs w:val="24"/>
        </w:rPr>
        <w:t xml:space="preserve"> помощи и организации их обучения и воспитания, осуществляется </w:t>
      </w:r>
      <w:proofErr w:type="spellStart"/>
      <w:r w:rsidRPr="0083421D">
        <w:rPr>
          <w:rFonts w:ascii="Times New Roman" w:eastAsia="Times New Roman" w:hAnsi="Times New Roman" w:cs="Times New Roman"/>
          <w:bCs/>
          <w:color w:val="000000"/>
          <w:sz w:val="24"/>
          <w:szCs w:val="24"/>
        </w:rPr>
        <w:t>психолого-медико-педагогическим</w:t>
      </w:r>
      <w:proofErr w:type="spellEnd"/>
      <w:r w:rsidRPr="0083421D">
        <w:rPr>
          <w:rFonts w:ascii="Times New Roman" w:eastAsia="Times New Roman" w:hAnsi="Times New Roman" w:cs="Times New Roman"/>
          <w:bCs/>
          <w:color w:val="000000"/>
          <w:sz w:val="24"/>
          <w:szCs w:val="24"/>
        </w:rPr>
        <w:t xml:space="preserve"> консилиумом </w:t>
      </w:r>
      <w:bookmarkStart w:id="5" w:name="YANDEX_35"/>
      <w:bookmarkEnd w:id="5"/>
      <w:r w:rsidRPr="0083421D">
        <w:rPr>
          <w:rFonts w:ascii="Times New Roman" w:eastAsia="Times New Roman" w:hAnsi="Times New Roman" w:cs="Times New Roman"/>
          <w:bCs/>
          <w:color w:val="000000"/>
          <w:sz w:val="24"/>
          <w:szCs w:val="24"/>
        </w:rPr>
        <w:t xml:space="preserve"> ДОУ  (далее </w:t>
      </w:r>
      <w:proofErr w:type="spellStart"/>
      <w:r w:rsidRPr="0083421D">
        <w:rPr>
          <w:rFonts w:ascii="Times New Roman" w:eastAsia="Times New Roman" w:hAnsi="Times New Roman" w:cs="Times New Roman"/>
          <w:bCs/>
          <w:color w:val="000000"/>
          <w:sz w:val="24"/>
          <w:szCs w:val="24"/>
        </w:rPr>
        <w:t>ПМПк</w:t>
      </w:r>
      <w:proofErr w:type="spellEnd"/>
      <w:r w:rsidRPr="0083421D">
        <w:rPr>
          <w:rFonts w:ascii="Times New Roman" w:eastAsia="Times New Roman" w:hAnsi="Times New Roman" w:cs="Times New Roman"/>
          <w:bCs/>
          <w:color w:val="000000"/>
          <w:sz w:val="24"/>
          <w:szCs w:val="24"/>
        </w:rPr>
        <w:t xml:space="preserve">), деятельность </w:t>
      </w:r>
      <w:proofErr w:type="spellStart"/>
      <w:r w:rsidRPr="0083421D">
        <w:rPr>
          <w:rFonts w:ascii="Times New Roman" w:eastAsia="Times New Roman" w:hAnsi="Times New Roman" w:cs="Times New Roman"/>
          <w:bCs/>
          <w:color w:val="000000"/>
          <w:sz w:val="24"/>
          <w:szCs w:val="24"/>
        </w:rPr>
        <w:t>ПМПк</w:t>
      </w:r>
      <w:proofErr w:type="spellEnd"/>
      <w:r w:rsidRPr="0083421D">
        <w:rPr>
          <w:rFonts w:ascii="Times New Roman" w:eastAsia="Times New Roman" w:hAnsi="Times New Roman" w:cs="Times New Roman"/>
          <w:bCs/>
          <w:color w:val="000000"/>
          <w:sz w:val="24"/>
          <w:szCs w:val="24"/>
        </w:rPr>
        <w:t xml:space="preserve"> регламентируется «Положением о </w:t>
      </w:r>
      <w:proofErr w:type="spellStart"/>
      <w:r w:rsidRPr="0083421D">
        <w:rPr>
          <w:rFonts w:ascii="Times New Roman" w:eastAsia="Times New Roman" w:hAnsi="Times New Roman" w:cs="Times New Roman"/>
          <w:bCs/>
          <w:color w:val="000000"/>
          <w:sz w:val="24"/>
          <w:szCs w:val="24"/>
        </w:rPr>
        <w:t>психолого-медико-педагогическом</w:t>
      </w:r>
      <w:proofErr w:type="spellEnd"/>
      <w:r w:rsidRPr="0083421D">
        <w:rPr>
          <w:rFonts w:ascii="Times New Roman" w:eastAsia="Times New Roman" w:hAnsi="Times New Roman" w:cs="Times New Roman"/>
          <w:bCs/>
          <w:color w:val="000000"/>
          <w:sz w:val="24"/>
          <w:szCs w:val="24"/>
        </w:rPr>
        <w:t xml:space="preserve"> консилиуме».</w:t>
      </w:r>
      <w:proofErr w:type="gramEnd"/>
    </w:p>
    <w:p w:rsidR="00C17440" w:rsidRPr="0083421D" w:rsidRDefault="00C17440" w:rsidP="00C17440">
      <w:pPr>
        <w:shd w:val="clear" w:color="auto" w:fill="FFFFFF"/>
        <w:spacing w:before="30" w:after="0" w:line="240" w:lineRule="auto"/>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 </w:t>
      </w:r>
    </w:p>
    <w:p w:rsidR="00C17440" w:rsidRPr="0083421D" w:rsidRDefault="00C17440" w:rsidP="00C17440">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7.      Поощрения и дисциплинарное воздействие</w:t>
      </w:r>
    </w:p>
    <w:p w:rsidR="00C17440" w:rsidRPr="0083421D" w:rsidRDefault="00C17440" w:rsidP="00C17440">
      <w:p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7.1.   Меры дисциплинарного взыскания не применяются к воспитанникам ДОУ.</w:t>
      </w:r>
    </w:p>
    <w:p w:rsidR="00C17440" w:rsidRPr="0083421D" w:rsidRDefault="00C17440" w:rsidP="00C17440">
      <w:p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t>7.2.  Дисциплина в ДОУ</w:t>
      </w:r>
      <w:bookmarkStart w:id="6" w:name="YANDEX_LAST"/>
      <w:bookmarkEnd w:id="6"/>
      <w:r w:rsidRPr="0083421D">
        <w:rPr>
          <w:rFonts w:ascii="Times New Roman" w:eastAsia="Times New Roman" w:hAnsi="Times New Roman" w:cs="Times New Roman"/>
          <w:bCs/>
          <w:color w:val="000000"/>
          <w:sz w:val="24"/>
          <w:szCs w:val="24"/>
        </w:rPr>
        <w:t>,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C17440" w:rsidRPr="0083421D" w:rsidRDefault="00C17440" w:rsidP="00C17440">
      <w:p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83421D">
        <w:rPr>
          <w:rFonts w:ascii="Times New Roman" w:eastAsia="Times New Roman" w:hAnsi="Times New Roman" w:cs="Times New Roman"/>
          <w:bCs/>
          <w:color w:val="000000"/>
          <w:sz w:val="24"/>
          <w:szCs w:val="24"/>
        </w:rPr>
        <w:lastRenderedPageBreak/>
        <w:t>7.3.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C17440" w:rsidRPr="00617268" w:rsidRDefault="00C17440" w:rsidP="00C17440">
      <w:pPr>
        <w:tabs>
          <w:tab w:val="left" w:pos="224"/>
        </w:tabs>
        <w:rPr>
          <w:rFonts w:ascii="Times New Roman" w:hAnsi="Times New Roman" w:cs="Times New Roman"/>
          <w:sz w:val="24"/>
          <w:szCs w:val="24"/>
        </w:rPr>
      </w:pPr>
    </w:p>
    <w:p w:rsidR="003C0D2E" w:rsidRDefault="003C0D2E"/>
    <w:sectPr w:rsidR="003C0D2E" w:rsidSect="003C0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58D"/>
    <w:multiLevelType w:val="multilevel"/>
    <w:tmpl w:val="00D088BC"/>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
    <w:nsid w:val="79644E60"/>
    <w:multiLevelType w:val="multilevel"/>
    <w:tmpl w:val="10F04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3677F7"/>
    <w:multiLevelType w:val="multilevel"/>
    <w:tmpl w:val="39909A76"/>
    <w:lvl w:ilvl="0">
      <w:start w:val="1"/>
      <w:numFmt w:val="decimal"/>
      <w:lvlText w:val="%1."/>
      <w:lvlJc w:val="left"/>
      <w:pPr>
        <w:ind w:left="720" w:hanging="360"/>
      </w:pPr>
      <w:rPr>
        <w:rFonts w:hint="default"/>
      </w:rPr>
    </w:lvl>
    <w:lvl w:ilvl="1">
      <w:start w:val="2"/>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17440"/>
    <w:rsid w:val="003C0D2E"/>
    <w:rsid w:val="00875B88"/>
    <w:rsid w:val="00C17440"/>
    <w:rsid w:val="00C23147"/>
    <w:rsid w:val="00CA1F17"/>
    <w:rsid w:val="00D23E1B"/>
    <w:rsid w:val="00FD1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4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744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17440"/>
    <w:pPr>
      <w:ind w:left="720"/>
      <w:contextualSpacing/>
    </w:pPr>
  </w:style>
  <w:style w:type="paragraph" w:styleId="a5">
    <w:name w:val="No Spacing"/>
    <w:uiPriority w:val="1"/>
    <w:qFormat/>
    <w:rsid w:val="00C17440"/>
    <w:pPr>
      <w:spacing w:after="0" w:line="240" w:lineRule="auto"/>
    </w:pPr>
    <w:rPr>
      <w:rFonts w:eastAsiaTheme="minorEastAsia"/>
      <w:lang w:eastAsia="ru-RU"/>
    </w:rPr>
  </w:style>
  <w:style w:type="paragraph" w:styleId="a6">
    <w:name w:val="Balloon Text"/>
    <w:basedOn w:val="a"/>
    <w:link w:val="a7"/>
    <w:uiPriority w:val="99"/>
    <w:semiHidden/>
    <w:unhideWhenUsed/>
    <w:rsid w:val="00CA1F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1F1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1877</Words>
  <Characters>10703</Characters>
  <Application>Microsoft Office Word</Application>
  <DocSecurity>0</DocSecurity>
  <Lines>89</Lines>
  <Paragraphs>25</Paragraphs>
  <ScaleCrop>false</ScaleCrop>
  <Company>office 2007 rus ent:</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3</cp:revision>
  <dcterms:created xsi:type="dcterms:W3CDTF">2017-02-08T05:13:00Z</dcterms:created>
  <dcterms:modified xsi:type="dcterms:W3CDTF">2017-02-08T05:17:00Z</dcterms:modified>
</cp:coreProperties>
</file>