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C9" w:rsidRPr="00241C72" w:rsidRDefault="00E272C9" w:rsidP="00E272C9">
      <w:pPr>
        <w:jc w:val="center"/>
        <w:rPr>
          <w:b/>
          <w:sz w:val="28"/>
          <w:szCs w:val="28"/>
        </w:rPr>
      </w:pPr>
      <w:r w:rsidRPr="00241C72">
        <w:rPr>
          <w:b/>
          <w:sz w:val="28"/>
          <w:szCs w:val="28"/>
        </w:rPr>
        <w:t>РОССИЙСКАЯ  ФЕДРАЦИЯ</w:t>
      </w:r>
    </w:p>
    <w:p w:rsidR="00E272C9" w:rsidRPr="00241C72" w:rsidRDefault="00E272C9" w:rsidP="00E272C9">
      <w:pPr>
        <w:jc w:val="center"/>
        <w:rPr>
          <w:b/>
          <w:sz w:val="28"/>
          <w:szCs w:val="28"/>
        </w:rPr>
      </w:pPr>
      <w:r w:rsidRPr="00241C72">
        <w:rPr>
          <w:b/>
          <w:sz w:val="28"/>
          <w:szCs w:val="28"/>
        </w:rPr>
        <w:t>ДЕПАРТАМЕНТ ОБРАЗОВАНИЯ</w:t>
      </w:r>
    </w:p>
    <w:p w:rsidR="00E272C9" w:rsidRPr="00241C72" w:rsidRDefault="00E272C9" w:rsidP="00E272C9">
      <w:pPr>
        <w:jc w:val="center"/>
        <w:rPr>
          <w:b/>
          <w:sz w:val="28"/>
          <w:szCs w:val="28"/>
        </w:rPr>
      </w:pPr>
      <w:r w:rsidRPr="00241C72">
        <w:rPr>
          <w:b/>
          <w:sz w:val="28"/>
          <w:szCs w:val="28"/>
        </w:rPr>
        <w:t>КОМИТЕТА ПО СОЦИАЛЬНОЙ ПОЛИТИКЕ И КУЛЬТУРЕ</w:t>
      </w:r>
    </w:p>
    <w:p w:rsidR="00E272C9" w:rsidRPr="00241C72" w:rsidRDefault="00E272C9" w:rsidP="00E272C9">
      <w:pPr>
        <w:jc w:val="center"/>
        <w:rPr>
          <w:b/>
          <w:sz w:val="28"/>
          <w:szCs w:val="28"/>
        </w:rPr>
      </w:pPr>
      <w:r w:rsidRPr="00241C72">
        <w:rPr>
          <w:b/>
          <w:sz w:val="28"/>
          <w:szCs w:val="28"/>
        </w:rPr>
        <w:t xml:space="preserve">АДМИНИСТРАЦИИ </w:t>
      </w:r>
      <w:proofErr w:type="gramStart"/>
      <w:r w:rsidRPr="00241C72">
        <w:rPr>
          <w:b/>
          <w:sz w:val="28"/>
          <w:szCs w:val="28"/>
        </w:rPr>
        <w:t>г</w:t>
      </w:r>
      <w:proofErr w:type="gramEnd"/>
      <w:r w:rsidRPr="00241C72">
        <w:rPr>
          <w:b/>
          <w:sz w:val="28"/>
          <w:szCs w:val="28"/>
        </w:rPr>
        <w:t>. ИРКУТСКА</w:t>
      </w:r>
    </w:p>
    <w:p w:rsidR="00E272C9" w:rsidRDefault="00E272C9" w:rsidP="00E272C9">
      <w:pPr>
        <w:jc w:val="center"/>
        <w:rPr>
          <w:b/>
          <w:sz w:val="28"/>
          <w:szCs w:val="28"/>
        </w:rPr>
      </w:pPr>
      <w:r w:rsidRPr="00241C72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241C72">
        <w:rPr>
          <w:b/>
          <w:sz w:val="28"/>
          <w:szCs w:val="28"/>
        </w:rPr>
        <w:t>г</w:t>
      </w:r>
      <w:proofErr w:type="gramEnd"/>
      <w:r w:rsidRPr="00241C72">
        <w:rPr>
          <w:b/>
          <w:sz w:val="28"/>
          <w:szCs w:val="28"/>
        </w:rPr>
        <w:t xml:space="preserve">. </w:t>
      </w:r>
      <w:r w:rsidRPr="00E272C9">
        <w:rPr>
          <w:b/>
          <w:sz w:val="28"/>
          <w:szCs w:val="28"/>
        </w:rPr>
        <w:t>Иркутска детский сад № 67</w:t>
      </w:r>
      <w:bookmarkStart w:id="0" w:name="_GoBack"/>
      <w:bookmarkEnd w:id="0"/>
    </w:p>
    <w:p w:rsidR="00E272C9" w:rsidRPr="00241C72" w:rsidRDefault="00E272C9" w:rsidP="00E2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E272C9" w:rsidRDefault="00E272C9" w:rsidP="00E272C9">
      <w:pPr>
        <w:jc w:val="center"/>
        <w:rPr>
          <w:sz w:val="20"/>
          <w:szCs w:val="20"/>
        </w:rPr>
      </w:pPr>
      <w:r w:rsidRPr="00241C72">
        <w:rPr>
          <w:sz w:val="28"/>
          <w:szCs w:val="28"/>
        </w:rPr>
        <w:t xml:space="preserve">664002 город Иркутск, улица Марии Ульяновой, Дом </w:t>
      </w:r>
      <w:proofErr w:type="gramStart"/>
      <w:r w:rsidRPr="00241C72">
        <w:rPr>
          <w:sz w:val="28"/>
          <w:szCs w:val="28"/>
        </w:rPr>
        <w:t>17</w:t>
      </w:r>
      <w:proofErr w:type="gramEnd"/>
      <w:r w:rsidRPr="00241C72">
        <w:rPr>
          <w:sz w:val="28"/>
          <w:szCs w:val="28"/>
        </w:rPr>
        <w:t xml:space="preserve"> а тел. 37-25-03</w:t>
      </w:r>
    </w:p>
    <w:p w:rsidR="00E272C9" w:rsidRDefault="00E272C9" w:rsidP="00E272C9"/>
    <w:p w:rsidR="00E272C9" w:rsidRDefault="00E272C9" w:rsidP="00E272C9">
      <w:pPr>
        <w:jc w:val="center"/>
      </w:pPr>
    </w:p>
    <w:p w:rsidR="00E272C9" w:rsidRDefault="00E272C9" w:rsidP="00E272C9">
      <w:pPr>
        <w:jc w:val="center"/>
      </w:pPr>
    </w:p>
    <w:p w:rsidR="00E272C9" w:rsidRDefault="0001237F" w:rsidP="00E272C9">
      <w:pPr>
        <w:jc w:val="center"/>
      </w:pPr>
      <w:r w:rsidRPr="00E272C9">
        <w:t>ПЕРЕЧЕНЬ ДОКУМЕНТОВ, ПОДТВЕРЖДАЮЩИХ ПРАВО НА ПОЛУЧЕНИЕ ЛЬГОТЫ</w:t>
      </w:r>
    </w:p>
    <w:p w:rsidR="00E272C9" w:rsidRDefault="0001237F" w:rsidP="00E272C9">
      <w:pPr>
        <w:jc w:val="center"/>
      </w:pPr>
      <w:r w:rsidRPr="00E272C9">
        <w:t xml:space="preserve"> ПРИ ОПЛАТЕ ЗА СОДЕРЖАНИЕ ДЕТЕЙ В МБДОУ</w:t>
      </w:r>
    </w:p>
    <w:p w:rsidR="0001237F" w:rsidRPr="00E272C9" w:rsidRDefault="0001237F" w:rsidP="00E272C9">
      <w:pPr>
        <w:jc w:val="center"/>
      </w:pPr>
      <w:r w:rsidRPr="00E272C9">
        <w:t xml:space="preserve"> г. Иркутска</w:t>
      </w:r>
    </w:p>
    <w:p w:rsidR="0001237F" w:rsidRPr="00E272C9" w:rsidRDefault="0001237F" w:rsidP="00E272C9">
      <w:pPr>
        <w:jc w:val="center"/>
      </w:pPr>
    </w:p>
    <w:tbl>
      <w:tblPr>
        <w:tblStyle w:val="a3"/>
        <w:tblW w:w="0" w:type="auto"/>
        <w:tblLook w:val="01E0"/>
      </w:tblPr>
      <w:tblGrid>
        <w:gridCol w:w="3473"/>
        <w:gridCol w:w="3473"/>
        <w:gridCol w:w="3474"/>
      </w:tblGrid>
      <w:tr w:rsidR="0001237F" w:rsidRPr="00E272C9" w:rsidTr="004A5063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Категории граждан, имеющие право на оплату в размере 50%</w:t>
            </w: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Документы, необходимые для оформления льготы</w:t>
            </w: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Периодичность подачи документов</w:t>
            </w:r>
          </w:p>
        </w:tc>
      </w:tr>
      <w:tr w:rsidR="0001237F" w:rsidRPr="00E272C9" w:rsidTr="004A5063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Справка о составе семьи, копии свидетельства о рождении несовершеннолетних детей</w:t>
            </w: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При приеме в МБДОУ,</w:t>
            </w:r>
          </w:p>
          <w:p w:rsidR="0001237F" w:rsidRPr="00E272C9" w:rsidRDefault="0001237F" w:rsidP="00E272C9">
            <w:pPr>
              <w:jc w:val="center"/>
            </w:pPr>
            <w:r w:rsidRPr="00E272C9">
              <w:t>далее - ежегодно</w:t>
            </w:r>
          </w:p>
        </w:tc>
      </w:tr>
      <w:tr w:rsidR="0001237F" w:rsidRPr="00E272C9" w:rsidTr="004A5063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родители (оба родителя) - инвалиды 1, 2 группы;</w:t>
            </w:r>
          </w:p>
          <w:p w:rsidR="0001237F" w:rsidRPr="00E272C9" w:rsidRDefault="0001237F" w:rsidP="00E272C9">
            <w:pPr>
              <w:jc w:val="center"/>
            </w:pP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Справка о составе семьи, копия удостоверения инвалида</w:t>
            </w: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При приеме в МБДОУ,</w:t>
            </w:r>
          </w:p>
          <w:p w:rsidR="0001237F" w:rsidRPr="00E272C9" w:rsidRDefault="0001237F" w:rsidP="00E272C9">
            <w:pPr>
              <w:jc w:val="center"/>
            </w:pPr>
            <w:r w:rsidRPr="00E272C9">
              <w:t>далее - ежегодно</w:t>
            </w:r>
          </w:p>
        </w:tc>
      </w:tr>
      <w:tr w:rsidR="0001237F" w:rsidRPr="00E272C9" w:rsidTr="004A5063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одинокие матери, получающие пособия на детей в органах социальной защиты населения</w:t>
            </w: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Справка из органов социальной защиты населения о получении пособия на детей одиноких матерей</w:t>
            </w: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При приеме в МБДОУ,</w:t>
            </w:r>
          </w:p>
          <w:p w:rsidR="0001237F" w:rsidRPr="00E272C9" w:rsidRDefault="0001237F" w:rsidP="00E272C9">
            <w:pPr>
              <w:jc w:val="center"/>
            </w:pPr>
            <w:r w:rsidRPr="00E272C9">
              <w:t>далее - ежеквартально</w:t>
            </w:r>
          </w:p>
        </w:tc>
      </w:tr>
      <w:tr w:rsidR="0001237F" w:rsidRPr="00E272C9" w:rsidTr="004A5063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одинокие родители, получающие пенсии на детей по случаю потери кормильца, имеющие среднедушевой доход ниже прожиточного минимума, устанавливаемого администрацией Иркутской области для южных районов области на соответствующий квартал</w:t>
            </w: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Справка о назначении пенсии по случаю потери кормильца</w:t>
            </w: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При приеме в МБДОУ все документы,</w:t>
            </w:r>
          </w:p>
          <w:p w:rsidR="0001237F" w:rsidRPr="00E272C9" w:rsidRDefault="0001237F" w:rsidP="00E272C9">
            <w:pPr>
              <w:jc w:val="center"/>
            </w:pPr>
            <w:r w:rsidRPr="00E272C9">
              <w:t>далее – справка о составе семьи – ежегодно,</w:t>
            </w:r>
          </w:p>
          <w:p w:rsidR="0001237F" w:rsidRPr="00E272C9" w:rsidRDefault="0001237F" w:rsidP="00E272C9">
            <w:pPr>
              <w:jc w:val="center"/>
            </w:pPr>
            <w:r w:rsidRPr="00E272C9">
              <w:t>справки, подтверждающие все виды доходов семьи – ежеквартально</w:t>
            </w:r>
          </w:p>
        </w:tc>
      </w:tr>
      <w:tr w:rsidR="0001237F" w:rsidRPr="00E272C9" w:rsidTr="00E272C9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родители детей, посещающих муниципальные дошкольные образовательные учреждения, отнесенные к категориям граждан, подвергшихся воздействию радиации вследствие чернобыльской катастрофы, согласно Федеральному закону "О социальной защите граждан, подвергшихся воздействию радиации вследствие катастрофы на Чернобыльской АЭС".</w:t>
            </w: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>Копия свидетельства о рождении ребенка, копия удостоверения гражданина, подвергшегося воздействию радиации</w:t>
            </w: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При приеме в МБДОУ</w:t>
            </w:r>
          </w:p>
        </w:tc>
      </w:tr>
      <w:tr w:rsidR="0001237F" w:rsidRPr="00E272C9" w:rsidTr="00E272C9">
        <w:tc>
          <w:tcPr>
            <w:tcW w:w="10420" w:type="dxa"/>
            <w:gridSpan w:val="3"/>
          </w:tcPr>
          <w:p w:rsidR="0001237F" w:rsidRPr="00E272C9" w:rsidRDefault="0001237F" w:rsidP="00E272C9">
            <w:pPr>
              <w:jc w:val="center"/>
            </w:pPr>
            <w:r w:rsidRPr="00E272C9">
              <w:t xml:space="preserve">КАТЕГОРИЯ ГРАЖДАН, ОСВОБОЖДЕННЫХ ОТ ОПЛАТЫ ЗА СОДЕРЖАНИЕ ДЕТЕЙ В </w:t>
            </w:r>
            <w:r w:rsidRPr="00E272C9">
              <w:lastRenderedPageBreak/>
              <w:t>МБДОУ г. Иркутска</w:t>
            </w:r>
          </w:p>
        </w:tc>
      </w:tr>
      <w:tr w:rsidR="0001237F" w:rsidRPr="00E272C9" w:rsidTr="004A5063"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lastRenderedPageBreak/>
              <w:t xml:space="preserve">родители (оба родителя) - студенты вузов и </w:t>
            </w:r>
            <w:proofErr w:type="spellStart"/>
            <w:r w:rsidRPr="00E272C9">
              <w:t>СУЗов</w:t>
            </w:r>
            <w:proofErr w:type="spellEnd"/>
            <w:r w:rsidRPr="00E272C9">
              <w:t xml:space="preserve">, проходящие </w:t>
            </w:r>
            <w:proofErr w:type="gramStart"/>
            <w:r w:rsidRPr="00E272C9">
              <w:t>обучение по</w:t>
            </w:r>
            <w:proofErr w:type="gramEnd"/>
            <w:r w:rsidRPr="00E272C9">
              <w:t xml:space="preserve"> очной форме.</w:t>
            </w:r>
          </w:p>
        </w:tc>
        <w:tc>
          <w:tcPr>
            <w:tcW w:w="3473" w:type="dxa"/>
          </w:tcPr>
          <w:p w:rsidR="0001237F" w:rsidRPr="00E272C9" w:rsidRDefault="0001237F" w:rsidP="00E272C9">
            <w:pPr>
              <w:jc w:val="center"/>
            </w:pPr>
            <w:r w:rsidRPr="00E272C9">
              <w:t xml:space="preserve">Копия свидетельства о рождении ребенка, справка о составе семьи, справки с места учебы родителей, подтверждающие факт обучения в ВУЗе, </w:t>
            </w:r>
            <w:proofErr w:type="spellStart"/>
            <w:r w:rsidRPr="00E272C9">
              <w:t>СУЗе</w:t>
            </w:r>
            <w:proofErr w:type="spellEnd"/>
            <w:r w:rsidRPr="00E272C9">
              <w:t xml:space="preserve"> по очной форме</w:t>
            </w:r>
          </w:p>
          <w:p w:rsidR="0001237F" w:rsidRPr="00E272C9" w:rsidRDefault="0001237F" w:rsidP="00E272C9">
            <w:pPr>
              <w:jc w:val="center"/>
            </w:pPr>
          </w:p>
        </w:tc>
        <w:tc>
          <w:tcPr>
            <w:tcW w:w="3474" w:type="dxa"/>
          </w:tcPr>
          <w:p w:rsidR="0001237F" w:rsidRPr="00E272C9" w:rsidRDefault="0001237F" w:rsidP="00E272C9">
            <w:pPr>
              <w:jc w:val="center"/>
            </w:pPr>
            <w:r w:rsidRPr="00E272C9">
              <w:t>При приеме в МБДОУ,</w:t>
            </w:r>
          </w:p>
          <w:p w:rsidR="0001237F" w:rsidRPr="00E272C9" w:rsidRDefault="0001237F" w:rsidP="00E272C9">
            <w:pPr>
              <w:jc w:val="center"/>
            </w:pPr>
            <w:r w:rsidRPr="00E272C9">
              <w:t>далее – 1 раз в полгода</w:t>
            </w:r>
          </w:p>
        </w:tc>
      </w:tr>
    </w:tbl>
    <w:p w:rsidR="0001237F" w:rsidRPr="00E272C9" w:rsidRDefault="0001237F" w:rsidP="00E272C9">
      <w:pPr>
        <w:jc w:val="center"/>
      </w:pPr>
    </w:p>
    <w:sectPr w:rsidR="0001237F" w:rsidRPr="00E272C9" w:rsidSect="00BB0B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7F"/>
    <w:rsid w:val="0001237F"/>
    <w:rsid w:val="000660CF"/>
    <w:rsid w:val="00744F60"/>
    <w:rsid w:val="00E2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2016-04-04T04:01:00Z</dcterms:created>
  <dcterms:modified xsi:type="dcterms:W3CDTF">2016-04-04T04:22:00Z</dcterms:modified>
</cp:coreProperties>
</file>