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9C" w:rsidRDefault="00FF0B9C" w:rsidP="00FF0B9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ГОРОДА ИРКУТСКА ДЕТСКИЙ САД № 156 </w:t>
      </w:r>
    </w:p>
    <w:p w:rsidR="00FF0B9C" w:rsidRPr="004B7E77" w:rsidRDefault="00FF0B9C" w:rsidP="00FF0B9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(МБДОУ Г. ИРКУТСКА ДЕТСКИЙ САД № 156 )</w:t>
      </w:r>
    </w:p>
    <w:tbl>
      <w:tblPr>
        <w:tblpPr w:leftFromText="180" w:rightFromText="180" w:vertAnchor="text" w:horzAnchor="margin" w:tblpY="44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2"/>
        <w:gridCol w:w="4811"/>
      </w:tblGrid>
      <w:tr w:rsidR="00FF0B9C" w:rsidRPr="004D2A89" w:rsidTr="005A7946"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134" w:type="dxa"/>
              <w:bottom w:w="33" w:type="dxa"/>
              <w:right w:w="134" w:type="dxa"/>
            </w:tcMar>
            <w:hideMark/>
          </w:tcPr>
          <w:p w:rsidR="00FF0B9C" w:rsidRPr="004D2A89" w:rsidRDefault="00FF0B9C" w:rsidP="005A794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Принято с учетом мнения общего родительского собрания</w:t>
            </w:r>
          </w:p>
          <w:p w:rsidR="00FF0B9C" w:rsidRPr="004D2A89" w:rsidRDefault="00FF0B9C" w:rsidP="005A794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D2A89">
              <w:rPr>
                <w:rFonts w:ascii="Times New Roman" w:hAnsi="Times New Roman"/>
                <w:color w:val="333333"/>
                <w:sz w:val="24"/>
                <w:szCs w:val="24"/>
              </w:rPr>
              <w:t>МБДОУ г Иркутска детский сад № 156</w:t>
            </w:r>
          </w:p>
          <w:p w:rsidR="00FF0B9C" w:rsidRPr="004D2A89" w:rsidRDefault="00FF0B9C" w:rsidP="00FF0B9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D2A89">
              <w:rPr>
                <w:rFonts w:ascii="Times New Roman" w:hAnsi="Times New Roman"/>
                <w:color w:val="333333"/>
                <w:sz w:val="24"/>
                <w:szCs w:val="24"/>
              </w:rPr>
              <w:t>«____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  <w:r w:rsidRPr="004D2A89">
              <w:rPr>
                <w:rFonts w:ascii="Times New Roman" w:hAnsi="Times New Roman"/>
                <w:color w:val="333333"/>
                <w:sz w:val="24"/>
                <w:szCs w:val="24"/>
              </w:rPr>
              <w:t>__»____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09</w:t>
            </w:r>
            <w:r w:rsidRPr="004D2A89">
              <w:rPr>
                <w:rFonts w:ascii="Times New Roman" w:hAnsi="Times New Roman"/>
                <w:color w:val="333333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2017</w:t>
            </w:r>
            <w:r w:rsidRPr="004D2A89">
              <w:rPr>
                <w:rFonts w:ascii="Times New Roman" w:hAnsi="Times New Roman"/>
                <w:color w:val="333333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№1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134" w:type="dxa"/>
              <w:bottom w:w="33" w:type="dxa"/>
              <w:right w:w="134" w:type="dxa"/>
            </w:tcMar>
            <w:hideMark/>
          </w:tcPr>
          <w:p w:rsidR="00FF0B9C" w:rsidRPr="004D2A89" w:rsidRDefault="00FF0B9C" w:rsidP="005A7946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D2A89">
              <w:rPr>
                <w:rFonts w:ascii="Times New Roman" w:hAnsi="Times New Roman"/>
                <w:color w:val="333333"/>
                <w:sz w:val="24"/>
                <w:szCs w:val="24"/>
              </w:rPr>
              <w:t>УТВЕРЖДАЮ</w:t>
            </w:r>
          </w:p>
          <w:p w:rsidR="00FF0B9C" w:rsidRPr="004D2A89" w:rsidRDefault="00FF0B9C" w:rsidP="005A7946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D2A89">
              <w:rPr>
                <w:rFonts w:ascii="Times New Roman" w:hAnsi="Times New Roman"/>
                <w:color w:val="333333"/>
                <w:sz w:val="24"/>
                <w:szCs w:val="24"/>
              </w:rPr>
              <w:t>Заведующий МДОУ</w:t>
            </w:r>
          </w:p>
          <w:p w:rsidR="00FF0B9C" w:rsidRPr="004D2A89" w:rsidRDefault="00FF0B9C" w:rsidP="005A7946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D2A89">
              <w:rPr>
                <w:rFonts w:ascii="Times New Roman" w:hAnsi="Times New Roman"/>
                <w:color w:val="333333"/>
                <w:sz w:val="24"/>
                <w:szCs w:val="24"/>
              </w:rPr>
              <w:t>МБДОУ г Иркутска детский сад № 156</w:t>
            </w:r>
          </w:p>
          <w:p w:rsidR="00FF0B9C" w:rsidRPr="004D2A89" w:rsidRDefault="00FF0B9C" w:rsidP="005A7946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D2A89">
              <w:rPr>
                <w:rFonts w:ascii="Times New Roman" w:hAnsi="Times New Roman"/>
                <w:color w:val="333333"/>
                <w:sz w:val="24"/>
                <w:szCs w:val="24"/>
              </w:rPr>
              <w:t>_____________ Л.В. Колесова</w:t>
            </w:r>
          </w:p>
          <w:p w:rsidR="00FF0B9C" w:rsidRDefault="00FF0B9C" w:rsidP="005A794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         </w:t>
            </w:r>
            <w:r w:rsidRPr="004D2A8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Приказ №  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33/6</w:t>
            </w:r>
          </w:p>
          <w:p w:rsidR="00FF0B9C" w:rsidRPr="004D2A89" w:rsidRDefault="00FF0B9C" w:rsidP="005A7946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D2A89">
              <w:rPr>
                <w:rFonts w:ascii="Times New Roman" w:hAnsi="Times New Roman"/>
                <w:color w:val="333333"/>
                <w:sz w:val="24"/>
                <w:szCs w:val="24"/>
              </w:rPr>
              <w:t>от  «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  <w:r w:rsidRPr="004D2A89">
              <w:rPr>
                <w:rFonts w:ascii="Times New Roman" w:hAnsi="Times New Roman"/>
                <w:color w:val="333333"/>
                <w:sz w:val="24"/>
                <w:szCs w:val="24"/>
              </w:rPr>
              <w:t>_____»__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09.2017</w:t>
            </w:r>
            <w:r w:rsidRPr="004D2A89">
              <w:rPr>
                <w:rFonts w:ascii="Times New Roman" w:hAnsi="Times New Roman"/>
                <w:color w:val="333333"/>
                <w:sz w:val="24"/>
                <w:szCs w:val="24"/>
              </w:rPr>
              <w:t>_________-</w:t>
            </w:r>
          </w:p>
          <w:p w:rsidR="00FF0B9C" w:rsidRPr="004D2A89" w:rsidRDefault="00FF0B9C" w:rsidP="005A794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D2A89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  <w:p w:rsidR="00FF0B9C" w:rsidRPr="004D2A89" w:rsidRDefault="00FF0B9C" w:rsidP="005A794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D2A89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  <w:p w:rsidR="00FF0B9C" w:rsidRPr="004D2A89" w:rsidRDefault="00FF0B9C" w:rsidP="005A794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</w:tbl>
    <w:p w:rsidR="00FF0B9C" w:rsidRDefault="00FF0B9C" w:rsidP="00FF0B9C">
      <w:pPr>
        <w:shd w:val="clear" w:color="auto" w:fill="FFFFFF"/>
        <w:tabs>
          <w:tab w:val="left" w:pos="3974"/>
        </w:tabs>
        <w:rPr>
          <w:color w:val="000000"/>
          <w:sz w:val="32"/>
          <w:szCs w:val="32"/>
        </w:rPr>
      </w:pPr>
    </w:p>
    <w:p w:rsidR="00FF0B9C" w:rsidRDefault="00FF0B9C" w:rsidP="00FF0B9C">
      <w:pPr>
        <w:shd w:val="clear" w:color="auto" w:fill="FFFFFF"/>
        <w:tabs>
          <w:tab w:val="left" w:pos="3974"/>
        </w:tabs>
        <w:rPr>
          <w:color w:val="000000"/>
          <w:sz w:val="32"/>
          <w:szCs w:val="32"/>
        </w:rPr>
      </w:pPr>
    </w:p>
    <w:p w:rsidR="00FF0B9C" w:rsidRDefault="00FF0B9C" w:rsidP="00FF0B9C">
      <w:pPr>
        <w:shd w:val="clear" w:color="auto" w:fill="FFFFFF"/>
        <w:tabs>
          <w:tab w:val="left" w:pos="3974"/>
        </w:tabs>
        <w:rPr>
          <w:color w:val="000000"/>
          <w:sz w:val="32"/>
          <w:szCs w:val="32"/>
        </w:rPr>
      </w:pPr>
    </w:p>
    <w:p w:rsidR="00FF0B9C" w:rsidRPr="007C1F76" w:rsidRDefault="00FF0B9C" w:rsidP="00FF0B9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F0B9C">
        <w:rPr>
          <w:rFonts w:ascii="Times New Roman" w:hAnsi="Times New Roman"/>
          <w:b/>
          <w:sz w:val="32"/>
          <w:szCs w:val="32"/>
        </w:rPr>
        <w:t>Порядок и основание перевода, отчисления обучающихся (воспитанников)</w:t>
      </w:r>
    </w:p>
    <w:p w:rsidR="00FF0B9C" w:rsidRPr="007C1F76" w:rsidRDefault="00FF0B9C" w:rsidP="00FF0B9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C1F76">
        <w:rPr>
          <w:rFonts w:ascii="Times New Roman" w:hAnsi="Times New Roman"/>
          <w:b/>
          <w:sz w:val="32"/>
          <w:szCs w:val="32"/>
        </w:rPr>
        <w:t>Муниципального бюджетного дошкольного образовательного учреждения  города Иркутска детского сада № 156</w:t>
      </w:r>
    </w:p>
    <w:p w:rsidR="00FF0B9C" w:rsidRPr="005A41BF" w:rsidRDefault="00FF0B9C" w:rsidP="00FF0B9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0B9C" w:rsidRDefault="00FF0B9C" w:rsidP="00FF0B9C">
      <w:pPr>
        <w:tabs>
          <w:tab w:val="left" w:pos="851"/>
        </w:tabs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F0B9C" w:rsidRDefault="00FF0B9C" w:rsidP="00FF0B9C">
      <w:pPr>
        <w:tabs>
          <w:tab w:val="left" w:pos="851"/>
        </w:tabs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F0B9C" w:rsidRDefault="00FF0B9C" w:rsidP="00FF0B9C">
      <w:pPr>
        <w:tabs>
          <w:tab w:val="left" w:pos="851"/>
        </w:tabs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F0B9C" w:rsidRDefault="00FF0B9C" w:rsidP="00FF0B9C">
      <w:pPr>
        <w:tabs>
          <w:tab w:val="left" w:pos="851"/>
        </w:tabs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F0B9C" w:rsidRDefault="00FF0B9C" w:rsidP="00FF0B9C">
      <w:pPr>
        <w:tabs>
          <w:tab w:val="left" w:pos="851"/>
        </w:tabs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F0B9C" w:rsidRDefault="00FF0B9C" w:rsidP="00FF0B9C">
      <w:pPr>
        <w:tabs>
          <w:tab w:val="left" w:pos="851"/>
        </w:tabs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F0B9C" w:rsidRDefault="00FF0B9C" w:rsidP="00FF0B9C">
      <w:pPr>
        <w:tabs>
          <w:tab w:val="left" w:pos="851"/>
        </w:tabs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F0B9C" w:rsidRDefault="00FF0B9C" w:rsidP="00FF0B9C">
      <w:pPr>
        <w:tabs>
          <w:tab w:val="left" w:pos="851"/>
        </w:tabs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F0B9C" w:rsidRDefault="00FF0B9C" w:rsidP="00FF0B9C">
      <w:pPr>
        <w:tabs>
          <w:tab w:val="left" w:pos="851"/>
        </w:tabs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F0B9C" w:rsidRDefault="00FF0B9C" w:rsidP="00FF0B9C">
      <w:pPr>
        <w:tabs>
          <w:tab w:val="left" w:pos="851"/>
        </w:tabs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01D58" w:rsidRPr="00101D58" w:rsidRDefault="00101D58" w:rsidP="00101D58">
      <w:pPr>
        <w:rPr>
          <w:rFonts w:ascii="Times New Roman" w:hAnsi="Times New Roman" w:cs="Times New Roman"/>
          <w:b/>
          <w:sz w:val="36"/>
          <w:szCs w:val="36"/>
        </w:rPr>
      </w:pPr>
    </w:p>
    <w:p w:rsidR="00006CB5" w:rsidRDefault="00006CB5" w:rsidP="0010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006CB5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3C677B" w:rsidRPr="00006CB5" w:rsidRDefault="003C677B" w:rsidP="0010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B5">
        <w:rPr>
          <w:rFonts w:ascii="Times New Roman" w:hAnsi="Times New Roman" w:cs="Times New Roman"/>
          <w:sz w:val="28"/>
          <w:szCs w:val="28"/>
        </w:rPr>
        <w:t xml:space="preserve">1. Общие положения Настоящий Порядок и основания перевода, отчисления обучающихся (воспитанников) (далее – Порядок) Муниципального дошкольного образовательного учреждения города Иркутска детского сада № 156  (далее – Учреждение) разработан в соответствии с ч.2 ст.30, ст.61, ст.62 Федерального закона от 29.12.2012 № 273-ФЗ «Об образовании в Российской Федерации»; приказом Министерства образования и науки РФ от 28.12.2015 № 1527 «Об утверждении Порядка и условий осуществления перевода обучающихся (воспитанников)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 Уставом Учреждения. </w:t>
      </w:r>
    </w:p>
    <w:p w:rsidR="003C677B" w:rsidRPr="00006CB5" w:rsidRDefault="003C677B" w:rsidP="0010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B5">
        <w:rPr>
          <w:rFonts w:ascii="Times New Roman" w:hAnsi="Times New Roman" w:cs="Times New Roman"/>
          <w:sz w:val="28"/>
          <w:szCs w:val="28"/>
        </w:rPr>
        <w:t xml:space="preserve">1.1. Настоящий Порядок регулирует: - порядок и основания перевода обучающихся (воспитанников) в другую группу Учреждения, либо в другую организацию, осуществляющую образовательную деятельность по образовательным программам соответствующего уровня и направленности; - порядок и основания отчисления обучающихся (воспитанников) из Учреждения. </w:t>
      </w:r>
    </w:p>
    <w:p w:rsidR="003C677B" w:rsidRPr="00006CB5" w:rsidRDefault="003C677B" w:rsidP="0010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B5">
        <w:rPr>
          <w:rFonts w:ascii="Times New Roman" w:hAnsi="Times New Roman" w:cs="Times New Roman"/>
          <w:sz w:val="28"/>
          <w:szCs w:val="28"/>
        </w:rPr>
        <w:t xml:space="preserve">1.2. Настоящий Порядок обеспечивает принцип равных возможностей в реализации прав детей и родителей (законных представителей) обучающихся (воспитанников) в сфере образования. </w:t>
      </w:r>
    </w:p>
    <w:p w:rsidR="003C677B" w:rsidRPr="00006CB5" w:rsidRDefault="003C677B" w:rsidP="00101D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CB5">
        <w:rPr>
          <w:rFonts w:ascii="Times New Roman" w:hAnsi="Times New Roman" w:cs="Times New Roman"/>
          <w:b/>
          <w:sz w:val="28"/>
          <w:szCs w:val="28"/>
        </w:rPr>
        <w:t>2. Порядок и основания перево</w:t>
      </w:r>
      <w:r w:rsidR="00006CB5">
        <w:rPr>
          <w:rFonts w:ascii="Times New Roman" w:hAnsi="Times New Roman" w:cs="Times New Roman"/>
          <w:b/>
          <w:sz w:val="28"/>
          <w:szCs w:val="28"/>
        </w:rPr>
        <w:t>да обучающихся (воспитанников) д</w:t>
      </w:r>
      <w:r w:rsidRPr="00006CB5">
        <w:rPr>
          <w:rFonts w:ascii="Times New Roman" w:hAnsi="Times New Roman" w:cs="Times New Roman"/>
          <w:b/>
          <w:sz w:val="28"/>
          <w:szCs w:val="28"/>
        </w:rPr>
        <w:t xml:space="preserve">етского сада </w:t>
      </w:r>
    </w:p>
    <w:p w:rsidR="003C677B" w:rsidRPr="00006CB5" w:rsidRDefault="003C677B" w:rsidP="0010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B5">
        <w:rPr>
          <w:rFonts w:ascii="Times New Roman" w:hAnsi="Times New Roman" w:cs="Times New Roman"/>
          <w:sz w:val="28"/>
          <w:szCs w:val="28"/>
        </w:rPr>
        <w:t xml:space="preserve">2.1. Перевод обучающихся (воспитанников) может осуществляться: -внутри Учреждения из одной группы в другую группу; -из Учреждения в другую организацию, осуществляющую образовательную деятельность по образовательным программам соответствующего </w:t>
      </w:r>
      <w:r w:rsidR="00006CB5" w:rsidRPr="00006CB5">
        <w:rPr>
          <w:rFonts w:ascii="Times New Roman" w:hAnsi="Times New Roman" w:cs="Times New Roman"/>
          <w:sz w:val="28"/>
          <w:szCs w:val="28"/>
        </w:rPr>
        <w:t>уровня и направленности. 2.1.1.</w:t>
      </w:r>
      <w:r w:rsidRPr="00006CB5">
        <w:rPr>
          <w:rFonts w:ascii="Times New Roman" w:hAnsi="Times New Roman" w:cs="Times New Roman"/>
          <w:sz w:val="28"/>
          <w:szCs w:val="28"/>
        </w:rPr>
        <w:t xml:space="preserve">Перевод обучающихся (воспитанников) внутри Учреждения осуществляется: - при переводе в следующую возрастную группу в связи с возрастными особенностями обучающихся (воспитанников) (достижение обучающимися следующего возрастного периода) ежегодно не позднее 1 сентября; - по заявлению родителей (законных представителей) обучающихся (воспитанников) в группу компенсирующей направленности на основании рекомендаций психолого-медико-педагогической комиссии, а также с согласия родителей (законных представителей) на обучение по адаптированной образовательной программе дошкольного образования; - временно в другую группу Учреждения при необходимости возникновения карантина, и по другим уважительным причинам. </w:t>
      </w:r>
    </w:p>
    <w:p w:rsidR="00345719" w:rsidRPr="00006CB5" w:rsidRDefault="003C677B" w:rsidP="0010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B5">
        <w:rPr>
          <w:rFonts w:ascii="Times New Roman" w:hAnsi="Times New Roman" w:cs="Times New Roman"/>
          <w:sz w:val="28"/>
          <w:szCs w:val="28"/>
        </w:rPr>
        <w:t>2.1.2 . Перевод обучающихся (воспитанников) из Учреждения в другую организацию, осуществляющую образовательную деятельность по образовательным программам дошкольного образования осуществляется:</w:t>
      </w:r>
    </w:p>
    <w:p w:rsidR="00345719" w:rsidRPr="00006CB5" w:rsidRDefault="003C677B" w:rsidP="0010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B5">
        <w:rPr>
          <w:rFonts w:ascii="Times New Roman" w:hAnsi="Times New Roman" w:cs="Times New Roman"/>
          <w:sz w:val="28"/>
          <w:szCs w:val="28"/>
        </w:rPr>
        <w:t xml:space="preserve"> - по инициативе родителей (законных представителей) обучающихся (воспитанников); - в случае прекращения деятельности исходной </w:t>
      </w:r>
      <w:r w:rsidRPr="00006CB5">
        <w:rPr>
          <w:rFonts w:ascii="Times New Roman" w:hAnsi="Times New Roman" w:cs="Times New Roman"/>
          <w:sz w:val="28"/>
          <w:szCs w:val="28"/>
        </w:rPr>
        <w:lastRenderedPageBreak/>
        <w:t>организации, аннулирования лицензии на осуществление образовательной деятельности (далее – лицензия);</w:t>
      </w:r>
    </w:p>
    <w:p w:rsidR="003C677B" w:rsidRPr="00006CB5" w:rsidRDefault="003C677B" w:rsidP="0010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B5">
        <w:rPr>
          <w:rFonts w:ascii="Times New Roman" w:hAnsi="Times New Roman" w:cs="Times New Roman"/>
          <w:sz w:val="28"/>
          <w:szCs w:val="28"/>
        </w:rPr>
        <w:t xml:space="preserve"> -в случае приостановления действия лицензии. </w:t>
      </w:r>
    </w:p>
    <w:p w:rsidR="003C677B" w:rsidRPr="00006CB5" w:rsidRDefault="003C677B" w:rsidP="0010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B5">
        <w:rPr>
          <w:rFonts w:ascii="Times New Roman" w:hAnsi="Times New Roman" w:cs="Times New Roman"/>
          <w:sz w:val="28"/>
          <w:szCs w:val="28"/>
        </w:rPr>
        <w:t xml:space="preserve">2.2. Перевод обучающегося (воспитанника) по инициативе его родителей (законных представителей) из Учреждения в другую организацию, осуществляющую образовательную деятельность. </w:t>
      </w:r>
    </w:p>
    <w:p w:rsidR="00345719" w:rsidRPr="00006CB5" w:rsidRDefault="003C677B" w:rsidP="0010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B5">
        <w:rPr>
          <w:rFonts w:ascii="Times New Roman" w:hAnsi="Times New Roman" w:cs="Times New Roman"/>
          <w:sz w:val="28"/>
          <w:szCs w:val="28"/>
        </w:rPr>
        <w:t xml:space="preserve">2.2.1. В случае перевода обучающегося (воспитанника) по инициативе его родителей (законных представителей) родители (законные представители) обучающегося (воспитанника) </w:t>
      </w:r>
    </w:p>
    <w:p w:rsidR="00345719" w:rsidRPr="00006CB5" w:rsidRDefault="003C677B" w:rsidP="0010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B5">
        <w:rPr>
          <w:rFonts w:ascii="Times New Roman" w:hAnsi="Times New Roman" w:cs="Times New Roman"/>
          <w:sz w:val="28"/>
          <w:szCs w:val="28"/>
        </w:rPr>
        <w:t xml:space="preserve">- осуществляют выбор принимающей организации; </w:t>
      </w:r>
    </w:p>
    <w:p w:rsidR="003C677B" w:rsidRPr="00006CB5" w:rsidRDefault="003C677B" w:rsidP="0010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B5">
        <w:rPr>
          <w:rFonts w:ascii="Times New Roman" w:hAnsi="Times New Roman" w:cs="Times New Roman"/>
          <w:sz w:val="28"/>
          <w:szCs w:val="28"/>
        </w:rPr>
        <w:t>-обращаются в выбранную организацию с запросом о наличии свободных мест соответствующей возрастной категории обучающегося (воспитанника) и необходимой направленнос</w:t>
      </w:r>
      <w:r w:rsidR="00345719" w:rsidRPr="00006CB5">
        <w:rPr>
          <w:rFonts w:ascii="Times New Roman" w:hAnsi="Times New Roman" w:cs="Times New Roman"/>
          <w:sz w:val="28"/>
          <w:szCs w:val="28"/>
        </w:rPr>
        <w:t>ти</w:t>
      </w:r>
      <w:r w:rsidRPr="00006CB5">
        <w:rPr>
          <w:rFonts w:ascii="Times New Roman" w:hAnsi="Times New Roman" w:cs="Times New Roman"/>
          <w:sz w:val="28"/>
          <w:szCs w:val="28"/>
        </w:rPr>
        <w:t xml:space="preserve"> (воспитанника). </w:t>
      </w:r>
    </w:p>
    <w:p w:rsidR="003C677B" w:rsidRPr="00006CB5" w:rsidRDefault="003C677B" w:rsidP="0010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B5">
        <w:rPr>
          <w:rFonts w:ascii="Times New Roman" w:hAnsi="Times New Roman" w:cs="Times New Roman"/>
          <w:sz w:val="28"/>
          <w:szCs w:val="28"/>
        </w:rPr>
        <w:t xml:space="preserve">2.2.7.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(далее-Договор) с родителями (законными представителями) обучающегося (воспитанника) и в течение трех рабочих дней после заключения Договора издает распорядительный акт о зачислении обучающегося (воспитанника) в порядке перевода. </w:t>
      </w:r>
    </w:p>
    <w:p w:rsidR="003C677B" w:rsidRPr="00006CB5" w:rsidRDefault="003C677B" w:rsidP="0010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B5">
        <w:rPr>
          <w:rFonts w:ascii="Times New Roman" w:hAnsi="Times New Roman" w:cs="Times New Roman"/>
          <w:sz w:val="28"/>
          <w:szCs w:val="28"/>
        </w:rPr>
        <w:t xml:space="preserve">2.2.8. Принимающая организация при зачислении обучающегося (воспитанника), отчисленного из Учреждения, в течение двух рабочих дней с даты издания распорядительного акта о зачислении обучающегося (воспитанника) в порядке перевода письменно уведомляет Учреждение о номере и дате распорядительного акта о зачислении обучающегося (воспитанника) в принимающую организацию. </w:t>
      </w:r>
    </w:p>
    <w:p w:rsidR="003C677B" w:rsidRPr="00006CB5" w:rsidRDefault="003C677B" w:rsidP="0010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B5">
        <w:rPr>
          <w:rFonts w:ascii="Times New Roman" w:hAnsi="Times New Roman" w:cs="Times New Roman"/>
          <w:sz w:val="28"/>
          <w:szCs w:val="28"/>
        </w:rPr>
        <w:t xml:space="preserve">2.3. Перевод обучающегося (воспитанника) в случае прекращения деятельности Учреждения, аннулирования лицензии, в случае приостановления действия лицензии относится к компетенции учредителя Учреждения. </w:t>
      </w:r>
    </w:p>
    <w:p w:rsidR="00006CB5" w:rsidRPr="00006CB5" w:rsidRDefault="00006CB5" w:rsidP="00101D58">
      <w:pPr>
        <w:pStyle w:val="1"/>
        <w:shd w:val="clear" w:color="auto" w:fill="FFFFFF"/>
        <w:tabs>
          <w:tab w:val="left" w:pos="1080"/>
        </w:tabs>
        <w:spacing w:after="0" w:line="240" w:lineRule="auto"/>
        <w:ind w:left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006CB5" w:rsidRPr="00006CB5" w:rsidRDefault="00006CB5" w:rsidP="00101D58">
      <w:pPr>
        <w:pStyle w:val="1"/>
        <w:shd w:val="clear" w:color="auto" w:fill="FFFFFF"/>
        <w:tabs>
          <w:tab w:val="left" w:pos="1080"/>
        </w:tabs>
        <w:spacing w:after="0" w:line="240" w:lineRule="auto"/>
        <w:ind w:left="114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006CB5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3. Отчисление воспитанников</w:t>
      </w:r>
    </w:p>
    <w:p w:rsidR="00006CB5" w:rsidRPr="00006CB5" w:rsidRDefault="00006CB5" w:rsidP="00101D58">
      <w:pPr>
        <w:pStyle w:val="1"/>
        <w:shd w:val="clear" w:color="auto" w:fill="FFFFFF"/>
        <w:tabs>
          <w:tab w:val="left" w:pos="1080"/>
        </w:tabs>
        <w:spacing w:after="0" w:line="240" w:lineRule="auto"/>
        <w:ind w:left="114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006CB5" w:rsidRPr="00006CB5" w:rsidRDefault="00006CB5" w:rsidP="00101D58">
      <w:pPr>
        <w:pStyle w:val="1"/>
        <w:shd w:val="clear" w:color="auto" w:fill="FFFFFF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06CB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3.1. Отчисление воспитанника из Учреждения может производиться </w:t>
      </w:r>
      <w:r w:rsidRPr="00006CB5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  <w:t>в следующих случаях:</w:t>
      </w:r>
    </w:p>
    <w:p w:rsidR="00006CB5" w:rsidRPr="00006CB5" w:rsidRDefault="00006CB5" w:rsidP="00101D58">
      <w:pPr>
        <w:pStyle w:val="1"/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06CB5">
        <w:rPr>
          <w:rFonts w:ascii="Times New Roman" w:hAnsi="Times New Roman" w:cs="Times New Roman"/>
          <w:color w:val="000000"/>
          <w:spacing w:val="1"/>
          <w:sz w:val="28"/>
          <w:szCs w:val="28"/>
        </w:rPr>
        <w:t>в связи с получением образования (завершением обучения)</w:t>
      </w:r>
    </w:p>
    <w:p w:rsidR="00006CB5" w:rsidRPr="00006CB5" w:rsidRDefault="00006CB5" w:rsidP="00101D58">
      <w:pPr>
        <w:pStyle w:val="1"/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06CB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 инициативе родителей (законных представителей), в том числе </w:t>
      </w:r>
      <w:r w:rsidRPr="00006CB5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  <w:t>в случае перевода воспитанника для продолжения освоения образовательной программы дошкольного образования в другой организации, осуществляющей образовательную деятельность;</w:t>
      </w:r>
    </w:p>
    <w:p w:rsidR="00006CB5" w:rsidRPr="00006CB5" w:rsidRDefault="00006CB5" w:rsidP="00101D58">
      <w:pPr>
        <w:pStyle w:val="1"/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06CB5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 наличии медицинского заключения о состоянии здоровья воспитанника, препятствующего его дальнейшему пребыванию в Учреждении;</w:t>
      </w:r>
    </w:p>
    <w:p w:rsidR="00006CB5" w:rsidRPr="00006CB5" w:rsidRDefault="00006CB5" w:rsidP="00101D58">
      <w:pPr>
        <w:pStyle w:val="1"/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06CB5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 необходимости направления воспитанника в Учреждение иного типа с согласия родителей (законных представителей);</w:t>
      </w:r>
    </w:p>
    <w:p w:rsidR="00006CB5" w:rsidRPr="00006CB5" w:rsidRDefault="00006CB5" w:rsidP="00101D58">
      <w:pPr>
        <w:pStyle w:val="1"/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06CB5">
        <w:rPr>
          <w:rFonts w:ascii="Times New Roman" w:hAnsi="Times New Roman" w:cs="Times New Roman"/>
          <w:sz w:val="28"/>
          <w:szCs w:val="28"/>
        </w:rPr>
        <w:lastRenderedPageBreak/>
        <w:t>в связи с невыполнением родителями (законными представителями) воспитанника условий договора об образовании, заключённого между ними и Учреждением.</w:t>
      </w:r>
    </w:p>
    <w:p w:rsidR="00006CB5" w:rsidRPr="00006CB5" w:rsidRDefault="00006CB5" w:rsidP="00101D58">
      <w:pPr>
        <w:pStyle w:val="1"/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CB5">
        <w:rPr>
          <w:rFonts w:ascii="Times New Roman" w:hAnsi="Times New Roman" w:cs="Times New Roman"/>
          <w:sz w:val="28"/>
          <w:szCs w:val="28"/>
        </w:rPr>
        <w:t>3.2. Родитель (законный представитель) воспитанника должен не менее чем за 5 календарных дней, известить руководителя Учреждения в письменной форме через заявление о расторжении договора об образовании.</w:t>
      </w:r>
    </w:p>
    <w:p w:rsidR="00006CB5" w:rsidRPr="00006CB5" w:rsidRDefault="00006CB5" w:rsidP="00101D58">
      <w:pPr>
        <w:pStyle w:val="1"/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CB5">
        <w:rPr>
          <w:rFonts w:ascii="Times New Roman" w:hAnsi="Times New Roman" w:cs="Times New Roman"/>
          <w:sz w:val="28"/>
          <w:szCs w:val="28"/>
        </w:rPr>
        <w:t xml:space="preserve">3.3. На основании заявления родителей (законных представителей) руководитель Учреждения издает приказ об отчислении воспитанника. </w:t>
      </w:r>
      <w:r w:rsidRPr="00006CB5">
        <w:rPr>
          <w:rFonts w:ascii="Times New Roman" w:hAnsi="Times New Roman" w:cs="Times New Roman"/>
          <w:sz w:val="28"/>
          <w:szCs w:val="28"/>
        </w:rPr>
        <w:br/>
        <w:t xml:space="preserve">Со дня издания приказа воспитанник не табелируется и считается выбывшим. </w:t>
      </w:r>
    </w:p>
    <w:p w:rsidR="00006CB5" w:rsidRPr="00006CB5" w:rsidRDefault="00006CB5" w:rsidP="00101D58">
      <w:pPr>
        <w:pStyle w:val="1"/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CB5">
        <w:rPr>
          <w:rFonts w:ascii="Times New Roman" w:hAnsi="Times New Roman" w:cs="Times New Roman"/>
          <w:sz w:val="28"/>
          <w:szCs w:val="28"/>
        </w:rPr>
        <w:t>3.4. В Алфавитной книге движения воспитанников делается запись о месте и дате убытия.</w:t>
      </w:r>
    </w:p>
    <w:p w:rsidR="00006CB5" w:rsidRPr="00006CB5" w:rsidRDefault="00006CB5" w:rsidP="00101D58">
      <w:pPr>
        <w:pStyle w:val="1"/>
        <w:shd w:val="clear" w:color="auto" w:fill="FFFFFF"/>
        <w:tabs>
          <w:tab w:val="left" w:pos="1080"/>
        </w:tabs>
        <w:spacing w:after="0" w:line="240" w:lineRule="auto"/>
        <w:ind w:left="114"/>
        <w:rPr>
          <w:rFonts w:ascii="Times New Roman" w:hAnsi="Times New Roman" w:cs="Times New Roman"/>
          <w:sz w:val="28"/>
          <w:szCs w:val="28"/>
        </w:rPr>
      </w:pPr>
    </w:p>
    <w:p w:rsidR="00006CB5" w:rsidRPr="00006CB5" w:rsidRDefault="00006CB5" w:rsidP="00101D58">
      <w:pPr>
        <w:spacing w:after="0" w:line="240" w:lineRule="auto"/>
        <w:rPr>
          <w:sz w:val="28"/>
          <w:szCs w:val="28"/>
        </w:rPr>
      </w:pPr>
    </w:p>
    <w:p w:rsidR="003C677B" w:rsidRPr="00006CB5" w:rsidRDefault="003C677B" w:rsidP="0010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77B" w:rsidRPr="00006CB5" w:rsidRDefault="003C677B" w:rsidP="0010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77B" w:rsidRPr="00006CB5" w:rsidRDefault="003C677B" w:rsidP="0010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677B" w:rsidRPr="00006CB5" w:rsidSect="00436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F7BCA"/>
    <w:multiLevelType w:val="hybridMultilevel"/>
    <w:tmpl w:val="AF922038"/>
    <w:lvl w:ilvl="0" w:tplc="471C6B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C677B"/>
    <w:rsid w:val="00006CB5"/>
    <w:rsid w:val="000F01E0"/>
    <w:rsid w:val="00101D58"/>
    <w:rsid w:val="00204E58"/>
    <w:rsid w:val="00345719"/>
    <w:rsid w:val="003C677B"/>
    <w:rsid w:val="00436129"/>
    <w:rsid w:val="008119F9"/>
    <w:rsid w:val="008149E3"/>
    <w:rsid w:val="008C6144"/>
    <w:rsid w:val="00980D85"/>
    <w:rsid w:val="00AC28F3"/>
    <w:rsid w:val="00D46FFD"/>
    <w:rsid w:val="00FF0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06CB5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 Windows</cp:lastModifiedBy>
  <cp:revision>5</cp:revision>
  <cp:lastPrinted>2019-05-27T13:54:00Z</cp:lastPrinted>
  <dcterms:created xsi:type="dcterms:W3CDTF">2019-05-27T13:18:00Z</dcterms:created>
  <dcterms:modified xsi:type="dcterms:W3CDTF">2019-05-27T13:55:00Z</dcterms:modified>
</cp:coreProperties>
</file>