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1" w:rsidRPr="003B5622" w:rsidRDefault="00504E09" w:rsidP="004501C1">
      <w:pPr>
        <w:spacing w:before="100" w:beforeAutospacing="1" w:after="100" w:afterAutospacing="1" w:line="21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u w:val="single"/>
          <w:lang w:eastAsia="ru-RU"/>
        </w:rPr>
      </w:pPr>
      <w:r w:rsidRPr="003B5622"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u w:val="single"/>
          <w:lang w:eastAsia="ru-RU"/>
        </w:rPr>
        <w:t>От природы  музыкален каждый</w:t>
      </w:r>
    </w:p>
    <w:p w:rsidR="004501C1" w:rsidRDefault="004501C1" w:rsidP="004501C1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2315818" cy="2614603"/>
            <wp:effectExtent l="0" t="0" r="0" b="0"/>
            <wp:docPr id="4" name="Рисунок 4" descr="C:\Users\пк\Desktop\лиза\mu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лиза\mu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209" cy="261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09" w:rsidRPr="004501C1" w:rsidRDefault="00504E09" w:rsidP="004501C1">
      <w:pPr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01C1">
        <w:rPr>
          <w:rFonts w:ascii="Times New Roman" w:eastAsia="Times New Roman" w:hAnsi="Times New Roman" w:cs="Times New Roman"/>
          <w:b/>
          <w:bCs/>
          <w:i/>
          <w:iCs/>
          <w:color w:val="800080"/>
          <w:sz w:val="36"/>
          <w:szCs w:val="36"/>
          <w:lang w:eastAsia="ru-RU"/>
        </w:rPr>
        <w:t> </w:t>
      </w:r>
      <w:r w:rsidRPr="004501C1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t>Наиболее благоприятного периода для развития музыкальных способностей, чем детство, трудно представить. Ведь задатки к музыкальной деятельности (то есть физиологические особенности строения организма, например, голосового аппарата или органа слуха) имеются у каждого. И если для музыкального развития ребенка с самого его рождения созданы необходимые условия, то это даёт значительный эффект в формировании его музыкальности. Природа щедро наградила человека. Она дала ему всё для того, чтобы видеть, ощущать, чувствовать окружающий мир. Она позволила слышать всё многообразие 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– природой данное человеку свойство.</w:t>
      </w:r>
    </w:p>
    <w:p w:rsidR="003B5622" w:rsidRDefault="00504E09" w:rsidP="003B5622">
      <w:pPr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</w:pPr>
      <w:r w:rsidRPr="004501C1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t>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</w:t>
      </w:r>
    </w:p>
    <w:p w:rsidR="00504E09" w:rsidRPr="004501C1" w:rsidRDefault="00504E09" w:rsidP="003B5622">
      <w:pPr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01C1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lastRenderedPageBreak/>
        <w:t>Музыка детства – хороший воспитатель и надежный друг на всю жизнь. Желая подружить с ней малыша, родным и близким нужно помнить следующее:</w:t>
      </w:r>
    </w:p>
    <w:p w:rsidR="00504E09" w:rsidRPr="004501C1" w:rsidRDefault="00504E09" w:rsidP="004501C1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01C1">
        <w:rPr>
          <w:rFonts w:ascii="Times New Roman" w:eastAsia="Times New Roman" w:hAnsi="Times New Roman" w:cs="Times New Roman"/>
          <w:b/>
          <w:bCs/>
          <w:i/>
          <w:iCs/>
          <w:color w:val="800080"/>
          <w:sz w:val="36"/>
          <w:szCs w:val="36"/>
          <w:lang w:eastAsia="ru-RU"/>
        </w:rPr>
        <w:t>1.</w:t>
      </w:r>
      <w:r w:rsidRPr="004501C1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t> Ранее проявление музыкальных способностей говорит о необходимости начинать музыкальное развитие ребенка как можно раньше. 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– считают педагоги. Время, упущенное как возможность формирования интеллекта, творческих, музыкальных способностей ребенка, будут невосполнимо.</w:t>
      </w:r>
    </w:p>
    <w:p w:rsidR="00504E09" w:rsidRPr="004501C1" w:rsidRDefault="00504E09" w:rsidP="004501C1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01C1">
        <w:rPr>
          <w:rFonts w:ascii="Times New Roman" w:eastAsia="Times New Roman" w:hAnsi="Times New Roman" w:cs="Times New Roman"/>
          <w:b/>
          <w:bCs/>
          <w:i/>
          <w:iCs/>
          <w:color w:val="800080"/>
          <w:sz w:val="36"/>
          <w:szCs w:val="36"/>
          <w:lang w:eastAsia="ru-RU"/>
        </w:rPr>
        <w:t>2</w:t>
      </w:r>
      <w:r w:rsidRPr="004501C1">
        <w:rPr>
          <w:rFonts w:ascii="Times New Roman" w:eastAsia="Times New Roman" w:hAnsi="Times New Roman" w:cs="Times New Roman"/>
          <w:i/>
          <w:iCs/>
          <w:color w:val="800080"/>
          <w:sz w:val="36"/>
          <w:szCs w:val="36"/>
          <w:lang w:eastAsia="ru-RU"/>
        </w:rPr>
        <w:t>.</w:t>
      </w:r>
      <w:r w:rsidRPr="004501C1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t xml:space="preserve"> Путь развития музыкальности каждого человека неодинаков. Поэтому не следует огорчаться, если у вашего ребенка </w:t>
      </w:r>
      <w:proofErr w:type="gramStart"/>
      <w:r w:rsidRPr="004501C1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t>нет настроения что-нибудь спеть</w:t>
      </w:r>
      <w:proofErr w:type="gramEnd"/>
      <w:r w:rsidRPr="004501C1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t xml:space="preserve"> или ему не хочется танцевать, а если и возникают подобные желания, то пение, на ваш взгляд, кажется далёким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4501C1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t>в</w:t>
      </w:r>
      <w:proofErr w:type="gramEnd"/>
      <w:r w:rsidRPr="004501C1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t xml:space="preserve"> качественные. Для этого потребуется время и терпение.</w:t>
      </w:r>
    </w:p>
    <w:p w:rsidR="00504E09" w:rsidRPr="004501C1" w:rsidRDefault="00504E09" w:rsidP="004501C1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01C1">
        <w:rPr>
          <w:rFonts w:ascii="Times New Roman" w:eastAsia="Times New Roman" w:hAnsi="Times New Roman" w:cs="Times New Roman"/>
          <w:b/>
          <w:bCs/>
          <w:i/>
          <w:iCs/>
          <w:color w:val="800080"/>
          <w:sz w:val="36"/>
          <w:szCs w:val="36"/>
          <w:lang w:eastAsia="ru-RU"/>
        </w:rPr>
        <w:t>3</w:t>
      </w:r>
      <w:r w:rsidRPr="004501C1">
        <w:rPr>
          <w:rFonts w:ascii="Times New Roman" w:eastAsia="Times New Roman" w:hAnsi="Times New Roman" w:cs="Times New Roman"/>
          <w:i/>
          <w:iCs/>
          <w:color w:val="800080"/>
          <w:sz w:val="36"/>
          <w:szCs w:val="36"/>
          <w:lang w:eastAsia="ru-RU"/>
        </w:rPr>
        <w:t>. </w:t>
      </w:r>
      <w:r w:rsidRPr="004501C1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t>Отсутствие какой-</w:t>
      </w:r>
      <w:r w:rsidR="004501C1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t xml:space="preserve"> </w:t>
      </w:r>
      <w:r w:rsidRPr="004501C1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t xml:space="preserve">либо из способностей может тормозить развитие остальных. Значит, задачей взрослого является устранение </w:t>
      </w:r>
      <w:r w:rsidR="004501C1" w:rsidRPr="004501C1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t>не желаемого</w:t>
      </w:r>
      <w:r w:rsidRPr="004501C1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t xml:space="preserve"> тормоза.</w:t>
      </w:r>
    </w:p>
    <w:p w:rsidR="00504E09" w:rsidRPr="004501C1" w:rsidRDefault="00504E09" w:rsidP="004501C1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01C1">
        <w:rPr>
          <w:rFonts w:ascii="Times New Roman" w:eastAsia="Times New Roman" w:hAnsi="Times New Roman" w:cs="Times New Roman"/>
          <w:b/>
          <w:bCs/>
          <w:i/>
          <w:iCs/>
          <w:color w:val="800080"/>
          <w:sz w:val="36"/>
          <w:szCs w:val="36"/>
          <w:lang w:eastAsia="ru-RU"/>
        </w:rPr>
        <w:t>4</w:t>
      </w:r>
      <w:r w:rsidRPr="004501C1">
        <w:rPr>
          <w:rFonts w:ascii="Times New Roman" w:eastAsia="Times New Roman" w:hAnsi="Times New Roman" w:cs="Times New Roman"/>
          <w:i/>
          <w:iCs/>
          <w:color w:val="800080"/>
          <w:sz w:val="36"/>
          <w:szCs w:val="36"/>
          <w:lang w:eastAsia="ru-RU"/>
        </w:rPr>
        <w:t>.</w:t>
      </w:r>
      <w:r w:rsidRPr="004501C1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t> Не «приклеивайте» вашему ребенку «ярлык» – немузыкальный, если вы ничего не сделали для того, чтобы эту музыкальность у него развить.</w:t>
      </w:r>
    </w:p>
    <w:p w:rsidR="00504E09" w:rsidRPr="004501C1" w:rsidRDefault="00504E09" w:rsidP="003B5622">
      <w:pPr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4501C1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t xml:space="preserve">Постарайтесь запомнить главное: чем активнее общение вашего ребенка с музыкой, тем более музыкальным он становится, чем более музыкальным он </w:t>
      </w:r>
      <w:r w:rsidRPr="004501C1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lastRenderedPageBreak/>
        <w:t>становится, тем радостнее и желаннее новые встречи с ней!                                                                                           </w:t>
      </w:r>
    </w:p>
    <w:p w:rsidR="00504E09" w:rsidRPr="004501C1" w:rsidRDefault="00504E09" w:rsidP="004501C1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01C1">
        <w:rPr>
          <w:rFonts w:ascii="Times New Roman" w:eastAsia="Times New Roman" w:hAnsi="Times New Roman" w:cs="Times New Roman"/>
          <w:i/>
          <w:iCs/>
          <w:color w:val="000080"/>
          <w:sz w:val="36"/>
          <w:szCs w:val="36"/>
          <w:lang w:eastAsia="ru-RU"/>
        </w:rPr>
        <w:t>              </w:t>
      </w:r>
      <w:r w:rsidRPr="004501C1">
        <w:rPr>
          <w:rFonts w:ascii="Times New Roman" w:eastAsia="Times New Roman" w:hAnsi="Times New Roman" w:cs="Times New Roman"/>
          <w:i/>
          <w:iCs/>
          <w:noProof/>
          <w:color w:val="000080"/>
          <w:sz w:val="36"/>
          <w:szCs w:val="36"/>
          <w:lang w:eastAsia="ru-RU"/>
        </w:rPr>
        <w:drawing>
          <wp:inline distT="0" distB="0" distL="0" distR="0" wp14:anchorId="61E76B9B" wp14:editId="0617F792">
            <wp:extent cx="4283710" cy="835025"/>
            <wp:effectExtent l="0" t="0" r="2540" b="3175"/>
            <wp:docPr id="3" name="Рисунок 3" descr="http://ds1-ros.edu.yar.ru/soveti_spetsialistov/skripka_razdelitel_w450_h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1-ros.edu.yar.ru/soveti_spetsialistov/skripka_razdelitel_w450_h8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30B" w:rsidRPr="004501C1" w:rsidRDefault="003B5622" w:rsidP="004501C1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B6030B" w:rsidRPr="0045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09"/>
    <w:rsid w:val="003B5622"/>
    <w:rsid w:val="004501C1"/>
    <w:rsid w:val="00504E09"/>
    <w:rsid w:val="00D31645"/>
    <w:rsid w:val="00F8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2012-11-08T09:09:00Z</dcterms:created>
  <dcterms:modified xsi:type="dcterms:W3CDTF">2012-11-08T10:18:00Z</dcterms:modified>
</cp:coreProperties>
</file>