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89" w:rsidRPr="00B05CE5" w:rsidRDefault="00177C89" w:rsidP="00B05CE5">
      <w:r w:rsidRPr="00B05CE5">
        <w:rPr>
          <w:noProof/>
          <w:lang w:eastAsia="ru-RU"/>
        </w:rPr>
        <w:drawing>
          <wp:inline distT="0" distB="0" distL="0" distR="0" wp14:anchorId="71835C66" wp14:editId="577CABE4">
            <wp:extent cx="6085653" cy="8367275"/>
            <wp:effectExtent l="19050" t="0" r="0" b="0"/>
            <wp:docPr id="1" name="Рисунок 1" descr="C:\Users\Anna\Desktop\устав 20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устав 2015 001.jpg"/>
                    <pic:cNvPicPr>
                      <a:picLocks noChangeAspect="1" noChangeArrowheads="1"/>
                    </pic:cNvPicPr>
                  </pic:nvPicPr>
                  <pic:blipFill>
                    <a:blip r:embed="rId7"/>
                    <a:srcRect/>
                    <a:stretch>
                      <a:fillRect/>
                    </a:stretch>
                  </pic:blipFill>
                  <pic:spPr bwMode="auto">
                    <a:xfrm>
                      <a:off x="0" y="0"/>
                      <a:ext cx="6088640" cy="8371381"/>
                    </a:xfrm>
                    <a:prstGeom prst="rect">
                      <a:avLst/>
                    </a:prstGeom>
                    <a:noFill/>
                    <a:ln w="9525">
                      <a:noFill/>
                      <a:miter lim="800000"/>
                      <a:headEnd/>
                      <a:tailEnd/>
                    </a:ln>
                  </pic:spPr>
                </pic:pic>
              </a:graphicData>
            </a:graphic>
          </wp:inline>
        </w:drawing>
      </w:r>
    </w:p>
    <w:p w:rsidR="00177C89" w:rsidRPr="00B05CE5" w:rsidRDefault="00177C89" w:rsidP="00B05CE5"/>
    <w:p w:rsidR="00177C89" w:rsidRPr="00B05CE5" w:rsidRDefault="00177C89" w:rsidP="00B05CE5"/>
    <w:p w:rsidR="00177C89" w:rsidRPr="00B05CE5" w:rsidRDefault="00177C89" w:rsidP="00B05CE5">
      <w:bookmarkStart w:id="0" w:name="_GoBack"/>
      <w:r w:rsidRPr="00B05CE5">
        <w:rPr>
          <w:noProof/>
          <w:lang w:eastAsia="ru-RU"/>
        </w:rPr>
        <w:lastRenderedPageBreak/>
        <w:drawing>
          <wp:inline distT="0" distB="0" distL="0" distR="0" wp14:anchorId="64DB26F6" wp14:editId="4672A31A">
            <wp:extent cx="6196405" cy="8164569"/>
            <wp:effectExtent l="0" t="0" r="0" b="0"/>
            <wp:docPr id="2" name="Рисунок 2" descr="C:\Users\Anna\Pictures\2015-03-17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ictures\2015-03-17 устав\устав 001.jpg"/>
                    <pic:cNvPicPr>
                      <a:picLocks noChangeAspect="1" noChangeArrowheads="1"/>
                    </pic:cNvPicPr>
                  </pic:nvPicPr>
                  <pic:blipFill>
                    <a:blip r:embed="rId8"/>
                    <a:srcRect/>
                    <a:stretch>
                      <a:fillRect/>
                    </a:stretch>
                  </pic:blipFill>
                  <pic:spPr bwMode="auto">
                    <a:xfrm>
                      <a:off x="0" y="0"/>
                      <a:ext cx="6198705" cy="8167599"/>
                    </a:xfrm>
                    <a:prstGeom prst="rect">
                      <a:avLst/>
                    </a:prstGeom>
                    <a:noFill/>
                    <a:ln w="9525">
                      <a:noFill/>
                      <a:miter lim="800000"/>
                      <a:headEnd/>
                      <a:tailEnd/>
                    </a:ln>
                  </pic:spPr>
                </pic:pic>
              </a:graphicData>
            </a:graphic>
          </wp:inline>
        </w:drawing>
      </w:r>
      <w:bookmarkEnd w:id="0"/>
    </w:p>
    <w:p w:rsidR="00177C89" w:rsidRPr="00B05CE5" w:rsidRDefault="00177C89" w:rsidP="00B05CE5"/>
    <w:p w:rsidR="005A7DAC" w:rsidRDefault="005A7DAC" w:rsidP="00B05CE5">
      <w:pPr>
        <w:spacing w:after="0" w:line="240" w:lineRule="auto"/>
        <w:rPr>
          <w:rFonts w:ascii="Times New Roman" w:eastAsia="Times New Roman" w:hAnsi="Times New Roman" w:cs="Times New Roman"/>
          <w:noProof/>
          <w:spacing w:val="8"/>
          <w:kern w:val="144"/>
          <w:sz w:val="28"/>
          <w:szCs w:val="28"/>
          <w:lang w:eastAsia="ru-RU"/>
        </w:rPr>
      </w:pPr>
    </w:p>
    <w:p w:rsidR="00B05CE5" w:rsidRPr="00B05CE5" w:rsidRDefault="00B05CE5" w:rsidP="00B05CE5">
      <w:pPr>
        <w:spacing w:after="0" w:line="240" w:lineRule="auto"/>
        <w:rPr>
          <w:rFonts w:ascii="Times New Roman" w:eastAsia="Times New Roman" w:hAnsi="Times New Roman" w:cs="Times New Roman"/>
          <w:noProof/>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b/>
          <w:spacing w:val="8"/>
          <w:kern w:val="144"/>
          <w:sz w:val="28"/>
          <w:szCs w:val="28"/>
          <w:lang w:eastAsia="ru-RU"/>
        </w:rPr>
      </w:pPr>
      <w:r w:rsidRPr="00B05CE5">
        <w:rPr>
          <w:rFonts w:ascii="Times New Roman" w:eastAsia="Times New Roman" w:hAnsi="Times New Roman" w:cs="Times New Roman"/>
          <w:b/>
          <w:spacing w:val="8"/>
          <w:kern w:val="144"/>
          <w:sz w:val="28"/>
          <w:szCs w:val="28"/>
          <w:lang w:val="en-US" w:eastAsia="ru-RU"/>
        </w:rPr>
        <w:lastRenderedPageBreak/>
        <w:t>I</w:t>
      </w:r>
      <w:r w:rsidRPr="00B05CE5">
        <w:rPr>
          <w:rFonts w:ascii="Times New Roman" w:eastAsia="Times New Roman" w:hAnsi="Times New Roman" w:cs="Times New Roman"/>
          <w:b/>
          <w:spacing w:val="8"/>
          <w:kern w:val="144"/>
          <w:sz w:val="28"/>
          <w:szCs w:val="28"/>
          <w:lang w:eastAsia="ru-RU"/>
        </w:rPr>
        <w:t>. Общие положения</w:t>
      </w: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widowControl w:val="0"/>
        <w:autoSpaceDE w:val="0"/>
        <w:autoSpaceDN w:val="0"/>
        <w:adjustRightInd w:val="0"/>
        <w:spacing w:after="0" w:line="240" w:lineRule="auto"/>
        <w:ind w:firstLine="720"/>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1.1. Муниципальное бюджетное дошкольное образовательное учреждение г</w:t>
      </w:r>
      <w:r w:rsidR="00A8277C" w:rsidRPr="00B05CE5">
        <w:rPr>
          <w:rFonts w:ascii="Times New Roman" w:eastAsia="Times New Roman" w:hAnsi="Times New Roman" w:cs="Times New Roman"/>
          <w:spacing w:val="8"/>
          <w:kern w:val="144"/>
          <w:sz w:val="28"/>
          <w:szCs w:val="28"/>
          <w:lang w:eastAsia="ru-RU"/>
        </w:rPr>
        <w:t xml:space="preserve">орода </w:t>
      </w:r>
      <w:r w:rsidRPr="00B05CE5">
        <w:rPr>
          <w:rFonts w:ascii="Times New Roman" w:eastAsia="Times New Roman" w:hAnsi="Times New Roman" w:cs="Times New Roman"/>
          <w:spacing w:val="8"/>
          <w:kern w:val="144"/>
          <w:sz w:val="28"/>
          <w:szCs w:val="28"/>
          <w:lang w:eastAsia="ru-RU"/>
        </w:rPr>
        <w:t xml:space="preserve"> Иркутска детский</w:t>
      </w:r>
      <w:r w:rsidR="00A8277C" w:rsidRPr="00B05CE5">
        <w:rPr>
          <w:rFonts w:ascii="Times New Roman" w:eastAsia="Times New Roman" w:hAnsi="Times New Roman" w:cs="Times New Roman"/>
          <w:spacing w:val="8"/>
          <w:kern w:val="144"/>
          <w:sz w:val="28"/>
          <w:szCs w:val="28"/>
          <w:lang w:eastAsia="ru-RU"/>
        </w:rPr>
        <w:t xml:space="preserve"> сад </w:t>
      </w:r>
      <w:r w:rsidR="00E25A61" w:rsidRPr="00B05CE5">
        <w:rPr>
          <w:rFonts w:ascii="Times New Roman" w:eastAsia="Times New Roman" w:hAnsi="Times New Roman" w:cs="Times New Roman"/>
          <w:spacing w:val="8"/>
          <w:kern w:val="144"/>
          <w:sz w:val="28"/>
          <w:szCs w:val="28"/>
          <w:lang w:eastAsia="ru-RU"/>
        </w:rPr>
        <w:t>№ 16</w:t>
      </w:r>
      <w:r w:rsidR="00186FC5" w:rsidRPr="00B05CE5">
        <w:rPr>
          <w:rFonts w:ascii="Times New Roman" w:eastAsia="Times New Roman" w:hAnsi="Times New Roman" w:cs="Times New Roman"/>
          <w:spacing w:val="8"/>
          <w:kern w:val="144"/>
          <w:sz w:val="28"/>
          <w:szCs w:val="28"/>
          <w:lang w:eastAsia="ru-RU"/>
        </w:rPr>
        <w:t>7</w:t>
      </w:r>
      <w:r w:rsidRPr="00B05CE5">
        <w:rPr>
          <w:rFonts w:ascii="Times New Roman" w:eastAsia="Times New Roman" w:hAnsi="Times New Roman" w:cs="Times New Roman"/>
          <w:spacing w:val="8"/>
          <w:kern w:val="144"/>
          <w:sz w:val="28"/>
          <w:szCs w:val="28"/>
          <w:lang w:eastAsia="ru-RU"/>
        </w:rPr>
        <w:t xml:space="preserve"> (далее – Учреждение) создано в соответствии с постановлением </w:t>
      </w:r>
      <w:r w:rsidR="00A8277C" w:rsidRPr="00B05CE5">
        <w:rPr>
          <w:rFonts w:ascii="Times New Roman" w:eastAsia="Times New Roman" w:hAnsi="Times New Roman" w:cs="Times New Roman"/>
          <w:spacing w:val="8"/>
          <w:kern w:val="144"/>
          <w:sz w:val="28"/>
          <w:szCs w:val="28"/>
          <w:lang w:eastAsia="ru-RU"/>
        </w:rPr>
        <w:t xml:space="preserve"> администрации г. </w:t>
      </w:r>
      <w:r w:rsidRPr="00B05CE5">
        <w:rPr>
          <w:rFonts w:ascii="Times New Roman" w:eastAsia="Times New Roman" w:hAnsi="Times New Roman" w:cs="Times New Roman"/>
          <w:spacing w:val="8"/>
          <w:kern w:val="144"/>
          <w:sz w:val="28"/>
          <w:szCs w:val="28"/>
          <w:lang w:eastAsia="ru-RU"/>
        </w:rPr>
        <w:t>Иркутска от 21.10.1997 г. № 031-06-1632/7 .</w:t>
      </w:r>
      <w:r w:rsidR="005069ED" w:rsidRPr="00B05CE5">
        <w:rPr>
          <w:rFonts w:ascii="Times New Roman" w:eastAsia="Times New Roman" w:hAnsi="Times New Roman" w:cs="Times New Roman"/>
          <w:spacing w:val="8"/>
          <w:kern w:val="144"/>
          <w:sz w:val="28"/>
          <w:szCs w:val="28"/>
          <w:lang w:eastAsia="ru-RU"/>
        </w:rPr>
        <w:t xml:space="preserve"> </w:t>
      </w:r>
    </w:p>
    <w:p w:rsidR="005A7DAC" w:rsidRPr="00B05CE5" w:rsidRDefault="005A7DAC" w:rsidP="00B05CE5">
      <w:pPr>
        <w:widowControl w:val="0"/>
        <w:autoSpaceDE w:val="0"/>
        <w:autoSpaceDN w:val="0"/>
        <w:adjustRightInd w:val="0"/>
        <w:spacing w:after="0" w:line="240" w:lineRule="auto"/>
        <w:ind w:firstLine="720"/>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1.2. Наименование Учреждения:  полное - Муниципальное бюджетное дошкольное образовательное учреждение г</w:t>
      </w:r>
      <w:r w:rsidR="00A8277C" w:rsidRPr="00B05CE5">
        <w:rPr>
          <w:rFonts w:ascii="Times New Roman" w:eastAsia="Times New Roman" w:hAnsi="Times New Roman" w:cs="Times New Roman"/>
          <w:spacing w:val="8"/>
          <w:kern w:val="144"/>
          <w:sz w:val="28"/>
          <w:szCs w:val="28"/>
          <w:lang w:eastAsia="ru-RU"/>
        </w:rPr>
        <w:t xml:space="preserve">орода </w:t>
      </w:r>
      <w:r w:rsidRPr="00B05CE5">
        <w:rPr>
          <w:rFonts w:ascii="Times New Roman" w:eastAsia="Times New Roman" w:hAnsi="Times New Roman" w:cs="Times New Roman"/>
          <w:spacing w:val="8"/>
          <w:kern w:val="144"/>
          <w:sz w:val="28"/>
          <w:szCs w:val="28"/>
          <w:lang w:eastAsia="ru-RU"/>
        </w:rPr>
        <w:t>Иркутска де</w:t>
      </w:r>
      <w:r w:rsidR="00A8277C" w:rsidRPr="00B05CE5">
        <w:rPr>
          <w:rFonts w:ascii="Times New Roman" w:eastAsia="Times New Roman" w:hAnsi="Times New Roman" w:cs="Times New Roman"/>
          <w:spacing w:val="8"/>
          <w:kern w:val="144"/>
          <w:sz w:val="28"/>
          <w:szCs w:val="28"/>
          <w:lang w:eastAsia="ru-RU"/>
        </w:rPr>
        <w:t xml:space="preserve">тский сад </w:t>
      </w:r>
      <w:r w:rsidR="006C4720" w:rsidRPr="00B05CE5">
        <w:rPr>
          <w:rFonts w:ascii="Times New Roman" w:eastAsia="Times New Roman" w:hAnsi="Times New Roman" w:cs="Times New Roman"/>
          <w:spacing w:val="8"/>
          <w:kern w:val="144"/>
          <w:sz w:val="28"/>
          <w:szCs w:val="28"/>
          <w:lang w:eastAsia="ru-RU"/>
        </w:rPr>
        <w:t xml:space="preserve">№ </w:t>
      </w:r>
      <w:r w:rsidR="00B65C9B" w:rsidRPr="00B05CE5">
        <w:rPr>
          <w:rFonts w:ascii="Times New Roman" w:eastAsia="Times New Roman" w:hAnsi="Times New Roman" w:cs="Times New Roman"/>
          <w:spacing w:val="8"/>
          <w:kern w:val="144"/>
          <w:sz w:val="28"/>
          <w:szCs w:val="28"/>
          <w:lang w:eastAsia="ru-RU"/>
        </w:rPr>
        <w:t>167</w:t>
      </w:r>
      <w:r w:rsidRPr="00B05CE5">
        <w:rPr>
          <w:rFonts w:ascii="Times New Roman" w:eastAsia="Times New Roman" w:hAnsi="Times New Roman" w:cs="Times New Roman"/>
          <w:spacing w:val="8"/>
          <w:kern w:val="144"/>
          <w:sz w:val="28"/>
          <w:szCs w:val="28"/>
          <w:lang w:eastAsia="ru-RU"/>
        </w:rPr>
        <w:t xml:space="preserve">, сокращённое </w:t>
      </w:r>
      <w:r w:rsidR="006C4720" w:rsidRPr="00B05CE5">
        <w:rPr>
          <w:rFonts w:ascii="Times New Roman" w:eastAsia="Times New Roman" w:hAnsi="Times New Roman" w:cs="Times New Roman"/>
          <w:spacing w:val="8"/>
          <w:kern w:val="144"/>
          <w:sz w:val="28"/>
          <w:szCs w:val="28"/>
          <w:lang w:eastAsia="ru-RU"/>
        </w:rPr>
        <w:t>- М</w:t>
      </w:r>
      <w:r w:rsidR="00E25A61" w:rsidRPr="00B05CE5">
        <w:rPr>
          <w:rFonts w:ascii="Times New Roman" w:eastAsia="Times New Roman" w:hAnsi="Times New Roman" w:cs="Times New Roman"/>
          <w:spacing w:val="8"/>
          <w:kern w:val="144"/>
          <w:sz w:val="28"/>
          <w:szCs w:val="28"/>
          <w:lang w:eastAsia="ru-RU"/>
        </w:rPr>
        <w:t>БДОУ г. Иркутска детский сад</w:t>
      </w:r>
      <w:r w:rsidR="006C4720" w:rsidRPr="00B05CE5">
        <w:rPr>
          <w:rFonts w:ascii="Times New Roman" w:eastAsia="Times New Roman" w:hAnsi="Times New Roman" w:cs="Times New Roman"/>
          <w:spacing w:val="8"/>
          <w:kern w:val="144"/>
          <w:sz w:val="28"/>
          <w:szCs w:val="28"/>
          <w:lang w:eastAsia="ru-RU"/>
        </w:rPr>
        <w:t xml:space="preserve"> № </w:t>
      </w:r>
      <w:r w:rsidR="00E25A61" w:rsidRPr="00B05CE5">
        <w:rPr>
          <w:rFonts w:ascii="Times New Roman" w:eastAsia="Times New Roman" w:hAnsi="Times New Roman" w:cs="Times New Roman"/>
          <w:spacing w:val="8"/>
          <w:kern w:val="144"/>
          <w:sz w:val="28"/>
          <w:szCs w:val="28"/>
          <w:lang w:eastAsia="ru-RU"/>
        </w:rPr>
        <w:t>16</w:t>
      </w:r>
      <w:r w:rsidR="00B65C9B" w:rsidRPr="00B05CE5">
        <w:rPr>
          <w:rFonts w:ascii="Times New Roman" w:eastAsia="Times New Roman" w:hAnsi="Times New Roman" w:cs="Times New Roman"/>
          <w:spacing w:val="8"/>
          <w:kern w:val="144"/>
          <w:sz w:val="28"/>
          <w:szCs w:val="28"/>
          <w:lang w:eastAsia="ru-RU"/>
        </w:rPr>
        <w:t>7</w:t>
      </w:r>
      <w:r w:rsidRPr="00B05CE5">
        <w:rPr>
          <w:rFonts w:ascii="Times New Roman" w:eastAsia="Times New Roman" w:hAnsi="Times New Roman" w:cs="Times New Roman"/>
          <w:spacing w:val="8"/>
          <w:kern w:val="144"/>
          <w:sz w:val="28"/>
          <w:szCs w:val="28"/>
          <w:lang w:eastAsia="ru-RU"/>
        </w:rPr>
        <w:t>.</w:t>
      </w:r>
    </w:p>
    <w:p w:rsidR="005A7DAC" w:rsidRPr="00B05CE5" w:rsidRDefault="005A7DAC" w:rsidP="00B05CE5">
      <w:pPr>
        <w:widowControl w:val="0"/>
        <w:autoSpaceDE w:val="0"/>
        <w:autoSpaceDN w:val="0"/>
        <w:adjustRightInd w:val="0"/>
        <w:spacing w:after="0" w:line="240" w:lineRule="auto"/>
        <w:ind w:firstLine="720"/>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 xml:space="preserve">1.3. Место нахождения и адрес Учреждения: </w:t>
      </w:r>
      <w:r w:rsidR="00A8277C" w:rsidRPr="00B05CE5">
        <w:rPr>
          <w:rFonts w:ascii="Times New Roman" w:eastAsia="Times New Roman" w:hAnsi="Times New Roman" w:cs="Times New Roman"/>
          <w:spacing w:val="8"/>
          <w:kern w:val="144"/>
          <w:sz w:val="28"/>
          <w:szCs w:val="28"/>
          <w:lang w:eastAsia="ru-RU"/>
        </w:rPr>
        <w:t>6640</w:t>
      </w:r>
      <w:r w:rsidR="00B55C02" w:rsidRPr="00B05CE5">
        <w:rPr>
          <w:rFonts w:ascii="Times New Roman" w:eastAsia="Times New Roman" w:hAnsi="Times New Roman" w:cs="Times New Roman"/>
          <w:spacing w:val="8"/>
          <w:kern w:val="144"/>
          <w:sz w:val="28"/>
          <w:szCs w:val="28"/>
          <w:lang w:eastAsia="ru-RU"/>
        </w:rPr>
        <w:t>82</w:t>
      </w:r>
      <w:r w:rsidR="006C4720" w:rsidRPr="00B05CE5">
        <w:rPr>
          <w:rFonts w:ascii="Times New Roman" w:eastAsia="Times New Roman" w:hAnsi="Times New Roman" w:cs="Times New Roman"/>
          <w:spacing w:val="8"/>
          <w:kern w:val="144"/>
          <w:sz w:val="28"/>
          <w:szCs w:val="28"/>
          <w:lang w:eastAsia="ru-RU"/>
        </w:rPr>
        <w:t xml:space="preserve">, </w:t>
      </w:r>
      <w:r w:rsidR="00CD1D4B" w:rsidRPr="00B05CE5">
        <w:rPr>
          <w:rFonts w:ascii="Times New Roman" w:eastAsia="Times New Roman" w:hAnsi="Times New Roman" w:cs="Times New Roman"/>
          <w:spacing w:val="8"/>
          <w:kern w:val="144"/>
          <w:sz w:val="28"/>
          <w:szCs w:val="28"/>
          <w:lang w:eastAsia="ru-RU"/>
        </w:rPr>
        <w:t>Россия,</w:t>
      </w:r>
      <w:r w:rsidR="004764B6" w:rsidRPr="00B05CE5">
        <w:rPr>
          <w:rFonts w:ascii="Times New Roman" w:eastAsia="Times New Roman" w:hAnsi="Times New Roman" w:cs="Times New Roman"/>
          <w:spacing w:val="8"/>
          <w:kern w:val="144"/>
          <w:sz w:val="28"/>
          <w:szCs w:val="28"/>
          <w:lang w:eastAsia="ru-RU"/>
        </w:rPr>
        <w:t xml:space="preserve"> </w:t>
      </w:r>
      <w:r w:rsidR="00AB3822" w:rsidRPr="00B05CE5">
        <w:rPr>
          <w:rFonts w:ascii="Times New Roman" w:eastAsia="Times New Roman" w:hAnsi="Times New Roman" w:cs="Times New Roman"/>
          <w:spacing w:val="8"/>
          <w:kern w:val="144"/>
          <w:sz w:val="28"/>
          <w:szCs w:val="28"/>
          <w:lang w:eastAsia="ru-RU"/>
        </w:rPr>
        <w:t xml:space="preserve">область </w:t>
      </w:r>
      <w:r w:rsidR="006C4720" w:rsidRPr="00B05CE5">
        <w:rPr>
          <w:rFonts w:ascii="Times New Roman" w:eastAsia="Times New Roman" w:hAnsi="Times New Roman" w:cs="Times New Roman"/>
          <w:spacing w:val="8"/>
          <w:kern w:val="144"/>
          <w:sz w:val="28"/>
          <w:szCs w:val="28"/>
          <w:lang w:eastAsia="ru-RU"/>
        </w:rPr>
        <w:t>Иркутская</w:t>
      </w:r>
      <w:r w:rsidR="000254C1" w:rsidRPr="00B05CE5">
        <w:rPr>
          <w:rFonts w:ascii="Times New Roman" w:eastAsia="Times New Roman" w:hAnsi="Times New Roman" w:cs="Times New Roman"/>
          <w:spacing w:val="8"/>
          <w:kern w:val="144"/>
          <w:sz w:val="28"/>
          <w:szCs w:val="28"/>
          <w:lang w:eastAsia="ru-RU"/>
        </w:rPr>
        <w:t>,</w:t>
      </w:r>
      <w:r w:rsidR="004764B6" w:rsidRPr="00B05CE5">
        <w:rPr>
          <w:rFonts w:ascii="Times New Roman" w:eastAsia="Times New Roman" w:hAnsi="Times New Roman" w:cs="Times New Roman"/>
          <w:spacing w:val="8"/>
          <w:kern w:val="144"/>
          <w:sz w:val="28"/>
          <w:szCs w:val="28"/>
          <w:lang w:eastAsia="ru-RU"/>
        </w:rPr>
        <w:t xml:space="preserve"> </w:t>
      </w:r>
      <w:r w:rsidR="006C4720" w:rsidRPr="00B05CE5">
        <w:rPr>
          <w:rFonts w:ascii="Times New Roman" w:eastAsia="Times New Roman" w:hAnsi="Times New Roman" w:cs="Times New Roman"/>
          <w:spacing w:val="8"/>
          <w:kern w:val="144"/>
          <w:sz w:val="28"/>
          <w:szCs w:val="28"/>
          <w:lang w:eastAsia="ru-RU"/>
        </w:rPr>
        <w:t>г. Иркутск</w:t>
      </w:r>
      <w:r w:rsidR="00BB672E" w:rsidRPr="00B05CE5">
        <w:rPr>
          <w:rFonts w:ascii="Times New Roman" w:eastAsia="Times New Roman" w:hAnsi="Times New Roman" w:cs="Times New Roman"/>
          <w:spacing w:val="8"/>
          <w:kern w:val="144"/>
          <w:sz w:val="28"/>
          <w:szCs w:val="28"/>
          <w:lang w:eastAsia="ru-RU"/>
        </w:rPr>
        <w:t>,</w:t>
      </w:r>
      <w:r w:rsidR="004764B6" w:rsidRPr="00B05CE5">
        <w:rPr>
          <w:rFonts w:ascii="Times New Roman" w:eastAsia="Times New Roman" w:hAnsi="Times New Roman" w:cs="Times New Roman"/>
          <w:spacing w:val="8"/>
          <w:kern w:val="144"/>
          <w:sz w:val="28"/>
          <w:szCs w:val="28"/>
          <w:lang w:eastAsia="ru-RU"/>
        </w:rPr>
        <w:t xml:space="preserve"> </w:t>
      </w:r>
      <w:proofErr w:type="spellStart"/>
      <w:r w:rsidR="00B65C9B" w:rsidRPr="00B05CE5">
        <w:rPr>
          <w:rFonts w:ascii="Times New Roman" w:eastAsia="Times New Roman" w:hAnsi="Times New Roman" w:cs="Times New Roman"/>
          <w:spacing w:val="8"/>
          <w:kern w:val="144"/>
          <w:sz w:val="28"/>
          <w:szCs w:val="28"/>
          <w:lang w:eastAsia="ru-RU"/>
        </w:rPr>
        <w:t>м</w:t>
      </w:r>
      <w:r w:rsidR="00CD1D4B" w:rsidRPr="00B05CE5">
        <w:rPr>
          <w:rFonts w:ascii="Times New Roman" w:eastAsia="Times New Roman" w:hAnsi="Times New Roman" w:cs="Times New Roman"/>
          <w:spacing w:val="8"/>
          <w:kern w:val="144"/>
          <w:sz w:val="28"/>
          <w:szCs w:val="28"/>
          <w:lang w:eastAsia="ru-RU"/>
        </w:rPr>
        <w:t>кр</w:t>
      </w:r>
      <w:proofErr w:type="spellEnd"/>
      <w:r w:rsidR="006C4720" w:rsidRPr="00B05CE5">
        <w:rPr>
          <w:rFonts w:ascii="Times New Roman" w:eastAsia="Times New Roman" w:hAnsi="Times New Roman" w:cs="Times New Roman"/>
          <w:spacing w:val="8"/>
          <w:kern w:val="144"/>
          <w:sz w:val="28"/>
          <w:szCs w:val="28"/>
          <w:lang w:eastAsia="ru-RU"/>
        </w:rPr>
        <w:t xml:space="preserve">. </w:t>
      </w:r>
      <w:r w:rsidR="00B65C9B" w:rsidRPr="00B05CE5">
        <w:rPr>
          <w:rFonts w:ascii="Times New Roman" w:eastAsia="Times New Roman" w:hAnsi="Times New Roman" w:cs="Times New Roman"/>
          <w:spacing w:val="8"/>
          <w:kern w:val="144"/>
          <w:sz w:val="28"/>
          <w:szCs w:val="28"/>
          <w:lang w:eastAsia="ru-RU"/>
        </w:rPr>
        <w:t>Университетский</w:t>
      </w:r>
      <w:r w:rsidR="005069ED" w:rsidRPr="00B05CE5">
        <w:rPr>
          <w:rFonts w:ascii="Times New Roman" w:eastAsia="Times New Roman" w:hAnsi="Times New Roman" w:cs="Times New Roman"/>
          <w:spacing w:val="8"/>
          <w:kern w:val="144"/>
          <w:sz w:val="28"/>
          <w:szCs w:val="28"/>
          <w:lang w:eastAsia="ru-RU"/>
        </w:rPr>
        <w:t xml:space="preserve">, </w:t>
      </w:r>
      <w:r w:rsidR="00CD1D4B" w:rsidRPr="00B05CE5">
        <w:rPr>
          <w:rFonts w:ascii="Times New Roman" w:eastAsia="Times New Roman" w:hAnsi="Times New Roman" w:cs="Times New Roman"/>
          <w:spacing w:val="8"/>
          <w:kern w:val="144"/>
          <w:sz w:val="28"/>
          <w:szCs w:val="28"/>
          <w:lang w:eastAsia="ru-RU"/>
        </w:rPr>
        <w:t>д.</w:t>
      </w:r>
      <w:r w:rsidR="00B65C9B" w:rsidRPr="00B05CE5">
        <w:rPr>
          <w:rFonts w:ascii="Times New Roman" w:eastAsia="Times New Roman" w:hAnsi="Times New Roman" w:cs="Times New Roman"/>
          <w:spacing w:val="8"/>
          <w:kern w:val="144"/>
          <w:sz w:val="28"/>
          <w:szCs w:val="28"/>
          <w:lang w:eastAsia="ru-RU"/>
        </w:rPr>
        <w:t>53</w:t>
      </w:r>
      <w:r w:rsidR="00A8277C" w:rsidRPr="00B05CE5">
        <w:rPr>
          <w:rFonts w:ascii="Times New Roman" w:eastAsia="Times New Roman" w:hAnsi="Times New Roman" w:cs="Times New Roman"/>
          <w:spacing w:val="8"/>
          <w:kern w:val="144"/>
          <w:sz w:val="28"/>
          <w:szCs w:val="28"/>
          <w:lang w:eastAsia="ru-RU"/>
        </w:rPr>
        <w:t>.</w:t>
      </w:r>
    </w:p>
    <w:p w:rsidR="005A7DAC" w:rsidRPr="00B05CE5" w:rsidRDefault="005A7DAC" w:rsidP="00B05CE5">
      <w:pPr>
        <w:widowControl w:val="0"/>
        <w:autoSpaceDE w:val="0"/>
        <w:autoSpaceDN w:val="0"/>
        <w:adjustRightInd w:val="0"/>
        <w:spacing w:after="0" w:line="240" w:lineRule="auto"/>
        <w:ind w:firstLine="720"/>
        <w:rPr>
          <w:rFonts w:ascii="Times New Roman" w:eastAsia="Times New Roman" w:hAnsi="Times New Roman" w:cs="Times New Roman"/>
          <w:bCs/>
          <w:iCs/>
          <w:spacing w:val="8"/>
          <w:kern w:val="144"/>
          <w:sz w:val="28"/>
          <w:szCs w:val="28"/>
          <w:lang w:eastAsia="ru-RU"/>
        </w:rPr>
      </w:pPr>
      <w:r w:rsidRPr="00B05CE5">
        <w:rPr>
          <w:rFonts w:ascii="Times New Roman" w:eastAsia="Times New Roman" w:hAnsi="Times New Roman" w:cs="Times New Roman"/>
          <w:bCs/>
          <w:iCs/>
          <w:spacing w:val="8"/>
          <w:kern w:val="144"/>
          <w:sz w:val="28"/>
          <w:szCs w:val="28"/>
          <w:lang w:eastAsia="ru-RU"/>
        </w:rPr>
        <w:t xml:space="preserve">1.4. </w:t>
      </w:r>
      <w:r w:rsidRPr="00B05CE5">
        <w:rPr>
          <w:rFonts w:ascii="Times New Roman" w:eastAsia="Times New Roman" w:hAnsi="Times New Roman" w:cs="Times New Roman"/>
          <w:spacing w:val="8"/>
          <w:kern w:val="144"/>
          <w:sz w:val="28"/>
          <w:szCs w:val="28"/>
          <w:lang w:eastAsia="ru-RU"/>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B05CE5">
        <w:rPr>
          <w:rFonts w:ascii="Times New Roman" w:eastAsia="Times New Roman" w:hAnsi="Times New Roman" w:cs="Times New Roman"/>
          <w:sz w:val="28"/>
          <w:szCs w:val="28"/>
          <w:lang w:eastAsia="ru-RU"/>
        </w:rPr>
        <w:t xml:space="preserve">и отвечает им по своим обязательствам, может от своего имени приобретать и осуществлять гражданские права и </w:t>
      </w:r>
      <w:proofErr w:type="gramStart"/>
      <w:r w:rsidRPr="00B05CE5">
        <w:rPr>
          <w:rFonts w:ascii="Times New Roman" w:eastAsia="Times New Roman" w:hAnsi="Times New Roman" w:cs="Times New Roman"/>
          <w:sz w:val="28"/>
          <w:szCs w:val="28"/>
          <w:lang w:eastAsia="ru-RU"/>
        </w:rPr>
        <w:t>нести гражданские обязанности</w:t>
      </w:r>
      <w:proofErr w:type="gramEnd"/>
      <w:r w:rsidRPr="00B05CE5">
        <w:rPr>
          <w:rFonts w:ascii="Times New Roman" w:eastAsia="Times New Roman" w:hAnsi="Times New Roman" w:cs="Times New Roman"/>
          <w:sz w:val="28"/>
          <w:szCs w:val="28"/>
          <w:lang w:eastAsia="ru-RU"/>
        </w:rPr>
        <w:t>, быть истцом и ответчиком в суде.</w:t>
      </w:r>
    </w:p>
    <w:p w:rsidR="005A7DAC" w:rsidRPr="00B05CE5" w:rsidRDefault="005A7DAC" w:rsidP="00B05CE5">
      <w:pPr>
        <w:spacing w:after="0" w:line="240" w:lineRule="auto"/>
        <w:ind w:firstLine="720"/>
        <w:rPr>
          <w:rFonts w:ascii="Times New Roman" w:eastAsia="Times New Roman" w:hAnsi="Times New Roman" w:cs="Times New Roman"/>
          <w:bCs/>
          <w:iCs/>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1.5. Учреждение является унитарной некоммерческой организацией, созданной в организационно-правовой форме муниципального учреждения.</w:t>
      </w:r>
    </w:p>
    <w:p w:rsidR="005A7DAC" w:rsidRPr="00B05CE5" w:rsidRDefault="005A7DAC" w:rsidP="00B05CE5">
      <w:pPr>
        <w:spacing w:after="0" w:line="240" w:lineRule="auto"/>
        <w:ind w:firstLine="720"/>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w:t>
      </w:r>
    </w:p>
    <w:p w:rsidR="005A7DAC" w:rsidRPr="00B05CE5" w:rsidRDefault="005A7DAC" w:rsidP="00B05CE5">
      <w:pPr>
        <w:spacing w:after="0" w:line="240" w:lineRule="auto"/>
        <w:ind w:firstLine="720"/>
        <w:rPr>
          <w:rFonts w:ascii="Times New Roman" w:eastAsia="Times New Roman" w:hAnsi="Times New Roman" w:cs="Times New Roman"/>
          <w:spacing w:val="8"/>
          <w:kern w:val="144"/>
          <w:sz w:val="28"/>
          <w:szCs w:val="28"/>
          <w:lang w:eastAsia="ru-RU"/>
        </w:rPr>
      </w:pPr>
      <w:proofErr w:type="gramStart"/>
      <w:r w:rsidRPr="00B05CE5">
        <w:rPr>
          <w:rFonts w:ascii="Times New Roman" w:eastAsia="Times New Roman" w:hAnsi="Times New Roman" w:cs="Times New Roman"/>
          <w:spacing w:val="8"/>
          <w:kern w:val="144"/>
          <w:sz w:val="28"/>
          <w:szCs w:val="28"/>
          <w:lang w:eastAsia="ru-RU"/>
        </w:rPr>
        <w:t>1.7.</w:t>
      </w:r>
      <w:bookmarkStart w:id="1" w:name="sub_447254"/>
      <w:r w:rsidRPr="00B05CE5">
        <w:rPr>
          <w:rFonts w:ascii="Times New Roman" w:eastAsia="Times New Roman" w:hAnsi="Times New Roman" w:cs="Times New Roman"/>
          <w:spacing w:val="8"/>
          <w:kern w:val="144"/>
          <w:sz w:val="28"/>
          <w:szCs w:val="28"/>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w:t>
      </w:r>
      <w:proofErr w:type="gramEnd"/>
      <w:r w:rsidRPr="00B05CE5">
        <w:rPr>
          <w:rFonts w:ascii="Times New Roman" w:eastAsia="Times New Roman" w:hAnsi="Times New Roman" w:cs="Times New Roman"/>
          <w:spacing w:val="8"/>
          <w:kern w:val="144"/>
          <w:sz w:val="28"/>
          <w:szCs w:val="28"/>
          <w:lang w:eastAsia="ru-RU"/>
        </w:rPr>
        <w:t xml:space="preserve"> управление Учреждения и за </w:t>
      </w:r>
      <w:proofErr w:type="gramStart"/>
      <w:r w:rsidRPr="00B05CE5">
        <w:rPr>
          <w:rFonts w:ascii="Times New Roman" w:eastAsia="Times New Roman" w:hAnsi="Times New Roman" w:cs="Times New Roman"/>
          <w:spacing w:val="8"/>
          <w:kern w:val="144"/>
          <w:sz w:val="28"/>
          <w:szCs w:val="28"/>
          <w:lang w:eastAsia="ru-RU"/>
        </w:rPr>
        <w:t>счет</w:t>
      </w:r>
      <w:proofErr w:type="gramEnd"/>
      <w:r w:rsidRPr="00B05CE5">
        <w:rPr>
          <w:rFonts w:ascii="Times New Roman" w:eastAsia="Times New Roman" w:hAnsi="Times New Roman" w:cs="Times New Roman"/>
          <w:spacing w:val="8"/>
          <w:kern w:val="144"/>
          <w:sz w:val="28"/>
          <w:szCs w:val="28"/>
          <w:lang w:eastAsia="ru-RU"/>
        </w:rPr>
        <w:t xml:space="preserve"> каких средств оно приобретено.</w:t>
      </w:r>
    </w:p>
    <w:p w:rsidR="005A7DAC" w:rsidRPr="00B05CE5" w:rsidRDefault="005A7DAC" w:rsidP="00B05CE5">
      <w:pPr>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1"/>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1.8.</w:t>
      </w:r>
      <w:r w:rsidRPr="00B05CE5">
        <w:rPr>
          <w:rFonts w:ascii="Times New Roman" w:eastAsia="Times New Roman" w:hAnsi="Times New Roman" w:cs="Times New Roman"/>
          <w:spacing w:val="8"/>
          <w:kern w:val="144"/>
          <w:sz w:val="28"/>
          <w:szCs w:val="28"/>
          <w:lang w:eastAsia="ru-RU"/>
        </w:rPr>
        <w:t xml:space="preserve"> Учреждение </w:t>
      </w:r>
      <w:r w:rsidRPr="00B05CE5">
        <w:rPr>
          <w:rFonts w:ascii="Times New Roman" w:eastAsia="Times New Roman" w:hAnsi="Times New Roman" w:cs="Times New Roman"/>
          <w:sz w:val="28"/>
          <w:szCs w:val="28"/>
          <w:lang w:eastAsia="ru-RU"/>
        </w:rPr>
        <w:t>имеет печать с полным наименованием Учреждения на русском языке, вправе иметь штампы и бланки со своим наименованием.</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z w:val="28"/>
          <w:szCs w:val="28"/>
          <w:lang w:eastAsia="ru-RU"/>
        </w:rPr>
        <w:t xml:space="preserve">1.9. </w:t>
      </w:r>
      <w:proofErr w:type="gramStart"/>
      <w:r w:rsidRPr="00B05CE5">
        <w:rPr>
          <w:rFonts w:ascii="Times New Roman" w:eastAsia="Times New Roman" w:hAnsi="Times New Roman" w:cs="Times New Roman"/>
          <w:spacing w:val="8"/>
          <w:kern w:val="144"/>
          <w:sz w:val="28"/>
          <w:szCs w:val="28"/>
          <w:lang w:eastAsia="ru-RU"/>
        </w:rPr>
        <w:t xml:space="preserve">Учреждение    осуществляет   операции   с   поступающими   ему  в соответствии   с  законодательством  Российской Федерации  </w:t>
      </w:r>
      <w:r w:rsidRPr="00B05CE5">
        <w:rPr>
          <w:rFonts w:ascii="Times New Roman" w:eastAsia="Times New Roman" w:hAnsi="Times New Roman" w:cs="Times New Roman"/>
          <w:spacing w:val="8"/>
          <w:kern w:val="144"/>
          <w:sz w:val="28"/>
          <w:szCs w:val="28"/>
          <w:lang w:eastAsia="ru-RU"/>
        </w:rPr>
        <w:lastRenderedPageBreak/>
        <w:t>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roofErr w:type="gramEnd"/>
    </w:p>
    <w:p w:rsidR="005A7DAC" w:rsidRPr="00B05CE5" w:rsidRDefault="005A7DAC" w:rsidP="00B05CE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   </w:t>
      </w:r>
    </w:p>
    <w:p w:rsidR="00C60AD5" w:rsidRPr="00B05CE5" w:rsidRDefault="005A7DAC" w:rsidP="00B05CE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w:t>
      </w:r>
      <w:r w:rsidR="0025121F" w:rsidRPr="00B05CE5">
        <w:rPr>
          <w:rFonts w:ascii="Times New Roman" w:eastAsia="Times New Roman" w:hAnsi="Times New Roman" w:cs="Times New Roman"/>
          <w:sz w:val="28"/>
          <w:szCs w:val="28"/>
          <w:lang w:eastAsia="ru-RU"/>
        </w:rPr>
        <w:t>У</w:t>
      </w:r>
      <w:r w:rsidRPr="00B05CE5">
        <w:rPr>
          <w:rFonts w:ascii="Times New Roman" w:eastAsia="Times New Roman" w:hAnsi="Times New Roman" w:cs="Times New Roman"/>
          <w:sz w:val="28"/>
          <w:szCs w:val="28"/>
          <w:lang w:eastAsia="ru-RU"/>
        </w:rPr>
        <w:t>ставом.</w:t>
      </w:r>
    </w:p>
    <w:p w:rsidR="005A7DAC" w:rsidRPr="00B05CE5" w:rsidRDefault="005069ED" w:rsidP="00B05CE5">
      <w:pPr>
        <w:spacing w:after="0" w:line="240" w:lineRule="auto"/>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z w:val="28"/>
          <w:szCs w:val="28"/>
          <w:lang w:eastAsia="ru-RU"/>
        </w:rPr>
        <w:t xml:space="preserve">        </w:t>
      </w:r>
      <w:r w:rsidR="005A7DAC" w:rsidRPr="00B05CE5">
        <w:rPr>
          <w:rFonts w:ascii="Times New Roman" w:eastAsia="Times New Roman" w:hAnsi="Times New Roman" w:cs="Times New Roman"/>
          <w:spacing w:val="8"/>
          <w:kern w:val="144"/>
          <w:sz w:val="28"/>
          <w:szCs w:val="28"/>
          <w:lang w:eastAsia="ru-RU"/>
        </w:rPr>
        <w:t>1.1</w:t>
      </w:r>
      <w:r w:rsidRPr="00B05CE5">
        <w:rPr>
          <w:rFonts w:ascii="Times New Roman" w:eastAsia="Times New Roman" w:hAnsi="Times New Roman" w:cs="Times New Roman"/>
          <w:spacing w:val="8"/>
          <w:kern w:val="144"/>
          <w:sz w:val="28"/>
          <w:szCs w:val="28"/>
          <w:lang w:eastAsia="ru-RU"/>
        </w:rPr>
        <w:t>1</w:t>
      </w:r>
      <w:r w:rsidR="005A7DAC" w:rsidRPr="00B05CE5">
        <w:rPr>
          <w:rFonts w:ascii="Times New Roman" w:eastAsia="Times New Roman" w:hAnsi="Times New Roman" w:cs="Times New Roman"/>
          <w:spacing w:val="8"/>
          <w:kern w:val="144"/>
          <w:sz w:val="28"/>
          <w:szCs w:val="28"/>
          <w:lang w:eastAsia="ru-RU"/>
        </w:rPr>
        <w:t xml:space="preserve">. </w:t>
      </w:r>
      <w:proofErr w:type="gramStart"/>
      <w:r w:rsidR="005A7DAC" w:rsidRPr="00B05CE5">
        <w:rPr>
          <w:rFonts w:ascii="Times New Roman" w:eastAsia="Times New Roman" w:hAnsi="Times New Roman" w:cs="Times New Roman"/>
          <w:spacing w:val="8"/>
          <w:kern w:val="144"/>
          <w:sz w:val="28"/>
          <w:szCs w:val="28"/>
          <w:lang w:eastAsia="ru-RU"/>
        </w:rPr>
        <w:t>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w:t>
      </w:r>
      <w:r w:rsidR="00A8277C" w:rsidRPr="00B05CE5">
        <w:rPr>
          <w:rFonts w:ascii="Times New Roman" w:eastAsia="Times New Roman" w:hAnsi="Times New Roman" w:cs="Times New Roman"/>
          <w:spacing w:val="8"/>
          <w:kern w:val="144"/>
          <w:sz w:val="28"/>
          <w:szCs w:val="28"/>
          <w:lang w:eastAsia="ru-RU"/>
        </w:rPr>
        <w:t xml:space="preserve">ным имуществом администрации города </w:t>
      </w:r>
      <w:r w:rsidR="005A7DAC" w:rsidRPr="00B05CE5">
        <w:rPr>
          <w:rFonts w:ascii="Times New Roman" w:eastAsia="Times New Roman" w:hAnsi="Times New Roman" w:cs="Times New Roman"/>
          <w:spacing w:val="8"/>
          <w:kern w:val="144"/>
          <w:sz w:val="28"/>
          <w:szCs w:val="28"/>
          <w:lang w:eastAsia="ru-RU"/>
        </w:rPr>
        <w:t xml:space="preserve">Иркутска (далее – КУМИ). </w:t>
      </w:r>
      <w:proofErr w:type="gramEnd"/>
    </w:p>
    <w:p w:rsidR="005A7DAC" w:rsidRPr="00B05CE5" w:rsidRDefault="005A7DAC" w:rsidP="00B05CE5">
      <w:pPr>
        <w:spacing w:after="0" w:line="240" w:lineRule="auto"/>
        <w:ind w:firstLine="720"/>
        <w:rPr>
          <w:rFonts w:ascii="Times New Roman" w:eastAsia="Times New Roman" w:hAnsi="Times New Roman" w:cs="Times New Roman"/>
          <w:spacing w:val="8"/>
          <w:kern w:val="144"/>
          <w:sz w:val="28"/>
          <w:szCs w:val="28"/>
          <w:lang w:eastAsia="ru-RU"/>
        </w:rPr>
      </w:pPr>
    </w:p>
    <w:p w:rsidR="005A7DAC" w:rsidRPr="00B05CE5" w:rsidRDefault="005A7DAC"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b/>
          <w:sz w:val="28"/>
          <w:szCs w:val="28"/>
          <w:lang w:val="en-US" w:eastAsia="ru-RU"/>
        </w:rPr>
        <w:t>II</w:t>
      </w:r>
      <w:r w:rsidRPr="00B05CE5">
        <w:rPr>
          <w:rFonts w:ascii="Times New Roman" w:eastAsia="Times New Roman" w:hAnsi="Times New Roman" w:cs="Times New Roman"/>
          <w:b/>
          <w:sz w:val="28"/>
          <w:szCs w:val="28"/>
          <w:lang w:eastAsia="ru-RU"/>
        </w:rPr>
        <w:t xml:space="preserve">. Цели и предмет деятельности Учреждения  </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5A7DAC" w:rsidRPr="00B05CE5" w:rsidRDefault="005A7DAC" w:rsidP="00B05CE5">
      <w:pPr>
        <w:tabs>
          <w:tab w:val="left" w:pos="9072"/>
        </w:tabs>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pacing w:val="8"/>
          <w:kern w:val="144"/>
          <w:sz w:val="28"/>
          <w:szCs w:val="28"/>
          <w:lang w:eastAsia="ru-RU"/>
        </w:rPr>
        <w:t>2.1. О</w:t>
      </w:r>
      <w:r w:rsidRPr="00B05CE5">
        <w:rPr>
          <w:rFonts w:ascii="Times New Roman" w:eastAsia="Times New Roman" w:hAnsi="Times New Roman" w:cs="Times New Roman"/>
          <w:sz w:val="28"/>
          <w:szCs w:val="28"/>
          <w:lang w:eastAsia="ru-RU"/>
        </w:rPr>
        <w:t xml:space="preserve">сновной целью и предметом деятельности Учреждения является образовательная деятельность по основной общеобразовательной программе </w:t>
      </w:r>
      <w:r w:rsidR="005D32E6" w:rsidRPr="00B05CE5">
        <w:rPr>
          <w:rFonts w:ascii="Times New Roman" w:eastAsia="Times New Roman" w:hAnsi="Times New Roman" w:cs="Times New Roman"/>
          <w:sz w:val="28"/>
          <w:szCs w:val="28"/>
          <w:lang w:eastAsia="ru-RU"/>
        </w:rPr>
        <w:t xml:space="preserve">дошкольного образования в группах общеразвивающей направленности с приоритетным осуществлением деятельности по </w:t>
      </w:r>
      <w:r w:rsidR="006C4720" w:rsidRPr="00B05CE5">
        <w:rPr>
          <w:rFonts w:ascii="Times New Roman" w:eastAsia="Times New Roman" w:hAnsi="Times New Roman" w:cs="Times New Roman"/>
          <w:sz w:val="28"/>
          <w:szCs w:val="28"/>
          <w:lang w:eastAsia="ru-RU"/>
        </w:rPr>
        <w:t>физическому</w:t>
      </w:r>
      <w:r w:rsidR="005D32E6" w:rsidRPr="00B05CE5">
        <w:rPr>
          <w:rFonts w:ascii="Times New Roman" w:eastAsia="Times New Roman" w:hAnsi="Times New Roman" w:cs="Times New Roman"/>
          <w:sz w:val="28"/>
          <w:szCs w:val="28"/>
          <w:lang w:eastAsia="ru-RU"/>
        </w:rPr>
        <w:t xml:space="preserve"> направлению развития детей </w:t>
      </w:r>
      <w:r w:rsidR="00F52B19" w:rsidRPr="00B05CE5">
        <w:rPr>
          <w:rFonts w:ascii="Times New Roman" w:eastAsia="Times New Roman" w:hAnsi="Times New Roman" w:cs="Times New Roman"/>
          <w:sz w:val="28"/>
          <w:szCs w:val="28"/>
          <w:lang w:eastAsia="ru-RU"/>
        </w:rPr>
        <w:t>(</w:t>
      </w:r>
      <w:r w:rsidRPr="00B05CE5">
        <w:rPr>
          <w:rFonts w:ascii="Times New Roman" w:eastAsia="Times New Roman" w:hAnsi="Times New Roman" w:cs="Times New Roman"/>
          <w:sz w:val="28"/>
          <w:szCs w:val="28"/>
          <w:lang w:eastAsia="ru-RU"/>
        </w:rPr>
        <w:t>далее – образовательная программа дошкольного образования)</w:t>
      </w:r>
      <w:r w:rsidRPr="00B05CE5">
        <w:rPr>
          <w:rFonts w:ascii="Times New Roman" w:eastAsia="Times New Roman" w:hAnsi="Times New Roman" w:cs="Times New Roman"/>
          <w:spacing w:val="8"/>
          <w:kern w:val="144"/>
          <w:sz w:val="28"/>
          <w:szCs w:val="28"/>
          <w:lang w:eastAsia="ru-RU"/>
        </w:rPr>
        <w:t>.</w:t>
      </w:r>
    </w:p>
    <w:p w:rsidR="005A7DAC" w:rsidRPr="00B05CE5" w:rsidRDefault="005A7DAC" w:rsidP="00B05CE5">
      <w:pPr>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2.2. Основными видами деятельности Учреждения в соответствии с муниципальным заданием являются:</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 предоставление общедоступного и бесплатного дошкольного образования.</w:t>
      </w:r>
    </w:p>
    <w:p w:rsidR="005A7DAC" w:rsidRPr="00B05CE5" w:rsidRDefault="005A7DAC" w:rsidP="00B05CE5">
      <w:pPr>
        <w:spacing w:after="0" w:line="240" w:lineRule="auto"/>
        <w:ind w:firstLine="720"/>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2.3. Учреждение вправе осуществлять следующие виды деятельности, не являющиеся основными:</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 предоставление бесплатного дополнительного образования по дополнительным общеразвивающим программам;</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 предоставление имущества Учреждения в аренду за арендную плату.</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2.4. При осуществлении своей деятельности Учреждение вправе:</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lastRenderedPageBreak/>
        <w:t xml:space="preserve">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5A7DAC" w:rsidRPr="00B05CE5" w:rsidRDefault="00B65C9B" w:rsidP="00B05CE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w:t>
      </w:r>
      <w:r w:rsidR="005A7DAC" w:rsidRPr="00B05CE5">
        <w:rPr>
          <w:rFonts w:ascii="Times New Roman" w:eastAsia="Times New Roman" w:hAnsi="Times New Roman" w:cs="Times New Roman"/>
          <w:sz w:val="28"/>
          <w:szCs w:val="28"/>
          <w:lang w:eastAsia="ru-RU"/>
        </w:rPr>
        <w:t xml:space="preserve">) вести в соответствии с законодательством Российской Федерации научную и (или) иную творческую деятельность; </w:t>
      </w:r>
    </w:p>
    <w:p w:rsidR="005A7DAC" w:rsidRPr="00B05CE5" w:rsidRDefault="00B65C9B" w:rsidP="00B05CE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w:t>
      </w:r>
      <w:r w:rsidR="005A7DAC" w:rsidRPr="00B05CE5">
        <w:rPr>
          <w:rFonts w:ascii="Times New Roman" w:eastAsia="Times New Roman" w:hAnsi="Times New Roman" w:cs="Times New Roman"/>
          <w:sz w:val="28"/>
          <w:szCs w:val="28"/>
          <w:lang w:eastAsia="ru-RU"/>
        </w:rPr>
        <w:t xml:space="preserve">) осуществлять иные права, предусмотренные законодательством об образовании.  </w:t>
      </w:r>
    </w:p>
    <w:p w:rsidR="005A7DAC" w:rsidRPr="00B05CE5" w:rsidRDefault="005A7DAC"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p>
    <w:p w:rsidR="005A7DAC" w:rsidRPr="00B05CE5" w:rsidRDefault="005A7DAC"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b/>
          <w:sz w:val="28"/>
          <w:szCs w:val="28"/>
          <w:lang w:val="en-US" w:eastAsia="ru-RU"/>
        </w:rPr>
        <w:t>III</w:t>
      </w:r>
      <w:r w:rsidRPr="00B05CE5">
        <w:rPr>
          <w:rFonts w:ascii="Times New Roman" w:eastAsia="Times New Roman" w:hAnsi="Times New Roman" w:cs="Times New Roman"/>
          <w:b/>
          <w:sz w:val="28"/>
          <w:szCs w:val="28"/>
          <w:lang w:eastAsia="ru-RU"/>
        </w:rPr>
        <w:t>. Содержание и структура образовательного процесса в Учреждении</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55C02"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3.1. Учреждение обеспечивает получение дошкольного образования, присмотр и уход за воспитанниками в возрасте </w:t>
      </w:r>
      <w:r w:rsidR="00077ED3" w:rsidRPr="00B05CE5">
        <w:rPr>
          <w:rFonts w:ascii="Times New Roman" w:eastAsia="Times New Roman" w:hAnsi="Times New Roman" w:cs="Times New Roman"/>
          <w:sz w:val="28"/>
          <w:szCs w:val="28"/>
          <w:lang w:eastAsia="ru-RU"/>
        </w:rPr>
        <w:t xml:space="preserve">с десяти </w:t>
      </w:r>
      <w:r w:rsidR="006F2F7E" w:rsidRPr="00B05CE5">
        <w:rPr>
          <w:rFonts w:ascii="Times New Roman" w:eastAsia="Times New Roman" w:hAnsi="Times New Roman" w:cs="Times New Roman"/>
          <w:sz w:val="28"/>
          <w:szCs w:val="28"/>
          <w:lang w:eastAsia="ru-RU"/>
        </w:rPr>
        <w:t xml:space="preserve"> мес</w:t>
      </w:r>
      <w:r w:rsidR="00077ED3" w:rsidRPr="00B05CE5">
        <w:rPr>
          <w:rFonts w:ascii="Times New Roman" w:eastAsia="Times New Roman" w:hAnsi="Times New Roman" w:cs="Times New Roman"/>
          <w:sz w:val="28"/>
          <w:szCs w:val="28"/>
          <w:lang w:eastAsia="ru-RU"/>
        </w:rPr>
        <w:t xml:space="preserve">яцев </w:t>
      </w:r>
      <w:r w:rsidRPr="00B05CE5">
        <w:rPr>
          <w:rFonts w:ascii="Times New Roman" w:eastAsia="Times New Roman" w:hAnsi="Times New Roman" w:cs="Times New Roman"/>
          <w:sz w:val="28"/>
          <w:szCs w:val="28"/>
          <w:lang w:eastAsia="ru-RU"/>
        </w:rPr>
        <w:t>до прекращения образовательных отношений.</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3.3. Содержание дошкольного образования определяется образовательной программой дошкольного образования.</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3.4.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9" w:history="1">
        <w:r w:rsidRPr="00B05CE5">
          <w:rPr>
            <w:rFonts w:ascii="Times New Roman" w:eastAsia="Times New Roman" w:hAnsi="Times New Roman" w:cs="Times New Roman"/>
            <w:sz w:val="28"/>
            <w:szCs w:val="28"/>
            <w:lang w:eastAsia="ru-RU"/>
          </w:rPr>
          <w:t>стандартом</w:t>
        </w:r>
      </w:hyperlink>
      <w:r w:rsidRPr="00B05CE5">
        <w:rPr>
          <w:rFonts w:ascii="Times New Roman" w:eastAsia="Times New Roman" w:hAnsi="Times New Roman" w:cs="Times New Roman"/>
          <w:sz w:val="28"/>
          <w:szCs w:val="28"/>
          <w:lang w:eastAsia="ru-RU"/>
        </w:rPr>
        <w:t xml:space="preserve"> дошкольного образования.</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3.5.Образовательные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A7DAC" w:rsidRPr="00B05CE5" w:rsidRDefault="005A7DAC" w:rsidP="00B05CE5">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3.6. В Учреждении образовательная деятельность осуществляется на </w:t>
      </w:r>
      <w:hyperlink r:id="rId10" w:history="1">
        <w:r w:rsidRPr="00B05CE5">
          <w:rPr>
            <w:rFonts w:ascii="Times New Roman" w:eastAsia="Times New Roman" w:hAnsi="Times New Roman" w:cs="Times New Roman"/>
            <w:sz w:val="28"/>
            <w:szCs w:val="28"/>
            <w:lang w:eastAsia="ru-RU"/>
          </w:rPr>
          <w:t>государственном языке</w:t>
        </w:r>
      </w:hyperlink>
      <w:r w:rsidRPr="00B05CE5">
        <w:rPr>
          <w:rFonts w:ascii="Times New Roman" w:eastAsia="Times New Roman" w:hAnsi="Times New Roman" w:cs="Times New Roman"/>
          <w:sz w:val="28"/>
          <w:szCs w:val="28"/>
          <w:lang w:eastAsia="ru-RU"/>
        </w:rPr>
        <w:t xml:space="preserve"> Российской Федерации.</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b/>
          <w:i/>
          <w:sz w:val="28"/>
          <w:szCs w:val="28"/>
          <w:lang w:eastAsia="ru-RU"/>
        </w:rPr>
      </w:pPr>
      <w:r w:rsidRPr="00B05CE5">
        <w:rPr>
          <w:rFonts w:ascii="Times New Roman" w:eastAsia="Times New Roman" w:hAnsi="Times New Roman" w:cs="Times New Roman"/>
          <w:sz w:val="28"/>
          <w:szCs w:val="28"/>
          <w:lang w:eastAsia="ru-RU"/>
        </w:rPr>
        <w:t>3.7.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A7DAC" w:rsidRPr="00B05CE5" w:rsidRDefault="005A7DAC"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p>
    <w:p w:rsidR="005A7DAC" w:rsidRPr="00B05CE5" w:rsidRDefault="005A7DAC"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b/>
          <w:sz w:val="28"/>
          <w:szCs w:val="28"/>
          <w:lang w:val="en-US" w:eastAsia="ru-RU"/>
        </w:rPr>
        <w:t>IV</w:t>
      </w:r>
      <w:r w:rsidRPr="00B05CE5">
        <w:rPr>
          <w:rFonts w:ascii="Times New Roman" w:eastAsia="Times New Roman" w:hAnsi="Times New Roman" w:cs="Times New Roman"/>
          <w:b/>
          <w:sz w:val="28"/>
          <w:szCs w:val="28"/>
          <w:lang w:eastAsia="ru-RU"/>
        </w:rPr>
        <w:t>. Организация образовательного процесса в Учреждении</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4.1. Образовательная деятельность по образовательным программам дошкольного образования в Учреждении осуществляется в группах.</w:t>
      </w:r>
    </w:p>
    <w:p w:rsidR="0016654B" w:rsidRPr="00B05CE5" w:rsidRDefault="005A7DAC" w:rsidP="00B05CE5">
      <w:pPr>
        <w:pStyle w:val="ConsPlusNormal"/>
        <w:ind w:firstLine="720"/>
        <w:rPr>
          <w:rFonts w:ascii="Times New Roman" w:hAnsi="Times New Roman" w:cs="Times New Roman"/>
          <w:sz w:val="28"/>
          <w:szCs w:val="28"/>
        </w:rPr>
      </w:pPr>
      <w:r w:rsidRPr="00B05CE5">
        <w:rPr>
          <w:rFonts w:ascii="Times New Roman" w:hAnsi="Times New Roman" w:cs="Times New Roman"/>
          <w:sz w:val="28"/>
          <w:szCs w:val="28"/>
        </w:rPr>
        <w:t>4.2.</w:t>
      </w:r>
      <w:r w:rsidR="0016654B" w:rsidRPr="00B05CE5">
        <w:rPr>
          <w:rFonts w:ascii="Times New Roman" w:hAnsi="Times New Roman" w:cs="Times New Roman"/>
          <w:sz w:val="28"/>
          <w:szCs w:val="28"/>
        </w:rPr>
        <w:t>Группы Учреждения имеют общеразвивающую направленность.</w:t>
      </w:r>
    </w:p>
    <w:p w:rsidR="005A7DAC" w:rsidRPr="00B05CE5" w:rsidRDefault="005A7DAC"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4.3. В группы Учреждения могут включаться как воспитанники одного возраста, так и воспитанники разных возрастов (разновозрастные группы).</w:t>
      </w:r>
    </w:p>
    <w:p w:rsidR="005A7DAC" w:rsidRPr="00B05CE5" w:rsidRDefault="005A7DAC" w:rsidP="00B05CE5">
      <w:pPr>
        <w:pStyle w:val="ConsPlusNormal"/>
        <w:ind w:firstLine="720"/>
        <w:rPr>
          <w:rFonts w:ascii="Times New Roman" w:hAnsi="Times New Roman" w:cs="Times New Roman"/>
          <w:sz w:val="28"/>
          <w:szCs w:val="28"/>
        </w:rPr>
      </w:pPr>
      <w:r w:rsidRPr="00B05CE5">
        <w:rPr>
          <w:rFonts w:ascii="Times New Roman" w:hAnsi="Times New Roman" w:cs="Times New Roman"/>
          <w:sz w:val="28"/>
          <w:szCs w:val="28"/>
        </w:rPr>
        <w:lastRenderedPageBreak/>
        <w:t>4.4. Учреждение работает по пятидневной рабочей неделе. Группы функционируют в режиме: полного дня (12-часового пребывания</w:t>
      </w:r>
      <w:r w:rsidR="007003EE" w:rsidRPr="00B05CE5">
        <w:rPr>
          <w:rFonts w:ascii="Times New Roman" w:hAnsi="Times New Roman" w:cs="Times New Roman"/>
          <w:sz w:val="28"/>
          <w:szCs w:val="28"/>
        </w:rPr>
        <w:t xml:space="preserve">); </w:t>
      </w:r>
      <w:r w:rsidRPr="00B05CE5">
        <w:rPr>
          <w:rFonts w:ascii="Times New Roman" w:hAnsi="Times New Roman" w:cs="Times New Roman"/>
          <w:sz w:val="28"/>
          <w:szCs w:val="28"/>
        </w:rPr>
        <w:t>кратковременного пре</w:t>
      </w:r>
      <w:r w:rsidR="00A5254A" w:rsidRPr="00B05CE5">
        <w:rPr>
          <w:rFonts w:ascii="Times New Roman" w:hAnsi="Times New Roman" w:cs="Times New Roman"/>
          <w:sz w:val="28"/>
          <w:szCs w:val="28"/>
        </w:rPr>
        <w:t xml:space="preserve">бывания (от 3 до 5 часов в день). </w:t>
      </w:r>
    </w:p>
    <w:p w:rsidR="006F2F7E" w:rsidRPr="00B05CE5" w:rsidRDefault="006F2F7E" w:rsidP="00B05CE5">
      <w:pPr>
        <w:autoSpaceDE w:val="0"/>
        <w:autoSpaceDN w:val="0"/>
        <w:adjustRightInd w:val="0"/>
        <w:spacing w:after="0" w:line="240" w:lineRule="auto"/>
        <w:ind w:firstLine="720"/>
        <w:rPr>
          <w:rFonts w:ascii="Times New Roman" w:eastAsia="Times New Roman" w:hAnsi="Times New Roman" w:cs="Times New Roman"/>
          <w:spacing w:val="8"/>
          <w:kern w:val="144"/>
          <w:sz w:val="28"/>
          <w:szCs w:val="28"/>
          <w:lang w:eastAsia="ru-RU"/>
        </w:rPr>
      </w:pPr>
    </w:p>
    <w:p w:rsidR="005176A9" w:rsidRPr="00B05CE5" w:rsidRDefault="005176A9" w:rsidP="00B05CE5">
      <w:pPr>
        <w:autoSpaceDE w:val="0"/>
        <w:autoSpaceDN w:val="0"/>
        <w:adjustRightInd w:val="0"/>
        <w:spacing w:after="0" w:line="240" w:lineRule="auto"/>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b/>
          <w:sz w:val="28"/>
          <w:szCs w:val="28"/>
          <w:lang w:val="en-US" w:eastAsia="ru-RU"/>
        </w:rPr>
        <w:t>V</w:t>
      </w:r>
      <w:r w:rsidRPr="00B05CE5">
        <w:rPr>
          <w:rFonts w:ascii="Times New Roman" w:eastAsia="Times New Roman" w:hAnsi="Times New Roman" w:cs="Times New Roman"/>
          <w:b/>
          <w:sz w:val="28"/>
          <w:szCs w:val="28"/>
          <w:lang w:eastAsia="ru-RU"/>
        </w:rPr>
        <w:t>. Права, обязанность и ответственность работников Учреждения</w:t>
      </w:r>
    </w:p>
    <w:p w:rsidR="005176A9" w:rsidRPr="00B05CE5" w:rsidRDefault="005176A9" w:rsidP="00B05CE5">
      <w:pPr>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5.1.Педагогические работники Учреждения пользуются следующими академическими правами и свободами: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1)свобода преподавания, свободное выражение своего мнения, свобода от вмешательства в профессиональную деятельность;</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2)свобода выбора и использования педагогически обоснованных форм, средств, методов обучения и воспитания;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4)право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5)право на участие в разработке образовательных программ, в том числе календарных учебных графиков, методических материалов и иных компонентов образовательных программ;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6)право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7)иными правами и свободами, предусмотренными законодательством об образовании.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5.2.Педагогические работники Учреждения имеют следующие трудовые права и социальные гарантии: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1)право на сокращенную </w:t>
      </w:r>
      <w:hyperlink r:id="rId11" w:history="1">
        <w:r w:rsidRPr="00B05CE5">
          <w:rPr>
            <w:rFonts w:ascii="Times New Roman" w:eastAsia="Times New Roman" w:hAnsi="Times New Roman" w:cs="Times New Roman"/>
            <w:sz w:val="28"/>
            <w:szCs w:val="28"/>
            <w:lang w:eastAsia="ru-RU"/>
          </w:rPr>
          <w:t>продолжительность</w:t>
        </w:r>
      </w:hyperlink>
      <w:r w:rsidRPr="00B05CE5">
        <w:rPr>
          <w:rFonts w:ascii="Times New Roman" w:eastAsia="Times New Roman" w:hAnsi="Times New Roman" w:cs="Times New Roman"/>
          <w:sz w:val="28"/>
          <w:szCs w:val="28"/>
          <w:lang w:eastAsia="ru-RU"/>
        </w:rPr>
        <w:t xml:space="preserve"> рабочего времени;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2)право на дополнительное профессиональное образование по профилю педагогической деятельности не реже чем один раз в три года;</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3)право на ежегодный основной удлиненный оплачиваемый отпуск, </w:t>
      </w:r>
      <w:hyperlink r:id="rId12" w:history="1">
        <w:r w:rsidRPr="00B05CE5">
          <w:rPr>
            <w:rFonts w:ascii="Times New Roman" w:eastAsia="Times New Roman" w:hAnsi="Times New Roman" w:cs="Times New Roman"/>
            <w:sz w:val="28"/>
            <w:szCs w:val="28"/>
            <w:lang w:eastAsia="ru-RU"/>
          </w:rPr>
          <w:t>продолжительность</w:t>
        </w:r>
      </w:hyperlink>
      <w:r w:rsidRPr="00B05CE5">
        <w:rPr>
          <w:rFonts w:ascii="Times New Roman" w:eastAsia="Times New Roman" w:hAnsi="Times New Roman" w:cs="Times New Roman"/>
          <w:sz w:val="28"/>
          <w:szCs w:val="28"/>
          <w:lang w:eastAsia="ru-RU"/>
        </w:rPr>
        <w:t xml:space="preserve"> которого определяется Правительством Российской Федерации;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4)право на длительный отпуск сроком до одного года не реже чем через каждые десять лет непрерывной педагогической работы в </w:t>
      </w:r>
      <w:hyperlink r:id="rId13" w:history="1">
        <w:r w:rsidRPr="00B05CE5">
          <w:rPr>
            <w:rFonts w:ascii="Times New Roman" w:eastAsia="Times New Roman" w:hAnsi="Times New Roman" w:cs="Times New Roman"/>
            <w:sz w:val="28"/>
            <w:szCs w:val="28"/>
            <w:lang w:eastAsia="ru-RU"/>
          </w:rPr>
          <w:t>порядке</w:t>
        </w:r>
      </w:hyperlink>
      <w:r w:rsidRPr="00B05CE5">
        <w:rPr>
          <w:rFonts w:ascii="Times New Roman" w:eastAsia="Times New Roman" w:hAnsi="Times New Roman" w:cs="Times New Roman"/>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5)право на досрочное назначение трудовой пенсии по старости в порядке, установленном </w:t>
      </w:r>
      <w:hyperlink r:id="rId14" w:history="1">
        <w:r w:rsidRPr="00B05CE5">
          <w:rPr>
            <w:rFonts w:ascii="Times New Roman" w:eastAsia="Times New Roman" w:hAnsi="Times New Roman" w:cs="Times New Roman"/>
            <w:sz w:val="28"/>
            <w:szCs w:val="28"/>
            <w:lang w:eastAsia="ru-RU"/>
          </w:rPr>
          <w:t>законодательством</w:t>
        </w:r>
      </w:hyperlink>
      <w:r w:rsidRPr="00B05CE5">
        <w:rPr>
          <w:rFonts w:ascii="Times New Roman" w:eastAsia="Times New Roman" w:hAnsi="Times New Roman" w:cs="Times New Roman"/>
          <w:sz w:val="28"/>
          <w:szCs w:val="28"/>
          <w:lang w:eastAsia="ru-RU"/>
        </w:rPr>
        <w:t xml:space="preserve"> Российской Федерации;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6)право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lastRenderedPageBreak/>
        <w:t>7)иные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bookmarkStart w:id="2" w:name="Par31"/>
      <w:bookmarkEnd w:id="2"/>
      <w:r w:rsidRPr="00B05CE5">
        <w:rPr>
          <w:rFonts w:ascii="Times New Roman" w:eastAsia="Times New Roman" w:hAnsi="Times New Roman" w:cs="Times New Roman"/>
          <w:sz w:val="28"/>
          <w:szCs w:val="28"/>
          <w:lang w:eastAsia="ru-RU"/>
        </w:rPr>
        <w:t>5.3.Педагогические работники Учреждения обязаны:</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1)осуществлять свою деятельность на высоком профессиональном уровне в соответствии с утвержденной образовательной программой дошкольного образования;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2)соблюдать правовые, нравственные и этические нормы, следовать требованиям профессиональной этики;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3)уважать честь и достоинство обучающихся и других участников образовательных отношений;</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proofErr w:type="gramStart"/>
      <w:r w:rsidRPr="00B05CE5">
        <w:rPr>
          <w:rFonts w:ascii="Times New Roman" w:eastAsia="Times New Roman" w:hAnsi="Times New Roman" w:cs="Times New Roman"/>
          <w:sz w:val="28"/>
          <w:szCs w:val="28"/>
          <w:lang w:eastAsia="ru-RU"/>
        </w:rPr>
        <w:t>4)развивать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5)применять педагогически обоснованные и обеспечивающие высокое качество образования формы, методы обучения и воспитания;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6)учитывать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7)выполнять иные обязанности, предусмотренные законодательством об образовании, трудовым договором и должностной инструкцией.</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5.4.Права,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5176A9" w:rsidRPr="00B05CE5" w:rsidRDefault="005176A9" w:rsidP="00B05CE5">
      <w:pPr>
        <w:pStyle w:val="ConsPlusNormal"/>
        <w:outlineLvl w:val="0"/>
        <w:rPr>
          <w:rFonts w:ascii="Times New Roman" w:hAnsi="Times New Roman" w:cs="Times New Roman"/>
          <w:sz w:val="28"/>
          <w:szCs w:val="28"/>
        </w:rPr>
      </w:pPr>
    </w:p>
    <w:p w:rsidR="005176A9" w:rsidRPr="00B05CE5" w:rsidRDefault="005176A9" w:rsidP="00B05CE5">
      <w:pPr>
        <w:pStyle w:val="ConsPlusNormal"/>
        <w:outlineLvl w:val="0"/>
        <w:rPr>
          <w:rFonts w:ascii="Times New Roman" w:hAnsi="Times New Roman" w:cs="Times New Roman"/>
          <w:b/>
          <w:sz w:val="28"/>
          <w:szCs w:val="28"/>
        </w:rPr>
      </w:pPr>
    </w:p>
    <w:p w:rsidR="005176A9" w:rsidRPr="00B05CE5" w:rsidRDefault="005176A9" w:rsidP="00B05CE5">
      <w:pPr>
        <w:pStyle w:val="ConsPlusNormal"/>
        <w:outlineLvl w:val="0"/>
        <w:rPr>
          <w:rFonts w:ascii="Times New Roman" w:hAnsi="Times New Roman" w:cs="Times New Roman"/>
          <w:b/>
          <w:sz w:val="28"/>
          <w:szCs w:val="28"/>
        </w:rPr>
      </w:pPr>
    </w:p>
    <w:p w:rsidR="005176A9" w:rsidRPr="00B05CE5" w:rsidRDefault="005176A9" w:rsidP="00B05CE5">
      <w:pPr>
        <w:pStyle w:val="ConsPlusNormal"/>
        <w:outlineLvl w:val="0"/>
        <w:rPr>
          <w:rFonts w:ascii="Times New Roman" w:hAnsi="Times New Roman" w:cs="Times New Roman"/>
          <w:b/>
          <w:sz w:val="28"/>
          <w:szCs w:val="28"/>
        </w:rPr>
      </w:pPr>
      <w:r w:rsidRPr="00B05CE5">
        <w:rPr>
          <w:rFonts w:ascii="Times New Roman" w:hAnsi="Times New Roman" w:cs="Times New Roman"/>
          <w:b/>
          <w:sz w:val="28"/>
          <w:szCs w:val="28"/>
          <w:lang w:val="en-US"/>
        </w:rPr>
        <w:t>VI</w:t>
      </w:r>
      <w:r w:rsidRPr="00B05CE5">
        <w:rPr>
          <w:rFonts w:ascii="Times New Roman" w:hAnsi="Times New Roman" w:cs="Times New Roman"/>
          <w:b/>
          <w:sz w:val="28"/>
          <w:szCs w:val="28"/>
        </w:rPr>
        <w:t>. Имущество и средства Учреждения</w:t>
      </w:r>
    </w:p>
    <w:p w:rsidR="005176A9" w:rsidRPr="00B05CE5" w:rsidRDefault="005176A9" w:rsidP="00B05CE5">
      <w:pPr>
        <w:pStyle w:val="ConsPlusNonformat"/>
        <w:rPr>
          <w:rFonts w:ascii="Times New Roman" w:hAnsi="Times New Roman" w:cs="Times New Roman"/>
          <w:b/>
          <w:sz w:val="28"/>
          <w:szCs w:val="28"/>
        </w:rPr>
      </w:pPr>
    </w:p>
    <w:p w:rsidR="005176A9" w:rsidRPr="00B05CE5" w:rsidRDefault="005176A9" w:rsidP="00B05CE5">
      <w:pPr>
        <w:pStyle w:val="ConsPlusNonformat"/>
        <w:shd w:val="clear" w:color="auto" w:fill="FFFFFF" w:themeFill="background1"/>
        <w:spacing w:line="240" w:lineRule="atLeast"/>
        <w:rPr>
          <w:rFonts w:ascii="Times New Roman" w:hAnsi="Times New Roman" w:cs="Times New Roman"/>
          <w:sz w:val="28"/>
          <w:szCs w:val="28"/>
        </w:rPr>
      </w:pPr>
      <w:r w:rsidRPr="00B05CE5">
        <w:rPr>
          <w:rFonts w:ascii="Times New Roman" w:hAnsi="Times New Roman" w:cs="Times New Roman"/>
          <w:sz w:val="28"/>
          <w:szCs w:val="28"/>
        </w:rPr>
        <w:t>6.1.Муниципальное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 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6.2.Земельный участок, необходимый для выполнения Учреждением своих </w:t>
      </w:r>
      <w:r w:rsidRPr="00B05CE5">
        <w:rPr>
          <w:rFonts w:ascii="Times New Roman" w:hAnsi="Times New Roman" w:cs="Times New Roman"/>
          <w:sz w:val="28"/>
          <w:szCs w:val="28"/>
        </w:rPr>
        <w:lastRenderedPageBreak/>
        <w:t>уставных  задач,  предоставляется ему на  праве постоянного (бессрочного) пользования.</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6.3.Учреждение без </w:t>
      </w:r>
      <w:hyperlink r:id="rId15" w:history="1">
        <w:r w:rsidRPr="00B05CE5">
          <w:rPr>
            <w:rFonts w:ascii="Times New Roman" w:hAnsi="Times New Roman" w:cs="Times New Roman"/>
            <w:sz w:val="28"/>
            <w:szCs w:val="28"/>
          </w:rPr>
          <w:t>согласия</w:t>
        </w:r>
      </w:hyperlink>
      <w:r w:rsidRPr="00B05CE5">
        <w:rPr>
          <w:rFonts w:ascii="Times New Roman" w:hAnsi="Times New Roman" w:cs="Times New Roman"/>
          <w:sz w:val="28"/>
          <w:szCs w:val="28"/>
        </w:rPr>
        <w:t xml:space="preserve">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6.4.Под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B05CE5">
        <w:rPr>
          <w:rFonts w:ascii="Times New Roman" w:hAnsi="Times New Roman" w:cs="Times New Roman"/>
          <w:sz w:val="28"/>
          <w:szCs w:val="28"/>
        </w:rPr>
        <w:t>существенно затруднено</w:t>
      </w:r>
      <w:proofErr w:type="gramEnd"/>
      <w:r w:rsidRPr="00B05CE5">
        <w:rPr>
          <w:rFonts w:ascii="Times New Roman" w:hAnsi="Times New Roman" w:cs="Times New Roman"/>
          <w:sz w:val="28"/>
          <w:szCs w:val="28"/>
        </w:rPr>
        <w:t>. Перечни особо ценного движимого имущества определяются департаментом образования.</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6.5.Учет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   Департамент образования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6.6.Имущество  Учреждения  составляют  основные  фонды  и  оборотные средства,   стоимость которых отражается на самостоятельном  балансе Учреждения.</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6.7.Источниками  формирования  имущества Учреждения, в том числе финансовых ресурсов, являются:</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1)имущество,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2)средства,  выделяемые  Учредителем в рамках финансового обеспечения выполнения муниципального задания Учредителя;</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3)имущество  и  денежные средства, переданные Учреждению в виде дара, пожертвования или по завещанию;</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4)доходы от осуществления деятельности по направлениям, предусмотренным настоящим Уставом;</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5)иные источники, не запрещенные  действующим законодательством Российской Федерации.</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6.8.Списание пришедшего в негодность имущества производится в порядке,  установленном  законодательством  Российской Федерации  и  </w:t>
      </w:r>
      <w:r w:rsidRPr="00B05CE5">
        <w:rPr>
          <w:rFonts w:ascii="Times New Roman" w:hAnsi="Times New Roman" w:cs="Times New Roman"/>
          <w:sz w:val="28"/>
          <w:szCs w:val="28"/>
        </w:rPr>
        <w:lastRenderedPageBreak/>
        <w:t>муниципальными правовыми актами города Иркутска.</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6.9.Передача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6.10.Привлечение Учреждением дополнительных средств не влечёт за собой уменьшения его финансирования из бюджета города Иркутска.</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6.11.Доходы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6.12.Доходы от оказания платных образовательных услуг используются Учреждением в соответствии с уставной целью, предусмотренной пунктом 2.1. настоящего Устава. </w:t>
      </w:r>
    </w:p>
    <w:p w:rsidR="005176A9" w:rsidRPr="00B05CE5" w:rsidRDefault="005176A9" w:rsidP="00B05CE5">
      <w:pPr>
        <w:pStyle w:val="ConsPlusNonformat"/>
        <w:spacing w:line="240" w:lineRule="atLeast"/>
        <w:rPr>
          <w:rFonts w:ascii="Times New Roman" w:hAnsi="Times New Roman" w:cs="Times New Roman"/>
          <w:sz w:val="28"/>
          <w:szCs w:val="28"/>
        </w:rPr>
      </w:pPr>
      <w:r w:rsidRPr="00B05CE5">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5176A9" w:rsidRPr="00B05CE5" w:rsidRDefault="005176A9" w:rsidP="00B05CE5">
      <w:pPr>
        <w:pStyle w:val="ConsPlusNonformat"/>
        <w:spacing w:line="240" w:lineRule="atLeast"/>
        <w:rPr>
          <w:rFonts w:ascii="Times New Roman" w:hAnsi="Times New Roman" w:cs="Times New Roman"/>
          <w:sz w:val="28"/>
          <w:szCs w:val="28"/>
        </w:rPr>
      </w:pPr>
      <w:proofErr w:type="gramStart"/>
      <w:r w:rsidRPr="00B05CE5">
        <w:rPr>
          <w:rFonts w:ascii="Times New Roman" w:hAnsi="Times New Roman" w:cs="Times New Roman"/>
          <w:sz w:val="28"/>
          <w:szCs w:val="28"/>
        </w:rPr>
        <w:t>6.13.Учреждение вправе вносить денежные средства и иное имущество, за исключением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6.14.Финансовое обеспечение выполнения муниципального задания Учреждением осуществляется в виде субсидий из бюджета города Иркутска.</w:t>
      </w:r>
    </w:p>
    <w:p w:rsidR="005176A9" w:rsidRPr="00B05CE5" w:rsidRDefault="005176A9" w:rsidP="00B05CE5">
      <w:pPr>
        <w:pStyle w:val="ConsPlusNormal"/>
        <w:spacing w:line="240" w:lineRule="atLeast"/>
        <w:rPr>
          <w:rFonts w:ascii="Times New Roman" w:hAnsi="Times New Roman" w:cs="Times New Roman"/>
          <w:sz w:val="28"/>
          <w:szCs w:val="28"/>
        </w:rPr>
      </w:pPr>
      <w:proofErr w:type="gramStart"/>
      <w:r w:rsidRPr="00B05CE5">
        <w:rPr>
          <w:rFonts w:ascii="Times New Roman" w:hAnsi="Times New Roman" w:cs="Times New Roman"/>
          <w:sz w:val="28"/>
          <w:szCs w:val="28"/>
        </w:rPr>
        <w:t>6.15.Финансовое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6.16.В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6.17.Изменение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6.18.</w:t>
      </w:r>
      <w:bookmarkStart w:id="3" w:name="Par0"/>
      <w:bookmarkEnd w:id="3"/>
      <w:r w:rsidRPr="00B05CE5">
        <w:rPr>
          <w:rFonts w:ascii="Times New Roman" w:hAnsi="Times New Roman" w:cs="Times New Roman"/>
          <w:sz w:val="28"/>
          <w:szCs w:val="28"/>
        </w:rPr>
        <w:t xml:space="preserve">Крупная сделка может быть совершена Учреждением только с предварительного </w:t>
      </w:r>
      <w:hyperlink r:id="rId16" w:history="1">
        <w:r w:rsidRPr="00B05CE5">
          <w:rPr>
            <w:rFonts w:ascii="Times New Roman" w:hAnsi="Times New Roman" w:cs="Times New Roman"/>
            <w:sz w:val="28"/>
            <w:szCs w:val="28"/>
          </w:rPr>
          <w:t>согласия</w:t>
        </w:r>
      </w:hyperlink>
      <w:r w:rsidRPr="00B05CE5">
        <w:rPr>
          <w:rFonts w:ascii="Times New Roman" w:hAnsi="Times New Roman" w:cs="Times New Roman"/>
          <w:sz w:val="28"/>
          <w:szCs w:val="28"/>
        </w:rPr>
        <w:t xml:space="preserve"> департамента образования.</w:t>
      </w:r>
    </w:p>
    <w:p w:rsidR="005176A9" w:rsidRPr="00B05CE5" w:rsidRDefault="005176A9" w:rsidP="00B05CE5">
      <w:pPr>
        <w:pStyle w:val="ConsPlusNormal"/>
        <w:spacing w:line="240" w:lineRule="atLeast"/>
        <w:rPr>
          <w:rFonts w:ascii="Times New Roman" w:hAnsi="Times New Roman" w:cs="Times New Roman"/>
          <w:sz w:val="28"/>
          <w:szCs w:val="28"/>
        </w:rPr>
      </w:pPr>
      <w:proofErr w:type="gramStart"/>
      <w:r w:rsidRPr="00B05CE5">
        <w:rPr>
          <w:rFonts w:ascii="Times New Roman" w:hAnsi="Times New Roman" w:cs="Times New Roman"/>
          <w:sz w:val="28"/>
          <w:szCs w:val="28"/>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B05CE5">
        <w:rPr>
          <w:rFonts w:ascii="Times New Roman" w:hAnsi="Times New Roman" w:cs="Times New Roman"/>
          <w:sz w:val="28"/>
          <w:szCs w:val="28"/>
        </w:rPr>
        <w:t xml:space="preserve"> бухгалтерской отчетности на последнюю отчетную дату.</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0" w:history="1">
        <w:r w:rsidRPr="00B05CE5">
          <w:rPr>
            <w:rFonts w:ascii="Times New Roman" w:hAnsi="Times New Roman" w:cs="Times New Roman"/>
            <w:sz w:val="28"/>
            <w:szCs w:val="28"/>
          </w:rPr>
          <w:t>абзаца первого</w:t>
        </w:r>
      </w:hyperlink>
      <w:r w:rsidRPr="00B05CE5">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p>
    <w:p w:rsidR="005176A9" w:rsidRPr="00B05CE5" w:rsidRDefault="005176A9" w:rsidP="00B05CE5">
      <w:pPr>
        <w:pStyle w:val="ConsPlusNormal"/>
        <w:spacing w:line="240" w:lineRule="atLeast"/>
        <w:rPr>
          <w:rFonts w:ascii="Times New Roman" w:hAnsi="Times New Roman" w:cs="Times New Roman"/>
          <w:sz w:val="28"/>
          <w:szCs w:val="28"/>
        </w:rPr>
      </w:pPr>
      <w:proofErr w:type="gramStart"/>
      <w:r w:rsidRPr="00B05CE5">
        <w:rPr>
          <w:rFonts w:ascii="Times New Roman" w:hAnsi="Times New Roman" w:cs="Times New Roman"/>
          <w:sz w:val="28"/>
          <w:szCs w:val="28"/>
        </w:rPr>
        <w:t>6.19.Лицами,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w:t>
      </w:r>
      <w:proofErr w:type="gramEnd"/>
      <w:r w:rsidRPr="00B05CE5">
        <w:rPr>
          <w:rFonts w:ascii="Times New Roman" w:hAnsi="Times New Roman" w:cs="Times New Roman"/>
          <w:sz w:val="28"/>
          <w:szCs w:val="28"/>
        </w:rPr>
        <w:t xml:space="preserve">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6.20.Заинтересованность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5176A9" w:rsidRPr="00B05CE5" w:rsidRDefault="005176A9" w:rsidP="00B05CE5">
      <w:pPr>
        <w:pStyle w:val="ConsPlusNormal"/>
        <w:spacing w:line="240" w:lineRule="atLeast"/>
        <w:rPr>
          <w:rFonts w:ascii="Times New Roman" w:hAnsi="Times New Roman" w:cs="Times New Roman"/>
          <w:sz w:val="28"/>
          <w:szCs w:val="28"/>
        </w:rPr>
      </w:pPr>
      <w:proofErr w:type="gramStart"/>
      <w:r w:rsidRPr="00B05CE5">
        <w:rPr>
          <w:rFonts w:ascii="Times New Roman" w:hAnsi="Times New Roman" w:cs="Times New Roman"/>
          <w:sz w:val="28"/>
          <w:szCs w:val="28"/>
        </w:rPr>
        <w:t>6.21.Заинтересованные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6.22.Под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5176A9" w:rsidRPr="00B05CE5" w:rsidRDefault="005176A9" w:rsidP="00B05CE5">
      <w:pPr>
        <w:pStyle w:val="ConsPlusNormal"/>
        <w:spacing w:line="240" w:lineRule="atLeast"/>
        <w:rPr>
          <w:rFonts w:ascii="Times New Roman" w:hAnsi="Times New Roman" w:cs="Times New Roman"/>
          <w:sz w:val="28"/>
          <w:szCs w:val="28"/>
        </w:rPr>
      </w:pPr>
      <w:proofErr w:type="gramStart"/>
      <w:r w:rsidRPr="00B05CE5">
        <w:rPr>
          <w:rFonts w:ascii="Times New Roman" w:hAnsi="Times New Roman" w:cs="Times New Roman"/>
          <w:sz w:val="28"/>
          <w:szCs w:val="28"/>
        </w:rPr>
        <w:t xml:space="preserve">6.23.В случае, если заинтересованное лицо имеет заинтересованность в сделке, стороной которой является или намеревается быть Учреждение, а </w:t>
      </w:r>
      <w:r w:rsidRPr="00B05CE5">
        <w:rPr>
          <w:rFonts w:ascii="Times New Roman" w:hAnsi="Times New Roman" w:cs="Times New Roman"/>
          <w:sz w:val="28"/>
          <w:szCs w:val="28"/>
        </w:rPr>
        <w:lastRenderedPageBreak/>
        <w:t>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roofErr w:type="gramEnd"/>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6.24.Сделка,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6.25.Заинтересованное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5176A9" w:rsidRPr="00B05CE5" w:rsidRDefault="005176A9" w:rsidP="00B05CE5">
      <w:pPr>
        <w:spacing w:after="0" w:line="240" w:lineRule="atLeast"/>
        <w:rPr>
          <w:rFonts w:ascii="Times New Roman" w:hAnsi="Times New Roman" w:cs="Times New Roman"/>
          <w:b/>
          <w:sz w:val="28"/>
          <w:szCs w:val="28"/>
        </w:rPr>
      </w:pPr>
    </w:p>
    <w:p w:rsidR="005176A9" w:rsidRPr="00B05CE5" w:rsidRDefault="005176A9" w:rsidP="00B05CE5">
      <w:pPr>
        <w:spacing w:after="0" w:line="240" w:lineRule="atLeast"/>
        <w:rPr>
          <w:rFonts w:ascii="Times New Roman" w:hAnsi="Times New Roman" w:cs="Times New Roman"/>
          <w:b/>
          <w:sz w:val="28"/>
          <w:szCs w:val="28"/>
        </w:rPr>
      </w:pPr>
      <w:r w:rsidRPr="00B05CE5">
        <w:rPr>
          <w:rFonts w:ascii="Times New Roman" w:hAnsi="Times New Roman" w:cs="Times New Roman"/>
          <w:b/>
          <w:sz w:val="28"/>
          <w:szCs w:val="28"/>
          <w:lang w:val="en-US"/>
        </w:rPr>
        <w:t>VII</w:t>
      </w:r>
      <w:r w:rsidRPr="00B05CE5">
        <w:rPr>
          <w:rFonts w:ascii="Times New Roman" w:hAnsi="Times New Roman" w:cs="Times New Roman"/>
          <w:b/>
          <w:sz w:val="28"/>
          <w:szCs w:val="28"/>
        </w:rPr>
        <w:t>. Учет, планирование, отчетность</w:t>
      </w:r>
    </w:p>
    <w:p w:rsidR="005176A9" w:rsidRPr="00B05CE5" w:rsidRDefault="005176A9" w:rsidP="00B05C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76A9" w:rsidRPr="00B05CE5" w:rsidRDefault="005176A9" w:rsidP="00B05CE5">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7.1.Учреждение планирует финансово-хозяйственную деятельность на основе планов финансово-хозяйственной деятельности Учреждения.</w:t>
      </w:r>
    </w:p>
    <w:p w:rsidR="005176A9" w:rsidRPr="00B05CE5" w:rsidRDefault="005176A9" w:rsidP="00B05CE5">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7.2.Учреждение ведёт бухгалтерский учёт и статистическую отчётность в порядке, установленном законодательством Российской Федерации:</w:t>
      </w:r>
    </w:p>
    <w:p w:rsidR="005176A9" w:rsidRPr="00B05CE5" w:rsidRDefault="005176A9" w:rsidP="00B05CE5">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5176A9" w:rsidRPr="00B05CE5" w:rsidRDefault="005176A9" w:rsidP="00B05CE5">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5176A9" w:rsidRPr="00B05CE5" w:rsidRDefault="005176A9" w:rsidP="00B05CE5">
      <w:pPr>
        <w:widowControl w:val="0"/>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7.3.</w:t>
      </w:r>
      <w:proofErr w:type="gramStart"/>
      <w:r w:rsidRPr="00B05CE5">
        <w:rPr>
          <w:rFonts w:ascii="Times New Roman" w:hAnsi="Times New Roman" w:cs="Times New Roman"/>
          <w:sz w:val="28"/>
          <w:szCs w:val="28"/>
        </w:rPr>
        <w:t>Контроль  за</w:t>
      </w:r>
      <w:proofErr w:type="gramEnd"/>
      <w:r w:rsidRPr="00B05CE5">
        <w:rPr>
          <w:rFonts w:ascii="Times New Roman" w:hAnsi="Times New Roman" w:cs="Times New Roman"/>
          <w:sz w:val="28"/>
          <w:szCs w:val="28"/>
        </w:rPr>
        <w:t xml:space="preserve">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Российской Федерации и структурными подразделениями администрации города Иркутска в соответствии с муниципальными правовыми актами. </w:t>
      </w:r>
    </w:p>
    <w:p w:rsidR="005176A9" w:rsidRPr="00B05CE5" w:rsidRDefault="005176A9" w:rsidP="00B05CE5">
      <w:pPr>
        <w:widowControl w:val="0"/>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7.4.Департаментом образования создается  годовая  балансовая комиссия, которая рассматривает итоги  финансово-хозяйственной деятельности Учреждения.</w:t>
      </w:r>
    </w:p>
    <w:p w:rsidR="005176A9" w:rsidRPr="00B05CE5" w:rsidRDefault="005176A9" w:rsidP="00B05CE5">
      <w:pPr>
        <w:spacing w:after="0" w:line="240" w:lineRule="atLeast"/>
        <w:ind w:firstLine="720"/>
        <w:rPr>
          <w:rFonts w:ascii="Times New Roman" w:eastAsia="Times New Roman" w:hAnsi="Times New Roman" w:cs="Times New Roman"/>
          <w:spacing w:val="8"/>
          <w:kern w:val="144"/>
          <w:sz w:val="28"/>
          <w:szCs w:val="28"/>
          <w:lang w:eastAsia="ru-RU"/>
        </w:rPr>
      </w:pPr>
    </w:p>
    <w:p w:rsidR="005176A9" w:rsidRPr="00B05CE5" w:rsidRDefault="005176A9" w:rsidP="00B05CE5">
      <w:pPr>
        <w:autoSpaceDE w:val="0"/>
        <w:autoSpaceDN w:val="0"/>
        <w:adjustRightInd w:val="0"/>
        <w:spacing w:after="0" w:line="240" w:lineRule="atLeast"/>
        <w:outlineLvl w:val="0"/>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b/>
          <w:sz w:val="28"/>
          <w:szCs w:val="28"/>
          <w:lang w:val="en-US" w:eastAsia="ru-RU"/>
        </w:rPr>
        <w:t>VIII</w:t>
      </w:r>
      <w:r w:rsidRPr="00B05CE5">
        <w:rPr>
          <w:rFonts w:ascii="Times New Roman" w:eastAsia="Times New Roman" w:hAnsi="Times New Roman" w:cs="Times New Roman"/>
          <w:b/>
          <w:sz w:val="28"/>
          <w:szCs w:val="28"/>
          <w:lang w:eastAsia="ru-RU"/>
        </w:rPr>
        <w:t>. Управление Учреждением</w:t>
      </w:r>
    </w:p>
    <w:p w:rsidR="005176A9" w:rsidRPr="00B05CE5" w:rsidRDefault="005176A9" w:rsidP="00B05CE5">
      <w:pPr>
        <w:autoSpaceDE w:val="0"/>
        <w:autoSpaceDN w:val="0"/>
        <w:adjustRightInd w:val="0"/>
        <w:spacing w:after="0" w:line="240" w:lineRule="atLeast"/>
        <w:ind w:firstLine="720"/>
        <w:rPr>
          <w:rFonts w:ascii="Times New Roman" w:eastAsia="Times New Roman" w:hAnsi="Times New Roman" w:cs="Times New Roman"/>
          <w:sz w:val="28"/>
          <w:szCs w:val="28"/>
          <w:lang w:eastAsia="ru-RU"/>
        </w:rPr>
      </w:pP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8.1.Управление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8.2.В Учреждении формируются коллегиальные органы управления, к которым относятся: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 общее собрание работников;</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 педагогический совет;</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lastRenderedPageBreak/>
        <w:t xml:space="preserve">3) Совет Учреждения; </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8.3.Единоличным исполнительным органом Учреждения является заведующий, который осуществляет текущее руководство деятельностью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8.4.Заведующий в соответствии с законодательством Российской Федерации и настоящим Уставом назначается Учредителем.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8.5.Кандидаты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8.6.Запрещается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7" w:history="1">
        <w:r w:rsidRPr="00B05CE5">
          <w:rPr>
            <w:rFonts w:ascii="Times New Roman" w:eastAsia="Times New Roman" w:hAnsi="Times New Roman" w:cs="Times New Roman"/>
            <w:sz w:val="28"/>
            <w:szCs w:val="28"/>
            <w:lang w:eastAsia="ru-RU"/>
          </w:rPr>
          <w:t>законодательством</w:t>
        </w:r>
      </w:hyperlink>
      <w:r w:rsidRPr="00B05CE5">
        <w:rPr>
          <w:rFonts w:ascii="Times New Roman" w:eastAsia="Times New Roman" w:hAnsi="Times New Roman" w:cs="Times New Roman"/>
          <w:sz w:val="28"/>
          <w:szCs w:val="28"/>
          <w:lang w:eastAsia="ru-RU"/>
        </w:rPr>
        <w:t>.</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8.7.Кандидаты на должность заведующего и заведующий проходят обязательную аттестацию в порядке и сроки, установленные Учредителем.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8.8.Заведующий осуществляет следующие полномочия в области управления Учреждением: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1)руководит Учреждением в соответствии с законами и иными нормативными правовыми актами, настоящим Уставом;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2)обеспечивает системную образовательную (учебно-воспитательную) и административно-хозяйственную (производственную) работу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3)обеспечивает реализацию федерального государственного образовательного стандарта;</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4)определяет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5)утверждает структуру и штатное расписание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6)решает кадровые, административные, финансовые, хозяйственные и иные вопросы в соответствии с настоящим Уставом;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7)издает приказы и дает указания, обязательные для исполнения всеми работниками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9)представляет Учреждение без доверенности в государственных, муниципальных, общественных и иных органах, учреждениях, иных организациях.</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8.9.Общее собрание работников является постоянно действующим представительным коллегиальным органом управления Учреждением.</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lastRenderedPageBreak/>
        <w:t>8.10.Общее собрание работников состоит из работников Учреждения, для которых Учреждение является основным местом работы.</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8.11.Общее собрание работников осуществляет следующие полномочия: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w:t>
      </w:r>
      <w:r w:rsidRPr="00B05CE5">
        <w:rPr>
          <w:rFonts w:ascii="Times New Roman" w:hAnsi="Times New Roman" w:cs="Times New Roman"/>
          <w:sz w:val="28"/>
          <w:szCs w:val="28"/>
        </w:rPr>
        <w:t>дает рекомендации по вопросам принятия локальных актов, регулирующих трудовые отношения с работниками Учреждения;</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z w:val="28"/>
          <w:szCs w:val="28"/>
          <w:lang w:eastAsia="ru-RU"/>
        </w:rPr>
      </w:pPr>
      <w:r w:rsidRPr="00B05CE5">
        <w:rPr>
          <w:rFonts w:ascii="Times New Roman" w:eastAsia="Times New Roman" w:hAnsi="Times New Roman" w:cs="Times New Roman"/>
          <w:spacing w:val="8"/>
          <w:kern w:val="144"/>
          <w:sz w:val="28"/>
          <w:szCs w:val="28"/>
          <w:lang w:eastAsia="ru-RU"/>
        </w:rPr>
        <w:t>2)</w:t>
      </w:r>
      <w:r w:rsidRPr="00B05CE5">
        <w:rPr>
          <w:rFonts w:ascii="Times New Roman" w:eastAsia="Times New Roman" w:hAnsi="Times New Roman" w:cs="Times New Roman"/>
          <w:sz w:val="28"/>
          <w:szCs w:val="28"/>
          <w:lang w:eastAsia="ru-RU"/>
        </w:rPr>
        <w:t>обсуждает вопросы состояния трудовой дисциплины в Учреждении, дает рекомендации по ее укреплению;</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3)содействует созданию оптимальных условий для организации труда и профессионального совершенствования работников;</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shd w:val="clear" w:color="auto" w:fill="FFFFFF"/>
          <w:lang w:eastAsia="ru-RU"/>
        </w:rPr>
        <w:t>4)</w:t>
      </w:r>
      <w:r w:rsidRPr="00B05CE5">
        <w:rPr>
          <w:rFonts w:ascii="Times New Roman" w:eastAsia="Times New Roman" w:hAnsi="Times New Roman" w:cs="Times New Roman"/>
          <w:spacing w:val="8"/>
          <w:kern w:val="144"/>
          <w:sz w:val="28"/>
          <w:szCs w:val="28"/>
          <w:lang w:eastAsia="ru-RU"/>
        </w:rPr>
        <w:t>выражает мнение в письменной форме при принятии локальных нормативных актов, затрагивающих права и обязанности работников Учреждения;</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 xml:space="preserve">5)осуществляет согласование </w:t>
      </w:r>
      <w:r w:rsidRPr="00B05CE5">
        <w:rPr>
          <w:rFonts w:ascii="Times New Roman" w:eastAsia="Times New Roman" w:hAnsi="Times New Roman" w:cs="Times New Roman"/>
          <w:spacing w:val="8"/>
          <w:kern w:val="144"/>
          <w:sz w:val="28"/>
          <w:szCs w:val="28"/>
          <w:lang w:eastAsia="ru-RU"/>
        </w:rPr>
        <w:t>отчетного доклада заведующего о работе в истекшем году;</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6)</w:t>
      </w:r>
      <w:r w:rsidRPr="00B05CE5">
        <w:rPr>
          <w:rFonts w:ascii="Times New Roman" w:eastAsia="Times New Roman" w:hAnsi="Times New Roman" w:cs="Times New Roman"/>
          <w:spacing w:val="8"/>
          <w:kern w:val="144"/>
          <w:sz w:val="28"/>
          <w:szCs w:val="28"/>
          <w:lang w:eastAsia="ru-RU"/>
        </w:rPr>
        <w:t xml:space="preserve">утверждает результаты  </w:t>
      </w:r>
      <w:proofErr w:type="spellStart"/>
      <w:r w:rsidRPr="00B05CE5">
        <w:rPr>
          <w:rFonts w:ascii="Times New Roman" w:eastAsia="Times New Roman" w:hAnsi="Times New Roman" w:cs="Times New Roman"/>
          <w:spacing w:val="8"/>
          <w:kern w:val="144"/>
          <w:sz w:val="28"/>
          <w:szCs w:val="28"/>
          <w:lang w:eastAsia="ru-RU"/>
        </w:rPr>
        <w:t>самообследования</w:t>
      </w:r>
      <w:proofErr w:type="spellEnd"/>
      <w:r w:rsidRPr="00B05CE5">
        <w:rPr>
          <w:rFonts w:ascii="Times New Roman" w:eastAsia="Times New Roman" w:hAnsi="Times New Roman" w:cs="Times New Roman"/>
          <w:spacing w:val="8"/>
          <w:kern w:val="144"/>
          <w:sz w:val="28"/>
          <w:szCs w:val="28"/>
          <w:lang w:eastAsia="ru-RU"/>
        </w:rPr>
        <w:t xml:space="preserve"> Учреждения;</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7)рассматривает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заведующим Учреждением.</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8.12.При осуществлении своих полномочий общее собрание работников вправе:</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 xml:space="preserve">1)запрашивать от должностных лиц Учреждения информацию, касающуюся деятельности общего собрания работников Учреждения; </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 xml:space="preserve">2)выступать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8.13.Заседания общего собрания работников Учреждения проводятся по инициативе его членов или заведующего </w:t>
      </w:r>
      <w:proofErr w:type="spellStart"/>
      <w:r w:rsidRPr="00B05CE5">
        <w:rPr>
          <w:rFonts w:ascii="Times New Roman" w:eastAsia="Times New Roman" w:hAnsi="Times New Roman" w:cs="Times New Roman"/>
          <w:sz w:val="28"/>
          <w:szCs w:val="28"/>
          <w:lang w:eastAsia="ru-RU"/>
        </w:rPr>
        <w:t>Учреждениемне</w:t>
      </w:r>
      <w:proofErr w:type="spellEnd"/>
      <w:r w:rsidRPr="00B05CE5">
        <w:rPr>
          <w:rFonts w:ascii="Times New Roman" w:eastAsia="Times New Roman" w:hAnsi="Times New Roman" w:cs="Times New Roman"/>
          <w:sz w:val="28"/>
          <w:szCs w:val="28"/>
          <w:lang w:eastAsia="ru-RU"/>
        </w:rPr>
        <w:t xml:space="preserve"> реже</w:t>
      </w:r>
      <w:proofErr w:type="gramStart"/>
      <w:r w:rsidRPr="00B05CE5">
        <w:rPr>
          <w:rFonts w:ascii="Times New Roman" w:eastAsia="Times New Roman" w:hAnsi="Times New Roman" w:cs="Times New Roman"/>
          <w:sz w:val="28"/>
          <w:szCs w:val="28"/>
          <w:lang w:eastAsia="ru-RU"/>
        </w:rPr>
        <w:t>2</w:t>
      </w:r>
      <w:proofErr w:type="gramEnd"/>
      <w:r w:rsidRPr="00B05CE5">
        <w:rPr>
          <w:rFonts w:ascii="Times New Roman" w:eastAsia="Times New Roman" w:hAnsi="Times New Roman" w:cs="Times New Roman"/>
          <w:sz w:val="28"/>
          <w:szCs w:val="28"/>
          <w:lang w:eastAsia="ru-RU"/>
        </w:rPr>
        <w:t xml:space="preserve"> раз в год.</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8.14.Информация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 xml:space="preserve">8.15.Решение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w:t>
      </w:r>
      <w:r w:rsidRPr="00B05CE5">
        <w:rPr>
          <w:rFonts w:ascii="Times New Roman" w:eastAsia="Times New Roman" w:hAnsi="Times New Roman" w:cs="Times New Roman"/>
          <w:sz w:val="28"/>
          <w:szCs w:val="28"/>
          <w:lang w:eastAsia="ru-RU"/>
        </w:rPr>
        <w:t xml:space="preserve">Решения общего собрания работников Учреждения </w:t>
      </w:r>
      <w:r w:rsidRPr="00B05CE5">
        <w:rPr>
          <w:rFonts w:ascii="Times New Roman" w:eastAsia="Times New Roman" w:hAnsi="Times New Roman" w:cs="Times New Roman"/>
          <w:spacing w:val="8"/>
          <w:kern w:val="144"/>
          <w:sz w:val="28"/>
          <w:szCs w:val="28"/>
          <w:shd w:val="clear" w:color="auto" w:fill="FFFFFF"/>
          <w:lang w:eastAsia="ru-RU"/>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8.16.Иные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8.17.Совет Учреждения является постоянно действующим представительным коллегиальным органом управления Учреждением.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lastRenderedPageBreak/>
        <w:t xml:space="preserve">8.18.Совет Учреждения </w:t>
      </w:r>
      <w:r w:rsidRPr="00B05CE5">
        <w:rPr>
          <w:rFonts w:ascii="Times New Roman" w:eastAsia="Times New Roman" w:hAnsi="Times New Roman" w:cs="Times New Roman"/>
          <w:sz w:val="28"/>
          <w:szCs w:val="28"/>
          <w:lang w:eastAsia="ru-RU"/>
        </w:rPr>
        <w:t>в  количестве  5 человек  избирается  на общем собрании работников Учреждения сроком на 3 года. Для избрания в члены Совета Учреждения  необходимо квалифицированное большинство голосов (не менее 2/3) членов, присутствующих на общем собрании.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8.19. Совет Учреждения осуществляет следующие полномочия: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1)обеспечивает соблюдение Учреждением целей и видов деятельности Учреждения;</w:t>
      </w:r>
    </w:p>
    <w:p w:rsidR="005176A9" w:rsidRPr="00B05CE5" w:rsidRDefault="005176A9" w:rsidP="00B05CE5">
      <w:pPr>
        <w:pStyle w:val="ConsPlusNormal"/>
        <w:spacing w:line="240" w:lineRule="atLeast"/>
        <w:rPr>
          <w:rFonts w:ascii="Times New Roman" w:hAnsi="Times New Roman" w:cs="Times New Roman"/>
          <w:sz w:val="28"/>
          <w:szCs w:val="28"/>
        </w:rPr>
      </w:pPr>
      <w:r w:rsidRPr="00B05CE5">
        <w:rPr>
          <w:rFonts w:ascii="Times New Roman" w:hAnsi="Times New Roman" w:cs="Times New Roman"/>
          <w:sz w:val="28"/>
          <w:szCs w:val="28"/>
        </w:rPr>
        <w:t>2)содействует организации и улучшению условий обучения для воспитанников  Учреждения;</w:t>
      </w:r>
    </w:p>
    <w:p w:rsidR="005176A9" w:rsidRPr="00B05CE5" w:rsidRDefault="005176A9" w:rsidP="00B05CE5">
      <w:pPr>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3)содействует организации конкурсов, соревнований и других массовых мероприятий Учреждения;</w:t>
      </w:r>
    </w:p>
    <w:p w:rsidR="005176A9" w:rsidRPr="00B05CE5" w:rsidRDefault="005176A9" w:rsidP="00B05CE5">
      <w:pPr>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4)содействует совершенствованию материально-технической базы Учреждения, благоустройству его помещений и территории;</w:t>
      </w:r>
    </w:p>
    <w:p w:rsidR="005176A9" w:rsidRPr="00B05CE5" w:rsidRDefault="005176A9" w:rsidP="00B05CE5">
      <w:pPr>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 xml:space="preserve">5)осуществляет </w:t>
      </w:r>
      <w:proofErr w:type="gramStart"/>
      <w:r w:rsidRPr="00B05CE5">
        <w:rPr>
          <w:rFonts w:ascii="Times New Roman" w:hAnsi="Times New Roman" w:cs="Times New Roman"/>
          <w:sz w:val="28"/>
          <w:szCs w:val="28"/>
        </w:rPr>
        <w:t>контроль за</w:t>
      </w:r>
      <w:proofErr w:type="gramEnd"/>
      <w:r w:rsidRPr="00B05CE5">
        <w:rPr>
          <w:rFonts w:ascii="Times New Roman" w:hAnsi="Times New Roman" w:cs="Times New Roman"/>
          <w:sz w:val="28"/>
          <w:szCs w:val="28"/>
        </w:rPr>
        <w:t xml:space="preserve"> целевым использованием привлечённых в Учреждение пожертвований;</w:t>
      </w:r>
    </w:p>
    <w:p w:rsidR="005176A9" w:rsidRPr="00B05CE5" w:rsidRDefault="005176A9" w:rsidP="00B05CE5">
      <w:pPr>
        <w:spacing w:after="0" w:line="240" w:lineRule="atLeast"/>
        <w:rPr>
          <w:rFonts w:ascii="Times New Roman" w:hAnsi="Times New Roman" w:cs="Times New Roman"/>
          <w:sz w:val="28"/>
          <w:szCs w:val="28"/>
          <w:shd w:val="clear" w:color="auto" w:fill="FFFFFF"/>
        </w:rPr>
      </w:pPr>
      <w:r w:rsidRPr="00B05CE5">
        <w:rPr>
          <w:rFonts w:ascii="Times New Roman" w:hAnsi="Times New Roman" w:cs="Times New Roman"/>
          <w:sz w:val="28"/>
          <w:szCs w:val="28"/>
        </w:rPr>
        <w:t>6)рассматривает другие вопросы, связанные с развитием Учреждением.</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7)рассматривает иные вопросы, вынесенные на заседание Совета Учреждения, за исключением вопросов,  отнесенных к компетенции иных органов управления Учреждением.</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8.20.При осуществлении своих полномочий Совет Учреждения вправе:</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 xml:space="preserve">1)запрашивать от должностных лиц Учреждения информацию, касающуюся деятельности Совета Учреждения. </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8.21.Заседания Совета Учреждения проводятся по инициативе его членов или заведующего Учреждением</w:t>
      </w:r>
      <w:proofErr w:type="gramStart"/>
      <w:r w:rsidRPr="00B05CE5">
        <w:rPr>
          <w:rFonts w:ascii="Times New Roman" w:eastAsia="Times New Roman" w:hAnsi="Times New Roman" w:cs="Times New Roman"/>
          <w:sz w:val="28"/>
          <w:szCs w:val="28"/>
          <w:lang w:eastAsia="ru-RU"/>
        </w:rPr>
        <w:t>2</w:t>
      </w:r>
      <w:proofErr w:type="gramEnd"/>
      <w:r w:rsidRPr="00B05CE5">
        <w:rPr>
          <w:rFonts w:ascii="Times New Roman" w:eastAsia="Times New Roman" w:hAnsi="Times New Roman" w:cs="Times New Roman"/>
          <w:sz w:val="28"/>
          <w:szCs w:val="28"/>
          <w:lang w:eastAsia="ru-RU"/>
        </w:rPr>
        <w:t xml:space="preserve"> раза в год.</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8.22.Информация о дате и времени созыва Совет Учреждения размещается на  информационном стенде  Учреждения не позднее, чем за 5 дней до его проведения.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8.23.</w:t>
      </w:r>
      <w:r w:rsidRPr="00B05CE5">
        <w:rPr>
          <w:rFonts w:ascii="Times New Roman" w:eastAsia="Times New Roman" w:hAnsi="Times New Roman" w:cs="Times New Roman"/>
          <w:sz w:val="28"/>
          <w:szCs w:val="28"/>
          <w:lang w:eastAsia="ru-RU"/>
        </w:rPr>
        <w:t>Заседание  Совета  Учреждения  правомочно,  если  на заседании присутствует более  половины  его  членов.  Решения заседания Совета Учреждения по вопросам исключительной компетенции  Совета  Учреждения, а также по вопросу избрания членов Совета Учреждения принимается квалифицированным большинством голосов (не менее 2/3). По другим вопросам решение считается принятым, если за него проголосовало более половины членов Совета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8.24.Иные вопросы, касающиеся порядка формирования и деятельности Совета Учреждения, предусматриваются в Положении о Совете Учреждения. Положение о Совете Учреждения не должно противоречить законодательству об образовании и настоящему Уставу.</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8.25.Педагогический совет является постоянно действующим представительным коллегиальным органом управления Учреждением.</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8.26.Педагогический совет состоит  из  педагогических работников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8.27.Педагогический совет осуществляет следующие полномочия: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lastRenderedPageBreak/>
        <w:t>1)разрабатывает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2)утверждает план работы на каждый учебный год;</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3)утверждает образовательные программы, реализуемые Учреждением;</w:t>
      </w:r>
    </w:p>
    <w:p w:rsidR="005176A9" w:rsidRPr="00B05CE5" w:rsidRDefault="005176A9" w:rsidP="00B05CE5">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shd w:val="clear" w:color="auto" w:fill="FFFFFF"/>
          <w:lang w:eastAsia="ru-RU"/>
        </w:rPr>
        <w:t>4)</w:t>
      </w:r>
      <w:r w:rsidRPr="00B05CE5">
        <w:rPr>
          <w:rFonts w:ascii="Times New Roman" w:eastAsia="Times New Roman" w:hAnsi="Times New Roman" w:cs="Times New Roman"/>
          <w:sz w:val="28"/>
          <w:szCs w:val="28"/>
          <w:lang w:eastAsia="ru-RU"/>
        </w:rPr>
        <w:t>утверждает перечень образовательных программ, разработку которых необходимо осуществить в Учреждении;</w:t>
      </w:r>
    </w:p>
    <w:p w:rsidR="005176A9" w:rsidRPr="00B05CE5" w:rsidRDefault="005176A9" w:rsidP="00B05CE5">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5)утверждает список учебных пособий, допущенных к использованию при реализации образовательных программ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shd w:val="clear" w:color="auto" w:fill="FFFFFF"/>
          <w:lang w:eastAsia="ru-RU"/>
        </w:rPr>
      </w:pPr>
      <w:r w:rsidRPr="00B05CE5">
        <w:rPr>
          <w:rFonts w:ascii="Times New Roman" w:eastAsia="Times New Roman" w:hAnsi="Times New Roman" w:cs="Times New Roman"/>
          <w:sz w:val="28"/>
          <w:szCs w:val="28"/>
          <w:lang w:eastAsia="ru-RU"/>
        </w:rPr>
        <w:t>6)</w:t>
      </w:r>
      <w:r w:rsidRPr="00B05CE5">
        <w:rPr>
          <w:rFonts w:ascii="Times New Roman" w:eastAsia="Times New Roman" w:hAnsi="Times New Roman" w:cs="Times New Roman"/>
          <w:sz w:val="28"/>
          <w:szCs w:val="28"/>
          <w:shd w:val="clear" w:color="auto" w:fill="FFFFFF"/>
          <w:lang w:eastAsia="ru-RU"/>
        </w:rPr>
        <w:t>осуществляет выдвижение  педагогических работников на участие в конкурсах;</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shd w:val="clear" w:color="auto" w:fill="FFFFFF"/>
          <w:lang w:eastAsia="ru-RU"/>
        </w:rPr>
        <w:t>7)</w:t>
      </w:r>
      <w:r w:rsidRPr="00B05CE5">
        <w:rPr>
          <w:rFonts w:ascii="Times New Roman" w:eastAsia="Times New Roman" w:hAnsi="Times New Roman" w:cs="Times New Roman"/>
          <w:spacing w:val="8"/>
          <w:kern w:val="144"/>
          <w:sz w:val="28"/>
          <w:szCs w:val="28"/>
          <w:lang w:eastAsia="ru-RU"/>
        </w:rPr>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5176A9" w:rsidRPr="00B05CE5" w:rsidRDefault="005176A9" w:rsidP="00B05CE5">
      <w:pPr>
        <w:spacing w:after="0" w:line="240" w:lineRule="atLeast"/>
        <w:rPr>
          <w:rFonts w:ascii="Times New Roman" w:eastAsia="Arial Unicode MS" w:hAnsi="Times New Roman" w:cs="Times New Roman"/>
          <w:sz w:val="28"/>
          <w:szCs w:val="28"/>
          <w:lang w:eastAsia="ru-RU"/>
        </w:rPr>
      </w:pPr>
      <w:r w:rsidRPr="00B05CE5">
        <w:rPr>
          <w:rFonts w:ascii="Times New Roman" w:eastAsia="Arial Unicode MS" w:hAnsi="Times New Roman" w:cs="Times New Roman"/>
          <w:sz w:val="28"/>
          <w:szCs w:val="28"/>
          <w:lang w:eastAsia="ru-RU"/>
        </w:rPr>
        <w:t>8)принимает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5176A9" w:rsidRPr="00B05CE5" w:rsidRDefault="005176A9" w:rsidP="00B05CE5">
      <w:pPr>
        <w:spacing w:after="0" w:line="240" w:lineRule="atLeast"/>
        <w:rPr>
          <w:rFonts w:ascii="Times New Roman" w:eastAsia="Arial Unicode MS" w:hAnsi="Times New Roman" w:cs="Times New Roman"/>
          <w:sz w:val="28"/>
          <w:szCs w:val="28"/>
          <w:lang w:eastAsia="ru-RU"/>
        </w:rPr>
      </w:pPr>
      <w:r w:rsidRPr="00B05CE5">
        <w:rPr>
          <w:rFonts w:ascii="Times New Roman" w:eastAsia="Arial Unicode MS" w:hAnsi="Times New Roman" w:cs="Times New Roman"/>
          <w:sz w:val="28"/>
          <w:szCs w:val="28"/>
          <w:lang w:eastAsia="ru-RU"/>
        </w:rPr>
        <w:t>9)заслушивает информацию и отчеты членов педагогического совета Учреждения;</w:t>
      </w:r>
    </w:p>
    <w:p w:rsidR="005176A9" w:rsidRPr="00B05CE5" w:rsidRDefault="005176A9" w:rsidP="00B05CE5">
      <w:pPr>
        <w:spacing w:after="0" w:line="240" w:lineRule="atLeast"/>
        <w:rPr>
          <w:rFonts w:ascii="Times New Roman" w:eastAsia="Arial Unicode MS" w:hAnsi="Times New Roman" w:cs="Times New Roman"/>
          <w:sz w:val="28"/>
          <w:szCs w:val="28"/>
          <w:lang w:eastAsia="ru-RU"/>
        </w:rPr>
      </w:pPr>
      <w:r w:rsidRPr="00B05CE5">
        <w:rPr>
          <w:rFonts w:ascii="Times New Roman" w:eastAsia="Arial Unicode MS" w:hAnsi="Times New Roman" w:cs="Times New Roman"/>
          <w:sz w:val="28"/>
          <w:szCs w:val="28"/>
          <w:lang w:eastAsia="ru-RU"/>
        </w:rPr>
        <w:t>10) осуществляет рассмотрение итогов учебной работы Учреждения.</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11)осуществляет иные полномочия, предусмотренные законодательством об образовании.</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8.28.При осуществлении своих полномочий педагогический совет вправе:</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 xml:space="preserve">1)запрашивать от должностных лиц Учреждения информацию, касающуюся деятельности педагогического совета; </w:t>
      </w:r>
    </w:p>
    <w:p w:rsidR="005176A9" w:rsidRPr="00B05CE5" w:rsidRDefault="005176A9" w:rsidP="00B05CE5">
      <w:pPr>
        <w:shd w:val="clear" w:color="auto" w:fill="FFFFFF"/>
        <w:spacing w:after="0" w:line="240" w:lineRule="atLeast"/>
        <w:textAlignment w:val="baseline"/>
        <w:rPr>
          <w:rFonts w:ascii="Times New Roman" w:eastAsia="Times New Roman" w:hAnsi="Times New Roman" w:cs="Times New Roman"/>
          <w:spacing w:val="8"/>
          <w:kern w:val="144"/>
          <w:sz w:val="28"/>
          <w:szCs w:val="28"/>
          <w:shd w:val="clear" w:color="auto" w:fill="FFFFFF"/>
          <w:lang w:eastAsia="ru-RU"/>
        </w:rPr>
      </w:pPr>
      <w:r w:rsidRPr="00B05CE5">
        <w:rPr>
          <w:rFonts w:ascii="Times New Roman" w:eastAsia="Times New Roman" w:hAnsi="Times New Roman" w:cs="Times New Roman"/>
          <w:spacing w:val="8"/>
          <w:kern w:val="144"/>
          <w:sz w:val="28"/>
          <w:szCs w:val="28"/>
          <w:shd w:val="clear" w:color="auto" w:fill="FFFFFF"/>
          <w:lang w:eastAsia="ru-RU"/>
        </w:rPr>
        <w:t>2)выступать от имени Учреждения по вопросам, входящим в компетенцию педагогического совета.</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8.29.Заседания педагогического совета проводятся по инициативе его членов или заведующего Учреждением не реже</w:t>
      </w:r>
      <w:proofErr w:type="gramStart"/>
      <w:r w:rsidRPr="00B05CE5">
        <w:rPr>
          <w:rFonts w:ascii="Times New Roman" w:eastAsia="Times New Roman" w:hAnsi="Times New Roman" w:cs="Times New Roman"/>
          <w:sz w:val="28"/>
          <w:szCs w:val="28"/>
          <w:lang w:eastAsia="ru-RU"/>
        </w:rPr>
        <w:t>4</w:t>
      </w:r>
      <w:proofErr w:type="gramEnd"/>
      <w:r w:rsidRPr="00B05CE5">
        <w:rPr>
          <w:rFonts w:ascii="Times New Roman" w:eastAsia="Times New Roman" w:hAnsi="Times New Roman" w:cs="Times New Roman"/>
          <w:sz w:val="28"/>
          <w:szCs w:val="28"/>
          <w:lang w:eastAsia="ru-RU"/>
        </w:rPr>
        <w:t xml:space="preserve"> раза в год,  а также в иное время при наличии необходимости.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8.30.Информация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pacing w:val="8"/>
          <w:kern w:val="144"/>
          <w:sz w:val="28"/>
          <w:szCs w:val="28"/>
          <w:lang w:eastAsia="ru-RU"/>
        </w:rPr>
      </w:pPr>
      <w:r w:rsidRPr="00B05CE5">
        <w:rPr>
          <w:rFonts w:ascii="Times New Roman" w:eastAsia="Times New Roman" w:hAnsi="Times New Roman" w:cs="Times New Roman"/>
          <w:spacing w:val="8"/>
          <w:kern w:val="144"/>
          <w:sz w:val="28"/>
          <w:szCs w:val="28"/>
          <w:lang w:eastAsia="ru-RU"/>
        </w:rPr>
        <w:t xml:space="preserve">8.31.Решение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B05CE5">
        <w:rPr>
          <w:rFonts w:ascii="Times New Roman" w:eastAsia="Times New Roman" w:hAnsi="Times New Roman" w:cs="Times New Roman"/>
          <w:sz w:val="28"/>
          <w:szCs w:val="28"/>
          <w:lang w:eastAsia="ru-RU"/>
        </w:rPr>
        <w:t xml:space="preserve">Решения педагогического </w:t>
      </w:r>
      <w:r w:rsidRPr="00B05CE5">
        <w:rPr>
          <w:rFonts w:ascii="Times New Roman" w:eastAsia="Times New Roman" w:hAnsi="Times New Roman" w:cs="Times New Roman"/>
          <w:spacing w:val="8"/>
          <w:kern w:val="144"/>
          <w:sz w:val="28"/>
          <w:szCs w:val="28"/>
          <w:shd w:val="clear" w:color="auto" w:fill="FFFFFF"/>
          <w:lang w:eastAsia="ru-RU"/>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8.32.Решения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w:t>
      </w:r>
      <w:r w:rsidRPr="00B05CE5">
        <w:rPr>
          <w:rFonts w:ascii="Times New Roman" w:eastAsia="Times New Roman" w:hAnsi="Times New Roman" w:cs="Times New Roman"/>
          <w:sz w:val="28"/>
          <w:szCs w:val="28"/>
          <w:lang w:eastAsia="ru-RU"/>
        </w:rPr>
        <w:lastRenderedPageBreak/>
        <w:t>исключением решений об организации деятельности педагогического совета).</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8.33.Иные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rPr>
        <w:t xml:space="preserve">8.34.В целях учета мнения родителей (законных представителей) воспитанников </w:t>
      </w:r>
      <w:r w:rsidRPr="00B05CE5">
        <w:rPr>
          <w:rFonts w:ascii="Times New Roman" w:eastAsia="Times New Roman" w:hAnsi="Times New Roman" w:cs="Times New Roman"/>
          <w:sz w:val="28"/>
          <w:szCs w:val="28"/>
          <w:lang w:eastAsia="ru-RU"/>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1)создаваться </w:t>
      </w:r>
      <w:hyperlink r:id="rId18" w:history="1">
        <w:r w:rsidRPr="00B05CE5">
          <w:rPr>
            <w:rFonts w:ascii="Times New Roman" w:eastAsia="Times New Roman" w:hAnsi="Times New Roman" w:cs="Times New Roman"/>
            <w:sz w:val="28"/>
            <w:szCs w:val="28"/>
            <w:lang w:eastAsia="ru-RU"/>
          </w:rPr>
          <w:t>советы</w:t>
        </w:r>
      </w:hyperlink>
      <w:r w:rsidRPr="00B05CE5">
        <w:rPr>
          <w:rFonts w:ascii="Times New Roman" w:eastAsia="Times New Roman" w:hAnsi="Times New Roman" w:cs="Times New Roman"/>
          <w:sz w:val="28"/>
          <w:szCs w:val="28"/>
          <w:lang w:eastAsia="ru-RU"/>
        </w:rPr>
        <w:t xml:space="preserve"> родителей (законных представителей) воспитанников или иные органы;</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2)действовать профессиональные союзы работников Учреждения.</w:t>
      </w:r>
    </w:p>
    <w:p w:rsidR="005176A9" w:rsidRPr="00B05CE5" w:rsidRDefault="00B05CE5" w:rsidP="00B05CE5">
      <w:pPr>
        <w:spacing w:after="0" w:line="240" w:lineRule="atLeast"/>
        <w:rPr>
          <w:rFonts w:ascii="Times New Roman" w:eastAsia="Times New Roman" w:hAnsi="Times New Roman" w:cs="Times New Roman"/>
          <w:spacing w:val="8"/>
          <w:kern w:val="144"/>
          <w:sz w:val="28"/>
          <w:szCs w:val="28"/>
          <w:lang w:eastAsia="ru-RU"/>
        </w:rPr>
      </w:pPr>
      <w:hyperlink r:id="rId19" w:history="1">
        <w:r w:rsidR="005176A9" w:rsidRPr="00B05CE5">
          <w:rPr>
            <w:rFonts w:ascii="Times New Roman" w:eastAsia="Times New Roman" w:hAnsi="Times New Roman" w:cs="Times New Roman"/>
            <w:spacing w:val="8"/>
            <w:kern w:val="144"/>
            <w:sz w:val="28"/>
            <w:szCs w:val="28"/>
            <w:lang w:eastAsia="ru-RU"/>
          </w:rPr>
          <w:t>Советы</w:t>
        </w:r>
      </w:hyperlink>
      <w:r w:rsidR="005176A9" w:rsidRPr="00B05CE5">
        <w:rPr>
          <w:rFonts w:ascii="Times New Roman" w:eastAsia="Times New Roman" w:hAnsi="Times New Roman" w:cs="Times New Roman"/>
          <w:spacing w:val="8"/>
          <w:kern w:val="144"/>
          <w:sz w:val="28"/>
          <w:szCs w:val="28"/>
          <w:lang w:eastAsia="ru-RU"/>
        </w:rPr>
        <w:t xml:space="preserve"> родителей (законных представителей) воспитанников или иные органы, а также профессиональные союзы работников Учреждения не являются коллегиальными органами управления в Учреждении.</w:t>
      </w:r>
    </w:p>
    <w:p w:rsidR="005176A9" w:rsidRPr="00B05CE5" w:rsidRDefault="005176A9" w:rsidP="00B05CE5">
      <w:pPr>
        <w:spacing w:after="0" w:line="240" w:lineRule="auto"/>
        <w:rPr>
          <w:rFonts w:ascii="Times New Roman" w:eastAsia="Times New Roman" w:hAnsi="Times New Roman" w:cs="Times New Roman"/>
          <w:b/>
          <w:spacing w:val="8"/>
          <w:kern w:val="144"/>
          <w:sz w:val="28"/>
          <w:szCs w:val="28"/>
          <w:lang w:eastAsia="ru-RU"/>
        </w:rPr>
      </w:pPr>
    </w:p>
    <w:p w:rsidR="005176A9" w:rsidRPr="00B05CE5" w:rsidRDefault="005176A9" w:rsidP="00B05CE5">
      <w:pPr>
        <w:spacing w:after="0" w:line="240" w:lineRule="auto"/>
        <w:rPr>
          <w:rFonts w:ascii="Times New Roman" w:eastAsia="Times New Roman" w:hAnsi="Times New Roman" w:cs="Times New Roman"/>
          <w:b/>
          <w:spacing w:val="8"/>
          <w:kern w:val="144"/>
          <w:sz w:val="28"/>
          <w:szCs w:val="28"/>
          <w:lang w:eastAsia="ru-RU"/>
        </w:rPr>
      </w:pPr>
      <w:r w:rsidRPr="00B05CE5">
        <w:rPr>
          <w:rFonts w:ascii="Times New Roman" w:eastAsia="Times New Roman" w:hAnsi="Times New Roman" w:cs="Times New Roman"/>
          <w:b/>
          <w:spacing w:val="8"/>
          <w:kern w:val="144"/>
          <w:sz w:val="28"/>
          <w:szCs w:val="28"/>
          <w:lang w:val="en-US" w:eastAsia="ru-RU"/>
        </w:rPr>
        <w:t>IX</w:t>
      </w:r>
      <w:r w:rsidRPr="00B05CE5">
        <w:rPr>
          <w:rFonts w:ascii="Times New Roman" w:eastAsia="Times New Roman" w:hAnsi="Times New Roman" w:cs="Times New Roman"/>
          <w:b/>
          <w:spacing w:val="8"/>
          <w:kern w:val="144"/>
          <w:sz w:val="28"/>
          <w:szCs w:val="28"/>
          <w:lang w:eastAsia="ru-RU"/>
        </w:rPr>
        <w:t>. Компетенция Учредителя</w:t>
      </w:r>
    </w:p>
    <w:p w:rsidR="005176A9" w:rsidRPr="00B05CE5" w:rsidRDefault="005176A9"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9.1. К компетенции департамента образования относятся:</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1)рассмотрение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2)утверждение передаточного акта;</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3)назначение  ликвидационной  комиссии и утверждение промежуточного и окончательного ликвидационных балансов;</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4)назначение  руководителя Учреждения и прекращение его полномочий, а также заключение и прекращение трудового договора с ним;</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5)определение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6)решение  иных  предусмотренных  действующим  законодательством  Российской Федерации вопросов.</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7)утверждение Устава учреждения, изменений и дополнений в него;</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8)формирование и утверждение муниципального задания для Учреждения в соответствии с предусмотренной его Уставом основной деятельностью;</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9)решение  иных  предусмотренных  действующим  законодательством  Российской Федерации вопросов.</w:t>
      </w:r>
    </w:p>
    <w:p w:rsidR="005176A9" w:rsidRPr="00B05CE5" w:rsidRDefault="005176A9" w:rsidP="00B05CE5">
      <w:pPr>
        <w:autoSpaceDE w:val="0"/>
        <w:autoSpaceDN w:val="0"/>
        <w:adjustRightInd w:val="0"/>
        <w:spacing w:after="0" w:line="240" w:lineRule="atLeast"/>
        <w:rPr>
          <w:rFonts w:ascii="Times New Roman" w:hAnsi="Times New Roman" w:cs="Times New Roman"/>
          <w:sz w:val="28"/>
          <w:szCs w:val="28"/>
        </w:rPr>
      </w:pPr>
      <w:r w:rsidRPr="00B05CE5">
        <w:rPr>
          <w:rFonts w:ascii="Times New Roman" w:hAnsi="Times New Roman" w:cs="Times New Roman"/>
          <w:sz w:val="28"/>
          <w:szCs w:val="28"/>
        </w:rPr>
        <w:t>9.2.К компетенции КУМИ относится передача Учреждению муниципального имущества в оперативное управление.</w:t>
      </w:r>
    </w:p>
    <w:p w:rsidR="005176A9" w:rsidRPr="00B05CE5" w:rsidRDefault="005176A9" w:rsidP="00B05CE5">
      <w:pPr>
        <w:shd w:val="clear" w:color="auto" w:fill="FFFFFF"/>
        <w:spacing w:before="100" w:beforeAutospacing="1" w:after="100" w:afterAutospacing="1" w:line="323" w:lineRule="atLeast"/>
        <w:rPr>
          <w:rFonts w:ascii="Arial" w:eastAsia="Times New Roman" w:hAnsi="Arial" w:cs="Arial"/>
          <w:sz w:val="23"/>
          <w:szCs w:val="23"/>
          <w:lang w:eastAsia="ru-RU"/>
        </w:rPr>
      </w:pPr>
      <w:r w:rsidRPr="00B05CE5">
        <w:rPr>
          <w:rFonts w:ascii="Calibri" w:eastAsia="Times New Roman" w:hAnsi="Calibri" w:cs="Calibri"/>
          <w:lang w:eastAsia="ru-RU"/>
        </w:rPr>
        <w:t> </w:t>
      </w:r>
      <w:r w:rsidRPr="00B05CE5">
        <w:rPr>
          <w:rFonts w:ascii="Times New Roman" w:eastAsia="Times New Roman" w:hAnsi="Times New Roman" w:cs="Times New Roman"/>
          <w:b/>
          <w:spacing w:val="8"/>
          <w:kern w:val="144"/>
          <w:sz w:val="28"/>
          <w:szCs w:val="28"/>
          <w:lang w:val="en-US" w:eastAsia="ru-RU"/>
        </w:rPr>
        <w:t>X</w:t>
      </w:r>
      <w:r w:rsidRPr="00B05CE5">
        <w:rPr>
          <w:rFonts w:ascii="Times New Roman" w:eastAsia="Times New Roman" w:hAnsi="Times New Roman" w:cs="Times New Roman"/>
          <w:b/>
          <w:spacing w:val="8"/>
          <w:kern w:val="144"/>
          <w:sz w:val="28"/>
          <w:szCs w:val="28"/>
          <w:lang w:eastAsia="ru-RU"/>
        </w:rPr>
        <w:t>. Порядок реорганизации и ликвидации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lastRenderedPageBreak/>
        <w:t xml:space="preserve">10.1.Учреждение может быть реорганизовано в случаях и в порядке, которые  предусмотрены Гражданским </w:t>
      </w:r>
      <w:hyperlink r:id="rId20" w:history="1">
        <w:r w:rsidRPr="00B05CE5">
          <w:rPr>
            <w:rFonts w:ascii="Times New Roman" w:eastAsia="Times New Roman" w:hAnsi="Times New Roman" w:cs="Times New Roman"/>
            <w:sz w:val="28"/>
            <w:szCs w:val="28"/>
            <w:lang w:eastAsia="ru-RU"/>
          </w:rPr>
          <w:t>кодексом</w:t>
        </w:r>
      </w:hyperlink>
      <w:r w:rsidRPr="00B05CE5">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proofErr w:type="gramStart"/>
      <w:r w:rsidRPr="00B05CE5">
        <w:rPr>
          <w:rFonts w:ascii="Times New Roman" w:eastAsia="Times New Roman" w:hAnsi="Times New Roman" w:cs="Times New Roman"/>
          <w:sz w:val="28"/>
          <w:szCs w:val="28"/>
          <w:lang w:eastAsia="ru-RU"/>
        </w:rPr>
        <w:t>10.2.Принятие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roofErr w:type="gramEnd"/>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10.3.Реорганизация Учреждения может быть осуществлена в форме:</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-слияния двух или нескольких Учреждений;</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-присоединения к Учреждению одного или нескольких бюджетных учреждений соответствующей формы собственности;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-разделения Учреждения на два учреждения или несколько учреждений соответствующей формы собственности;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-выделения  из Учреждения одного учреждения или нескольких учреждений соответствующей формы собственности.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10.4.Учреждение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10.5.Учреждение  может  быть  ликвидировано по основаниям и в порядке, которые  предусмотрены  </w:t>
      </w:r>
      <w:hyperlink r:id="rId21" w:history="1">
        <w:r w:rsidRPr="00B05CE5">
          <w:rPr>
            <w:rFonts w:ascii="Times New Roman" w:eastAsia="Times New Roman" w:hAnsi="Times New Roman" w:cs="Times New Roman"/>
            <w:sz w:val="28"/>
            <w:szCs w:val="28"/>
            <w:lang w:eastAsia="ru-RU"/>
          </w:rPr>
          <w:t>Порядком</w:t>
        </w:r>
      </w:hyperlink>
      <w:r w:rsidRPr="00B05CE5">
        <w:rPr>
          <w:rFonts w:ascii="Times New Roman" w:eastAsia="Times New Roman" w:hAnsi="Times New Roman" w:cs="Times New Roman"/>
          <w:sz w:val="28"/>
          <w:szCs w:val="28"/>
          <w:lang w:eastAsia="ru-RU"/>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10.6.Ликвидация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Российской Федерации.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bookmarkStart w:id="4" w:name="sub_512"/>
      <w:r w:rsidRPr="00B05CE5">
        <w:rPr>
          <w:rFonts w:ascii="Times New Roman" w:eastAsia="Times New Roman" w:hAnsi="Times New Roman" w:cs="Times New Roman"/>
          <w:sz w:val="28"/>
          <w:szCs w:val="28"/>
          <w:lang w:eastAsia="ru-RU"/>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bookmarkStart w:id="5" w:name="sub_57"/>
      <w:bookmarkEnd w:id="4"/>
      <w:r w:rsidRPr="00B05CE5">
        <w:rPr>
          <w:rFonts w:ascii="Times New Roman" w:eastAsia="Times New Roman" w:hAnsi="Times New Roman" w:cs="Times New Roman"/>
          <w:sz w:val="28"/>
          <w:szCs w:val="28"/>
          <w:lang w:eastAsia="ru-RU"/>
        </w:rPr>
        <w:t>10.7.</w:t>
      </w:r>
      <w:bookmarkStart w:id="6" w:name="sub_58"/>
      <w:bookmarkEnd w:id="5"/>
      <w:r w:rsidRPr="00B05CE5">
        <w:rPr>
          <w:rFonts w:ascii="Times New Roman" w:eastAsia="Times New Roman" w:hAnsi="Times New Roman" w:cs="Times New Roman"/>
          <w:sz w:val="28"/>
          <w:szCs w:val="28"/>
          <w:lang w:eastAsia="ru-RU"/>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bookmarkStart w:id="7" w:name="sub_59"/>
      <w:bookmarkEnd w:id="6"/>
      <w:proofErr w:type="gramStart"/>
      <w:r w:rsidRPr="00B05CE5">
        <w:rPr>
          <w:rFonts w:ascii="Times New Roman" w:eastAsia="Times New Roman" w:hAnsi="Times New Roman" w:cs="Times New Roman"/>
          <w:sz w:val="28"/>
          <w:szCs w:val="28"/>
          <w:lang w:eastAsia="ru-RU"/>
        </w:rPr>
        <w:t xml:space="preserve">10.8.Имущество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B05CE5">
        <w:rPr>
          <w:rFonts w:ascii="Times New Roman" w:eastAsia="Times New Roman" w:hAnsi="Times New Roman" w:cs="Times New Roman"/>
          <w:sz w:val="28"/>
          <w:szCs w:val="28"/>
          <w:lang w:eastAsia="ru-RU"/>
        </w:rPr>
        <w:lastRenderedPageBreak/>
        <w:t>Учреждения, передается ликвидационной комиссией в муниципальную казну города Иркутска в порядке, установленном законодательством Российской Федерации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w:t>
      </w:r>
      <w:proofErr w:type="gramEnd"/>
      <w:r w:rsidRPr="00B05CE5">
        <w:rPr>
          <w:rFonts w:ascii="Times New Roman" w:eastAsia="Times New Roman" w:hAnsi="Times New Roman" w:cs="Times New Roman"/>
          <w:sz w:val="28"/>
          <w:szCs w:val="28"/>
          <w:lang w:eastAsia="ru-RU"/>
        </w:rPr>
        <w:t xml:space="preserve">,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 </w:t>
      </w:r>
      <w:bookmarkEnd w:id="7"/>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10.9.Ликвидация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5176A9" w:rsidRPr="00B05CE5" w:rsidRDefault="005176A9" w:rsidP="00B05CE5">
      <w:pPr>
        <w:spacing w:after="0" w:line="240" w:lineRule="atLeast"/>
        <w:rPr>
          <w:sz w:val="24"/>
          <w:szCs w:val="24"/>
        </w:rPr>
      </w:pPr>
      <w:r w:rsidRPr="00B05CE5">
        <w:rPr>
          <w:rFonts w:ascii="Times New Roman" w:eastAsia="Times New Roman" w:hAnsi="Times New Roman" w:cs="Times New Roman"/>
          <w:spacing w:val="8"/>
          <w:kern w:val="144"/>
          <w:sz w:val="28"/>
          <w:szCs w:val="28"/>
          <w:lang w:eastAsia="ru-RU"/>
        </w:rPr>
        <w:t xml:space="preserve">10.10.В случае ликвидации Учреждения </w:t>
      </w:r>
      <w:r w:rsidRPr="00B05CE5">
        <w:rPr>
          <w:rFonts w:ascii="Times New Roman" w:hAnsi="Times New Roman" w:cs="Times New Roman"/>
          <w:sz w:val="28"/>
          <w:szCs w:val="28"/>
        </w:rPr>
        <w:t>департамент образования</w:t>
      </w:r>
      <w:r w:rsidRPr="00B05CE5">
        <w:rPr>
          <w:rFonts w:ascii="Times New Roman" w:eastAsia="Times New Roman" w:hAnsi="Times New Roman" w:cs="Times New Roman"/>
          <w:spacing w:val="8"/>
          <w:kern w:val="144"/>
          <w:sz w:val="28"/>
          <w:szCs w:val="28"/>
          <w:lang w:eastAsia="ru-RU"/>
        </w:rPr>
        <w:t xml:space="preserve">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5176A9" w:rsidRPr="00B05CE5" w:rsidRDefault="005176A9" w:rsidP="00B05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5176A9" w:rsidRPr="00B05CE5" w:rsidRDefault="005176A9" w:rsidP="00B05CE5">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bookmarkStart w:id="8" w:name="Par246"/>
      <w:bookmarkEnd w:id="8"/>
      <w:r w:rsidRPr="00B05CE5">
        <w:rPr>
          <w:rFonts w:ascii="Times New Roman" w:eastAsia="Times New Roman" w:hAnsi="Times New Roman" w:cs="Times New Roman"/>
          <w:b/>
          <w:sz w:val="28"/>
          <w:szCs w:val="28"/>
          <w:lang w:val="en-US" w:eastAsia="ru-RU"/>
        </w:rPr>
        <w:t>XI</w:t>
      </w:r>
      <w:r w:rsidRPr="00B05CE5">
        <w:rPr>
          <w:rFonts w:ascii="Times New Roman" w:eastAsia="Times New Roman" w:hAnsi="Times New Roman" w:cs="Times New Roman"/>
          <w:b/>
          <w:sz w:val="28"/>
          <w:szCs w:val="28"/>
          <w:lang w:eastAsia="ru-RU"/>
        </w:rPr>
        <w:t>. Порядок принятия локальных нормативных актов Учреждения и внесения в них изменений</w:t>
      </w:r>
    </w:p>
    <w:p w:rsidR="005176A9" w:rsidRPr="00B05CE5" w:rsidRDefault="005176A9"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 xml:space="preserve">11.1.Учреждение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22" w:history="1">
        <w:r w:rsidRPr="00B05CE5">
          <w:rPr>
            <w:rFonts w:ascii="Times New Roman" w:eastAsia="Times New Roman" w:hAnsi="Times New Roman" w:cs="Times New Roman"/>
            <w:sz w:val="28"/>
            <w:szCs w:val="28"/>
            <w:lang w:eastAsia="ru-RU"/>
          </w:rPr>
          <w:t>(законными представителями)</w:t>
        </w:r>
      </w:hyperlink>
      <w:r w:rsidRPr="00B05CE5">
        <w:rPr>
          <w:rFonts w:ascii="Times New Roman" w:eastAsia="Times New Roman" w:hAnsi="Times New Roman" w:cs="Times New Roman"/>
          <w:sz w:val="28"/>
          <w:szCs w:val="28"/>
          <w:lang w:eastAsia="ru-RU"/>
        </w:rPr>
        <w:t xml:space="preserve"> воспитанников.</w:t>
      </w:r>
    </w:p>
    <w:p w:rsidR="005176A9" w:rsidRPr="00B05CE5" w:rsidRDefault="005176A9" w:rsidP="00B05CE5">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roofErr w:type="gramStart"/>
      <w:r w:rsidRPr="00B05CE5">
        <w:rPr>
          <w:rFonts w:ascii="Times New Roman" w:eastAsia="Times New Roman" w:hAnsi="Times New Roman" w:cs="Times New Roman"/>
          <w:sz w:val="28"/>
          <w:szCs w:val="28"/>
          <w:lang w:eastAsia="ru-RU"/>
        </w:rPr>
        <w:t>11.2.Локальные нормативные акты Учреждения принимаются путем их утверждения приказом заведующего Учреждением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roofErr w:type="gramEnd"/>
    </w:p>
    <w:p w:rsidR="005176A9" w:rsidRPr="00B05CE5" w:rsidRDefault="005176A9" w:rsidP="00B05CE5">
      <w:pPr>
        <w:autoSpaceDE w:val="0"/>
        <w:autoSpaceDN w:val="0"/>
        <w:adjustRightInd w:val="0"/>
        <w:spacing w:after="0" w:line="240" w:lineRule="atLeast"/>
        <w:outlineLvl w:val="0"/>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sz w:val="28"/>
          <w:szCs w:val="28"/>
          <w:lang w:eastAsia="ru-RU"/>
        </w:rPr>
        <w:t>11.3.Изменения в локальные нормативные акты вносятся в соответствии с порядком их принятия.</w:t>
      </w:r>
    </w:p>
    <w:p w:rsidR="005176A9" w:rsidRPr="00B05CE5" w:rsidRDefault="005176A9" w:rsidP="00B05CE5">
      <w:pPr>
        <w:autoSpaceDE w:val="0"/>
        <w:autoSpaceDN w:val="0"/>
        <w:adjustRightInd w:val="0"/>
        <w:spacing w:after="0" w:line="240" w:lineRule="atLeast"/>
        <w:ind w:firstLine="720"/>
        <w:outlineLvl w:val="0"/>
        <w:rPr>
          <w:rFonts w:ascii="Times New Roman" w:eastAsia="Times New Roman" w:hAnsi="Times New Roman" w:cs="Times New Roman"/>
          <w:b/>
          <w:sz w:val="28"/>
          <w:szCs w:val="28"/>
          <w:lang w:eastAsia="ru-RU"/>
        </w:rPr>
      </w:pPr>
    </w:p>
    <w:p w:rsidR="005176A9" w:rsidRPr="00B05CE5" w:rsidRDefault="005176A9" w:rsidP="00B05CE5">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B05CE5">
        <w:rPr>
          <w:rFonts w:ascii="Times New Roman" w:eastAsia="Times New Roman" w:hAnsi="Times New Roman" w:cs="Times New Roman"/>
          <w:b/>
          <w:sz w:val="28"/>
          <w:szCs w:val="28"/>
          <w:lang w:val="en-US" w:eastAsia="ru-RU"/>
        </w:rPr>
        <w:t>XII</w:t>
      </w:r>
      <w:r w:rsidRPr="00B05CE5">
        <w:rPr>
          <w:rFonts w:ascii="Times New Roman" w:eastAsia="Times New Roman" w:hAnsi="Times New Roman" w:cs="Times New Roman"/>
          <w:b/>
          <w:sz w:val="28"/>
          <w:szCs w:val="28"/>
          <w:lang w:eastAsia="ru-RU"/>
        </w:rPr>
        <w:t>. Порядок внесения изменений в Устав</w:t>
      </w:r>
    </w:p>
    <w:p w:rsidR="005176A9" w:rsidRPr="00B05CE5" w:rsidRDefault="005176A9" w:rsidP="00B05CE5">
      <w:pPr>
        <w:autoSpaceDE w:val="0"/>
        <w:autoSpaceDN w:val="0"/>
        <w:adjustRightInd w:val="0"/>
        <w:spacing w:after="0" w:line="240" w:lineRule="auto"/>
        <w:ind w:firstLine="720"/>
        <w:outlineLvl w:val="0"/>
        <w:rPr>
          <w:rFonts w:ascii="Times New Roman" w:eastAsia="Times New Roman" w:hAnsi="Times New Roman" w:cs="Times New Roman"/>
          <w:b/>
          <w:sz w:val="28"/>
          <w:szCs w:val="28"/>
          <w:lang w:eastAsia="ru-RU"/>
        </w:rPr>
      </w:pPr>
    </w:p>
    <w:p w:rsidR="005176A9" w:rsidRPr="00B05CE5" w:rsidRDefault="005176A9" w:rsidP="00B05CE5">
      <w:pPr>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pacing w:val="8"/>
          <w:kern w:val="144"/>
          <w:sz w:val="28"/>
          <w:szCs w:val="28"/>
          <w:lang w:eastAsia="ru-RU"/>
        </w:rPr>
        <w:t>12.1.</w:t>
      </w:r>
      <w:r w:rsidRPr="00B05CE5">
        <w:rPr>
          <w:rFonts w:ascii="Times New Roman" w:eastAsia="Times New Roman" w:hAnsi="Times New Roman" w:cs="Times New Roman"/>
          <w:sz w:val="28"/>
          <w:szCs w:val="28"/>
          <w:lang w:eastAsia="ru-RU"/>
        </w:rPr>
        <w:t>Изменения в Устав Учреждения утверждаются департаментом образования.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lastRenderedPageBreak/>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1)реорганизации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2)изменения типа и наименования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3)принятия Устава в новой редакции;</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4)изменения в части имущества Учреждения.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r w:rsidRPr="00B05CE5">
        <w:rPr>
          <w:rFonts w:ascii="Times New Roman" w:eastAsia="Times New Roman" w:hAnsi="Times New Roman" w:cs="Times New Roman"/>
          <w:sz w:val="28"/>
          <w:szCs w:val="28"/>
          <w:lang w:eastAsia="ru-RU"/>
        </w:rPr>
        <w:t>В остальных случаях согласование изменений в Устав Учреждения с КУМИ не требуется.</w:t>
      </w:r>
    </w:p>
    <w:p w:rsidR="005176A9" w:rsidRPr="00B05CE5" w:rsidRDefault="005176A9" w:rsidP="00B05CE5">
      <w:pPr>
        <w:autoSpaceDE w:val="0"/>
        <w:autoSpaceDN w:val="0"/>
        <w:adjustRightInd w:val="0"/>
        <w:spacing w:after="0" w:line="240" w:lineRule="atLeast"/>
        <w:rPr>
          <w:rFonts w:ascii="Times New Roman" w:eastAsia="Times New Roman" w:hAnsi="Times New Roman" w:cs="Times New Roman"/>
          <w:sz w:val="28"/>
          <w:szCs w:val="28"/>
          <w:lang w:eastAsia="ru-RU"/>
        </w:rPr>
      </w:pPr>
      <w:bookmarkStart w:id="9" w:name="sub_66"/>
      <w:r w:rsidRPr="00B05CE5">
        <w:rPr>
          <w:rFonts w:ascii="Times New Roman" w:eastAsia="Times New Roman" w:hAnsi="Times New Roman" w:cs="Times New Roman"/>
          <w:sz w:val="28"/>
          <w:szCs w:val="28"/>
          <w:lang w:eastAsia="ru-RU"/>
        </w:rPr>
        <w:t>12.2.Устав Учреждения, изменения в Устав Учреждения подлежат государственной регистрации в порядке, установленном законодательством Р</w:t>
      </w:r>
      <w:bookmarkEnd w:id="9"/>
      <w:r w:rsidRPr="00B05CE5">
        <w:rPr>
          <w:rFonts w:ascii="Times New Roman" w:eastAsia="Times New Roman" w:hAnsi="Times New Roman" w:cs="Times New Roman"/>
          <w:sz w:val="28"/>
          <w:szCs w:val="28"/>
          <w:lang w:eastAsia="ru-RU"/>
        </w:rPr>
        <w:t>оссийской Федерации.</w:t>
      </w:r>
    </w:p>
    <w:p w:rsidR="005176A9" w:rsidRPr="00B05CE5" w:rsidRDefault="005176A9" w:rsidP="00B05CE5">
      <w:pPr>
        <w:spacing w:after="0" w:line="240" w:lineRule="atLeast"/>
        <w:rPr>
          <w:rFonts w:ascii="Times New Roman" w:eastAsia="Times New Roman" w:hAnsi="Times New Roman" w:cs="Times New Roman"/>
          <w:spacing w:val="8"/>
          <w:kern w:val="144"/>
          <w:sz w:val="28"/>
          <w:szCs w:val="28"/>
          <w:lang w:eastAsia="ru-RU"/>
        </w:rPr>
      </w:pPr>
    </w:p>
    <w:p w:rsidR="005176A9" w:rsidRPr="00B05CE5" w:rsidRDefault="005176A9" w:rsidP="00B05CE5">
      <w:pPr>
        <w:spacing w:after="0" w:line="240" w:lineRule="auto"/>
        <w:rPr>
          <w:rFonts w:ascii="Times New Roman" w:eastAsia="Times New Roman" w:hAnsi="Times New Roman" w:cs="Times New Roman"/>
          <w:spacing w:val="8"/>
          <w:kern w:val="144"/>
          <w:sz w:val="28"/>
          <w:szCs w:val="28"/>
          <w:lang w:eastAsia="ru-RU"/>
        </w:rPr>
      </w:pPr>
    </w:p>
    <w:p w:rsidR="005176A9" w:rsidRPr="00B05CE5" w:rsidRDefault="005176A9" w:rsidP="00B05CE5">
      <w:pPr>
        <w:spacing w:after="0" w:line="240" w:lineRule="auto"/>
        <w:rPr>
          <w:rFonts w:ascii="Times New Roman" w:eastAsia="Times New Roman" w:hAnsi="Times New Roman" w:cs="Times New Roman"/>
          <w:spacing w:val="8"/>
          <w:kern w:val="144"/>
          <w:sz w:val="28"/>
          <w:szCs w:val="28"/>
          <w:lang w:eastAsia="ru-RU"/>
        </w:rPr>
      </w:pPr>
    </w:p>
    <w:p w:rsidR="005176A9" w:rsidRPr="00B05CE5" w:rsidRDefault="005176A9"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5A7DAC" w:rsidRPr="00B05CE5" w:rsidRDefault="005A7DAC" w:rsidP="00B05CE5">
      <w:pPr>
        <w:spacing w:after="0" w:line="240" w:lineRule="auto"/>
        <w:rPr>
          <w:rFonts w:ascii="Times New Roman" w:eastAsia="Times New Roman" w:hAnsi="Times New Roman" w:cs="Times New Roman"/>
          <w:spacing w:val="8"/>
          <w:kern w:val="144"/>
          <w:sz w:val="28"/>
          <w:szCs w:val="28"/>
          <w:lang w:eastAsia="ru-RU"/>
        </w:rPr>
      </w:pPr>
    </w:p>
    <w:p w:rsidR="006A6671" w:rsidRPr="00B05CE5" w:rsidRDefault="006A6671" w:rsidP="00B05CE5">
      <w:pPr>
        <w:rPr>
          <w:rFonts w:ascii="Times New Roman" w:hAnsi="Times New Roman" w:cs="Times New Roman"/>
          <w:sz w:val="28"/>
          <w:szCs w:val="28"/>
        </w:rPr>
      </w:pPr>
    </w:p>
    <w:sectPr w:rsidR="006A6671" w:rsidRPr="00B05CE5" w:rsidSect="00600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1">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2">
    <w:nsid w:val="06A87FB9"/>
    <w:multiLevelType w:val="hybridMultilevel"/>
    <w:tmpl w:val="6338C986"/>
    <w:lvl w:ilvl="0" w:tplc="E0C4600E">
      <w:start w:val="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4">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EB5BAD"/>
    <w:multiLevelType w:val="hybridMultilevel"/>
    <w:tmpl w:val="EF2297F2"/>
    <w:lvl w:ilvl="0" w:tplc="A11AEC26">
      <w:start w:val="2"/>
      <w:numFmt w:val="decimal"/>
      <w:lvlText w:val="%1."/>
      <w:lvlJc w:val="left"/>
      <w:pPr>
        <w:tabs>
          <w:tab w:val="num" w:pos="1125"/>
        </w:tabs>
        <w:ind w:left="1125" w:hanging="360"/>
      </w:pPr>
      <w:rPr>
        <w:rFonts w:hint="default"/>
        <w:sz w:val="28"/>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9625C3"/>
    <w:multiLevelType w:val="multilevel"/>
    <w:tmpl w:val="B33A26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2205"/>
        </w:tabs>
        <w:ind w:left="2205" w:hanging="720"/>
      </w:pPr>
      <w:rPr>
        <w:rFonts w:hint="default"/>
      </w:rPr>
    </w:lvl>
    <w:lvl w:ilvl="2">
      <w:start w:val="1"/>
      <w:numFmt w:val="decimalZero"/>
      <w:lvlText w:val="%1.%2.%3."/>
      <w:lvlJc w:val="left"/>
      <w:pPr>
        <w:tabs>
          <w:tab w:val="num" w:pos="3690"/>
        </w:tabs>
        <w:ind w:left="3690" w:hanging="720"/>
      </w:pPr>
      <w:rPr>
        <w:rFonts w:hint="default"/>
      </w:rPr>
    </w:lvl>
    <w:lvl w:ilvl="3">
      <w:start w:val="1"/>
      <w:numFmt w:val="decimal"/>
      <w:lvlText w:val="%1.%2.%3.%4."/>
      <w:lvlJc w:val="left"/>
      <w:pPr>
        <w:tabs>
          <w:tab w:val="num" w:pos="5535"/>
        </w:tabs>
        <w:ind w:left="5535" w:hanging="1080"/>
      </w:pPr>
      <w:rPr>
        <w:rFonts w:hint="default"/>
      </w:rPr>
    </w:lvl>
    <w:lvl w:ilvl="4">
      <w:start w:val="1"/>
      <w:numFmt w:val="decimal"/>
      <w:lvlText w:val="%1.%2.%3.%4.%5."/>
      <w:lvlJc w:val="left"/>
      <w:pPr>
        <w:tabs>
          <w:tab w:val="num" w:pos="7380"/>
        </w:tabs>
        <w:ind w:left="7380" w:hanging="1440"/>
      </w:pPr>
      <w:rPr>
        <w:rFonts w:hint="default"/>
      </w:rPr>
    </w:lvl>
    <w:lvl w:ilvl="5">
      <w:start w:val="1"/>
      <w:numFmt w:val="decimal"/>
      <w:lvlText w:val="%1.%2.%3.%4.%5.%6."/>
      <w:lvlJc w:val="left"/>
      <w:pPr>
        <w:tabs>
          <w:tab w:val="num" w:pos="8865"/>
        </w:tabs>
        <w:ind w:left="8865" w:hanging="1440"/>
      </w:pPr>
      <w:rPr>
        <w:rFonts w:hint="default"/>
      </w:rPr>
    </w:lvl>
    <w:lvl w:ilvl="6">
      <w:start w:val="1"/>
      <w:numFmt w:val="decimal"/>
      <w:lvlText w:val="%1.%2.%3.%4.%5.%6.%7."/>
      <w:lvlJc w:val="left"/>
      <w:pPr>
        <w:tabs>
          <w:tab w:val="num" w:pos="10710"/>
        </w:tabs>
        <w:ind w:left="10710" w:hanging="1800"/>
      </w:pPr>
      <w:rPr>
        <w:rFonts w:hint="default"/>
      </w:rPr>
    </w:lvl>
    <w:lvl w:ilvl="7">
      <w:start w:val="1"/>
      <w:numFmt w:val="decimal"/>
      <w:lvlText w:val="%1.%2.%3.%4.%5.%6.%7.%8."/>
      <w:lvlJc w:val="left"/>
      <w:pPr>
        <w:tabs>
          <w:tab w:val="num" w:pos="12555"/>
        </w:tabs>
        <w:ind w:left="12555" w:hanging="2160"/>
      </w:pPr>
      <w:rPr>
        <w:rFonts w:hint="default"/>
      </w:rPr>
    </w:lvl>
    <w:lvl w:ilvl="8">
      <w:start w:val="1"/>
      <w:numFmt w:val="decimal"/>
      <w:lvlText w:val="%1.%2.%3.%4.%5.%6.%7.%8.%9."/>
      <w:lvlJc w:val="left"/>
      <w:pPr>
        <w:tabs>
          <w:tab w:val="num" w:pos="14040"/>
        </w:tabs>
        <w:ind w:left="14040" w:hanging="2160"/>
      </w:pPr>
      <w:rPr>
        <w:rFonts w:hint="default"/>
      </w:rPr>
    </w:lvl>
  </w:abstractNum>
  <w:abstractNum w:abstractNumId="9">
    <w:nsid w:val="1B27562D"/>
    <w:multiLevelType w:val="hybridMultilevel"/>
    <w:tmpl w:val="B90EE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864241"/>
    <w:multiLevelType w:val="hybridMultilevel"/>
    <w:tmpl w:val="1DDE3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2450F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4">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A1316C"/>
    <w:multiLevelType w:val="multilevel"/>
    <w:tmpl w:val="860ACD7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57877AD"/>
    <w:multiLevelType w:val="hybridMultilevel"/>
    <w:tmpl w:val="2EAA99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877E9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7582FC0"/>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2">
    <w:nsid w:val="5599167D"/>
    <w:multiLevelType w:val="hybridMultilevel"/>
    <w:tmpl w:val="E776537A"/>
    <w:lvl w:ilvl="0" w:tplc="D1B464FE">
      <w:start w:val="1"/>
      <w:numFmt w:val="decimal"/>
      <w:lvlText w:val="%1."/>
      <w:lvlJc w:val="left"/>
      <w:pPr>
        <w:tabs>
          <w:tab w:val="num" w:pos="1185"/>
        </w:tabs>
        <w:ind w:left="1185" w:hanging="420"/>
      </w:pPr>
    </w:lvl>
    <w:lvl w:ilvl="1" w:tplc="04190019">
      <w:start w:val="1"/>
      <w:numFmt w:val="lowerLetter"/>
      <w:lvlText w:val="%2."/>
      <w:lvlJc w:val="left"/>
      <w:pPr>
        <w:tabs>
          <w:tab w:val="num" w:pos="1845"/>
        </w:tabs>
        <w:ind w:left="1845" w:hanging="360"/>
      </w:pPr>
    </w:lvl>
    <w:lvl w:ilvl="2" w:tplc="CBA2AB1E">
      <w:start w:val="6"/>
      <w:numFmt w:val="decimal"/>
      <w:lvlText w:val="%3"/>
      <w:lvlJc w:val="left"/>
      <w:pPr>
        <w:tabs>
          <w:tab w:val="num" w:pos="2745"/>
        </w:tabs>
        <w:ind w:left="274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4">
    <w:nsid w:val="5701183F"/>
    <w:multiLevelType w:val="multilevel"/>
    <w:tmpl w:val="D08AD6A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3FE424F"/>
    <w:multiLevelType w:val="multilevel"/>
    <w:tmpl w:val="0EBC953E"/>
    <w:lvl w:ilvl="0">
      <w:start w:val="2"/>
      <w:numFmt w:val="decimal"/>
      <w:lvlText w:val="%1."/>
      <w:lvlJc w:val="left"/>
      <w:pPr>
        <w:tabs>
          <w:tab w:val="num" w:pos="898"/>
        </w:tabs>
        <w:ind w:left="898" w:hanging="360"/>
      </w:pPr>
      <w:rPr>
        <w:rFonts w:hint="default"/>
      </w:rPr>
    </w:lvl>
    <w:lvl w:ilvl="1">
      <w:start w:val="1"/>
      <w:numFmt w:val="decimal"/>
      <w:isLgl/>
      <w:lvlText w:val="%1.%2."/>
      <w:lvlJc w:val="left"/>
      <w:pPr>
        <w:tabs>
          <w:tab w:val="num" w:pos="1258"/>
        </w:tabs>
        <w:ind w:left="1258" w:hanging="720"/>
      </w:pPr>
      <w:rPr>
        <w:rFonts w:hint="default"/>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618"/>
        </w:tabs>
        <w:ind w:left="1618" w:hanging="1080"/>
      </w:pPr>
      <w:rPr>
        <w:rFonts w:hint="default"/>
      </w:rPr>
    </w:lvl>
    <w:lvl w:ilvl="4">
      <w:start w:val="1"/>
      <w:numFmt w:val="decimal"/>
      <w:isLgl/>
      <w:lvlText w:val="%1.%2.%3.%4.%5."/>
      <w:lvlJc w:val="left"/>
      <w:pPr>
        <w:tabs>
          <w:tab w:val="num" w:pos="1618"/>
        </w:tabs>
        <w:ind w:left="1618" w:hanging="1080"/>
      </w:pPr>
      <w:rPr>
        <w:rFonts w:hint="default"/>
      </w:rPr>
    </w:lvl>
    <w:lvl w:ilvl="5">
      <w:start w:val="1"/>
      <w:numFmt w:val="decimal"/>
      <w:isLgl/>
      <w:lvlText w:val="%1.%2.%3.%4.%5.%6."/>
      <w:lvlJc w:val="left"/>
      <w:pPr>
        <w:tabs>
          <w:tab w:val="num" w:pos="1978"/>
        </w:tabs>
        <w:ind w:left="1978" w:hanging="1440"/>
      </w:pPr>
      <w:rPr>
        <w:rFonts w:hint="default"/>
      </w:rPr>
    </w:lvl>
    <w:lvl w:ilvl="6">
      <w:start w:val="1"/>
      <w:numFmt w:val="decimal"/>
      <w:isLgl/>
      <w:lvlText w:val="%1.%2.%3.%4.%5.%6.%7."/>
      <w:lvlJc w:val="left"/>
      <w:pPr>
        <w:tabs>
          <w:tab w:val="num" w:pos="2338"/>
        </w:tabs>
        <w:ind w:left="2338" w:hanging="1800"/>
      </w:pPr>
      <w:rPr>
        <w:rFonts w:hint="default"/>
      </w:rPr>
    </w:lvl>
    <w:lvl w:ilvl="7">
      <w:start w:val="1"/>
      <w:numFmt w:val="decimal"/>
      <w:isLgl/>
      <w:lvlText w:val="%1.%2.%3.%4.%5.%6.%7.%8."/>
      <w:lvlJc w:val="left"/>
      <w:pPr>
        <w:tabs>
          <w:tab w:val="num" w:pos="2338"/>
        </w:tabs>
        <w:ind w:left="2338" w:hanging="1800"/>
      </w:pPr>
      <w:rPr>
        <w:rFonts w:hint="default"/>
      </w:rPr>
    </w:lvl>
    <w:lvl w:ilvl="8">
      <w:start w:val="1"/>
      <w:numFmt w:val="decimal"/>
      <w:isLgl/>
      <w:lvlText w:val="%1.%2.%3.%4.%5.%6.%7.%8.%9."/>
      <w:lvlJc w:val="left"/>
      <w:pPr>
        <w:tabs>
          <w:tab w:val="num" w:pos="2698"/>
        </w:tabs>
        <w:ind w:left="2698" w:hanging="2160"/>
      </w:pPr>
      <w:rPr>
        <w:rFonts w:hint="default"/>
      </w:rPr>
    </w:lvl>
  </w:abstractNum>
  <w:abstractNum w:abstractNumId="26">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28">
    <w:nsid w:val="6ABC6B9E"/>
    <w:multiLevelType w:val="multilevel"/>
    <w:tmpl w:val="CBE217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30">
    <w:nsid w:val="7B1D5A2D"/>
    <w:multiLevelType w:val="multilevel"/>
    <w:tmpl w:val="8C503B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0"/>
  </w:num>
  <w:num w:numId="5">
    <w:abstractNumId w:val="14"/>
  </w:num>
  <w:num w:numId="6">
    <w:abstractNumId w:val="4"/>
  </w:num>
  <w:num w:numId="7">
    <w:abstractNumId w:val="12"/>
  </w:num>
  <w:num w:numId="8">
    <w:abstractNumId w:val="7"/>
  </w:num>
  <w:num w:numId="9">
    <w:abstractNumId w:val="19"/>
  </w:num>
  <w:num w:numId="10">
    <w:abstractNumId w:val="18"/>
  </w:num>
  <w:num w:numId="11">
    <w:abstractNumId w:val="6"/>
  </w:num>
  <w:num w:numId="12">
    <w:abstractNumId w:val="9"/>
  </w:num>
  <w:num w:numId="13">
    <w:abstractNumId w:val="16"/>
  </w:num>
  <w:num w:numId="14">
    <w:abstractNumId w:val="10"/>
  </w:num>
  <w:num w:numId="15">
    <w:abstractNumId w:val="28"/>
  </w:num>
  <w:num w:numId="16">
    <w:abstractNumId w:val="30"/>
  </w:num>
  <w:num w:numId="17">
    <w:abstractNumId w:val="15"/>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num>
  <w:num w:numId="22">
    <w:abstractNumId w:val="3"/>
  </w:num>
  <w:num w:numId="23">
    <w:abstractNumId w:val="24"/>
  </w:num>
  <w:num w:numId="24">
    <w:abstractNumId w:val="1"/>
  </w:num>
  <w:num w:numId="25">
    <w:abstractNumId w:val="27"/>
  </w:num>
  <w:num w:numId="26">
    <w:abstractNumId w:val="23"/>
  </w:num>
  <w:num w:numId="27">
    <w:abstractNumId w:val="0"/>
  </w:num>
  <w:num w:numId="28">
    <w:abstractNumId w:val="25"/>
  </w:num>
  <w:num w:numId="29">
    <w:abstractNumId w:val="21"/>
  </w:num>
  <w:num w:numId="30">
    <w:abstractNumId w:val="13"/>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A7DAC"/>
    <w:rsid w:val="000252AF"/>
    <w:rsid w:val="000254C1"/>
    <w:rsid w:val="00042E02"/>
    <w:rsid w:val="00077ED3"/>
    <w:rsid w:val="000C7CE6"/>
    <w:rsid w:val="00137FF1"/>
    <w:rsid w:val="0016654B"/>
    <w:rsid w:val="00177C89"/>
    <w:rsid w:val="0018577B"/>
    <w:rsid w:val="00186FC5"/>
    <w:rsid w:val="001C6548"/>
    <w:rsid w:val="002374C7"/>
    <w:rsid w:val="0025121F"/>
    <w:rsid w:val="002866BA"/>
    <w:rsid w:val="002E66C1"/>
    <w:rsid w:val="00312B82"/>
    <w:rsid w:val="00390813"/>
    <w:rsid w:val="003C010B"/>
    <w:rsid w:val="004024F6"/>
    <w:rsid w:val="004228D5"/>
    <w:rsid w:val="00457423"/>
    <w:rsid w:val="004764B6"/>
    <w:rsid w:val="004C1334"/>
    <w:rsid w:val="004C4989"/>
    <w:rsid w:val="005069ED"/>
    <w:rsid w:val="005176A9"/>
    <w:rsid w:val="00535CE5"/>
    <w:rsid w:val="00544710"/>
    <w:rsid w:val="00580C43"/>
    <w:rsid w:val="005A6B5A"/>
    <w:rsid w:val="005A7DAC"/>
    <w:rsid w:val="005C2400"/>
    <w:rsid w:val="005D32E6"/>
    <w:rsid w:val="00600026"/>
    <w:rsid w:val="00604C1F"/>
    <w:rsid w:val="00653EE5"/>
    <w:rsid w:val="006942E1"/>
    <w:rsid w:val="006A6671"/>
    <w:rsid w:val="006C4720"/>
    <w:rsid w:val="006F2F7E"/>
    <w:rsid w:val="007003EE"/>
    <w:rsid w:val="00797176"/>
    <w:rsid w:val="007E3163"/>
    <w:rsid w:val="00873852"/>
    <w:rsid w:val="00960B38"/>
    <w:rsid w:val="009D558F"/>
    <w:rsid w:val="00A30B48"/>
    <w:rsid w:val="00A5254A"/>
    <w:rsid w:val="00A53B99"/>
    <w:rsid w:val="00A8277C"/>
    <w:rsid w:val="00A86846"/>
    <w:rsid w:val="00AB3822"/>
    <w:rsid w:val="00AD4735"/>
    <w:rsid w:val="00B05CE5"/>
    <w:rsid w:val="00B55C02"/>
    <w:rsid w:val="00B62E3D"/>
    <w:rsid w:val="00B65C9B"/>
    <w:rsid w:val="00B80928"/>
    <w:rsid w:val="00BA4CD4"/>
    <w:rsid w:val="00BB672E"/>
    <w:rsid w:val="00C10308"/>
    <w:rsid w:val="00C33864"/>
    <w:rsid w:val="00C45C5E"/>
    <w:rsid w:val="00C57038"/>
    <w:rsid w:val="00C60AD5"/>
    <w:rsid w:val="00C60D2A"/>
    <w:rsid w:val="00CD1D4B"/>
    <w:rsid w:val="00D055D5"/>
    <w:rsid w:val="00D142DB"/>
    <w:rsid w:val="00D42095"/>
    <w:rsid w:val="00D44D8D"/>
    <w:rsid w:val="00E25A61"/>
    <w:rsid w:val="00E4419C"/>
    <w:rsid w:val="00EF10F1"/>
    <w:rsid w:val="00F52B19"/>
    <w:rsid w:val="00F67369"/>
    <w:rsid w:val="00F70E48"/>
    <w:rsid w:val="00F827A8"/>
    <w:rsid w:val="00F96BC9"/>
    <w:rsid w:val="00FB2749"/>
    <w:rsid w:val="00FF7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26"/>
  </w:style>
  <w:style w:type="paragraph" w:styleId="1">
    <w:name w:val="heading 1"/>
    <w:basedOn w:val="a"/>
    <w:next w:val="a"/>
    <w:link w:val="10"/>
    <w:qFormat/>
    <w:rsid w:val="005A7DAC"/>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paragraph" w:styleId="2">
    <w:name w:val="heading 2"/>
    <w:basedOn w:val="a"/>
    <w:next w:val="a"/>
    <w:link w:val="20"/>
    <w:qFormat/>
    <w:rsid w:val="005A7DAC"/>
    <w:pPr>
      <w:keepNext/>
      <w:spacing w:before="240" w:after="60" w:line="240" w:lineRule="auto"/>
      <w:outlineLvl w:val="1"/>
    </w:pPr>
    <w:rPr>
      <w:rFonts w:ascii="Cambria" w:eastAsia="Times New Roman" w:hAnsi="Cambria" w:cs="Times New Roman"/>
      <w:b/>
      <w:bCs/>
      <w:i/>
      <w:iCs/>
      <w:spacing w:val="8"/>
      <w:kern w:val="14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DAC"/>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5A7DAC"/>
    <w:rPr>
      <w:rFonts w:ascii="Cambria" w:eastAsia="Times New Roman" w:hAnsi="Cambria" w:cs="Times New Roman"/>
      <w:b/>
      <w:bCs/>
      <w:i/>
      <w:iCs/>
      <w:spacing w:val="8"/>
      <w:kern w:val="144"/>
      <w:sz w:val="28"/>
      <w:szCs w:val="28"/>
      <w:lang w:eastAsia="ru-RU"/>
    </w:rPr>
  </w:style>
  <w:style w:type="numbering" w:customStyle="1" w:styleId="11">
    <w:name w:val="Нет списка1"/>
    <w:next w:val="a2"/>
    <w:semiHidden/>
    <w:rsid w:val="005A7DAC"/>
  </w:style>
  <w:style w:type="paragraph" w:styleId="a3">
    <w:name w:val="Title"/>
    <w:basedOn w:val="a"/>
    <w:link w:val="a4"/>
    <w:qFormat/>
    <w:rsid w:val="005A7DAC"/>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5A7DAC"/>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5A7DAC"/>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5A7DAC"/>
    <w:rPr>
      <w:rFonts w:ascii="Arial Black" w:eastAsia="Times New Roman" w:hAnsi="Arial Black" w:cs="Times New Roman"/>
      <w:spacing w:val="8"/>
      <w:kern w:val="144"/>
      <w:sz w:val="28"/>
      <w:szCs w:val="20"/>
      <w:lang w:eastAsia="ru-RU"/>
    </w:rPr>
  </w:style>
  <w:style w:type="paragraph" w:styleId="a7">
    <w:name w:val="header"/>
    <w:basedOn w:val="a"/>
    <w:link w:val="a8"/>
    <w:rsid w:val="005A7DAC"/>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5A7DAC"/>
    <w:rPr>
      <w:rFonts w:ascii="Tahoma" w:eastAsia="Times New Roman" w:hAnsi="Tahoma" w:cs="Times New Roman"/>
      <w:spacing w:val="8"/>
      <w:kern w:val="144"/>
      <w:sz w:val="20"/>
      <w:szCs w:val="20"/>
      <w:lang w:eastAsia="ru-RU"/>
    </w:rPr>
  </w:style>
  <w:style w:type="paragraph" w:styleId="a9">
    <w:name w:val="footer"/>
    <w:basedOn w:val="a"/>
    <w:link w:val="aa"/>
    <w:rsid w:val="005A7DAC"/>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5A7DAC"/>
    <w:rPr>
      <w:rFonts w:ascii="Tahoma" w:eastAsia="Times New Roman" w:hAnsi="Tahoma" w:cs="Times New Roman"/>
      <w:spacing w:val="8"/>
      <w:kern w:val="144"/>
      <w:sz w:val="20"/>
      <w:szCs w:val="20"/>
      <w:lang w:eastAsia="ru-RU"/>
    </w:rPr>
  </w:style>
  <w:style w:type="paragraph" w:styleId="ab">
    <w:name w:val="Balloon Text"/>
    <w:basedOn w:val="a"/>
    <w:link w:val="ac"/>
    <w:semiHidden/>
    <w:rsid w:val="005A7DAC"/>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5A7DAC"/>
    <w:rPr>
      <w:rFonts w:ascii="Tahoma" w:eastAsia="Times New Roman" w:hAnsi="Tahoma" w:cs="Tahoma"/>
      <w:spacing w:val="8"/>
      <w:kern w:val="144"/>
      <w:sz w:val="16"/>
      <w:szCs w:val="16"/>
      <w:lang w:eastAsia="ru-RU"/>
    </w:rPr>
  </w:style>
  <w:style w:type="character" w:styleId="ad">
    <w:name w:val="page number"/>
    <w:basedOn w:val="a0"/>
    <w:rsid w:val="005A7DAC"/>
  </w:style>
  <w:style w:type="paragraph" w:styleId="ae">
    <w:name w:val="Body Text Indent"/>
    <w:basedOn w:val="a"/>
    <w:link w:val="af"/>
    <w:rsid w:val="005A7DAC"/>
    <w:pPr>
      <w:spacing w:after="0" w:line="240" w:lineRule="auto"/>
      <w:ind w:firstLine="709"/>
      <w:jc w:val="both"/>
    </w:pPr>
    <w:rPr>
      <w:rFonts w:ascii="Times New Roman" w:eastAsia="Times New Roman" w:hAnsi="Times New Roman" w:cs="Times New Roman"/>
      <w:spacing w:val="8"/>
      <w:kern w:val="144"/>
      <w:sz w:val="26"/>
      <w:szCs w:val="28"/>
      <w:lang w:eastAsia="ru-RU"/>
    </w:rPr>
  </w:style>
  <w:style w:type="character" w:customStyle="1" w:styleId="af">
    <w:name w:val="Основной текст с отступом Знак"/>
    <w:basedOn w:val="a0"/>
    <w:link w:val="ae"/>
    <w:rsid w:val="005A7DAC"/>
    <w:rPr>
      <w:rFonts w:ascii="Times New Roman" w:eastAsia="Times New Roman" w:hAnsi="Times New Roman" w:cs="Times New Roman"/>
      <w:spacing w:val="8"/>
      <w:kern w:val="144"/>
      <w:sz w:val="26"/>
      <w:szCs w:val="28"/>
      <w:lang w:eastAsia="ru-RU"/>
    </w:rPr>
  </w:style>
  <w:style w:type="paragraph" w:styleId="af0">
    <w:name w:val="List Paragraph"/>
    <w:basedOn w:val="a"/>
    <w:uiPriority w:val="34"/>
    <w:qFormat/>
    <w:rsid w:val="005A7DAC"/>
    <w:pPr>
      <w:ind w:left="720"/>
    </w:pPr>
    <w:rPr>
      <w:rFonts w:ascii="Calibri" w:eastAsia="Times New Roman" w:hAnsi="Calibri" w:cs="Calibri"/>
      <w:lang w:eastAsia="ru-RU"/>
    </w:rPr>
  </w:style>
  <w:style w:type="paragraph" w:customStyle="1" w:styleId="af1">
    <w:name w:val="Знак Знак Знак"/>
    <w:basedOn w:val="a"/>
    <w:rsid w:val="005A7DAC"/>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5A7D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A7D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w:basedOn w:val="a"/>
    <w:rsid w:val="005A7DAC"/>
    <w:pPr>
      <w:spacing w:after="0" w:line="240" w:lineRule="auto"/>
    </w:pPr>
    <w:rPr>
      <w:rFonts w:ascii="Verdana" w:eastAsia="Times New Roman" w:hAnsi="Verdana" w:cs="Verdana"/>
      <w:sz w:val="20"/>
      <w:szCs w:val="20"/>
      <w:lang w:val="en-US"/>
    </w:rPr>
  </w:style>
  <w:style w:type="character" w:styleId="af3">
    <w:name w:val="Hyperlink"/>
    <w:uiPriority w:val="99"/>
    <w:rsid w:val="005A7DAC"/>
    <w:rPr>
      <w:color w:val="0000FF"/>
      <w:u w:val="single"/>
    </w:rPr>
  </w:style>
  <w:style w:type="character" w:styleId="af4">
    <w:name w:val="FollowedHyperlink"/>
    <w:rsid w:val="005A7DAC"/>
    <w:rPr>
      <w:color w:val="800080"/>
      <w:u w:val="single"/>
    </w:rPr>
  </w:style>
  <w:style w:type="paragraph" w:styleId="af5">
    <w:name w:val="Normal (Web)"/>
    <w:basedOn w:val="a"/>
    <w:rsid w:val="005A7DAC"/>
    <w:pPr>
      <w:spacing w:after="0" w:line="240" w:lineRule="auto"/>
    </w:pPr>
    <w:rPr>
      <w:rFonts w:ascii="Arial" w:eastAsia="Times New Roman" w:hAnsi="Arial" w:cs="Arial"/>
      <w:sz w:val="17"/>
      <w:szCs w:val="17"/>
      <w:lang w:eastAsia="ru-RU"/>
    </w:rPr>
  </w:style>
  <w:style w:type="paragraph" w:styleId="21">
    <w:name w:val="Body Text Indent 2"/>
    <w:basedOn w:val="a"/>
    <w:link w:val="22"/>
    <w:rsid w:val="005A7DAC"/>
    <w:pPr>
      <w:spacing w:after="0" w:line="240" w:lineRule="auto"/>
      <w:ind w:left="45"/>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5A7DAC"/>
    <w:rPr>
      <w:rFonts w:ascii="Times New Roman" w:eastAsia="Times New Roman" w:hAnsi="Times New Roman" w:cs="Times New Roman"/>
      <w:sz w:val="20"/>
      <w:szCs w:val="20"/>
      <w:lang w:eastAsia="ru-RU"/>
    </w:rPr>
  </w:style>
  <w:style w:type="paragraph" w:customStyle="1" w:styleId="af6">
    <w:name w:val="Таблицы (моноширинный)"/>
    <w:basedOn w:val="a"/>
    <w:next w:val="a"/>
    <w:rsid w:val="005A7D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Знак Знак Знак Знак Знак Знак"/>
    <w:basedOn w:val="a"/>
    <w:rsid w:val="005A7DAC"/>
    <w:pPr>
      <w:spacing w:after="0" w:line="240" w:lineRule="auto"/>
    </w:pPr>
    <w:rPr>
      <w:rFonts w:ascii="Verdana" w:eastAsia="Times New Roman" w:hAnsi="Verdana" w:cs="Verdana"/>
      <w:sz w:val="20"/>
      <w:szCs w:val="20"/>
      <w:lang w:val="en-US"/>
    </w:rPr>
  </w:style>
  <w:style w:type="paragraph" w:customStyle="1" w:styleId="12">
    <w:name w:val="Знак Знак Знак1 Знак Знак Знак Знак Знак Знак"/>
    <w:basedOn w:val="a"/>
    <w:rsid w:val="005A7DAC"/>
    <w:pPr>
      <w:spacing w:after="0" w:line="240" w:lineRule="auto"/>
    </w:pPr>
    <w:rPr>
      <w:rFonts w:ascii="Verdana" w:eastAsia="Times New Roman" w:hAnsi="Verdana" w:cs="Verdana"/>
      <w:sz w:val="20"/>
      <w:szCs w:val="20"/>
      <w:lang w:val="en-US"/>
    </w:rPr>
  </w:style>
  <w:style w:type="paragraph" w:customStyle="1" w:styleId="af8">
    <w:name w:val="Знак Знак Знак"/>
    <w:basedOn w:val="a"/>
    <w:rsid w:val="005A7DAC"/>
    <w:pPr>
      <w:spacing w:after="0" w:line="240" w:lineRule="auto"/>
    </w:pPr>
    <w:rPr>
      <w:rFonts w:ascii="Verdana" w:eastAsia="Times New Roman" w:hAnsi="Verdana" w:cs="Verdana"/>
      <w:sz w:val="20"/>
      <w:szCs w:val="20"/>
      <w:lang w:val="en-US"/>
    </w:rPr>
  </w:style>
  <w:style w:type="paragraph" w:customStyle="1" w:styleId="af9">
    <w:name w:val="Знак"/>
    <w:basedOn w:val="a"/>
    <w:rsid w:val="005A7DAC"/>
    <w:pPr>
      <w:spacing w:after="160" w:line="240" w:lineRule="exact"/>
    </w:pPr>
    <w:rPr>
      <w:rFonts w:ascii="Verdana" w:eastAsia="Times New Roman" w:hAnsi="Verdana" w:cs="Verdana"/>
      <w:sz w:val="20"/>
      <w:szCs w:val="20"/>
      <w:lang w:val="en-US"/>
    </w:rPr>
  </w:style>
  <w:style w:type="paragraph" w:customStyle="1" w:styleId="ConsPlusTitle">
    <w:name w:val="ConsPlusTitle"/>
    <w:rsid w:val="005A7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A7D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A7DAC"/>
  </w:style>
  <w:style w:type="paragraph" w:customStyle="1" w:styleId="Web">
    <w:name w:val="Обычный (Web)"/>
    <w:basedOn w:val="a"/>
    <w:uiPriority w:val="99"/>
    <w:rsid w:val="005A7DAC"/>
    <w:pPr>
      <w:spacing w:before="100" w:beforeAutospacing="1" w:after="100" w:afterAutospacing="1" w:line="240" w:lineRule="auto"/>
    </w:pPr>
    <w:rPr>
      <w:rFonts w:ascii="Arial Unicode MS" w:eastAsia="Arial Unicode MS" w:hAnsi="Times New Roman"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DAC"/>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paragraph" w:styleId="2">
    <w:name w:val="heading 2"/>
    <w:basedOn w:val="a"/>
    <w:next w:val="a"/>
    <w:link w:val="20"/>
    <w:qFormat/>
    <w:rsid w:val="005A7DAC"/>
    <w:pPr>
      <w:keepNext/>
      <w:spacing w:before="240" w:after="60" w:line="240" w:lineRule="auto"/>
      <w:outlineLvl w:val="1"/>
    </w:pPr>
    <w:rPr>
      <w:rFonts w:ascii="Cambria" w:eastAsia="Times New Roman" w:hAnsi="Cambria" w:cs="Times New Roman"/>
      <w:b/>
      <w:bCs/>
      <w:i/>
      <w:iCs/>
      <w:spacing w:val="8"/>
      <w:kern w:val="14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DAC"/>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5A7DAC"/>
    <w:rPr>
      <w:rFonts w:ascii="Cambria" w:eastAsia="Times New Roman" w:hAnsi="Cambria" w:cs="Times New Roman"/>
      <w:b/>
      <w:bCs/>
      <w:i/>
      <w:iCs/>
      <w:spacing w:val="8"/>
      <w:kern w:val="144"/>
      <w:sz w:val="28"/>
      <w:szCs w:val="28"/>
      <w:lang w:eastAsia="ru-RU"/>
    </w:rPr>
  </w:style>
  <w:style w:type="numbering" w:customStyle="1" w:styleId="11">
    <w:name w:val="Нет списка1"/>
    <w:next w:val="a2"/>
    <w:semiHidden/>
    <w:rsid w:val="005A7DAC"/>
  </w:style>
  <w:style w:type="paragraph" w:styleId="a3">
    <w:name w:val="Title"/>
    <w:basedOn w:val="a"/>
    <w:link w:val="a4"/>
    <w:qFormat/>
    <w:rsid w:val="005A7DAC"/>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5A7DAC"/>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5A7DAC"/>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5A7DAC"/>
    <w:rPr>
      <w:rFonts w:ascii="Arial Black" w:eastAsia="Times New Roman" w:hAnsi="Arial Black" w:cs="Times New Roman"/>
      <w:spacing w:val="8"/>
      <w:kern w:val="144"/>
      <w:sz w:val="28"/>
      <w:szCs w:val="20"/>
      <w:lang w:eastAsia="ru-RU"/>
    </w:rPr>
  </w:style>
  <w:style w:type="paragraph" w:styleId="a7">
    <w:name w:val="header"/>
    <w:basedOn w:val="a"/>
    <w:link w:val="a8"/>
    <w:rsid w:val="005A7DAC"/>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5A7DAC"/>
    <w:rPr>
      <w:rFonts w:ascii="Tahoma" w:eastAsia="Times New Roman" w:hAnsi="Tahoma" w:cs="Times New Roman"/>
      <w:spacing w:val="8"/>
      <w:kern w:val="144"/>
      <w:sz w:val="20"/>
      <w:szCs w:val="20"/>
      <w:lang w:eastAsia="ru-RU"/>
    </w:rPr>
  </w:style>
  <w:style w:type="paragraph" w:styleId="a9">
    <w:name w:val="footer"/>
    <w:basedOn w:val="a"/>
    <w:link w:val="aa"/>
    <w:rsid w:val="005A7DAC"/>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5A7DAC"/>
    <w:rPr>
      <w:rFonts w:ascii="Tahoma" w:eastAsia="Times New Roman" w:hAnsi="Tahoma" w:cs="Times New Roman"/>
      <w:spacing w:val="8"/>
      <w:kern w:val="144"/>
      <w:sz w:val="20"/>
      <w:szCs w:val="20"/>
      <w:lang w:eastAsia="ru-RU"/>
    </w:rPr>
  </w:style>
  <w:style w:type="paragraph" w:styleId="ab">
    <w:name w:val="Balloon Text"/>
    <w:basedOn w:val="a"/>
    <w:link w:val="ac"/>
    <w:semiHidden/>
    <w:rsid w:val="005A7DAC"/>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5A7DAC"/>
    <w:rPr>
      <w:rFonts w:ascii="Tahoma" w:eastAsia="Times New Roman" w:hAnsi="Tahoma" w:cs="Tahoma"/>
      <w:spacing w:val="8"/>
      <w:kern w:val="144"/>
      <w:sz w:val="16"/>
      <w:szCs w:val="16"/>
      <w:lang w:eastAsia="ru-RU"/>
    </w:rPr>
  </w:style>
  <w:style w:type="character" w:styleId="ad">
    <w:name w:val="page number"/>
    <w:basedOn w:val="a0"/>
    <w:rsid w:val="005A7DAC"/>
  </w:style>
  <w:style w:type="paragraph" w:styleId="ae">
    <w:name w:val="Body Text Indent"/>
    <w:basedOn w:val="a"/>
    <w:link w:val="af"/>
    <w:rsid w:val="005A7DAC"/>
    <w:pPr>
      <w:spacing w:after="0" w:line="240" w:lineRule="auto"/>
      <w:ind w:firstLine="709"/>
      <w:jc w:val="both"/>
    </w:pPr>
    <w:rPr>
      <w:rFonts w:ascii="Times New Roman" w:eastAsia="Times New Roman" w:hAnsi="Times New Roman" w:cs="Times New Roman"/>
      <w:spacing w:val="8"/>
      <w:kern w:val="144"/>
      <w:sz w:val="26"/>
      <w:szCs w:val="28"/>
      <w:lang w:eastAsia="ru-RU"/>
    </w:rPr>
  </w:style>
  <w:style w:type="character" w:customStyle="1" w:styleId="af">
    <w:name w:val="Основной текст с отступом Знак"/>
    <w:basedOn w:val="a0"/>
    <w:link w:val="ae"/>
    <w:rsid w:val="005A7DAC"/>
    <w:rPr>
      <w:rFonts w:ascii="Times New Roman" w:eastAsia="Times New Roman" w:hAnsi="Times New Roman" w:cs="Times New Roman"/>
      <w:spacing w:val="8"/>
      <w:kern w:val="144"/>
      <w:sz w:val="26"/>
      <w:szCs w:val="28"/>
      <w:lang w:eastAsia="ru-RU"/>
    </w:rPr>
  </w:style>
  <w:style w:type="paragraph" w:styleId="af0">
    <w:name w:val="List Paragraph"/>
    <w:basedOn w:val="a"/>
    <w:uiPriority w:val="34"/>
    <w:qFormat/>
    <w:rsid w:val="005A7DAC"/>
    <w:pPr>
      <w:ind w:left="720"/>
    </w:pPr>
    <w:rPr>
      <w:rFonts w:ascii="Calibri" w:eastAsia="Times New Roman" w:hAnsi="Calibri" w:cs="Calibri"/>
      <w:lang w:eastAsia="ru-RU"/>
    </w:rPr>
  </w:style>
  <w:style w:type="paragraph" w:customStyle="1" w:styleId="af1">
    <w:name w:val="Знак Знак Знак"/>
    <w:basedOn w:val="a"/>
    <w:rsid w:val="005A7DAC"/>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5A7D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A7D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w:basedOn w:val="a"/>
    <w:rsid w:val="005A7DAC"/>
    <w:pPr>
      <w:spacing w:after="0" w:line="240" w:lineRule="auto"/>
    </w:pPr>
    <w:rPr>
      <w:rFonts w:ascii="Verdana" w:eastAsia="Times New Roman" w:hAnsi="Verdana" w:cs="Verdana"/>
      <w:sz w:val="20"/>
      <w:szCs w:val="20"/>
      <w:lang w:val="en-US"/>
    </w:rPr>
  </w:style>
  <w:style w:type="character" w:styleId="af3">
    <w:name w:val="Hyperlink"/>
    <w:uiPriority w:val="99"/>
    <w:rsid w:val="005A7DAC"/>
    <w:rPr>
      <w:color w:val="0000FF"/>
      <w:u w:val="single"/>
    </w:rPr>
  </w:style>
  <w:style w:type="character" w:styleId="af4">
    <w:name w:val="FollowedHyperlink"/>
    <w:rsid w:val="005A7DAC"/>
    <w:rPr>
      <w:color w:val="800080"/>
      <w:u w:val="single"/>
    </w:rPr>
  </w:style>
  <w:style w:type="paragraph" w:styleId="af5">
    <w:name w:val="Normal (Web)"/>
    <w:basedOn w:val="a"/>
    <w:rsid w:val="005A7DAC"/>
    <w:pPr>
      <w:spacing w:after="0" w:line="240" w:lineRule="auto"/>
    </w:pPr>
    <w:rPr>
      <w:rFonts w:ascii="Arial" w:eastAsia="Times New Roman" w:hAnsi="Arial" w:cs="Arial"/>
      <w:sz w:val="17"/>
      <w:szCs w:val="17"/>
      <w:lang w:eastAsia="ru-RU"/>
    </w:rPr>
  </w:style>
  <w:style w:type="paragraph" w:styleId="21">
    <w:name w:val="Body Text Indent 2"/>
    <w:basedOn w:val="a"/>
    <w:link w:val="22"/>
    <w:rsid w:val="005A7DAC"/>
    <w:pPr>
      <w:spacing w:after="0" w:line="240" w:lineRule="auto"/>
      <w:ind w:left="45"/>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5A7DAC"/>
    <w:rPr>
      <w:rFonts w:ascii="Times New Roman" w:eastAsia="Times New Roman" w:hAnsi="Times New Roman" w:cs="Times New Roman"/>
      <w:sz w:val="20"/>
      <w:szCs w:val="20"/>
      <w:lang w:eastAsia="ru-RU"/>
    </w:rPr>
  </w:style>
  <w:style w:type="paragraph" w:customStyle="1" w:styleId="af6">
    <w:name w:val="Таблицы (моноширинный)"/>
    <w:basedOn w:val="a"/>
    <w:next w:val="a"/>
    <w:rsid w:val="005A7D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Знак Знак Знак Знак Знак Знак"/>
    <w:basedOn w:val="a"/>
    <w:rsid w:val="005A7DAC"/>
    <w:pPr>
      <w:spacing w:after="0" w:line="240" w:lineRule="auto"/>
    </w:pPr>
    <w:rPr>
      <w:rFonts w:ascii="Verdana" w:eastAsia="Times New Roman" w:hAnsi="Verdana" w:cs="Verdana"/>
      <w:sz w:val="20"/>
      <w:szCs w:val="20"/>
      <w:lang w:val="en-US"/>
    </w:rPr>
  </w:style>
  <w:style w:type="paragraph" w:customStyle="1" w:styleId="12">
    <w:name w:val="Знак Знак Знак1 Знак Знак Знак Знак Знак Знак"/>
    <w:basedOn w:val="a"/>
    <w:rsid w:val="005A7DAC"/>
    <w:pPr>
      <w:spacing w:after="0" w:line="240" w:lineRule="auto"/>
    </w:pPr>
    <w:rPr>
      <w:rFonts w:ascii="Verdana" w:eastAsia="Times New Roman" w:hAnsi="Verdana" w:cs="Verdana"/>
      <w:sz w:val="20"/>
      <w:szCs w:val="20"/>
      <w:lang w:val="en-US"/>
    </w:rPr>
  </w:style>
  <w:style w:type="paragraph" w:customStyle="1" w:styleId="af8">
    <w:name w:val="Знак Знак Знак"/>
    <w:basedOn w:val="a"/>
    <w:rsid w:val="005A7DAC"/>
    <w:pPr>
      <w:spacing w:after="0" w:line="240" w:lineRule="auto"/>
    </w:pPr>
    <w:rPr>
      <w:rFonts w:ascii="Verdana" w:eastAsia="Times New Roman" w:hAnsi="Verdana" w:cs="Verdana"/>
      <w:sz w:val="20"/>
      <w:szCs w:val="20"/>
      <w:lang w:val="en-US"/>
    </w:rPr>
  </w:style>
  <w:style w:type="paragraph" w:customStyle="1" w:styleId="af9">
    <w:name w:val="Знак"/>
    <w:basedOn w:val="a"/>
    <w:rsid w:val="005A7DAC"/>
    <w:pPr>
      <w:spacing w:after="160" w:line="240" w:lineRule="exact"/>
    </w:pPr>
    <w:rPr>
      <w:rFonts w:ascii="Verdana" w:eastAsia="Times New Roman" w:hAnsi="Verdana" w:cs="Verdana"/>
      <w:sz w:val="20"/>
      <w:szCs w:val="20"/>
      <w:lang w:val="en-US"/>
    </w:rPr>
  </w:style>
  <w:style w:type="paragraph" w:customStyle="1" w:styleId="ConsPlusTitle">
    <w:name w:val="ConsPlusTitle"/>
    <w:rsid w:val="005A7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A7D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A7DAC"/>
  </w:style>
  <w:style w:type="paragraph" w:customStyle="1" w:styleId="Web">
    <w:name w:val="Обычный (Web)"/>
    <w:basedOn w:val="a"/>
    <w:uiPriority w:val="99"/>
    <w:rsid w:val="005A7DAC"/>
    <w:pPr>
      <w:spacing w:before="100" w:beforeAutospacing="1" w:after="100" w:afterAutospacing="1" w:line="240" w:lineRule="auto"/>
    </w:pPr>
    <w:rPr>
      <w:rFonts w:ascii="Arial Unicode MS" w:eastAsia="Arial Unicode MS" w:hAnsi="Times New Roman"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CF73072DE92F392E2728F79255CD804AC6D6F913A4F2F6EEFC799A98CD5BF4A77C30463C82F4676gEL" TargetMode="External"/><Relationship Id="rId18" Type="http://schemas.openxmlformats.org/officeDocument/2006/relationships/hyperlink" Target="consultantplus://offline/ref=3DFB4718BF76B716982B4BBC70D36EF1C23C703D5CA5742DB1F869642005A6B808A8770AD2483045qDU7D" TargetMode="External"/><Relationship Id="rId3" Type="http://schemas.openxmlformats.org/officeDocument/2006/relationships/styles" Target="styles.xml"/><Relationship Id="rId21" Type="http://schemas.openxmlformats.org/officeDocument/2006/relationships/hyperlink" Target="consultantplus://offline/ref=9421C10644A47636085DD5CCD2C8E29C219E3F375555555CA8358FB235C9C623789BCF1875EF54C949F0ECg763E" TargetMode="External"/><Relationship Id="rId7" Type="http://schemas.openxmlformats.org/officeDocument/2006/relationships/image" Target="media/image1.jpeg"/><Relationship Id="rId12" Type="http://schemas.openxmlformats.org/officeDocument/2006/relationships/hyperlink" Target="consultantplus://offline/ref=2CF73072DE92F392E2728F79255CD804AE6E699737427264E79E95AB8BDAE05D708A0862C82F466872g5L" TargetMode="External"/><Relationship Id="rId17" Type="http://schemas.openxmlformats.org/officeDocument/2006/relationships/hyperlink" Target="consultantplus://offline/ref=3E9FE85136F7CB257C367653184727D4B0ACEA507306D90D655BA3C50B47F51C281CECE26E11bDb2I" TargetMode="External"/><Relationship Id="rId2" Type="http://schemas.openxmlformats.org/officeDocument/2006/relationships/numbering" Target="numbering.xml"/><Relationship Id="rId16" Type="http://schemas.openxmlformats.org/officeDocument/2006/relationships/hyperlink" Target="consultantplus://offline/ref=787DA80F433D2A176D295DA4CC02D7F17314E77299D70479AAFD48BFEC19A857FA20824A6C91F6EBK8Y9G" TargetMode="External"/><Relationship Id="rId20" Type="http://schemas.openxmlformats.org/officeDocument/2006/relationships/hyperlink" Target="consultantplus://offline/ref=9421C10644A47636085DCBC1C4A4B89021976333545E5D03F06AD4EF62gC6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F73072DE92F392E2728F79255CD804AE6C699236467264E79E95AB8BDAE05D708A0862C82F476E72g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24C8E6DB66470D84A90B538122B6EF53068510FCF8A971A2CB100508793B5FA8F4682531283D1C7S8k8H" TargetMode="External"/><Relationship Id="rId23" Type="http://schemas.openxmlformats.org/officeDocument/2006/relationships/fontTable" Target="fontTable.xml"/><Relationship Id="rId10" Type="http://schemas.openxmlformats.org/officeDocument/2006/relationships/hyperlink" Target="consultantplus://offline/ref=C96D69BEA9F56A3EFA6281AB23B7D2BB9EB54AEB9B36695E0DAAB394890FB94B55B5871CFCEF7AE5k5T6J" TargetMode="External"/><Relationship Id="rId19" Type="http://schemas.openxmlformats.org/officeDocument/2006/relationships/hyperlink" Target="consultantplus://offline/ref=3DFB4718BF76B716982B4BBC70D36EF1C23C703D5CA5742DB1F869642005A6B808A8770AD2483045qDU7D" TargetMode="External"/><Relationship Id="rId4" Type="http://schemas.microsoft.com/office/2007/relationships/stylesWithEffects" Target="stylesWithEffects.xml"/><Relationship Id="rId9" Type="http://schemas.openxmlformats.org/officeDocument/2006/relationships/hyperlink" Target="consultantplus://offline/ref=C96D69BEA9F56A3EFA6281AB23B7D2BB9EB64CEB9B35695E0DAAB394890FB94B55B5871CFCEF7AE4k5TBJ" TargetMode="External"/><Relationship Id="rId14" Type="http://schemas.openxmlformats.org/officeDocument/2006/relationships/hyperlink" Target="consultantplus://offline/ref=2CF73072DE92F392E2728F79255CD804AE686F9E3F457264E79E95AB8BDAE05D708A0860C872gDL" TargetMode="External"/><Relationship Id="rId22" Type="http://schemas.openxmlformats.org/officeDocument/2006/relationships/hyperlink" Target="consultantplus://offline/ref=0F71593D289BC054202FDB43E6BABAC92EED41A1A11ADDE6136A93F5E84B43079CB2DE5AB40A075D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EE5D-5706-4A30-885E-55E7C590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19</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2015-03-03T01:45:00Z</cp:lastPrinted>
  <dcterms:created xsi:type="dcterms:W3CDTF">2015-01-29T03:49:00Z</dcterms:created>
  <dcterms:modified xsi:type="dcterms:W3CDTF">2015-03-17T11:03:00Z</dcterms:modified>
</cp:coreProperties>
</file>