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B" w:rsidRDefault="00426ACB" w:rsidP="00426ACB">
      <w:pPr>
        <w:pStyle w:val="1"/>
        <w:spacing w:before="0" w:beforeAutospacing="0" w:after="0" w:afterAutospacing="0" w:line="710" w:lineRule="atLeast"/>
        <w:jc w:val="center"/>
        <w:rPr>
          <w:i/>
          <w:iCs/>
          <w:color w:val="71002A"/>
          <w:sz w:val="56"/>
          <w:szCs w:val="56"/>
        </w:rPr>
      </w:pPr>
      <w:r w:rsidRPr="0011122C">
        <w:rPr>
          <w:i/>
          <w:iCs/>
          <w:color w:val="71002A"/>
          <w:sz w:val="56"/>
          <w:szCs w:val="56"/>
        </w:rPr>
        <w:t>Консультация для родителей:</w:t>
      </w:r>
    </w:p>
    <w:p w:rsidR="00426ACB" w:rsidRDefault="00426ACB" w:rsidP="00426ACB">
      <w:pPr>
        <w:pStyle w:val="1"/>
        <w:spacing w:before="0" w:beforeAutospacing="0" w:after="0" w:afterAutospacing="0" w:line="710" w:lineRule="atLeast"/>
        <w:jc w:val="center"/>
        <w:rPr>
          <w:i/>
          <w:iCs/>
          <w:color w:val="71002A"/>
          <w:sz w:val="56"/>
          <w:szCs w:val="56"/>
        </w:rPr>
      </w:pPr>
    </w:p>
    <w:p w:rsidR="00426ACB" w:rsidRPr="000B4944" w:rsidRDefault="00426ACB" w:rsidP="00426ACB">
      <w:pPr>
        <w:pStyle w:val="1"/>
        <w:spacing w:before="0" w:beforeAutospacing="0" w:after="0" w:afterAutospacing="0" w:line="710" w:lineRule="atLeast"/>
        <w:ind w:left="-1134" w:right="-284"/>
        <w:jc w:val="center"/>
        <w:rPr>
          <w:i/>
          <w:iCs/>
          <w:color w:val="71002A"/>
          <w:sz w:val="96"/>
          <w:szCs w:val="96"/>
        </w:rPr>
      </w:pPr>
      <w:r w:rsidRPr="0011122C">
        <w:rPr>
          <w:i/>
          <w:iCs/>
          <w:color w:val="71002A"/>
          <w:sz w:val="96"/>
          <w:szCs w:val="96"/>
        </w:rPr>
        <w:t>Адаптация детей к условиям логопедической группы</w:t>
      </w:r>
      <w:r>
        <w:rPr>
          <w:i/>
          <w:iCs/>
          <w:color w:val="71002A"/>
          <w:sz w:val="96"/>
          <w:szCs w:val="96"/>
        </w:rPr>
        <w:t xml:space="preserve">                                                                                                               </w:t>
      </w:r>
    </w:p>
    <w:p w:rsidR="00426ACB" w:rsidRDefault="00426ACB" w:rsidP="00426ACB">
      <w:pPr>
        <w:pStyle w:val="1"/>
        <w:spacing w:before="0" w:beforeAutospacing="0" w:after="0" w:afterAutospacing="0" w:line="710" w:lineRule="atLeast"/>
        <w:ind w:left="-1134" w:right="-284"/>
        <w:jc w:val="both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6798310" cy="4500880"/>
            <wp:effectExtent l="19050" t="0" r="2540" b="0"/>
            <wp:docPr id="2" name="Рисунок 5" descr="C:\Documents and Settings\Денис\Мои документы\Галичкино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енис\Мои документы\Галичкино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09" cy="450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CB" w:rsidRDefault="00426ACB" w:rsidP="00426ACB">
      <w:pPr>
        <w:pStyle w:val="1"/>
        <w:spacing w:before="0" w:beforeAutospacing="0" w:after="0" w:afterAutospacing="0"/>
        <w:ind w:left="-1134" w:right="-284"/>
        <w:jc w:val="both"/>
        <w:rPr>
          <w:szCs w:val="32"/>
        </w:rPr>
      </w:pPr>
      <w:r>
        <w:rPr>
          <w:szCs w:val="32"/>
        </w:rPr>
        <w:t xml:space="preserve">                                             </w:t>
      </w:r>
    </w:p>
    <w:p w:rsidR="00426ACB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                                                     </w:t>
      </w:r>
    </w:p>
    <w:p w:rsidR="00426ACB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color w:val="C00000"/>
          <w:sz w:val="36"/>
          <w:szCs w:val="36"/>
        </w:rPr>
      </w:pPr>
    </w:p>
    <w:p w:rsidR="00426ACB" w:rsidRPr="000B4944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color w:val="C00000"/>
          <w:sz w:val="36"/>
          <w:szCs w:val="36"/>
        </w:rPr>
      </w:pPr>
      <w:r w:rsidRPr="000B4944">
        <w:rPr>
          <w:color w:val="C00000"/>
          <w:sz w:val="36"/>
          <w:szCs w:val="36"/>
        </w:rPr>
        <w:t>Подготовила:</w:t>
      </w:r>
    </w:p>
    <w:p w:rsidR="00426ACB" w:rsidRPr="000B4944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color w:val="C00000"/>
          <w:sz w:val="36"/>
          <w:szCs w:val="36"/>
        </w:rPr>
      </w:pPr>
      <w:r w:rsidRPr="000B4944">
        <w:rPr>
          <w:color w:val="C00000"/>
          <w:sz w:val="36"/>
          <w:szCs w:val="36"/>
        </w:rPr>
        <w:t xml:space="preserve">                                                                    Учитель-логопед:                  </w:t>
      </w:r>
    </w:p>
    <w:p w:rsidR="00426ACB" w:rsidRPr="000B4944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color w:val="C00000"/>
          <w:sz w:val="36"/>
          <w:szCs w:val="36"/>
        </w:rPr>
      </w:pPr>
      <w:r w:rsidRPr="000B4944">
        <w:rPr>
          <w:color w:val="C00000"/>
          <w:sz w:val="36"/>
          <w:szCs w:val="36"/>
        </w:rPr>
        <w:t xml:space="preserve">                                                              </w:t>
      </w:r>
      <w:proofErr w:type="spellStart"/>
      <w:r w:rsidRPr="000B4944">
        <w:rPr>
          <w:color w:val="C00000"/>
          <w:sz w:val="36"/>
          <w:szCs w:val="36"/>
        </w:rPr>
        <w:t>Мамойко</w:t>
      </w:r>
      <w:proofErr w:type="spellEnd"/>
      <w:r w:rsidRPr="000B4944">
        <w:rPr>
          <w:color w:val="C00000"/>
          <w:sz w:val="36"/>
          <w:szCs w:val="36"/>
        </w:rPr>
        <w:t xml:space="preserve"> Г.Н.</w:t>
      </w:r>
    </w:p>
    <w:p w:rsidR="00426ACB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</w:t>
      </w:r>
    </w:p>
    <w:p w:rsidR="00426ACB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rFonts w:ascii="Arial" w:hAnsi="Arial" w:cs="Arial"/>
          <w:b w:val="0"/>
          <w:color w:val="000000"/>
          <w:sz w:val="28"/>
          <w:szCs w:val="28"/>
        </w:rPr>
      </w:pPr>
    </w:p>
    <w:p w:rsidR="00426ACB" w:rsidRPr="000B4944" w:rsidRDefault="00426ACB" w:rsidP="00426ACB">
      <w:pPr>
        <w:pStyle w:val="1"/>
        <w:spacing w:before="0" w:beforeAutospacing="0" w:after="0" w:afterAutospacing="0"/>
        <w:ind w:left="-1134" w:right="-284"/>
        <w:jc w:val="right"/>
        <w:rPr>
          <w:b w:val="0"/>
          <w:sz w:val="28"/>
          <w:szCs w:val="28"/>
        </w:rPr>
      </w:pPr>
      <w:r w:rsidRPr="000B4944">
        <w:rPr>
          <w:rFonts w:ascii="Arial" w:hAnsi="Arial" w:cs="Arial"/>
          <w:b w:val="0"/>
          <w:color w:val="000000"/>
          <w:sz w:val="28"/>
          <w:szCs w:val="28"/>
        </w:rPr>
        <w:t>Воспитание-дело трудное,</w:t>
      </w:r>
    </w:p>
    <w:p w:rsidR="00426ACB" w:rsidRPr="000B4944" w:rsidRDefault="00426ACB" w:rsidP="00426ACB">
      <w:pPr>
        <w:shd w:val="clear" w:color="auto" w:fill="FFFFFF"/>
        <w:spacing w:after="0" w:line="240" w:lineRule="auto"/>
        <w:ind w:left="-1134" w:right="-284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улучшение его условий –</w:t>
      </w:r>
    </w:p>
    <w:p w:rsidR="00426ACB" w:rsidRPr="000B4944" w:rsidRDefault="00426ACB" w:rsidP="00426ACB">
      <w:pPr>
        <w:shd w:val="clear" w:color="auto" w:fill="FFFFFF"/>
        <w:spacing w:after="0" w:line="240" w:lineRule="auto"/>
        <w:ind w:left="-1134" w:right="-284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 из священных</w:t>
      </w:r>
    </w:p>
    <w:p w:rsidR="00426ACB" w:rsidRPr="000B4944" w:rsidRDefault="00426ACB" w:rsidP="00426ACB">
      <w:pPr>
        <w:shd w:val="clear" w:color="auto" w:fill="FFFFFF"/>
        <w:spacing w:after="0" w:line="240" w:lineRule="auto"/>
        <w:ind w:left="-1134" w:right="-284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обязанностей человека.</w:t>
      </w:r>
    </w:p>
    <w:p w:rsidR="00426ACB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B49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Адаптация детей к логопедической группе является очень важной. Чем быстрее пройдёт этап адаптации, тем быстрее и полноценнее начнётся коррекционный процесс.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Переход детей в новую группу и в старшем возрасте вызывает у них стресс. Им непонятно почему они не могут ходить к своим друзьям, к любимым воспитателям. Многие из них не осознают дефекты своей речи и поэтому не понимают, зачем нужны трудные занятия по коррекции речи. В логопедической группе предъявляют особенные требования, приходится адаптироваться к новым формам занятий.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В группу приходят и дети, которые не посещали ранее детский сад и только начинают привыкать к большому детскому коллективу.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Наша с вами задача - сократить время адаптации ребенка, помочь ему максимально быстро включиться в работу по коррекции речи, привыкнуть к требованиям логопедической группы, режиму работы.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Предлагаем вам воспользоваться нашими советами. Это значительно облегчит привыкание ребенка к новым условиям.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Можно начинать подготавливать ребенка психологически - рассказать про то, что такое логопедическая группа, кто туда ходит, что там происходит.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В </w:t>
      </w:r>
      <w:proofErr w:type="gramStart"/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несколько дней рекомендуется</w:t>
      </w:r>
      <w:proofErr w:type="gramEnd"/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оставлять ребенка до обеда. Наблюдая за его реакцией, можно постепенно увеличивать время пребывания в детском саду.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Стоит заранее приучать ребёнка к самостоятельности и навыкам самообслуживания. В среднем возрасте ребенок должен уже кое-что уметь сам. Однако в </w:t>
      </w:r>
      <w:proofErr w:type="gramStart"/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привычной</w:t>
      </w:r>
      <w:proofErr w:type="gramEnd"/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домашней обстановке ребенку будет гораздо проще научиться надевать колготки, застегивать пуговицы и т.д.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размеру ноги ребёнка, легко сниматься и надеваться. Носовой платок необходим ребёнку, как в помещении, так и на прогулке.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Собираясь в детский сад, можно разрешать ребенку брать с собой любимую игрушку.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Во время прощания с мамой часто ребенок начинает капризничать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дети, плачут минут 5-10 и успокаиваются.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Оставляя ребенка, главное — не исчезать внезапно. Ребенок должен видеть, что мама уходит и потом придет. Нужно подробно объяснить ребенку, что он будет сейчас делать: «Ты сейчас поиграешь, покушаешь, позанимаешься, поспишь, а я пока схожу в магазин, куплю тебе что-нибудь вкусное. Потом ты проснешься, а я уже за тобой пришла».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Когда ребенок находится вне детского сада, родителям нужно стараться посвящать ему как можно больше времени - гулять, играть, разговаривать.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 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Для того чтобы ваш ребёнок легче адаптировался в группе нашего детского сада,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Приводите ребёнка в детский сад в одно и то же время.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обманывайте ребенка, забирайте домой вовремя, как пообещали.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К воспитателям обращайтесь по имени-отчеству.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Чтобы избежать случаев травматизма, каждый день проверяйте содержимое карманов одежды ребёнка на наличие опасных предметов.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Запрещается приносить в детский сад острые, стеклянные предметы, а также мелкие бусинки, пуговицы, жевательные резинки, таблетки.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рекомендуется надевать на ребёнка дорогие ювелирные украшения. Напоминаем, что в случае потери воспитатель не несёт за них материальной ответственности.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 присутствии ребенка избегайте критических замечаний в адрес детского сада и его сотрудников.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 выходные дни не меняйте резко режим дня ребенка.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Не "пугайте" и не наказывайте детским садом.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Эмоционально поддерживайте малыша: чаще обнимайте, поглаживайте, называйте ласковыми именами.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Вовремя укладывайте ребёнка спать вечером.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Спокойное, внимательное отношение к ребёнку дома в период адаптации — залог успеха!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Чётко дайте ребёнку понять, что какие бы истерики он ни закатывал, он всё равно пойдёт в детский сад. Если вы хоть раз ему поддадитесь, в дальнейшем </w:t>
      </w: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вам будет уже гораздо сложнее справиться с его капризами. Надеемся, что после выполнения наших рекомендаций, детские слёзы по утрам быстро сменятся улыбками на лицах ваших детей.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С Вашей помощью мы найдём ключик к каждому ребёнку.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Главным для успешной адаптации являются ваш положительный настрой, соблюдение режима дня и рекомендации педагогов.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Такая работа помогает детям и родителям быстрее адаптироваться к условиям и требованиям логопедической группы, снять тревогу и сомнения у родителей, быстрее перейти к этапу коррекции речи. </w:t>
      </w:r>
    </w:p>
    <w:p w:rsidR="00426ACB" w:rsidRPr="000B4944" w:rsidRDefault="00426ACB" w:rsidP="00426ACB">
      <w:pPr>
        <w:shd w:val="clear" w:color="auto" w:fill="FFFFFF"/>
        <w:spacing w:after="0" w:line="517" w:lineRule="atLeast"/>
        <w:ind w:left="-1134"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94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Ждём ваших детей и желаем успехов!</w:t>
      </w:r>
      <w:r w:rsidRPr="000B49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426ACB" w:rsidRPr="000B4944" w:rsidRDefault="00426ACB" w:rsidP="00426ACB">
      <w:pPr>
        <w:ind w:left="-1134" w:right="-284"/>
        <w:jc w:val="both"/>
        <w:rPr>
          <w:sz w:val="28"/>
          <w:szCs w:val="28"/>
        </w:rPr>
      </w:pPr>
    </w:p>
    <w:p w:rsidR="00B00E25" w:rsidRDefault="0058332F"/>
    <w:sectPr w:rsidR="00B00E25" w:rsidSect="0060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ACB"/>
    <w:rsid w:val="00426ACB"/>
    <w:rsid w:val="0058332F"/>
    <w:rsid w:val="00600253"/>
    <w:rsid w:val="007C4CA6"/>
    <w:rsid w:val="00A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B"/>
  </w:style>
  <w:style w:type="paragraph" w:styleId="1">
    <w:name w:val="heading 1"/>
    <w:basedOn w:val="a"/>
    <w:link w:val="10"/>
    <w:uiPriority w:val="9"/>
    <w:qFormat/>
    <w:rsid w:val="0042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2019-09-02T04:09:00Z</dcterms:created>
  <dcterms:modified xsi:type="dcterms:W3CDTF">2019-09-02T04:39:00Z</dcterms:modified>
</cp:coreProperties>
</file>