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AF" w:rsidRPr="009516AF" w:rsidRDefault="009516AF" w:rsidP="009516AF">
      <w:pPr>
        <w:shd w:val="clear" w:color="auto" w:fill="FFFFFF"/>
        <w:spacing w:after="0" w:line="240" w:lineRule="auto"/>
        <w:outlineLvl w:val="0"/>
        <w:rPr>
          <w:rFonts w:ascii="Arial" w:eastAsia="Times New Roman" w:hAnsi="Arial" w:cs="Arial"/>
          <w:b/>
          <w:bCs/>
          <w:color w:val="377482"/>
          <w:kern w:val="36"/>
          <w:sz w:val="27"/>
          <w:szCs w:val="27"/>
          <w:lang w:eastAsia="ru-RU"/>
        </w:rPr>
      </w:pPr>
      <w:r w:rsidRPr="009516AF">
        <w:rPr>
          <w:rFonts w:ascii="Arial" w:eastAsia="Times New Roman" w:hAnsi="Arial" w:cs="Arial"/>
          <w:b/>
          <w:bCs/>
          <w:color w:val="377482"/>
          <w:kern w:val="36"/>
          <w:sz w:val="27"/>
          <w:szCs w:val="27"/>
          <w:lang w:eastAsia="ru-RU"/>
        </w:rPr>
        <w:t>Ветряная оспа</w:t>
      </w:r>
    </w:p>
    <w:p w:rsidR="009516AF" w:rsidRPr="009516AF" w:rsidRDefault="009516AF" w:rsidP="009516AF">
      <w:pPr>
        <w:shd w:val="clear" w:color="auto" w:fill="FFFFFF"/>
        <w:spacing w:after="0" w:line="240" w:lineRule="auto"/>
        <w:jc w:val="right"/>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Темы:</w:t>
      </w:r>
      <w:r w:rsidRPr="009516AF">
        <w:rPr>
          <w:rFonts w:ascii="Arial" w:eastAsia="Times New Roman" w:hAnsi="Arial" w:cs="Arial"/>
          <w:color w:val="114444"/>
          <w:sz w:val="20"/>
          <w:lang w:eastAsia="ru-RU"/>
        </w:rPr>
        <w:t> </w:t>
      </w:r>
      <w:hyperlink r:id="rId5" w:history="1">
        <w:r w:rsidRPr="009516AF">
          <w:rPr>
            <w:rFonts w:ascii="Arial" w:eastAsia="Times New Roman" w:hAnsi="Arial" w:cs="Arial"/>
            <w:color w:val="0E84D8"/>
            <w:sz w:val="20"/>
            <w:u w:val="single"/>
            <w:lang w:eastAsia="ru-RU"/>
          </w:rPr>
          <w:t>болезни</w:t>
        </w:r>
      </w:hyperlink>
      <w:r w:rsidRPr="009516AF">
        <w:rPr>
          <w:rFonts w:ascii="Arial" w:eastAsia="Times New Roman" w:hAnsi="Arial" w:cs="Arial"/>
          <w:color w:val="114444"/>
          <w:sz w:val="20"/>
          <w:szCs w:val="20"/>
          <w:lang w:eastAsia="ru-RU"/>
        </w:rPr>
        <w:t>,</w:t>
      </w:r>
      <w:r w:rsidRPr="009516AF">
        <w:rPr>
          <w:rFonts w:ascii="Arial" w:eastAsia="Times New Roman" w:hAnsi="Arial" w:cs="Arial"/>
          <w:color w:val="114444"/>
          <w:sz w:val="20"/>
          <w:lang w:eastAsia="ru-RU"/>
        </w:rPr>
        <w:t> </w:t>
      </w:r>
      <w:hyperlink r:id="rId6" w:history="1">
        <w:r w:rsidRPr="009516AF">
          <w:rPr>
            <w:rFonts w:ascii="Arial" w:eastAsia="Times New Roman" w:hAnsi="Arial" w:cs="Arial"/>
            <w:color w:val="0E84D8"/>
            <w:sz w:val="20"/>
            <w:u w:val="single"/>
            <w:lang w:eastAsia="ru-RU"/>
          </w:rPr>
          <w:t>ветряная оспа </w:t>
        </w:r>
      </w:hyperlink>
      <w:r w:rsidRPr="009516AF">
        <w:rPr>
          <w:rFonts w:ascii="Arial" w:eastAsia="Times New Roman" w:hAnsi="Arial" w:cs="Arial"/>
          <w:color w:val="114444"/>
          <w:sz w:val="20"/>
          <w:szCs w:val="20"/>
          <w:lang w:eastAsia="ru-RU"/>
        </w:rPr>
        <w:t>.</w:t>
      </w:r>
    </w:p>
    <w:p w:rsidR="009516AF" w:rsidRPr="009516AF" w:rsidRDefault="009516AF" w:rsidP="009516AF">
      <w:pPr>
        <w:shd w:val="clear" w:color="auto" w:fill="FFFFFF"/>
        <w:spacing w:after="0" w:line="240" w:lineRule="auto"/>
        <w:jc w:val="right"/>
        <w:rPr>
          <w:rFonts w:ascii="Arial" w:eastAsia="Times New Roman" w:hAnsi="Arial" w:cs="Arial"/>
          <w:color w:val="114444"/>
          <w:sz w:val="20"/>
          <w:szCs w:val="20"/>
          <w:lang w:eastAsia="ru-RU"/>
        </w:rPr>
      </w:pPr>
      <w:r w:rsidRPr="009516AF">
        <w:rPr>
          <w:rFonts w:ascii="Arial" w:eastAsia="Times New Roman" w:hAnsi="Arial" w:cs="Arial"/>
          <w:i/>
          <w:iCs/>
          <w:color w:val="114444"/>
          <w:sz w:val="20"/>
          <w:szCs w:val="20"/>
          <w:lang w:eastAsia="ru-RU"/>
        </w:rPr>
        <w:t xml:space="preserve">Статья написана специально для сайта </w:t>
      </w:r>
      <w:proofErr w:type="spellStart"/>
      <w:r w:rsidRPr="009516AF">
        <w:rPr>
          <w:rFonts w:ascii="Arial" w:eastAsia="Times New Roman" w:hAnsi="Arial" w:cs="Arial"/>
          <w:i/>
          <w:iCs/>
          <w:color w:val="114444"/>
          <w:sz w:val="20"/>
          <w:szCs w:val="20"/>
          <w:lang w:eastAsia="ru-RU"/>
        </w:rPr>
        <w:t>www.infodoctor.ru</w:t>
      </w:r>
      <w:proofErr w:type="spellEnd"/>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proofErr w:type="spellStart"/>
      <w:r w:rsidRPr="009516AF">
        <w:rPr>
          <w:rFonts w:ascii="Arial" w:eastAsia="Times New Roman" w:hAnsi="Arial" w:cs="Arial"/>
          <w:color w:val="114444"/>
          <w:sz w:val="20"/>
          <w:szCs w:val="20"/>
          <w:lang w:eastAsia="ru-RU"/>
        </w:rPr>
        <w:t>Герпесвирус</w:t>
      </w:r>
      <w:proofErr w:type="spellEnd"/>
      <w:r w:rsidRPr="009516AF">
        <w:rPr>
          <w:rFonts w:ascii="Arial" w:eastAsia="Times New Roman" w:hAnsi="Arial" w:cs="Arial"/>
          <w:color w:val="114444"/>
          <w:sz w:val="20"/>
          <w:szCs w:val="20"/>
          <w:lang w:eastAsia="ru-RU"/>
        </w:rPr>
        <w:t xml:space="preserve"> 3-го типа, который вызывает опоясывающий лишай у взрослых, у детей проявляется клиникой ветрянки. Заболевание </w:t>
      </w:r>
      <w:proofErr w:type="spellStart"/>
      <w:r w:rsidRPr="009516AF">
        <w:rPr>
          <w:rFonts w:ascii="Arial" w:eastAsia="Times New Roman" w:hAnsi="Arial" w:cs="Arial"/>
          <w:color w:val="114444"/>
          <w:sz w:val="20"/>
          <w:szCs w:val="20"/>
          <w:lang w:eastAsia="ru-RU"/>
        </w:rPr>
        <w:t>контагиозно</w:t>
      </w:r>
      <w:proofErr w:type="spellEnd"/>
      <w:r w:rsidRPr="009516AF">
        <w:rPr>
          <w:rFonts w:ascii="Arial" w:eastAsia="Times New Roman" w:hAnsi="Arial" w:cs="Arial"/>
          <w:color w:val="114444"/>
          <w:sz w:val="20"/>
          <w:szCs w:val="20"/>
          <w:lang w:eastAsia="ru-RU"/>
        </w:rPr>
        <w:t xml:space="preserve"> (воздушно-капельный путь), и детские учреждения, в которых выявлена</w:t>
      </w:r>
      <w:r w:rsidRPr="009516AF">
        <w:rPr>
          <w:rFonts w:ascii="Arial" w:eastAsia="Times New Roman" w:hAnsi="Arial" w:cs="Arial"/>
          <w:color w:val="114444"/>
          <w:sz w:val="20"/>
          <w:lang w:eastAsia="ru-RU"/>
        </w:rPr>
        <w:t> </w:t>
      </w:r>
      <w:r w:rsidRPr="009516AF">
        <w:rPr>
          <w:rFonts w:ascii="Arial" w:eastAsia="Times New Roman" w:hAnsi="Arial" w:cs="Arial"/>
          <w:b/>
          <w:bCs/>
          <w:color w:val="114444"/>
          <w:sz w:val="20"/>
          <w:szCs w:val="20"/>
          <w:lang w:eastAsia="ru-RU"/>
        </w:rPr>
        <w:t>ветрянка</w:t>
      </w:r>
      <w:r w:rsidRPr="009516AF">
        <w:rPr>
          <w:rFonts w:ascii="Arial" w:eastAsia="Times New Roman" w:hAnsi="Arial" w:cs="Arial"/>
          <w:color w:val="114444"/>
          <w:sz w:val="20"/>
          <w:szCs w:val="20"/>
          <w:lang w:eastAsia="ru-RU"/>
        </w:rPr>
        <w:t>, могут полностью или частично закрывать для карантинных мероприятий на 3 недели. Развитию болезни предшествует ослабление иммунитета.</w:t>
      </w:r>
    </w:p>
    <w:p w:rsidR="009516AF" w:rsidRPr="009516AF" w:rsidRDefault="009516AF" w:rsidP="009516AF">
      <w:pPr>
        <w:shd w:val="clear" w:color="auto" w:fill="FFFFFF"/>
        <w:spacing w:after="0"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br/>
      </w:r>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r w:rsidRPr="009516AF">
        <w:rPr>
          <w:rFonts w:ascii="Arial" w:eastAsia="Times New Roman" w:hAnsi="Arial" w:cs="Arial"/>
          <w:b/>
          <w:bCs/>
          <w:color w:val="114444"/>
          <w:sz w:val="20"/>
          <w:szCs w:val="20"/>
          <w:lang w:eastAsia="ru-RU"/>
        </w:rPr>
        <w:t>Симптомы ветрянки</w:t>
      </w:r>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Клиника ветрянки проявляется в зависимости от периода болезни.</w:t>
      </w:r>
    </w:p>
    <w:p w:rsidR="009516AF" w:rsidRPr="009516AF" w:rsidRDefault="009516AF" w:rsidP="009516AF">
      <w:pPr>
        <w:numPr>
          <w:ilvl w:val="0"/>
          <w:numId w:val="1"/>
        </w:numPr>
        <w:shd w:val="clear" w:color="auto" w:fill="FFFFFF"/>
        <w:spacing w:before="100" w:beforeAutospacing="1" w:after="100" w:afterAutospacing="1"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Инкубационный период, за время которого вирус проникает через слизистую зева в кровь и оседает на капиллярах кожи, длится около двух недель. Клинических симптомов нет, и ребёнок не заразен.</w:t>
      </w:r>
    </w:p>
    <w:p w:rsidR="009516AF" w:rsidRPr="009516AF" w:rsidRDefault="009516AF" w:rsidP="009516AF">
      <w:pPr>
        <w:numPr>
          <w:ilvl w:val="0"/>
          <w:numId w:val="1"/>
        </w:numPr>
        <w:shd w:val="clear" w:color="auto" w:fill="FFFFFF"/>
        <w:spacing w:before="100" w:beforeAutospacing="1" w:after="100" w:afterAutospacing="1"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Продромальный период или предвестники ветрянки иногда появляются в клинике за 1-2 дня перед высыпаниями. Они характеризуются общим недомоганием, вялостью, упадком сил и др.</w:t>
      </w:r>
    </w:p>
    <w:p w:rsidR="009516AF" w:rsidRPr="009516AF" w:rsidRDefault="009516AF" w:rsidP="009516AF">
      <w:pPr>
        <w:numPr>
          <w:ilvl w:val="0"/>
          <w:numId w:val="1"/>
        </w:numPr>
        <w:shd w:val="clear" w:color="auto" w:fill="FFFFFF"/>
        <w:spacing w:before="100" w:beforeAutospacing="1" w:after="100" w:afterAutospacing="1"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 xml:space="preserve">В периоде высыпаний развивается полная клиника болезни. Вирус, повреждая капилляры, вызывает их расширение — покраснение кожи и </w:t>
      </w:r>
      <w:proofErr w:type="spellStart"/>
      <w:r w:rsidRPr="009516AF">
        <w:rPr>
          <w:rFonts w:ascii="Arial" w:eastAsia="Times New Roman" w:hAnsi="Arial" w:cs="Arial"/>
          <w:color w:val="114444"/>
          <w:sz w:val="20"/>
          <w:szCs w:val="20"/>
          <w:lang w:eastAsia="ru-RU"/>
        </w:rPr>
        <w:t>розеолёзную</w:t>
      </w:r>
      <w:proofErr w:type="spellEnd"/>
      <w:r w:rsidRPr="009516AF">
        <w:rPr>
          <w:rFonts w:ascii="Arial" w:eastAsia="Times New Roman" w:hAnsi="Arial" w:cs="Arial"/>
          <w:color w:val="114444"/>
          <w:sz w:val="20"/>
          <w:szCs w:val="20"/>
          <w:lang w:eastAsia="ru-RU"/>
        </w:rPr>
        <w:t xml:space="preserve"> сыпь, которая за 3-4 часа сменяется отёком — папулой и отслойкой эпидермиса (везикулой </w:t>
      </w:r>
      <w:proofErr w:type="gramStart"/>
      <w:r w:rsidRPr="009516AF">
        <w:rPr>
          <w:rFonts w:ascii="Arial" w:eastAsia="Times New Roman" w:hAnsi="Arial" w:cs="Arial"/>
          <w:color w:val="114444"/>
          <w:sz w:val="20"/>
          <w:szCs w:val="20"/>
          <w:lang w:eastAsia="ru-RU"/>
        </w:rPr>
        <w:t>—п</w:t>
      </w:r>
      <w:proofErr w:type="gramEnd"/>
      <w:r w:rsidRPr="009516AF">
        <w:rPr>
          <w:rFonts w:ascii="Arial" w:eastAsia="Times New Roman" w:hAnsi="Arial" w:cs="Arial"/>
          <w:color w:val="114444"/>
          <w:sz w:val="20"/>
          <w:szCs w:val="20"/>
          <w:lang w:eastAsia="ru-RU"/>
        </w:rPr>
        <w:t>узырёк). За 4-5 дней пузырёк подсыхает. Он отпадает корочкой, не оставляя рубцов, через 2-3 недели. При ветрянке у пациента можно видеть высыпания на разных стадиях (полиморфизм). На слизистых оболочках рта возможны мелкие изъязвления. Зуд сопровождает сыпь на всех стадиях её развития. Общее состояние нарушается не всегда. Лихорадка редко длится более недели. Прогноз благоприятный. Тяжёлые формы ветрянки связаны с иммунодефицитом и могут проявляться энцефалитом, миокардитом и др.</w:t>
      </w:r>
    </w:p>
    <w:p w:rsidR="009516AF" w:rsidRPr="009516AF" w:rsidRDefault="009516AF" w:rsidP="009516AF">
      <w:pPr>
        <w:numPr>
          <w:ilvl w:val="0"/>
          <w:numId w:val="1"/>
        </w:numPr>
        <w:shd w:val="clear" w:color="auto" w:fill="FFFFFF"/>
        <w:spacing w:before="100" w:beforeAutospacing="1" w:after="100" w:afterAutospacing="1"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Период реконвалесценции длится 3 недели после исчезновения сыпи. В это время ребёнок считается источником заражения ветрянкой и не может посещать детские коллективы. Хотя уже через 5-7 дней от исчезновения последней корочки выделить вирус у ребёнка не удается.</w:t>
      </w:r>
    </w:p>
    <w:p w:rsidR="009516AF" w:rsidRPr="009516AF" w:rsidRDefault="009516AF" w:rsidP="009516AF">
      <w:pPr>
        <w:shd w:val="clear" w:color="auto" w:fill="FFFFFF"/>
        <w:spacing w:after="0" w:line="240" w:lineRule="auto"/>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br/>
      </w:r>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r w:rsidRPr="009516AF">
        <w:rPr>
          <w:rFonts w:ascii="Arial" w:eastAsia="Times New Roman" w:hAnsi="Arial" w:cs="Arial"/>
          <w:b/>
          <w:bCs/>
          <w:color w:val="114444"/>
          <w:sz w:val="20"/>
          <w:szCs w:val="20"/>
          <w:lang w:eastAsia="ru-RU"/>
        </w:rPr>
        <w:t>Как вылечить ветрянку?</w:t>
      </w:r>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proofErr w:type="spellStart"/>
      <w:r w:rsidRPr="009516AF">
        <w:rPr>
          <w:rFonts w:ascii="Arial" w:eastAsia="Times New Roman" w:hAnsi="Arial" w:cs="Arial"/>
          <w:color w:val="114444"/>
          <w:sz w:val="20"/>
          <w:szCs w:val="20"/>
          <w:lang w:eastAsia="ru-RU"/>
        </w:rPr>
        <w:t>Антибиотикотерапия</w:t>
      </w:r>
      <w:proofErr w:type="spellEnd"/>
      <w:r w:rsidRPr="009516AF">
        <w:rPr>
          <w:rFonts w:ascii="Arial" w:eastAsia="Times New Roman" w:hAnsi="Arial" w:cs="Arial"/>
          <w:color w:val="114444"/>
          <w:sz w:val="20"/>
          <w:szCs w:val="20"/>
          <w:lang w:eastAsia="ru-RU"/>
        </w:rPr>
        <w:t xml:space="preserve"> и противовирусное</w:t>
      </w:r>
      <w:r w:rsidRPr="009516AF">
        <w:rPr>
          <w:rFonts w:ascii="Arial" w:eastAsia="Times New Roman" w:hAnsi="Arial" w:cs="Arial"/>
          <w:color w:val="114444"/>
          <w:sz w:val="20"/>
          <w:lang w:eastAsia="ru-RU"/>
        </w:rPr>
        <w:t> </w:t>
      </w:r>
      <w:r w:rsidRPr="009516AF">
        <w:rPr>
          <w:rFonts w:ascii="Arial" w:eastAsia="Times New Roman" w:hAnsi="Arial" w:cs="Arial"/>
          <w:b/>
          <w:bCs/>
          <w:color w:val="114444"/>
          <w:sz w:val="20"/>
          <w:szCs w:val="20"/>
          <w:lang w:eastAsia="ru-RU"/>
        </w:rPr>
        <w:t>лечение ветрянки</w:t>
      </w:r>
      <w:r w:rsidRPr="009516AF">
        <w:rPr>
          <w:rFonts w:ascii="Arial" w:eastAsia="Times New Roman" w:hAnsi="Arial" w:cs="Arial"/>
          <w:color w:val="114444"/>
          <w:sz w:val="20"/>
          <w:lang w:eastAsia="ru-RU"/>
        </w:rPr>
        <w:t> </w:t>
      </w:r>
      <w:r w:rsidRPr="009516AF">
        <w:rPr>
          <w:rFonts w:ascii="Arial" w:eastAsia="Times New Roman" w:hAnsi="Arial" w:cs="Arial"/>
          <w:color w:val="114444"/>
          <w:sz w:val="20"/>
          <w:szCs w:val="20"/>
          <w:lang w:eastAsia="ru-RU"/>
        </w:rPr>
        <w:t xml:space="preserve">показаны при тяжёлых формах болезни и осложнениях. Противопоказан аспирин. Снижать температуру рекомендуется другими неспецифическими противовоспалительными средствами (например, </w:t>
      </w:r>
      <w:proofErr w:type="spellStart"/>
      <w:r w:rsidRPr="009516AF">
        <w:rPr>
          <w:rFonts w:ascii="Arial" w:eastAsia="Times New Roman" w:hAnsi="Arial" w:cs="Arial"/>
          <w:color w:val="114444"/>
          <w:sz w:val="20"/>
          <w:szCs w:val="20"/>
          <w:lang w:eastAsia="ru-RU"/>
        </w:rPr>
        <w:t>парацетомолом</w:t>
      </w:r>
      <w:proofErr w:type="spellEnd"/>
      <w:r w:rsidRPr="009516AF">
        <w:rPr>
          <w:rFonts w:ascii="Arial" w:eastAsia="Times New Roman" w:hAnsi="Arial" w:cs="Arial"/>
          <w:color w:val="114444"/>
          <w:sz w:val="20"/>
          <w:szCs w:val="20"/>
          <w:lang w:eastAsia="ru-RU"/>
        </w:rPr>
        <w:t>). При зуде назначают десенсибилизацию антигистаминными средствами (</w:t>
      </w:r>
      <w:proofErr w:type="spellStart"/>
      <w:r w:rsidRPr="009516AF">
        <w:rPr>
          <w:rFonts w:ascii="Arial" w:eastAsia="Times New Roman" w:hAnsi="Arial" w:cs="Arial"/>
          <w:color w:val="114444"/>
          <w:sz w:val="20"/>
          <w:szCs w:val="20"/>
          <w:lang w:eastAsia="ru-RU"/>
        </w:rPr>
        <w:t>супрастин</w:t>
      </w:r>
      <w:proofErr w:type="spellEnd"/>
      <w:r w:rsidRPr="009516AF">
        <w:rPr>
          <w:rFonts w:ascii="Arial" w:eastAsia="Times New Roman" w:hAnsi="Arial" w:cs="Arial"/>
          <w:color w:val="114444"/>
          <w:sz w:val="20"/>
          <w:szCs w:val="20"/>
          <w:lang w:eastAsia="ru-RU"/>
        </w:rPr>
        <w:t xml:space="preserve">, </w:t>
      </w:r>
      <w:proofErr w:type="spellStart"/>
      <w:r w:rsidRPr="009516AF">
        <w:rPr>
          <w:rFonts w:ascii="Arial" w:eastAsia="Times New Roman" w:hAnsi="Arial" w:cs="Arial"/>
          <w:color w:val="114444"/>
          <w:sz w:val="20"/>
          <w:szCs w:val="20"/>
          <w:lang w:eastAsia="ru-RU"/>
        </w:rPr>
        <w:t>тавегил</w:t>
      </w:r>
      <w:proofErr w:type="spellEnd"/>
      <w:r w:rsidRPr="009516AF">
        <w:rPr>
          <w:rFonts w:ascii="Arial" w:eastAsia="Times New Roman" w:hAnsi="Arial" w:cs="Arial"/>
          <w:color w:val="114444"/>
          <w:sz w:val="20"/>
          <w:szCs w:val="20"/>
          <w:lang w:eastAsia="ru-RU"/>
        </w:rPr>
        <w:t xml:space="preserve"> и др.). Смазывание высыпаний зелёнкой относится к процедурам ритуального характера (вошедшим в привычку) и к терапии отношения не имеет.</w:t>
      </w:r>
    </w:p>
    <w:p w:rsidR="009516AF" w:rsidRPr="009516AF" w:rsidRDefault="009516AF" w:rsidP="009516AF">
      <w:pPr>
        <w:shd w:val="clear" w:color="auto" w:fill="FFFFFF"/>
        <w:spacing w:after="0" w:line="240" w:lineRule="auto"/>
        <w:ind w:firstLine="480"/>
        <w:rPr>
          <w:rFonts w:ascii="Arial" w:eastAsia="Times New Roman" w:hAnsi="Arial" w:cs="Arial"/>
          <w:color w:val="114444"/>
          <w:sz w:val="20"/>
          <w:szCs w:val="20"/>
          <w:lang w:eastAsia="ru-RU"/>
        </w:rPr>
      </w:pPr>
      <w:r w:rsidRPr="009516AF">
        <w:rPr>
          <w:rFonts w:ascii="Arial" w:eastAsia="Times New Roman" w:hAnsi="Arial" w:cs="Arial"/>
          <w:color w:val="114444"/>
          <w:sz w:val="20"/>
          <w:szCs w:val="20"/>
          <w:lang w:eastAsia="ru-RU"/>
        </w:rPr>
        <w:t>После ветрянки приобретается стойкий иммунитет. Специфическая профилактика (прививки) ветрянки не обязательна, но вакцина разработана и активно внедряется (США, Япония, в ряде регионов РФ).</w:t>
      </w:r>
    </w:p>
    <w:p w:rsidR="007F53B9" w:rsidRDefault="007F53B9"/>
    <w:sectPr w:rsidR="007F53B9" w:rsidSect="007F5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255E"/>
    <w:multiLevelType w:val="multilevel"/>
    <w:tmpl w:val="661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516AF"/>
    <w:rsid w:val="007F53B9"/>
    <w:rsid w:val="009516AF"/>
    <w:rsid w:val="00D0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B9"/>
  </w:style>
  <w:style w:type="paragraph" w:styleId="1">
    <w:name w:val="heading 1"/>
    <w:basedOn w:val="a"/>
    <w:link w:val="10"/>
    <w:uiPriority w:val="9"/>
    <w:qFormat/>
    <w:rsid w:val="00951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A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16AF"/>
  </w:style>
  <w:style w:type="character" w:styleId="a3">
    <w:name w:val="Hyperlink"/>
    <w:basedOn w:val="a0"/>
    <w:uiPriority w:val="99"/>
    <w:semiHidden/>
    <w:unhideWhenUsed/>
    <w:rsid w:val="009516AF"/>
    <w:rPr>
      <w:color w:val="0000FF"/>
      <w:u w:val="single"/>
    </w:rPr>
  </w:style>
  <w:style w:type="paragraph" w:styleId="a4">
    <w:name w:val="Normal (Web)"/>
    <w:basedOn w:val="a"/>
    <w:uiPriority w:val="99"/>
    <w:semiHidden/>
    <w:unhideWhenUsed/>
    <w:rsid w:val="00951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7857379">
      <w:bodyDiv w:val="1"/>
      <w:marLeft w:val="0"/>
      <w:marRight w:val="0"/>
      <w:marTop w:val="0"/>
      <w:marBottom w:val="0"/>
      <w:divBdr>
        <w:top w:val="none" w:sz="0" w:space="0" w:color="auto"/>
        <w:left w:val="none" w:sz="0" w:space="0" w:color="auto"/>
        <w:bottom w:val="none" w:sz="0" w:space="0" w:color="auto"/>
        <w:right w:val="none" w:sz="0" w:space="0" w:color="auto"/>
      </w:divBdr>
      <w:divsChild>
        <w:div w:id="118825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doctor.ru/library.php?t=vetryanka" TargetMode="External"/><Relationship Id="rId5" Type="http://schemas.openxmlformats.org/officeDocument/2006/relationships/hyperlink" Target="http://infodoctor.ru/library.php?t=bolez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2013-01-22T03:42:00Z</dcterms:created>
  <dcterms:modified xsi:type="dcterms:W3CDTF">2013-01-22T11:33:00Z</dcterms:modified>
</cp:coreProperties>
</file>