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11" w:rsidRDefault="001C5711" w:rsidP="001C5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19B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</w:t>
      </w:r>
      <w:r w:rsidR="00B8147A">
        <w:rPr>
          <w:rFonts w:ascii="Times New Roman" w:hAnsi="Times New Roman" w:cs="Times New Roman"/>
          <w:bCs/>
          <w:sz w:val="28"/>
          <w:szCs w:val="28"/>
        </w:rPr>
        <w:t>3</w:t>
      </w:r>
    </w:p>
    <w:p w:rsidR="001C5711" w:rsidRDefault="001C5711" w:rsidP="001C5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5711" w:rsidRPr="003819B6" w:rsidRDefault="001C5711" w:rsidP="00882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Педагогический совет</w:t>
      </w:r>
      <w:r w:rsidRPr="003819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750" w:rsidRPr="003819B6" w:rsidRDefault="00882750" w:rsidP="008827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19B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3819B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Pr="003819B6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882750" w:rsidRPr="003819B6" w:rsidRDefault="00882750" w:rsidP="008827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82750" w:rsidRPr="004C05D8" w:rsidRDefault="00882750" w:rsidP="00882750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5D8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Pr="004C05D8">
        <w:rPr>
          <w:rStyle w:val="ab"/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ED43F4">
        <w:rPr>
          <w:rFonts w:ascii="Times New Roman" w:hAnsi="Times New Roman"/>
          <w:sz w:val="32"/>
          <w:szCs w:val="32"/>
        </w:rPr>
        <w:t>Системно-деятельностный подход как основа организации образовательного процесса</w:t>
      </w:r>
      <w:r w:rsidRPr="004C05D8">
        <w:rPr>
          <w:rStyle w:val="ab"/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882750" w:rsidRDefault="00882750" w:rsidP="00882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750" w:rsidRPr="007B6645" w:rsidRDefault="00882750" w:rsidP="00882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4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6645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645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педагогов в области освоения</w:t>
      </w:r>
      <w:r w:rsidR="00113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645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 w:rsidR="001136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6645">
        <w:rPr>
          <w:rFonts w:ascii="Times New Roman" w:eastAsia="Times New Roman" w:hAnsi="Times New Roman" w:cs="Times New Roman"/>
          <w:sz w:val="24"/>
          <w:szCs w:val="24"/>
        </w:rPr>
        <w:t xml:space="preserve"> системно-деятельностного подхода (на примере технологии «Ситуация»</w:t>
      </w:r>
      <w:r w:rsidR="00113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645">
        <w:rPr>
          <w:rFonts w:ascii="Times New Roman" w:eastAsia="Times New Roman" w:hAnsi="Times New Roman" w:cs="Times New Roman"/>
          <w:sz w:val="24"/>
          <w:szCs w:val="24"/>
        </w:rPr>
        <w:t xml:space="preserve"> Л.Г.Петерсон).</w:t>
      </w:r>
    </w:p>
    <w:p w:rsidR="00882750" w:rsidRDefault="00882750" w:rsidP="00882750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882750" w:rsidRDefault="00882750" w:rsidP="00882750">
      <w:pPr>
        <w:pStyle w:val="ad"/>
        <w:rPr>
          <w:rFonts w:ascii="Times New Roman" w:hAnsi="Times New Roman" w:cs="Times New Roman"/>
          <w:sz w:val="20"/>
          <w:szCs w:val="20"/>
        </w:rPr>
      </w:pPr>
      <w:r w:rsidRPr="0001117C">
        <w:rPr>
          <w:rFonts w:ascii="Times New Roman" w:hAnsi="Times New Roman" w:cs="Times New Roman"/>
          <w:sz w:val="20"/>
          <w:szCs w:val="20"/>
        </w:rPr>
        <w:t xml:space="preserve">Присутствовали: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882750" w:rsidRPr="0001117C" w:rsidRDefault="00882750" w:rsidP="00882750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Отсутствовали: 0</w:t>
      </w:r>
    </w:p>
    <w:p w:rsidR="00882750" w:rsidRDefault="00882750" w:rsidP="00882750">
      <w:pPr>
        <w:pStyle w:val="ad"/>
        <w:ind w:left="2127"/>
        <w:rPr>
          <w:rFonts w:ascii="Times New Roman" w:hAnsi="Times New Roman" w:cs="Times New Roman"/>
          <w:sz w:val="24"/>
          <w:szCs w:val="24"/>
        </w:rPr>
      </w:pPr>
    </w:p>
    <w:p w:rsidR="00882750" w:rsidRPr="0001117C" w:rsidRDefault="00882750" w:rsidP="0088275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7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82750" w:rsidRDefault="00882750" w:rsidP="00882750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28" w:after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43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Вступительное слово</w:t>
      </w:r>
    </w:p>
    <w:p w:rsidR="00882750" w:rsidRDefault="00882750" w:rsidP="00882750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28" w:after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Практическая деятельность (работа по технологии «Ситуация»)</w:t>
      </w:r>
    </w:p>
    <w:p w:rsidR="00882750" w:rsidRDefault="00882750" w:rsidP="00882750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28" w:after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Заключение. Рефлексия. </w:t>
      </w:r>
    </w:p>
    <w:p w:rsidR="00882750" w:rsidRPr="00ED43F4" w:rsidRDefault="00882750" w:rsidP="00882750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28" w:after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Ознакомление с вступившими в силу нормативными актами Министерства просвещения России, регулирующими деятельность образовательных учреждений и измененными локальными актами ДОУ</w:t>
      </w:r>
    </w:p>
    <w:p w:rsidR="00882750" w:rsidRPr="00ED43F4" w:rsidRDefault="00882750" w:rsidP="00882750">
      <w:pPr>
        <w:pStyle w:val="ad"/>
        <w:numPr>
          <w:ilvl w:val="0"/>
          <w:numId w:val="8"/>
        </w:numPr>
        <w:autoSpaceDE w:val="0"/>
        <w:autoSpaceDN w:val="0"/>
        <w:adjustRightInd w:val="0"/>
        <w:spacing w:before="28" w:after="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43F4">
        <w:rPr>
          <w:rFonts w:ascii="Times New Roman" w:hAnsi="Times New Roman" w:cs="Times New Roman"/>
          <w:sz w:val="24"/>
          <w:szCs w:val="24"/>
        </w:rPr>
        <w:t>Принятие решения педагогического совета.</w:t>
      </w:r>
    </w:p>
    <w:p w:rsidR="00882750" w:rsidRDefault="00882750" w:rsidP="0088275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50" w:rsidRPr="0001117C" w:rsidRDefault="00882750" w:rsidP="00882750">
      <w:pPr>
        <w:pStyle w:val="a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1117C">
        <w:rPr>
          <w:rFonts w:ascii="Times New Roman" w:hAnsi="Times New Roman" w:cs="Times New Roman"/>
          <w:b/>
          <w:sz w:val="24"/>
          <w:szCs w:val="24"/>
        </w:rPr>
        <w:t>:</w:t>
      </w:r>
    </w:p>
    <w:p w:rsidR="001C5711" w:rsidRPr="0001117C" w:rsidRDefault="001C5711" w:rsidP="001C5711">
      <w:pPr>
        <w:autoSpaceDE w:val="0"/>
        <w:autoSpaceDN w:val="0"/>
        <w:adjustRightInd w:val="0"/>
        <w:spacing w:before="28" w:after="28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2F70" w:rsidRDefault="00AF2F70" w:rsidP="003140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 w:rsidRPr="00AF2F70">
        <w:rPr>
          <w:szCs w:val="24"/>
        </w:rPr>
        <w:t>Заведующего ДОУ Богдасарову Е.А., которая уточнила, что</w:t>
      </w:r>
      <w:r w:rsidRPr="00AF2F70">
        <w:rPr>
          <w:b/>
          <w:szCs w:val="24"/>
        </w:rPr>
        <w:t xml:space="preserve"> </w:t>
      </w:r>
      <w:r w:rsidR="007B6645" w:rsidRPr="00AF2F70">
        <w:rPr>
          <w:szCs w:val="24"/>
        </w:rPr>
        <w:t>в соответствии с Федеральным законом «Об образовании в Российской Федерации», дошкольное образование России приобрело статус пе</w:t>
      </w:r>
      <w:r w:rsidRPr="00AF2F70">
        <w:rPr>
          <w:szCs w:val="24"/>
        </w:rPr>
        <w:t>рвого уровня общего образования. Поэтому</w:t>
      </w:r>
      <w:r w:rsidR="007B6645" w:rsidRPr="00AF2F70">
        <w:rPr>
          <w:szCs w:val="24"/>
        </w:rPr>
        <w:t xml:space="preserve"> важно активно применять на практике новые подходы к обучению. Среди них наиболее эффективный и уже зарекомендовавший себя – системно-деяте</w:t>
      </w:r>
      <w:r>
        <w:rPr>
          <w:szCs w:val="24"/>
        </w:rPr>
        <w:t>льностный подход в образовании, и в частности технология «Ситуация» Л.Г. Петерсон</w:t>
      </w:r>
    </w:p>
    <w:p w:rsidR="00AF2F70" w:rsidRDefault="00AF2F70" w:rsidP="0031402E">
      <w:pPr>
        <w:pStyle w:val="a3"/>
        <w:spacing w:after="0" w:line="240" w:lineRule="auto"/>
        <w:ind w:left="708"/>
        <w:jc w:val="both"/>
        <w:rPr>
          <w:szCs w:val="24"/>
        </w:rPr>
      </w:pPr>
    </w:p>
    <w:p w:rsidR="007B6645" w:rsidRPr="00AF2F70" w:rsidRDefault="00F01865" w:rsidP="0031402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Заместитель заведующего Зданович Н.И. п</w:t>
      </w:r>
      <w:r w:rsidR="007B6645" w:rsidRPr="00AF2F70">
        <w:rPr>
          <w:szCs w:val="24"/>
        </w:rPr>
        <w:t>редл</w:t>
      </w:r>
      <w:r>
        <w:rPr>
          <w:szCs w:val="24"/>
        </w:rPr>
        <w:t>ожила р</w:t>
      </w:r>
      <w:r w:rsidR="007B6645" w:rsidRPr="00AF2F70">
        <w:rPr>
          <w:szCs w:val="24"/>
        </w:rPr>
        <w:t>ассмотреть реализацию всех этапов</w:t>
      </w:r>
      <w:r>
        <w:rPr>
          <w:szCs w:val="24"/>
        </w:rPr>
        <w:t xml:space="preserve"> технологии «Ситуация»</w:t>
      </w:r>
      <w:r w:rsidR="007B6645" w:rsidRPr="00AF2F70">
        <w:rPr>
          <w:szCs w:val="24"/>
        </w:rPr>
        <w:t>, применив ее к ситуации из нашей взрослой жизни.</w:t>
      </w:r>
    </w:p>
    <w:p w:rsidR="007B6645" w:rsidRPr="007B6645" w:rsidRDefault="007B6645" w:rsidP="007B6645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  <w:szCs w:val="24"/>
        </w:rPr>
      </w:pPr>
      <w:r w:rsidRPr="007B6645">
        <w:rPr>
          <w:i/>
          <w:szCs w:val="24"/>
        </w:rPr>
        <w:t xml:space="preserve">Введение в ситуацию </w:t>
      </w:r>
    </w:p>
    <w:p w:rsidR="007B6645" w:rsidRPr="007B6645" w:rsidRDefault="007B6645" w:rsidP="00F018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szCs w:val="24"/>
        </w:rPr>
      </w:pPr>
      <w:r w:rsidRPr="00F01865">
        <w:rPr>
          <w:i/>
          <w:szCs w:val="24"/>
        </w:rPr>
        <w:t xml:space="preserve">Актуализация знаний </w:t>
      </w:r>
    </w:p>
    <w:p w:rsidR="007B6645" w:rsidRPr="007B6645" w:rsidRDefault="007B6645" w:rsidP="007B6645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  <w:szCs w:val="24"/>
        </w:rPr>
      </w:pPr>
      <w:r w:rsidRPr="007B6645">
        <w:rPr>
          <w:i/>
          <w:szCs w:val="24"/>
        </w:rPr>
        <w:t xml:space="preserve">Затруднение в ситуации </w:t>
      </w:r>
    </w:p>
    <w:p w:rsidR="007B6645" w:rsidRPr="007B6645" w:rsidRDefault="007B6645" w:rsidP="007B6645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  <w:szCs w:val="24"/>
        </w:rPr>
      </w:pPr>
      <w:r w:rsidRPr="007B6645">
        <w:rPr>
          <w:i/>
          <w:szCs w:val="24"/>
        </w:rPr>
        <w:t xml:space="preserve">Открытие нового знания </w:t>
      </w:r>
    </w:p>
    <w:p w:rsidR="00F01865" w:rsidRPr="007B6645" w:rsidRDefault="00F01865" w:rsidP="00F01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Ивановна предложила педагогам разделиться на две подгруппы и дала з</w:t>
      </w:r>
      <w:r w:rsidR="00C471DF">
        <w:rPr>
          <w:rFonts w:ascii="Times New Roman" w:hAnsi="Times New Roman" w:cs="Times New Roman"/>
          <w:sz w:val="24"/>
          <w:szCs w:val="24"/>
        </w:rPr>
        <w:t xml:space="preserve">адание для </w:t>
      </w:r>
      <w:r>
        <w:rPr>
          <w:rFonts w:ascii="Times New Roman" w:hAnsi="Times New Roman" w:cs="Times New Roman"/>
          <w:sz w:val="24"/>
          <w:szCs w:val="24"/>
        </w:rPr>
        <w:t>каждой из них.</w:t>
      </w:r>
    </w:p>
    <w:p w:rsidR="007B6645" w:rsidRPr="007B6645" w:rsidRDefault="007B6645" w:rsidP="007B6645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  <w:szCs w:val="24"/>
        </w:rPr>
      </w:pPr>
      <w:r w:rsidRPr="007B6645">
        <w:rPr>
          <w:i/>
          <w:szCs w:val="24"/>
        </w:rPr>
        <w:t xml:space="preserve">Включение нового знания в систему знаний и умений </w:t>
      </w:r>
    </w:p>
    <w:p w:rsidR="007B6645" w:rsidRPr="007B6645" w:rsidRDefault="007B6645" w:rsidP="007B6645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  <w:szCs w:val="24"/>
        </w:rPr>
      </w:pPr>
      <w:r w:rsidRPr="007B6645">
        <w:rPr>
          <w:i/>
          <w:szCs w:val="24"/>
        </w:rPr>
        <w:t>Осмысление (итог</w:t>
      </w:r>
      <w:r w:rsidR="00F01865">
        <w:rPr>
          <w:i/>
          <w:szCs w:val="24"/>
        </w:rPr>
        <w:t>)</w:t>
      </w:r>
    </w:p>
    <w:p w:rsidR="007B6645" w:rsidRPr="007B6645" w:rsidRDefault="00F01865" w:rsidP="00F0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заключении практической части педагогического совета, Надежда Ивановна</w:t>
      </w:r>
      <w:r w:rsidR="007B6645" w:rsidRPr="007B6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сделала вывод, что педагоги </w:t>
      </w:r>
      <w:r w:rsidR="007B6645" w:rsidRPr="007B6645">
        <w:rPr>
          <w:rFonts w:ascii="Times New Roman" w:hAnsi="Times New Roman" w:cs="Times New Roman"/>
          <w:sz w:val="24"/>
          <w:szCs w:val="24"/>
        </w:rPr>
        <w:t xml:space="preserve">рассмотрели и проиграли целостную структуру применения деятельностного метода в образовательной ситуации </w:t>
      </w:r>
      <w:r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возраста. Затем провела рефлексию, предложив педагогам </w:t>
      </w:r>
      <w:r w:rsidR="0031402E">
        <w:rPr>
          <w:rFonts w:ascii="Times New Roman" w:hAnsi="Times New Roman" w:cs="Times New Roman"/>
          <w:sz w:val="24"/>
          <w:szCs w:val="24"/>
        </w:rPr>
        <w:t>«</w:t>
      </w:r>
      <w:r w:rsidR="007B6645" w:rsidRPr="007B6645">
        <w:rPr>
          <w:rFonts w:ascii="Times New Roman" w:hAnsi="Times New Roman" w:cs="Times New Roman"/>
          <w:sz w:val="24"/>
          <w:szCs w:val="24"/>
        </w:rPr>
        <w:t>Как вы считаете, соответствовала ли структура мастер-класса структуре технологии «Ситуация</w:t>
      </w:r>
      <w:r w:rsidR="0031402E">
        <w:rPr>
          <w:rFonts w:ascii="Times New Roman" w:hAnsi="Times New Roman" w:cs="Times New Roman"/>
          <w:sz w:val="24"/>
          <w:szCs w:val="24"/>
        </w:rPr>
        <w:t>»</w:t>
      </w:r>
      <w:r w:rsidR="007B6645" w:rsidRPr="007B6645">
        <w:rPr>
          <w:rFonts w:ascii="Times New Roman" w:hAnsi="Times New Roman" w:cs="Times New Roman"/>
          <w:sz w:val="24"/>
          <w:szCs w:val="24"/>
        </w:rPr>
        <w:t>?</w:t>
      </w:r>
      <w:r w:rsidR="0031402E">
        <w:rPr>
          <w:rFonts w:ascii="Times New Roman" w:hAnsi="Times New Roman" w:cs="Times New Roman"/>
          <w:sz w:val="24"/>
          <w:szCs w:val="24"/>
        </w:rPr>
        <w:t>»</w:t>
      </w:r>
    </w:p>
    <w:p w:rsidR="00661211" w:rsidRDefault="00661211" w:rsidP="00AA05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380118" w:rsidRDefault="00AA054C" w:rsidP="00AA05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4. </w:t>
      </w:r>
      <w:r w:rsidR="00661211">
        <w:rPr>
          <w:szCs w:val="24"/>
        </w:rPr>
        <w:t>П</w:t>
      </w:r>
      <w:r>
        <w:rPr>
          <w:szCs w:val="24"/>
        </w:rPr>
        <w:t>о вопросу выступила заведующий ДОУ Богдасарова Е.А. с информацией:</w:t>
      </w:r>
    </w:p>
    <w:p w:rsidR="00661211" w:rsidRPr="00661211" w:rsidRDefault="00AA054C" w:rsidP="006612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61211">
        <w:rPr>
          <w:rFonts w:ascii="Times New Roman" w:hAnsi="Times New Roman" w:cs="Times New Roman"/>
          <w:sz w:val="24"/>
          <w:szCs w:val="24"/>
        </w:rPr>
        <w:t xml:space="preserve">- о признании </w:t>
      </w:r>
      <w:r w:rsidR="00661211" w:rsidRPr="00661211">
        <w:rPr>
          <w:rFonts w:ascii="Times New Roman" w:hAnsi="Times New Roman" w:cs="Times New Roman"/>
          <w:sz w:val="24"/>
          <w:szCs w:val="24"/>
        </w:rPr>
        <w:t>не действующими Правил приема на обучение по образовательным программам</w:t>
      </w:r>
      <w:r w:rsidR="00661211" w:rsidRPr="00661211">
        <w:rPr>
          <w:rFonts w:ascii="Times New Roman" w:hAnsi="Times New Roman" w:cs="Times New Roman"/>
          <w:sz w:val="24"/>
          <w:szCs w:val="24"/>
        </w:rPr>
        <w:br/>
        <w:t>дошкольного образования в МБДОУ г.</w:t>
      </w:r>
      <w:r w:rsidR="00661211">
        <w:rPr>
          <w:rFonts w:ascii="Times New Roman" w:hAnsi="Times New Roman" w:cs="Times New Roman"/>
          <w:sz w:val="24"/>
          <w:szCs w:val="24"/>
        </w:rPr>
        <w:t xml:space="preserve"> </w:t>
      </w:r>
      <w:r w:rsidR="00661211" w:rsidRPr="00661211">
        <w:rPr>
          <w:rFonts w:ascii="Times New Roman" w:hAnsi="Times New Roman" w:cs="Times New Roman"/>
          <w:sz w:val="24"/>
          <w:szCs w:val="24"/>
        </w:rPr>
        <w:t xml:space="preserve">Иркутска детский сад №177 и Положения по </w:t>
      </w:r>
      <w:r w:rsidR="00661211" w:rsidRPr="00661211">
        <w:rPr>
          <w:rFonts w:ascii="Times New Roman" w:hAnsi="Times New Roman" w:cs="Times New Roman"/>
          <w:sz w:val="24"/>
          <w:szCs w:val="24"/>
        </w:rPr>
        <w:lastRenderedPageBreak/>
        <w:t>организации и</w:t>
      </w:r>
      <w:r w:rsidR="00661211">
        <w:rPr>
          <w:rFonts w:ascii="Times New Roman" w:hAnsi="Times New Roman" w:cs="Times New Roman"/>
          <w:sz w:val="24"/>
          <w:szCs w:val="24"/>
        </w:rPr>
        <w:t xml:space="preserve"> </w:t>
      </w:r>
      <w:r w:rsidR="00661211" w:rsidRPr="00661211">
        <w:rPr>
          <w:rFonts w:ascii="Times New Roman" w:hAnsi="Times New Roman" w:cs="Times New Roman"/>
          <w:sz w:val="24"/>
          <w:szCs w:val="24"/>
        </w:rPr>
        <w:t>осуществлению образовательной деятельности в МБДОУ г.</w:t>
      </w:r>
      <w:r w:rsidR="00661211">
        <w:rPr>
          <w:rFonts w:ascii="Times New Roman" w:hAnsi="Times New Roman" w:cs="Times New Roman"/>
          <w:sz w:val="24"/>
          <w:szCs w:val="24"/>
        </w:rPr>
        <w:t xml:space="preserve"> </w:t>
      </w:r>
      <w:r w:rsidR="00661211" w:rsidRPr="00661211">
        <w:rPr>
          <w:rFonts w:ascii="Times New Roman" w:hAnsi="Times New Roman" w:cs="Times New Roman"/>
          <w:sz w:val="24"/>
          <w:szCs w:val="24"/>
        </w:rPr>
        <w:t>Иркутска детский сад №177, утверждённых Приказом заведующего МБДОУ г.</w:t>
      </w:r>
      <w:r w:rsidR="00661211">
        <w:rPr>
          <w:rFonts w:ascii="Times New Roman" w:hAnsi="Times New Roman" w:cs="Times New Roman"/>
          <w:sz w:val="24"/>
          <w:szCs w:val="24"/>
        </w:rPr>
        <w:t xml:space="preserve"> </w:t>
      </w:r>
      <w:r w:rsidR="00661211" w:rsidRPr="00661211">
        <w:rPr>
          <w:rFonts w:ascii="Times New Roman" w:hAnsi="Times New Roman" w:cs="Times New Roman"/>
          <w:sz w:val="24"/>
          <w:szCs w:val="24"/>
        </w:rPr>
        <w:t>Ирку</w:t>
      </w:r>
      <w:r w:rsidR="00661211">
        <w:rPr>
          <w:rFonts w:ascii="Times New Roman" w:hAnsi="Times New Roman" w:cs="Times New Roman"/>
          <w:sz w:val="24"/>
          <w:szCs w:val="24"/>
        </w:rPr>
        <w:t>т</w:t>
      </w:r>
      <w:r w:rsidR="00661211" w:rsidRPr="00661211">
        <w:rPr>
          <w:rFonts w:ascii="Times New Roman" w:hAnsi="Times New Roman" w:cs="Times New Roman"/>
          <w:sz w:val="24"/>
          <w:szCs w:val="24"/>
        </w:rPr>
        <w:t>ска детский сад</w:t>
      </w:r>
      <w:r w:rsidR="00661211">
        <w:rPr>
          <w:rFonts w:ascii="Times New Roman" w:hAnsi="Times New Roman" w:cs="Times New Roman"/>
          <w:sz w:val="24"/>
          <w:szCs w:val="24"/>
        </w:rPr>
        <w:t xml:space="preserve"> №177 от 26.08.2016г. №26-Од/16;</w:t>
      </w:r>
    </w:p>
    <w:p w:rsidR="00661211" w:rsidRPr="00661211" w:rsidRDefault="00661211" w:rsidP="0066121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661211">
        <w:rPr>
          <w:rFonts w:ascii="Times New Roman" w:hAnsi="Times New Roman" w:cs="Times New Roman"/>
          <w:sz w:val="24"/>
          <w:szCs w:val="24"/>
        </w:rPr>
        <w:t>-</w:t>
      </w:r>
      <w:r w:rsidRPr="00661211">
        <w:rPr>
          <w:rFonts w:ascii="Times New Roman" w:hAnsi="Times New Roman" w:cs="Times New Roman"/>
          <w:sz w:val="24"/>
          <w:szCs w:val="24"/>
        </w:rPr>
        <w:tab/>
        <w:t>о новой редакции Правил приёма на обучение по образовательным программам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11">
        <w:rPr>
          <w:rFonts w:ascii="Times New Roman" w:hAnsi="Times New Roman" w:cs="Times New Roman"/>
          <w:sz w:val="24"/>
          <w:szCs w:val="24"/>
        </w:rPr>
        <w:t>образования в МБДОУ г.Иркутска детский сад №177 и Положения по организации и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11">
        <w:rPr>
          <w:rFonts w:ascii="Times New Roman" w:hAnsi="Times New Roman" w:cs="Times New Roman"/>
          <w:sz w:val="24"/>
          <w:szCs w:val="24"/>
        </w:rPr>
        <w:t>образовательной деятельности в МБДОУ г.Иркутска детский сад №177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54C" w:rsidRPr="00380118" w:rsidRDefault="00AA054C" w:rsidP="00AA054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Cs w:val="24"/>
        </w:rPr>
      </w:pPr>
    </w:p>
    <w:p w:rsidR="00882750" w:rsidRPr="007048A7" w:rsidRDefault="00882750" w:rsidP="00882750">
      <w:pPr>
        <w:autoSpaceDE w:val="0"/>
        <w:autoSpaceDN w:val="0"/>
        <w:adjustRightInd w:val="0"/>
        <w:spacing w:before="225" w:after="225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048A7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 педагогического совета</w:t>
      </w:r>
      <w:r w:rsidRPr="007048A7">
        <w:rPr>
          <w:rFonts w:ascii="Times New Roman" w:hAnsi="Times New Roman" w:cs="Times New Roman"/>
          <w:b/>
          <w:sz w:val="24"/>
          <w:szCs w:val="24"/>
        </w:rPr>
        <w:t>:</w:t>
      </w:r>
    </w:p>
    <w:p w:rsidR="00882750" w:rsidRPr="00A73322" w:rsidRDefault="00882750" w:rsidP="00882750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8" w:after="28" w:line="240" w:lineRule="auto"/>
        <w:ind w:left="0" w:firstLine="0"/>
        <w:jc w:val="both"/>
        <w:rPr>
          <w:szCs w:val="24"/>
        </w:rPr>
      </w:pPr>
      <w:r w:rsidRPr="00A73322">
        <w:rPr>
          <w:szCs w:val="24"/>
        </w:rPr>
        <w:t xml:space="preserve">Признать работу коллектива муниципального бюджетного дошкольного образовательного учреждения г. Иркутска детский сад № 177 по внедрению в образовательный процесс технологии </w:t>
      </w:r>
      <w:r w:rsidR="0031402E">
        <w:rPr>
          <w:szCs w:val="24"/>
        </w:rPr>
        <w:t>системно-деятельностного метода (технологии «Ситуация»)</w:t>
      </w:r>
      <w:r w:rsidRPr="00A73322">
        <w:rPr>
          <w:szCs w:val="24"/>
        </w:rPr>
        <w:t xml:space="preserve"> </w:t>
      </w:r>
      <w:r w:rsidR="0031402E">
        <w:rPr>
          <w:szCs w:val="24"/>
        </w:rPr>
        <w:t xml:space="preserve">как основы организации образовательного процесса </w:t>
      </w:r>
      <w:r w:rsidRPr="00A73322">
        <w:rPr>
          <w:szCs w:val="24"/>
        </w:rPr>
        <w:t>– удовлетворительной.</w:t>
      </w:r>
    </w:p>
    <w:p w:rsidR="00882750" w:rsidRDefault="00882750" w:rsidP="00882750">
      <w:pPr>
        <w:pStyle w:val="ad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8A7">
        <w:rPr>
          <w:rFonts w:ascii="Times New Roman" w:hAnsi="Times New Roman" w:cs="Times New Roman"/>
          <w:sz w:val="24"/>
          <w:szCs w:val="24"/>
        </w:rPr>
        <w:t xml:space="preserve">Продолжить совершенствовать работу по </w:t>
      </w:r>
      <w:r w:rsidR="0031402E">
        <w:rPr>
          <w:rFonts w:ascii="Times New Roman" w:hAnsi="Times New Roman" w:cs="Times New Roman"/>
          <w:sz w:val="24"/>
          <w:szCs w:val="24"/>
        </w:rPr>
        <w:t>внедрению технологии системно-деятельностного метода Л.Г.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2E">
        <w:rPr>
          <w:rFonts w:ascii="Times New Roman" w:hAnsi="Times New Roman" w:cs="Times New Roman"/>
          <w:sz w:val="24"/>
          <w:szCs w:val="24"/>
        </w:rPr>
        <w:t>Петерсон</w:t>
      </w:r>
      <w:r>
        <w:rPr>
          <w:rFonts w:ascii="Times New Roman" w:hAnsi="Times New Roman" w:cs="Times New Roman"/>
          <w:sz w:val="24"/>
          <w:szCs w:val="24"/>
        </w:rPr>
        <w:t xml:space="preserve"> в практику ДОУ</w:t>
      </w:r>
      <w:r w:rsidRPr="007048A7">
        <w:rPr>
          <w:rFonts w:ascii="Times New Roman" w:hAnsi="Times New Roman" w:cs="Times New Roman"/>
          <w:sz w:val="24"/>
          <w:szCs w:val="24"/>
        </w:rPr>
        <w:t>.</w:t>
      </w:r>
    </w:p>
    <w:p w:rsidR="00AA054C" w:rsidRPr="00AA054C" w:rsidRDefault="0031402E" w:rsidP="00AA054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szCs w:val="24"/>
        </w:rPr>
      </w:pPr>
      <w:r w:rsidRPr="00AA054C">
        <w:rPr>
          <w:szCs w:val="24"/>
        </w:rPr>
        <w:t xml:space="preserve">Продолжить работу в </w:t>
      </w:r>
      <w:r w:rsidR="00AA054C" w:rsidRPr="00AA054C">
        <w:rPr>
          <w:szCs w:val="24"/>
        </w:rPr>
        <w:t xml:space="preserve">творческой лаборатории №3 </w:t>
      </w:r>
      <w:r w:rsidR="00AA054C" w:rsidRPr="00AA054C">
        <w:rPr>
          <w:rFonts w:eastAsia="Calibri"/>
          <w:b/>
          <w:szCs w:val="24"/>
        </w:rPr>
        <w:t>«</w:t>
      </w:r>
      <w:r w:rsidR="00AA054C" w:rsidRPr="00AA054C">
        <w:rPr>
          <w:rFonts w:eastAsia="Calibri"/>
          <w:szCs w:val="24"/>
        </w:rPr>
        <w:t>Реализация ФГОС ДО средствами т</w:t>
      </w:r>
      <w:r w:rsidR="00AA054C" w:rsidRPr="00AA054C">
        <w:rPr>
          <w:szCs w:val="24"/>
        </w:rPr>
        <w:t>ехнологии “Ситуация” деятельностного метода Л.Г. Петерсон»</w:t>
      </w:r>
      <w:r w:rsidR="00AA054C">
        <w:rPr>
          <w:szCs w:val="24"/>
        </w:rPr>
        <w:t xml:space="preserve"> в 2019-2020 уч.году.</w:t>
      </w:r>
    </w:p>
    <w:p w:rsidR="00882750" w:rsidRDefault="00882750" w:rsidP="008827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82750" w:rsidRDefault="00882750" w:rsidP="008827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82750" w:rsidRPr="00C91D88" w:rsidRDefault="00882750" w:rsidP="0088275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82750" w:rsidRDefault="00882750" w:rsidP="00882750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f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119"/>
      </w:tblGrid>
      <w:tr w:rsidR="00882750" w:rsidTr="0008567C">
        <w:trPr>
          <w:trHeight w:val="1962"/>
        </w:trPr>
        <w:tc>
          <w:tcPr>
            <w:tcW w:w="3226" w:type="dxa"/>
          </w:tcPr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17C">
              <w:rPr>
                <w:rFonts w:ascii="Times New Roman" w:hAnsi="Times New Roman" w:cs="Times New Roman"/>
                <w:sz w:val="20"/>
                <w:szCs w:val="20"/>
              </w:rPr>
              <w:t>Богдасарова Е.А.</w:t>
            </w:r>
          </w:p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1117C">
              <w:rPr>
                <w:rFonts w:ascii="Times New Roman" w:hAnsi="Times New Roman" w:cs="Times New Roman"/>
                <w:sz w:val="20"/>
                <w:szCs w:val="20"/>
              </w:rPr>
              <w:t>Зданович Н.И.</w:t>
            </w:r>
          </w:p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1117C">
              <w:rPr>
                <w:rFonts w:ascii="Times New Roman" w:hAnsi="Times New Roman" w:cs="Times New Roman"/>
                <w:sz w:val="20"/>
                <w:szCs w:val="20"/>
              </w:rPr>
              <w:t>Ашихмина Д.Е.</w:t>
            </w:r>
          </w:p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1117C">
              <w:rPr>
                <w:rFonts w:ascii="Times New Roman" w:hAnsi="Times New Roman" w:cs="Times New Roman"/>
                <w:sz w:val="20"/>
                <w:szCs w:val="20"/>
              </w:rPr>
              <w:t>Гурова Е.В.</w:t>
            </w:r>
          </w:p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1117C">
              <w:rPr>
                <w:rFonts w:ascii="Times New Roman" w:hAnsi="Times New Roman" w:cs="Times New Roman"/>
                <w:sz w:val="20"/>
                <w:szCs w:val="20"/>
              </w:rPr>
              <w:t>Лексашова Д.Ю.</w:t>
            </w:r>
          </w:p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1117C">
              <w:rPr>
                <w:rFonts w:ascii="Times New Roman" w:hAnsi="Times New Roman" w:cs="Times New Roman"/>
                <w:sz w:val="20"/>
                <w:szCs w:val="20"/>
              </w:rPr>
              <w:t>Швецова Н.И.</w:t>
            </w:r>
          </w:p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М.А.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Войтова Е.Н.</w:t>
            </w:r>
          </w:p>
        </w:tc>
        <w:tc>
          <w:tcPr>
            <w:tcW w:w="3119" w:type="dxa"/>
          </w:tcPr>
          <w:p w:rsidR="00882750" w:rsidRPr="0001117C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Рыкова Н.В.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1117C">
              <w:rPr>
                <w:rFonts w:ascii="Times New Roman" w:hAnsi="Times New Roman" w:cs="Times New Roman"/>
                <w:sz w:val="20"/>
                <w:szCs w:val="20"/>
              </w:rPr>
              <w:t>Богомолова С.А.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Груздева Е.Е.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Тюрина А.Л.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Н.М.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Е.С.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Карлина И.П.</w:t>
            </w:r>
          </w:p>
          <w:p w:rsidR="00882750" w:rsidRDefault="00882750" w:rsidP="000856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Широколобова А.П.</w:t>
            </w:r>
          </w:p>
        </w:tc>
      </w:tr>
    </w:tbl>
    <w:p w:rsidR="00882750" w:rsidRPr="0001117C" w:rsidRDefault="00882750" w:rsidP="00882750">
      <w:pPr>
        <w:pStyle w:val="ad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1AB3" w:rsidRPr="007B6645" w:rsidRDefault="000E1AB3" w:rsidP="007B6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AB3" w:rsidRPr="007B6645" w:rsidSect="00882750">
      <w:headerReference w:type="default" r:id="rId7"/>
      <w:pgSz w:w="11906" w:h="16838"/>
      <w:pgMar w:top="993" w:right="850" w:bottom="993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77" w:rsidRDefault="00786577">
      <w:pPr>
        <w:spacing w:after="0" w:line="240" w:lineRule="auto"/>
      </w:pPr>
      <w:r>
        <w:separator/>
      </w:r>
    </w:p>
  </w:endnote>
  <w:endnote w:type="continuationSeparator" w:id="1">
    <w:p w:rsidR="00786577" w:rsidRDefault="0078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77" w:rsidRDefault="00786577">
      <w:pPr>
        <w:spacing w:after="0" w:line="240" w:lineRule="auto"/>
      </w:pPr>
      <w:r>
        <w:separator/>
      </w:r>
    </w:p>
  </w:footnote>
  <w:footnote w:type="continuationSeparator" w:id="1">
    <w:p w:rsidR="00786577" w:rsidRDefault="0078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CA" w:rsidRDefault="00786577">
    <w:pPr>
      <w:pStyle w:val="a4"/>
    </w:pPr>
  </w:p>
  <w:p w:rsidR="007B6645" w:rsidRDefault="007B66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230"/>
    <w:multiLevelType w:val="hybridMultilevel"/>
    <w:tmpl w:val="A6CA4512"/>
    <w:lvl w:ilvl="0" w:tplc="63341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63329"/>
    <w:multiLevelType w:val="hybridMultilevel"/>
    <w:tmpl w:val="08E6C390"/>
    <w:lvl w:ilvl="0" w:tplc="04629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3F8"/>
    <w:multiLevelType w:val="hybridMultilevel"/>
    <w:tmpl w:val="8AD2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0C6C"/>
    <w:multiLevelType w:val="hybridMultilevel"/>
    <w:tmpl w:val="633EDCE8"/>
    <w:lvl w:ilvl="0" w:tplc="45F8C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BA6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A4B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26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9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66E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867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866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E6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1B09A1"/>
    <w:multiLevelType w:val="hybridMultilevel"/>
    <w:tmpl w:val="1F50B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4241"/>
    <w:multiLevelType w:val="hybridMultilevel"/>
    <w:tmpl w:val="79F4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1899"/>
    <w:multiLevelType w:val="hybridMultilevel"/>
    <w:tmpl w:val="CD68B10A"/>
    <w:lvl w:ilvl="0" w:tplc="7624DF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40D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EB6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80A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A54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622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F68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A1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1EB1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9C7524"/>
    <w:multiLevelType w:val="multilevel"/>
    <w:tmpl w:val="79F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BBB"/>
    <w:rsid w:val="000059FD"/>
    <w:rsid w:val="000E1AB3"/>
    <w:rsid w:val="001136AA"/>
    <w:rsid w:val="001265ED"/>
    <w:rsid w:val="00136B71"/>
    <w:rsid w:val="001B2D6F"/>
    <w:rsid w:val="001C5711"/>
    <w:rsid w:val="001F1BBB"/>
    <w:rsid w:val="002914FD"/>
    <w:rsid w:val="0031402E"/>
    <w:rsid w:val="00380118"/>
    <w:rsid w:val="003948DF"/>
    <w:rsid w:val="003E62C6"/>
    <w:rsid w:val="003F6BA2"/>
    <w:rsid w:val="004322E3"/>
    <w:rsid w:val="00455D96"/>
    <w:rsid w:val="00473FE3"/>
    <w:rsid w:val="00490B75"/>
    <w:rsid w:val="00551D56"/>
    <w:rsid w:val="005A20DB"/>
    <w:rsid w:val="00661211"/>
    <w:rsid w:val="0070723F"/>
    <w:rsid w:val="00723BCC"/>
    <w:rsid w:val="00786577"/>
    <w:rsid w:val="007B6645"/>
    <w:rsid w:val="007F1004"/>
    <w:rsid w:val="00877103"/>
    <w:rsid w:val="00882750"/>
    <w:rsid w:val="00896FA0"/>
    <w:rsid w:val="008E192A"/>
    <w:rsid w:val="00920E62"/>
    <w:rsid w:val="00927130"/>
    <w:rsid w:val="009333B5"/>
    <w:rsid w:val="009F1A8C"/>
    <w:rsid w:val="00A4531E"/>
    <w:rsid w:val="00AA054C"/>
    <w:rsid w:val="00AE3C9D"/>
    <w:rsid w:val="00AF2F70"/>
    <w:rsid w:val="00B8147A"/>
    <w:rsid w:val="00BE6C7B"/>
    <w:rsid w:val="00C37EBC"/>
    <w:rsid w:val="00C471DF"/>
    <w:rsid w:val="00CD5552"/>
    <w:rsid w:val="00D85B49"/>
    <w:rsid w:val="00F01854"/>
    <w:rsid w:val="00F01865"/>
    <w:rsid w:val="00F27C6E"/>
    <w:rsid w:val="00F5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BB"/>
    <w:pPr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styleId="a4">
    <w:name w:val="header"/>
    <w:basedOn w:val="a"/>
    <w:link w:val="a5"/>
    <w:unhideWhenUsed/>
    <w:rsid w:val="001F1BB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1F1BBB"/>
    <w:rPr>
      <w:rFonts w:ascii="Times New Roman" w:eastAsiaTheme="minorHAnsi" w:hAnsi="Times New Roman" w:cs="Times New Roman"/>
      <w:sz w:val="24"/>
      <w:szCs w:val="28"/>
      <w:lang w:eastAsia="en-US"/>
    </w:rPr>
  </w:style>
  <w:style w:type="character" w:styleId="a6">
    <w:name w:val="Emphasis"/>
    <w:basedOn w:val="a0"/>
    <w:uiPriority w:val="20"/>
    <w:qFormat/>
    <w:rsid w:val="00933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AB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B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6645"/>
  </w:style>
  <w:style w:type="character" w:styleId="ab">
    <w:name w:val="Strong"/>
    <w:basedOn w:val="a0"/>
    <w:uiPriority w:val="22"/>
    <w:qFormat/>
    <w:rsid w:val="00C471DF"/>
    <w:rPr>
      <w:b/>
      <w:bCs/>
    </w:rPr>
  </w:style>
  <w:style w:type="paragraph" w:styleId="2">
    <w:name w:val="Body Text 2"/>
    <w:basedOn w:val="a"/>
    <w:link w:val="20"/>
    <w:rsid w:val="000059FD"/>
    <w:pPr>
      <w:spacing w:after="120" w:line="48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059FD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FontStyle192">
    <w:name w:val="Font Style192"/>
    <w:uiPriority w:val="99"/>
    <w:rsid w:val="000059FD"/>
    <w:rPr>
      <w:rFonts w:ascii="Franklin Gothic Medium Cond" w:hAnsi="Franklin Gothic Medium Cond" w:hint="default"/>
      <w:spacing w:val="10"/>
      <w:sz w:val="18"/>
    </w:rPr>
  </w:style>
  <w:style w:type="character" w:customStyle="1" w:styleId="FontStyle190">
    <w:name w:val="Font Style190"/>
    <w:uiPriority w:val="99"/>
    <w:rsid w:val="000059FD"/>
    <w:rPr>
      <w:rFonts w:ascii="Franklin Gothic Medium Cond" w:hAnsi="Franklin Gothic Medium Cond" w:hint="default"/>
      <w:i/>
      <w:iCs w:val="0"/>
      <w:spacing w:val="20"/>
      <w:sz w:val="18"/>
    </w:rPr>
  </w:style>
  <w:style w:type="character" w:styleId="ac">
    <w:name w:val="Hyperlink"/>
    <w:basedOn w:val="a0"/>
    <w:uiPriority w:val="99"/>
    <w:unhideWhenUsed/>
    <w:rsid w:val="000059FD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1C5711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C5711"/>
    <w:rPr>
      <w:rFonts w:eastAsiaTheme="minorHAnsi"/>
      <w:lang w:eastAsia="en-US"/>
    </w:rPr>
  </w:style>
  <w:style w:type="table" w:styleId="af">
    <w:name w:val="Table Grid"/>
    <w:basedOn w:val="a1"/>
    <w:uiPriority w:val="59"/>
    <w:rsid w:val="00882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EVEREST</cp:lastModifiedBy>
  <cp:revision>5</cp:revision>
  <cp:lastPrinted>2019-05-14T06:21:00Z</cp:lastPrinted>
  <dcterms:created xsi:type="dcterms:W3CDTF">2019-05-14T02:49:00Z</dcterms:created>
  <dcterms:modified xsi:type="dcterms:W3CDTF">2019-05-14T06:22:00Z</dcterms:modified>
</cp:coreProperties>
</file>