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1C2" w:rsidRPr="00F20AFC" w:rsidRDefault="005501C2" w:rsidP="005501C2">
      <w:pPr>
        <w:pStyle w:val="a6"/>
        <w:ind w:left="0"/>
        <w:jc w:val="both"/>
      </w:pPr>
      <w:r>
        <w:rPr>
          <w:noProof/>
        </w:rPr>
        <w:drawing>
          <wp:inline distT="0" distB="0" distL="0" distR="0">
            <wp:extent cx="6486930" cy="9369192"/>
            <wp:effectExtent l="19050" t="0" r="9120" b="0"/>
            <wp:docPr id="1" name="Рисунок 1" descr="C:\Users\User\Pictures\2018-04-0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04-02\001.BMP"/>
                    <pic:cNvPicPr>
                      <a:picLocks noChangeAspect="1" noChangeArrowheads="1"/>
                    </pic:cNvPicPr>
                  </pic:nvPicPr>
                  <pic:blipFill>
                    <a:blip r:embed="rId7" cstate="print"/>
                    <a:srcRect l="8404" t="5108" r="6628"/>
                    <a:stretch>
                      <a:fillRect/>
                    </a:stretch>
                  </pic:blipFill>
                  <pic:spPr bwMode="auto">
                    <a:xfrm>
                      <a:off x="0" y="0"/>
                      <a:ext cx="6495672" cy="9381818"/>
                    </a:xfrm>
                    <a:prstGeom prst="rect">
                      <a:avLst/>
                    </a:prstGeom>
                    <a:noFill/>
                    <a:ln w="9525">
                      <a:noFill/>
                      <a:miter lim="800000"/>
                      <a:headEnd/>
                      <a:tailEnd/>
                    </a:ln>
                  </pic:spPr>
                </pic:pic>
              </a:graphicData>
            </a:graphic>
          </wp:inline>
        </w:drawing>
      </w:r>
      <w:r w:rsidRPr="00F20AFC">
        <w:t xml:space="preserve">с запросом родителей (законных представителей) хранятся в учреждении </w:t>
      </w:r>
      <w:r>
        <w:t>в течение</w:t>
      </w:r>
      <w:r w:rsidRPr="00F20AFC">
        <w:t xml:space="preserve"> 5 лет.</w:t>
      </w:r>
    </w:p>
    <w:p w:rsidR="00F20AFC" w:rsidRPr="00F20AFC" w:rsidRDefault="00F20AFC" w:rsidP="005501C2">
      <w:pPr>
        <w:pStyle w:val="a6"/>
        <w:ind w:left="0"/>
        <w:jc w:val="both"/>
      </w:pPr>
      <w:r w:rsidRPr="00F20AFC">
        <w:lastRenderedPageBreak/>
        <w:t xml:space="preserve">2.3. Руководитель </w:t>
      </w:r>
      <w:proofErr w:type="gramStart"/>
      <w:r w:rsidRPr="00F20AFC">
        <w:t>дошкольного</w:t>
      </w:r>
      <w:proofErr w:type="gramEnd"/>
      <w:r w:rsidRPr="00F20AFC">
        <w:t xml:space="preserve"> образовательной организации при получении письменного </w:t>
      </w:r>
    </w:p>
    <w:p w:rsidR="005106E7" w:rsidRPr="00F20AFC" w:rsidRDefault="005106E7" w:rsidP="005106E7">
      <w:r w:rsidRPr="00F20AFC">
        <w:t>запроса о наличии свободных мест:</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 при наличии свободных мест направляет ответ заявителю в трехдневный срок </w:t>
      </w:r>
      <w:proofErr w:type="gramStart"/>
      <w:r w:rsidRPr="00F20AFC">
        <w:rPr>
          <w:rFonts w:ascii="Times New Roman" w:hAnsi="Times New Roman" w:cs="Times New Roman"/>
          <w:sz w:val="24"/>
          <w:szCs w:val="24"/>
        </w:rPr>
        <w:t>с даты поступления</w:t>
      </w:r>
      <w:proofErr w:type="gramEnd"/>
      <w:r w:rsidRPr="00F20AFC">
        <w:rPr>
          <w:rFonts w:ascii="Times New Roman" w:hAnsi="Times New Roman" w:cs="Times New Roman"/>
          <w:sz w:val="24"/>
          <w:szCs w:val="24"/>
        </w:rPr>
        <w:t xml:space="preserve"> запроса;</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при отсутствии свободных мест направляет ответ родителям (законным представителям) в соответствие с Федеральным законом № 59-ФЗ от 21.04.2006 г. «О порядке рассмотрения обращений граждан Российской Федерации».</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2.4. </w:t>
      </w:r>
      <w:proofErr w:type="gramStart"/>
      <w:r w:rsidRPr="00F20AFC">
        <w:rPr>
          <w:rFonts w:ascii="Times New Roman" w:hAnsi="Times New Roman" w:cs="Times New Roman"/>
          <w:sz w:val="24"/>
          <w:szCs w:val="24"/>
        </w:rPr>
        <w:t xml:space="preserve">При отсутствии свободных мест в МДОО, родители (законные представители) обращаются в департамент образования комитета по социальной культуре администрации города Иркутска (далее – департамент образования) с заявлением об определении муниципальной дошкольной образовательной организации г. Иркутска, в которую может быть осуществлен перевод ребенка с приложением копии ответа из выбранной МДОО об отсутствии свободных мест. </w:t>
      </w:r>
      <w:proofErr w:type="gramEnd"/>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2.5. При наличии свободных мест в дошкольной образовательной организации:</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родитель (законный представитель) с ответом руководителя принимающей организации обращается с заявлением в исходную организацию об отчислении в порядке перевода с указанием принимающей организации.</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на основании заявления родителей (законный представителей)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 а также обучающийся отчисляется из автоматизированной системы «Комплектование ДОУ».</w:t>
      </w:r>
    </w:p>
    <w:p w:rsidR="005106E7" w:rsidRPr="00F20AFC" w:rsidRDefault="005106E7" w:rsidP="005106E7">
      <w:pPr>
        <w:pStyle w:val="ConsPlusNormal"/>
        <w:tabs>
          <w:tab w:val="left" w:pos="0"/>
          <w:tab w:val="left" w:pos="426"/>
          <w:tab w:val="left" w:pos="1134"/>
        </w:tabs>
        <w:ind w:firstLine="709"/>
        <w:jc w:val="both"/>
        <w:rPr>
          <w:sz w:val="24"/>
          <w:szCs w:val="24"/>
        </w:rPr>
      </w:pPr>
      <w:r w:rsidRPr="00F20AFC">
        <w:rPr>
          <w:rFonts w:ascii="Times New Roman" w:hAnsi="Times New Roman" w:cs="Times New Roman"/>
          <w:sz w:val="24"/>
          <w:szCs w:val="24"/>
        </w:rPr>
        <w:t xml:space="preserve">- исходная организация выдает родителям (законным представителям) личное дело </w:t>
      </w:r>
      <w:proofErr w:type="gramStart"/>
      <w:r w:rsidRPr="00F20AFC">
        <w:rPr>
          <w:rFonts w:ascii="Times New Roman" w:hAnsi="Times New Roman" w:cs="Times New Roman"/>
          <w:sz w:val="24"/>
          <w:szCs w:val="24"/>
        </w:rPr>
        <w:t>обучающегося</w:t>
      </w:r>
      <w:proofErr w:type="gramEnd"/>
      <w:r w:rsidRPr="00F20AFC">
        <w:rPr>
          <w:rFonts w:ascii="Times New Roman" w:hAnsi="Times New Roman" w:cs="Times New Roman"/>
          <w:sz w:val="24"/>
          <w:szCs w:val="24"/>
        </w:rPr>
        <w:t xml:space="preserve"> (далее - личное дело</w:t>
      </w:r>
      <w:r w:rsidRPr="00F20AFC">
        <w:rPr>
          <w:sz w:val="24"/>
          <w:szCs w:val="24"/>
        </w:rPr>
        <w:t>).</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 родители (законными представителями) обучающегося представляют в принимающую организацию личное дело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родителя (законного представителя) обучающегося. Личное дело обучающегося родителями (законными представителями) предоставляется в принимающую организацию в течение 7 (семи) рабочих дней с момента получения ответа. Если по истечении 7 (семи) рабочих дней, с момента получения ответа о наличии свободных мест в МДОО родители (законные представители) не предоставляют в принимающую организацию для оформления ребенка письменное заявление и личное дело, то место в принимающей организации для данного ребенка не сохраняется. Требование предоставления других документов в качестве основания для </w:t>
      </w:r>
      <w:proofErr w:type="gramStart"/>
      <w:r w:rsidRPr="00F20AFC">
        <w:rPr>
          <w:rFonts w:ascii="Times New Roman" w:hAnsi="Times New Roman" w:cs="Times New Roman"/>
          <w:sz w:val="24"/>
          <w:szCs w:val="24"/>
        </w:rPr>
        <w:t>зачисления</w:t>
      </w:r>
      <w:proofErr w:type="gramEnd"/>
      <w:r w:rsidRPr="00F20AFC">
        <w:rPr>
          <w:rFonts w:ascii="Times New Roman" w:hAnsi="Times New Roman" w:cs="Times New Roman"/>
          <w:sz w:val="24"/>
          <w:szCs w:val="24"/>
        </w:rPr>
        <w:t xml:space="preserve"> обучающегося в принимающую организацию в связи с переводом из исходной организации не допускается.</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proofErr w:type="gramStart"/>
      <w:r w:rsidRPr="00F20AFC">
        <w:rPr>
          <w:rFonts w:ascii="Times New Roman" w:hAnsi="Times New Roman" w:cs="Times New Roman"/>
          <w:sz w:val="24"/>
          <w:szCs w:val="24"/>
        </w:rPr>
        <w:t>- принимающая организация после приема заявления и личного дела заключает договор об образовании по образовательным программам дошкольного образования (далее - договор)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 а также обучающийся зачисляется в автоматизированную информационную систему «Комплектование ДОУ».</w:t>
      </w:r>
      <w:proofErr w:type="gramEnd"/>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rsidRPr="00F20AFC">
        <w:rPr>
          <w:rFonts w:ascii="Times New Roman" w:hAnsi="Times New Roman" w:cs="Times New Roman"/>
          <w:sz w:val="24"/>
          <w:szCs w:val="24"/>
        </w:rPr>
        <w:t>акта</w:t>
      </w:r>
      <w:proofErr w:type="gramEnd"/>
      <w:r w:rsidRPr="00F20AFC">
        <w:rPr>
          <w:rFonts w:ascii="Times New Roman" w:hAnsi="Times New Roman" w:cs="Times New Roman"/>
          <w:sz w:val="24"/>
          <w:szCs w:val="24"/>
        </w:rP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 в том числе с использованием информационно-телекоммуникационной сети «Интернет».</w:t>
      </w:r>
    </w:p>
    <w:p w:rsidR="005106E7" w:rsidRPr="00F20AFC" w:rsidRDefault="005106E7" w:rsidP="00736FC1">
      <w:pPr>
        <w:pStyle w:val="ConsPlusNormal"/>
        <w:tabs>
          <w:tab w:val="left" w:pos="0"/>
          <w:tab w:val="left" w:pos="426"/>
          <w:tab w:val="left" w:pos="1134"/>
        </w:tabs>
        <w:jc w:val="center"/>
        <w:rPr>
          <w:rFonts w:ascii="Times New Roman" w:hAnsi="Times New Roman" w:cs="Times New Roman"/>
          <w:b/>
          <w:sz w:val="24"/>
          <w:szCs w:val="24"/>
        </w:rPr>
      </w:pPr>
      <w:r w:rsidRPr="00F20AFC">
        <w:rPr>
          <w:rFonts w:ascii="Times New Roman" w:hAnsi="Times New Roman" w:cs="Times New Roman"/>
          <w:b/>
          <w:sz w:val="24"/>
          <w:szCs w:val="24"/>
        </w:rPr>
        <w:t>3. Прекращение образовательных отношений.</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3.1. Образовательные отношения прекращаются в связи с отчислением обучающегося из МБДОУ г. Иркутска детского сада № </w:t>
      </w:r>
      <w:r w:rsidR="00736FC1">
        <w:rPr>
          <w:rFonts w:ascii="Times New Roman" w:hAnsi="Times New Roman" w:cs="Times New Roman"/>
          <w:sz w:val="24"/>
          <w:szCs w:val="24"/>
        </w:rPr>
        <w:t>188</w:t>
      </w:r>
      <w:r w:rsidRPr="00F20AFC">
        <w:rPr>
          <w:rFonts w:ascii="Times New Roman" w:hAnsi="Times New Roman" w:cs="Times New Roman"/>
          <w:sz w:val="24"/>
          <w:szCs w:val="24"/>
        </w:rPr>
        <w:t>»:</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в связи с получением образования (завершением обучения);</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досрочно по инициативе родителей (законных представителей);</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досрочно по инициативе организации, осуществляющей образовательную деятельность.</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3.2. Образовательные отношения могут быть прекращены досрочно в следующих случаях:</w:t>
      </w:r>
    </w:p>
    <w:p w:rsidR="005106E7" w:rsidRPr="00F20AFC" w:rsidRDefault="005106E7" w:rsidP="005106E7">
      <w:pPr>
        <w:pStyle w:val="ConsPlusNormal"/>
        <w:numPr>
          <w:ilvl w:val="0"/>
          <w:numId w:val="1"/>
        </w:numPr>
        <w:tabs>
          <w:tab w:val="left" w:pos="0"/>
          <w:tab w:val="left" w:pos="426"/>
          <w:tab w:val="left" w:pos="1134"/>
        </w:tabs>
        <w:ind w:left="0"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по инициативе родителей (законных представителей) несовершеннолетнего </w:t>
      </w:r>
      <w:r w:rsidRPr="00F20AFC">
        <w:rPr>
          <w:rFonts w:ascii="Times New Roman" w:hAnsi="Times New Roman" w:cs="Times New Roman"/>
          <w:sz w:val="24"/>
          <w:szCs w:val="24"/>
        </w:rPr>
        <w:lastRenderedPageBreak/>
        <w:t>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5106E7" w:rsidRPr="00F20AFC" w:rsidRDefault="005106E7" w:rsidP="005106E7">
      <w:pPr>
        <w:pStyle w:val="ConsPlusNormal"/>
        <w:numPr>
          <w:ilvl w:val="0"/>
          <w:numId w:val="1"/>
        </w:numPr>
        <w:tabs>
          <w:tab w:val="left" w:pos="0"/>
          <w:tab w:val="left" w:pos="426"/>
          <w:tab w:val="left" w:pos="1134"/>
        </w:tabs>
        <w:ind w:left="0" w:firstLine="709"/>
        <w:jc w:val="both"/>
        <w:rPr>
          <w:rFonts w:ascii="Times New Roman" w:hAnsi="Times New Roman" w:cs="Times New Roman"/>
          <w:sz w:val="24"/>
          <w:szCs w:val="24"/>
        </w:rPr>
      </w:pPr>
      <w:r w:rsidRPr="00F20AFC">
        <w:rPr>
          <w:rFonts w:ascii="Times New Roman" w:hAnsi="Times New Roman" w:cs="Times New Roman"/>
          <w:sz w:val="24"/>
          <w:szCs w:val="24"/>
        </w:rPr>
        <w:t>по обстоятельствам, не зависящим от воли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5106E7" w:rsidRPr="00F20AFC" w:rsidRDefault="005106E7" w:rsidP="005106E7">
      <w:pPr>
        <w:pStyle w:val="ConsPlusNormal"/>
        <w:numPr>
          <w:ilvl w:val="0"/>
          <w:numId w:val="1"/>
        </w:numPr>
        <w:tabs>
          <w:tab w:val="left" w:pos="0"/>
          <w:tab w:val="left" w:pos="426"/>
          <w:tab w:val="left" w:pos="1134"/>
        </w:tabs>
        <w:ind w:left="0"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по инициативе организации, осуществляющей образовательную деятельность: </w:t>
      </w:r>
    </w:p>
    <w:p w:rsidR="005106E7" w:rsidRPr="00F20AFC" w:rsidRDefault="005106E7" w:rsidP="005106E7">
      <w:pPr>
        <w:pStyle w:val="ConsPlusNormal"/>
        <w:tabs>
          <w:tab w:val="left" w:pos="0"/>
          <w:tab w:val="left" w:pos="426"/>
          <w:tab w:val="left" w:pos="1134"/>
        </w:tabs>
        <w:jc w:val="both"/>
        <w:rPr>
          <w:rFonts w:ascii="Times New Roman" w:hAnsi="Times New Roman" w:cs="Times New Roman"/>
          <w:sz w:val="24"/>
          <w:szCs w:val="24"/>
        </w:rPr>
      </w:pPr>
      <w:r w:rsidRPr="00F20AFC">
        <w:rPr>
          <w:rFonts w:ascii="Times New Roman" w:hAnsi="Times New Roman" w:cs="Times New Roman"/>
          <w:sz w:val="24"/>
          <w:szCs w:val="24"/>
        </w:rPr>
        <w:t xml:space="preserve">         - </w:t>
      </w:r>
      <w:r w:rsidRPr="00F20AFC">
        <w:rPr>
          <w:rFonts w:ascii="Times New Roman" w:hAnsi="Times New Roman" w:cs="Times New Roman"/>
          <w:bCs/>
          <w:sz w:val="24"/>
          <w:szCs w:val="24"/>
        </w:rPr>
        <w:t>при невнесении родительской платы в течение двух недель после наступления платежа;</w:t>
      </w:r>
    </w:p>
    <w:p w:rsidR="005106E7" w:rsidRPr="00F20AFC" w:rsidRDefault="005106E7" w:rsidP="005106E7">
      <w:pPr>
        <w:widowControl w:val="0"/>
        <w:autoSpaceDE w:val="0"/>
        <w:autoSpaceDN w:val="0"/>
        <w:adjustRightInd w:val="0"/>
        <w:ind w:right="-1" w:firstLine="567"/>
        <w:jc w:val="both"/>
        <w:rPr>
          <w:bCs/>
        </w:rPr>
      </w:pPr>
      <w:r w:rsidRPr="00F20AFC">
        <w:rPr>
          <w:bCs/>
        </w:rPr>
        <w:t>- при наличии медицинского заключения о состоянии здоровья ребёнка, препятствующего его дальнейшему пребыванию в данной образовательной организации;</w:t>
      </w:r>
    </w:p>
    <w:p w:rsidR="005106E7" w:rsidRPr="00F20AFC" w:rsidRDefault="005106E7" w:rsidP="005106E7">
      <w:pPr>
        <w:widowControl w:val="0"/>
        <w:autoSpaceDE w:val="0"/>
        <w:autoSpaceDN w:val="0"/>
        <w:adjustRightInd w:val="0"/>
        <w:ind w:right="-1" w:firstLine="567"/>
        <w:jc w:val="both"/>
        <w:rPr>
          <w:bCs/>
        </w:rPr>
      </w:pPr>
      <w:r w:rsidRPr="00F20AFC">
        <w:rPr>
          <w:bCs/>
        </w:rPr>
        <w:t>- при необходимости направления обучающегося в образовательную организацию иного вида;</w:t>
      </w:r>
    </w:p>
    <w:p w:rsidR="005106E7" w:rsidRPr="00F20AFC" w:rsidRDefault="005106E7" w:rsidP="005106E7">
      <w:pPr>
        <w:widowControl w:val="0"/>
        <w:autoSpaceDE w:val="0"/>
        <w:autoSpaceDN w:val="0"/>
        <w:adjustRightInd w:val="0"/>
        <w:ind w:right="-1" w:firstLine="567"/>
        <w:jc w:val="both"/>
        <w:rPr>
          <w:bCs/>
        </w:rPr>
      </w:pPr>
      <w:r w:rsidRPr="00F20AFC">
        <w:rPr>
          <w:bCs/>
        </w:rPr>
        <w:t xml:space="preserve">- </w:t>
      </w:r>
      <w:proofErr w:type="gramStart"/>
      <w:r w:rsidRPr="00F20AFC">
        <w:rPr>
          <w:bCs/>
        </w:rPr>
        <w:t>при ненадлежащем исполнении обязательств договора об образовании при приеме детей на обучение по образовательным программам</w:t>
      </w:r>
      <w:proofErr w:type="gramEnd"/>
      <w:r w:rsidRPr="00F20AFC">
        <w:rPr>
          <w:bCs/>
        </w:rPr>
        <w:t xml:space="preserve"> дошкольного образования.</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3.3. Досрочное прекращение образовательных отношений по инициативе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3.4.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w:t>
      </w:r>
      <w:proofErr w:type="gramStart"/>
      <w:r w:rsidRPr="00F20AFC">
        <w:rPr>
          <w:rFonts w:ascii="Times New Roman" w:hAnsi="Times New Roman" w:cs="Times New Roman"/>
          <w:sz w:val="24"/>
          <w:szCs w:val="24"/>
        </w:rPr>
        <w:t>с даты</w:t>
      </w:r>
      <w:proofErr w:type="gramEnd"/>
      <w:r w:rsidRPr="00F20AFC">
        <w:rPr>
          <w:rFonts w:ascii="Times New Roman" w:hAnsi="Times New Roman" w:cs="Times New Roman"/>
          <w:sz w:val="24"/>
          <w:szCs w:val="24"/>
        </w:rPr>
        <w:t xml:space="preserve"> его отчисления из организации, осуществляющей образовательную деятельность.</w:t>
      </w: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r w:rsidRPr="00F20AFC">
        <w:rPr>
          <w:rFonts w:ascii="Times New Roman" w:hAnsi="Times New Roman" w:cs="Times New Roman"/>
          <w:sz w:val="24"/>
          <w:szCs w:val="24"/>
        </w:rPr>
        <w:t xml:space="preserve">3.5.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w:t>
      </w:r>
      <w:proofErr w:type="gramStart"/>
      <w:r w:rsidRPr="00F20AFC">
        <w:rPr>
          <w:rFonts w:ascii="Times New Roman" w:hAnsi="Times New Roman" w:cs="Times New Roman"/>
          <w:sz w:val="24"/>
          <w:szCs w:val="24"/>
        </w:rPr>
        <w:t>акта</w:t>
      </w:r>
      <w:proofErr w:type="gramEnd"/>
      <w:r w:rsidRPr="00F20AFC">
        <w:rPr>
          <w:rFonts w:ascii="Times New Roman" w:hAnsi="Times New Roman" w:cs="Times New Roman"/>
          <w:sz w:val="24"/>
          <w:szCs w:val="24"/>
        </w:rPr>
        <w:t xml:space="preserve"> об отчислении обучающегося выдает лицу, отчисленному из этой организации, справку об обучении в соответствии с частью 12 статьи 60 Федерального закона </w:t>
      </w:r>
      <w:r w:rsidRPr="00F20AFC">
        <w:rPr>
          <w:rFonts w:ascii="Times New Roman" w:eastAsia="Calibri" w:hAnsi="Times New Roman" w:cs="Times New Roman"/>
          <w:sz w:val="24"/>
          <w:szCs w:val="24"/>
          <w:lang w:eastAsia="en-US"/>
        </w:rPr>
        <w:t>№ 273 – ФЗ «Об образовании в Российской Федерации»</w:t>
      </w:r>
      <w:r w:rsidRPr="00F20AFC">
        <w:rPr>
          <w:rFonts w:ascii="Times New Roman" w:hAnsi="Times New Roman" w:cs="Times New Roman"/>
          <w:sz w:val="24"/>
          <w:szCs w:val="24"/>
        </w:rPr>
        <w:t>.</w:t>
      </w:r>
    </w:p>
    <w:p w:rsidR="005106E7" w:rsidRPr="00F20AFC" w:rsidRDefault="005106E7" w:rsidP="005106E7">
      <w:pPr>
        <w:widowControl w:val="0"/>
        <w:autoSpaceDE w:val="0"/>
        <w:autoSpaceDN w:val="0"/>
        <w:adjustRightInd w:val="0"/>
        <w:jc w:val="both"/>
      </w:pPr>
    </w:p>
    <w:p w:rsidR="005106E7" w:rsidRPr="00F20AFC" w:rsidRDefault="005106E7" w:rsidP="005106E7">
      <w:pPr>
        <w:pStyle w:val="ConsPlusNormal"/>
        <w:tabs>
          <w:tab w:val="left" w:pos="0"/>
          <w:tab w:val="left" w:pos="426"/>
          <w:tab w:val="left" w:pos="1134"/>
        </w:tabs>
        <w:ind w:firstLine="709"/>
        <w:jc w:val="both"/>
        <w:rPr>
          <w:rFonts w:ascii="Times New Roman" w:hAnsi="Times New Roman" w:cs="Times New Roman"/>
          <w:sz w:val="24"/>
          <w:szCs w:val="24"/>
        </w:rPr>
      </w:pPr>
    </w:p>
    <w:p w:rsidR="00A66D4A" w:rsidRPr="00F20AFC" w:rsidRDefault="00A66D4A"/>
    <w:sectPr w:rsidR="00A66D4A" w:rsidRPr="00F20AFC" w:rsidSect="007F0C90">
      <w:footerReference w:type="default" r:id="rId8"/>
      <w:pgSz w:w="11906" w:h="16838"/>
      <w:pgMar w:top="567" w:right="567" w:bottom="567"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B1D" w:rsidRDefault="00BE7B1D" w:rsidP="001E19E0">
      <w:r>
        <w:separator/>
      </w:r>
    </w:p>
  </w:endnote>
  <w:endnote w:type="continuationSeparator" w:id="0">
    <w:p w:rsidR="00BE7B1D" w:rsidRDefault="00BE7B1D" w:rsidP="001E19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C90" w:rsidRPr="007F0C90" w:rsidRDefault="001E19E0">
    <w:pPr>
      <w:pStyle w:val="a3"/>
      <w:jc w:val="right"/>
      <w:rPr>
        <w:sz w:val="16"/>
        <w:szCs w:val="16"/>
      </w:rPr>
    </w:pPr>
    <w:r w:rsidRPr="007F0C90">
      <w:rPr>
        <w:sz w:val="16"/>
        <w:szCs w:val="16"/>
      </w:rPr>
      <w:fldChar w:fldCharType="begin"/>
    </w:r>
    <w:r w:rsidR="00736FC1" w:rsidRPr="007F0C90">
      <w:rPr>
        <w:sz w:val="16"/>
        <w:szCs w:val="16"/>
      </w:rPr>
      <w:instrText>PAGE   \* MERGEFORMAT</w:instrText>
    </w:r>
    <w:r w:rsidRPr="007F0C90">
      <w:rPr>
        <w:sz w:val="16"/>
        <w:szCs w:val="16"/>
      </w:rPr>
      <w:fldChar w:fldCharType="separate"/>
    </w:r>
    <w:r w:rsidR="005501C2">
      <w:rPr>
        <w:noProof/>
        <w:sz w:val="16"/>
        <w:szCs w:val="16"/>
      </w:rPr>
      <w:t>1</w:t>
    </w:r>
    <w:r w:rsidRPr="007F0C90">
      <w:rPr>
        <w:sz w:val="16"/>
        <w:szCs w:val="16"/>
      </w:rPr>
      <w:fldChar w:fldCharType="end"/>
    </w:r>
  </w:p>
  <w:p w:rsidR="007F0C90" w:rsidRDefault="00BE7B1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B1D" w:rsidRDefault="00BE7B1D" w:rsidP="001E19E0">
      <w:r>
        <w:separator/>
      </w:r>
    </w:p>
  </w:footnote>
  <w:footnote w:type="continuationSeparator" w:id="0">
    <w:p w:rsidR="00BE7B1D" w:rsidRDefault="00BE7B1D" w:rsidP="001E19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23A72"/>
    <w:multiLevelType w:val="hybridMultilevel"/>
    <w:tmpl w:val="A130292C"/>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0D5363A"/>
    <w:multiLevelType w:val="multilevel"/>
    <w:tmpl w:val="0456C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0C2353E"/>
    <w:multiLevelType w:val="multilevel"/>
    <w:tmpl w:val="4AE23C28"/>
    <w:lvl w:ilvl="0">
      <w:start w:val="1"/>
      <w:numFmt w:val="decimal"/>
      <w:lvlText w:val="%1."/>
      <w:lvlJc w:val="left"/>
      <w:pPr>
        <w:ind w:left="1069" w:hanging="360"/>
      </w:pPr>
      <w:rPr>
        <w:rFonts w:hint="default"/>
        <w:b/>
      </w:rPr>
    </w:lvl>
    <w:lvl w:ilvl="1">
      <w:start w:val="1"/>
      <w:numFmt w:val="decimal"/>
      <w:isLgl/>
      <w:lvlText w:val="%1.%2"/>
      <w:lvlJc w:val="left"/>
      <w:pPr>
        <w:ind w:left="1880" w:hanging="1170"/>
      </w:pPr>
      <w:rPr>
        <w:rFonts w:hint="default"/>
      </w:rPr>
    </w:lvl>
    <w:lvl w:ilvl="2">
      <w:start w:val="1"/>
      <w:numFmt w:val="decimal"/>
      <w:isLgl/>
      <w:lvlText w:val="%1.%2.%3"/>
      <w:lvlJc w:val="left"/>
      <w:pPr>
        <w:ind w:left="1879" w:hanging="1170"/>
      </w:pPr>
      <w:rPr>
        <w:rFonts w:hint="default"/>
      </w:rPr>
    </w:lvl>
    <w:lvl w:ilvl="3">
      <w:start w:val="1"/>
      <w:numFmt w:val="decimal"/>
      <w:isLgl/>
      <w:lvlText w:val="%1.%2.%3.%4"/>
      <w:lvlJc w:val="left"/>
      <w:pPr>
        <w:ind w:left="1879" w:hanging="1170"/>
      </w:pPr>
      <w:rPr>
        <w:rFonts w:hint="default"/>
      </w:rPr>
    </w:lvl>
    <w:lvl w:ilvl="4">
      <w:start w:val="1"/>
      <w:numFmt w:val="decimal"/>
      <w:isLgl/>
      <w:lvlText w:val="%1.%2.%3.%4.%5"/>
      <w:lvlJc w:val="left"/>
      <w:pPr>
        <w:ind w:left="1879" w:hanging="1170"/>
      </w:pPr>
      <w:rPr>
        <w:rFonts w:hint="default"/>
      </w:rPr>
    </w:lvl>
    <w:lvl w:ilvl="5">
      <w:start w:val="1"/>
      <w:numFmt w:val="decimal"/>
      <w:isLgl/>
      <w:lvlText w:val="%1.%2.%3.%4.%5.%6"/>
      <w:lvlJc w:val="left"/>
      <w:pPr>
        <w:ind w:left="1879" w:hanging="117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9"/>
  <w:characterSpacingControl w:val="doNotCompress"/>
  <w:footnotePr>
    <w:footnote w:id="-1"/>
    <w:footnote w:id="0"/>
  </w:footnotePr>
  <w:endnotePr>
    <w:endnote w:id="-1"/>
    <w:endnote w:id="0"/>
  </w:endnotePr>
  <w:compat/>
  <w:rsids>
    <w:rsidRoot w:val="005106E7"/>
    <w:rsid w:val="001E19E0"/>
    <w:rsid w:val="005106E7"/>
    <w:rsid w:val="005501C2"/>
    <w:rsid w:val="00633806"/>
    <w:rsid w:val="0072361D"/>
    <w:rsid w:val="00736FC1"/>
    <w:rsid w:val="008E7DDC"/>
    <w:rsid w:val="00A531AE"/>
    <w:rsid w:val="00A66D4A"/>
    <w:rsid w:val="00BE7B1D"/>
    <w:rsid w:val="00F20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6E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106E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footer"/>
    <w:basedOn w:val="a"/>
    <w:link w:val="a4"/>
    <w:uiPriority w:val="99"/>
    <w:rsid w:val="005106E7"/>
    <w:pPr>
      <w:tabs>
        <w:tab w:val="center" w:pos="4677"/>
        <w:tab w:val="right" w:pos="9355"/>
      </w:tabs>
    </w:pPr>
  </w:style>
  <w:style w:type="character" w:customStyle="1" w:styleId="a4">
    <w:name w:val="Нижний колонтитул Знак"/>
    <w:basedOn w:val="a0"/>
    <w:link w:val="a3"/>
    <w:uiPriority w:val="99"/>
    <w:rsid w:val="005106E7"/>
    <w:rPr>
      <w:rFonts w:ascii="Times New Roman" w:eastAsia="Times New Roman" w:hAnsi="Times New Roman" w:cs="Times New Roman"/>
      <w:sz w:val="24"/>
      <w:szCs w:val="24"/>
      <w:lang w:eastAsia="ru-RU"/>
    </w:rPr>
  </w:style>
  <w:style w:type="table" w:styleId="a5">
    <w:name w:val="Table Grid"/>
    <w:basedOn w:val="a1"/>
    <w:uiPriority w:val="59"/>
    <w:rsid w:val="00510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106E7"/>
    <w:pPr>
      <w:ind w:left="720"/>
      <w:contextualSpacing/>
    </w:pPr>
  </w:style>
  <w:style w:type="paragraph" w:styleId="a7">
    <w:name w:val="Balloon Text"/>
    <w:basedOn w:val="a"/>
    <w:link w:val="a8"/>
    <w:uiPriority w:val="99"/>
    <w:semiHidden/>
    <w:unhideWhenUsed/>
    <w:rsid w:val="005501C2"/>
    <w:rPr>
      <w:rFonts w:ascii="Tahoma" w:hAnsi="Tahoma" w:cs="Tahoma"/>
      <w:sz w:val="16"/>
      <w:szCs w:val="16"/>
    </w:rPr>
  </w:style>
  <w:style w:type="character" w:customStyle="1" w:styleId="a8">
    <w:name w:val="Текст выноски Знак"/>
    <w:basedOn w:val="a0"/>
    <w:link w:val="a7"/>
    <w:uiPriority w:val="99"/>
    <w:semiHidden/>
    <w:rsid w:val="005501C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979</Words>
  <Characters>5586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2018-04-02T03:44:00Z</dcterms:created>
  <dcterms:modified xsi:type="dcterms:W3CDTF">2018-04-02T04:58:00Z</dcterms:modified>
</cp:coreProperties>
</file>