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6B7" w:rsidRPr="00FC0BA1" w:rsidRDefault="00CA3637" w:rsidP="00CA3637">
      <w:pPr>
        <w:jc w:val="center"/>
        <w:rPr>
          <w:rFonts w:ascii="Times New Roman" w:hAnsi="Times New Roman" w:cs="Times New Roman"/>
          <w:b/>
          <w:sz w:val="28"/>
          <w:szCs w:val="28"/>
        </w:rPr>
      </w:pPr>
      <w:r w:rsidRPr="00FC0BA1">
        <w:rPr>
          <w:rFonts w:ascii="Times New Roman" w:hAnsi="Times New Roman" w:cs="Times New Roman"/>
          <w:b/>
          <w:sz w:val="28"/>
          <w:szCs w:val="28"/>
        </w:rPr>
        <w:t>ИГРЫ И УПРАЖНЕНИЯ С АГРЕССИВНЫМИ ДЕТЬМИ</w:t>
      </w:r>
    </w:p>
    <w:p w:rsidR="00CA3637" w:rsidRPr="00FC0BA1" w:rsidRDefault="00CA3637" w:rsidP="00CA3637">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 xml:space="preserve">« </w:t>
      </w:r>
      <w:r w:rsidR="00FC0BA1" w:rsidRPr="00FC0BA1">
        <w:rPr>
          <w:rFonts w:ascii="Times New Roman" w:eastAsia="Times New Roman" w:hAnsi="Times New Roman" w:cs="Times New Roman"/>
          <w:b/>
          <w:color w:val="333333"/>
          <w:sz w:val="28"/>
          <w:szCs w:val="28"/>
          <w:lang w:eastAsia="ru-RU"/>
        </w:rPr>
        <w:t>Обзывал</w:t>
      </w:r>
      <w:r w:rsidR="00FC0BA1">
        <w:rPr>
          <w:rFonts w:ascii="Times New Roman" w:eastAsia="Times New Roman" w:hAnsi="Times New Roman" w:cs="Times New Roman"/>
          <w:b/>
          <w:color w:val="333333"/>
          <w:sz w:val="28"/>
          <w:szCs w:val="28"/>
          <w:lang w:eastAsia="ru-RU"/>
        </w:rPr>
        <w:t>к</w:t>
      </w:r>
      <w:r w:rsidR="00FC0BA1" w:rsidRPr="00FC0BA1">
        <w:rPr>
          <w:rFonts w:ascii="Times New Roman" w:eastAsia="Times New Roman" w:hAnsi="Times New Roman" w:cs="Times New Roman"/>
          <w:b/>
          <w:color w:val="333333"/>
          <w:sz w:val="28"/>
          <w:szCs w:val="28"/>
          <w:lang w:eastAsia="ru-RU"/>
        </w:rPr>
        <w:t>и</w:t>
      </w:r>
      <w:r w:rsidRPr="00FC0BA1">
        <w:rPr>
          <w:rFonts w:ascii="Times New Roman" w:eastAsia="Times New Roman" w:hAnsi="Times New Roman" w:cs="Times New Roman"/>
          <w:b/>
          <w:color w:val="333333"/>
          <w:sz w:val="28"/>
          <w:szCs w:val="28"/>
          <w:lang w:eastAsia="ru-RU"/>
        </w:rPr>
        <w:t>»</w:t>
      </w:r>
    </w:p>
    <w:p w:rsidR="00CA3637" w:rsidRPr="00FC0BA1" w:rsidRDefault="00CA3637" w:rsidP="00CA3637">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Цель: снять вербальную агрессию помочь детям выплеснуть гнев в приемлемой форме.</w:t>
      </w:r>
    </w:p>
    <w:p w:rsidR="00CA3637" w:rsidRPr="00FC0BA1" w:rsidRDefault="00CA3637" w:rsidP="00CA3637">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 xml:space="preserve">Скажите детям: «Ребята, передавая мяч по кругу, давайте называть друг друга разными не обидчивыми словами (заранее обговариваются условия какими «обзывалками» можно пользоваться. Это могут быть названия овощей, фруктов, грибов или мебели). Каждое обращение должно начинаться со </w:t>
      </w:r>
      <w:r w:rsidR="00FC0BA1" w:rsidRPr="00FC0BA1">
        <w:rPr>
          <w:rFonts w:ascii="Times New Roman" w:eastAsia="Times New Roman" w:hAnsi="Times New Roman" w:cs="Times New Roman"/>
          <w:color w:val="333333"/>
          <w:sz w:val="28"/>
          <w:szCs w:val="28"/>
          <w:lang w:eastAsia="ru-RU"/>
        </w:rPr>
        <w:t>слов: «</w:t>
      </w:r>
      <w:r w:rsidRPr="00FC0BA1">
        <w:rPr>
          <w:rFonts w:ascii="Times New Roman" w:eastAsia="Times New Roman" w:hAnsi="Times New Roman" w:cs="Times New Roman"/>
          <w:color w:val="333333"/>
          <w:sz w:val="28"/>
          <w:szCs w:val="28"/>
          <w:lang w:eastAsia="ru-RU"/>
        </w:rPr>
        <w:t>А ты, Аня, морковка!». Помните, что эта игра, поэтому обижаться друг на друга не будем».  В заключительном круге обязательно следует сказать своему соседу что-нибудь приятное: «А ты, Аня, солнышко!». Игра полезна не только для агрессивных, но и для обидчивых детей. Следует проводить ее в быстром темпе, предупредив детей, что это только игра и обижаться друг на друга не стоит.</w:t>
      </w:r>
    </w:p>
    <w:p w:rsidR="00916381" w:rsidRPr="00FC0BA1" w:rsidRDefault="00916381" w:rsidP="00CA3637">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«Доброе животное»</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Цель: способствовать сплочению детского коллектива, научить детей понимать чувства других, оказывать поддержку и сопереживать.</w:t>
      </w:r>
      <w:bookmarkStart w:id="0" w:name="_GoBack"/>
      <w:bookmarkEnd w:id="0"/>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Ведущий тихим таинственным голосом говорит: «Встаньте, пожалуйста, в круг и возьмитесь за руки. Мы – одно большое, доброе животное. Давайте послушаем, как оно дышит! А теперь подышим вместе! На вдох – делаем шаг вперед, на выдох – шаг назад. А теперь на вдох делаем два шага вперед, на выдох – два шага назад. Вдох – 2 шага вперед, выдох – 2 шага назад. Так не только дышит животное, так же четко и ровно бьется его большое доброе сердце. Стук – шаг вперед, стук – шаг назад и т.д. Мы все берем дыхание и стук сердца этого животного себе».</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«Рубка дров».</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Цель: помочь детям переключиться на активную деятельность после долгой сидячей работы, прочувствовать свою накопившуюся агрессивную энергию и «истратить» ее во время игры.</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Скажите следующее: «Кто из вас хоть раз рубил дрова или видел, как это делают взрослые? Покажите, как нужно держать топор? В каком положении должны находиться руки? Ноги? Встаньте так, чтобы вокруг осталось немного свободного места. Будем рубить дрова. Поставьте кусок бревна на пень, поднимите топор над головой и с силой опустите его». Можно даже вскрикнуть: «Ха!»</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Для проведения этой игры можно разбиться на пары и, попадая в определенный ритм, ударять по одной чурке по очереди.</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lastRenderedPageBreak/>
        <w:t>«Бумажные мячики».</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Цель: дать детям возможность вернуть бодрость и активность после того, так они чем-то долго занимались сидя, снизить беспокойство и напряжение войти в новый жизненный ритм.</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Перед началом игры каждый ребенок должен скомкать большой лист бумаги (газеты) так, чтобы   получился ложный мячик.</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«Разделитесь, пожалуйста, на две команды, и пусть каждая из вас выстроится в линию так, чтобы расстояние между командами составляло 4 метра. По команде ведущего вы начинаете бросать мячи на сторону противника. Команда будет такой: «Приготовились! Внимание! Начали!»</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Игроки каждой команды стремятся как можно быстрее забросить мячи, оказавшиеся на стороне противника. Услышав команду «Стоп»! вам надо будет прекратить бросаться мячами. Выигрывает та команда, на чьей стороне окажется меньше мячей на полу. Не перебегайте, пожалуйста, через разделительную линию». Бумажные мячики можно будет использовать еще неоднократно.</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«Молчаливое приветствие»</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Цель: создание положительных эмоций, снятие напряжения, негативизма.</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Дети передвигаются по группе под музыку и приветствуют друг друга в темпе и ритме музыки.</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Если звучит медленная музыка – дети медленно кланяются друг другу, улыбаются и т.д.</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Под маршевую музыку – дети, как военные отдают друг другу честь, делают приветственные жесты ладонями и т.д.</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Под быструю, весёлую музыку – дети машут друг другу руками, приветствуют с помощью любых танцевальных движений и т.д.</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Во время приветствий нельзя прикасаться друг к другу.</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После проведения игры взрослый заостряет внимание детей на самых интересных вариантах приветствий, которые были придуманы в процессе взаимодействия детей.</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«Шумный оркестр»</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b/>
          <w:color w:val="333333"/>
          <w:sz w:val="28"/>
          <w:szCs w:val="28"/>
          <w:lang w:eastAsia="ru-RU"/>
        </w:rPr>
      </w:pPr>
      <w:r w:rsidRPr="00FC0BA1">
        <w:rPr>
          <w:rFonts w:ascii="Times New Roman" w:eastAsia="Times New Roman" w:hAnsi="Times New Roman" w:cs="Times New Roman"/>
          <w:b/>
          <w:color w:val="333333"/>
          <w:sz w:val="28"/>
          <w:szCs w:val="28"/>
          <w:lang w:eastAsia="ru-RU"/>
        </w:rPr>
        <w:t>Цель: предоставить детям возможность выплеснуть свой гнев или накопившиеся отрицательные эмоции в приемлемой форме.</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lastRenderedPageBreak/>
        <w:t>Каждый ребёнок, участвующий в игре, получает какой-либо детский музыкальный инструмент (барабан, трещотку, погремушку, тарелки, ложки и т.д.) Воспитатель играет роль дирижёра. Он включает энергичную музыку и размахивает руками в любых направлениях, а дети «играют» на своих инструментах, при этом разрешается издавать звуки любой громкости.</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Как только дирижёр перестанет дирижировать (опустит руки вниз, а затем сразу же выключит музыку), оркестр должен замолчать. Затем дирижёр снова включает музыку, начинает дирижировать, и оркестранты продолжают играть.</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На роль дирижёра можно пригласить и ребёнка. Как только ребёнок – дирижёр опустит руки, взрослый выключает музыку, и оркестр замолкает.</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r w:rsidRPr="00FC0BA1">
        <w:rPr>
          <w:rFonts w:ascii="Times New Roman" w:eastAsia="Times New Roman" w:hAnsi="Times New Roman" w:cs="Times New Roman"/>
          <w:color w:val="333333"/>
          <w:sz w:val="28"/>
          <w:szCs w:val="28"/>
          <w:lang w:eastAsia="ru-RU"/>
        </w:rPr>
        <w:t>В конце игры воспитатель предлагает детям в течение одной минуты послушать тишину.</w:t>
      </w: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916381" w:rsidRPr="00FC0BA1" w:rsidRDefault="00916381" w:rsidP="00916381">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916381" w:rsidRPr="00FC0BA1" w:rsidRDefault="00916381" w:rsidP="00CA3637">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CA3637" w:rsidRPr="00FC0BA1" w:rsidRDefault="00CA3637" w:rsidP="00CA3637">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CA3637" w:rsidRPr="00FC0BA1" w:rsidRDefault="00CA3637" w:rsidP="00CA3637">
      <w:pPr>
        <w:shd w:val="clear" w:color="auto" w:fill="FFFFFF"/>
        <w:spacing w:before="99" w:after="149" w:line="159" w:lineRule="atLeast"/>
        <w:rPr>
          <w:rFonts w:ascii="Times New Roman" w:eastAsia="Times New Roman" w:hAnsi="Times New Roman" w:cs="Times New Roman"/>
          <w:color w:val="333333"/>
          <w:sz w:val="28"/>
          <w:szCs w:val="28"/>
          <w:lang w:eastAsia="ru-RU"/>
        </w:rPr>
      </w:pPr>
    </w:p>
    <w:p w:rsidR="00CA3637" w:rsidRPr="00FC0BA1" w:rsidRDefault="00CA3637" w:rsidP="00CA3637">
      <w:pPr>
        <w:rPr>
          <w:rFonts w:ascii="Times New Roman" w:hAnsi="Times New Roman" w:cs="Times New Roman"/>
          <w:b/>
          <w:sz w:val="28"/>
          <w:szCs w:val="28"/>
        </w:rPr>
      </w:pPr>
    </w:p>
    <w:sectPr w:rsidR="00CA3637" w:rsidRPr="00FC0BA1" w:rsidSect="00521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A3637"/>
    <w:rsid w:val="005216B7"/>
    <w:rsid w:val="00916381"/>
    <w:rsid w:val="00B30FD1"/>
    <w:rsid w:val="00CA3637"/>
    <w:rsid w:val="00FC0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2769E-55BD-42E6-BC18-9FFCADD8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6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702</Words>
  <Characters>4003</Characters>
  <Application>Microsoft Office Word</Application>
  <DocSecurity>0</DocSecurity>
  <Lines>33</Lines>
  <Paragraphs>9</Paragraphs>
  <ScaleCrop>false</ScaleCrop>
  <Company>Reanimator Extreme Edition</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YURICH</dc:creator>
  <cp:lastModifiedBy>Владислав Рощин</cp:lastModifiedBy>
  <cp:revision>3</cp:revision>
  <dcterms:created xsi:type="dcterms:W3CDTF">2013-11-27T23:54:00Z</dcterms:created>
  <dcterms:modified xsi:type="dcterms:W3CDTF">2016-12-13T07:18:00Z</dcterms:modified>
</cp:coreProperties>
</file>