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РОССИЙСКАЯ ФЕДЕРАЦИЯ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ФЕДЕРАЛЬНЫЙ ЗАКОН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 БЛАГОТВОРИТЕЛЬНОЙ ДЕЯТЕЛЬНОСТИ И </w:t>
      </w:r>
      <w:proofErr w:type="gramStart"/>
      <w:r>
        <w:rPr>
          <w:rFonts w:ascii="Arial" w:hAnsi="Arial" w:cs="Arial"/>
          <w:b/>
          <w:bCs/>
          <w:color w:val="222222"/>
        </w:rPr>
        <w:t>БЛАГОТВОРИТЕЛЬНЫХ</w:t>
      </w:r>
      <w:proofErr w:type="gramEnd"/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ОРГАНИЗАЦИЯХ</w:t>
      </w:r>
      <w:proofErr w:type="gramEnd"/>
    </w:p>
    <w:p w:rsidR="004128C0" w:rsidRDefault="004128C0" w:rsidP="004128C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Принят</w:t>
      </w:r>
      <w:proofErr w:type="gramEnd"/>
    </w:p>
    <w:p w:rsidR="004128C0" w:rsidRDefault="004128C0" w:rsidP="004128C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Государственной Думой</w:t>
      </w:r>
    </w:p>
    <w:p w:rsidR="004128C0" w:rsidRDefault="004128C0" w:rsidP="004128C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 июля 1995 года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Раздел I. ОБЩИЕ ПОЛОЖЕНИЯ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1. Благотворительная деятельность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2. Цели благотворительной деятельности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Благотворительная деятельность осуществляется в целях: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укреплению престижа и роли семьи в обществе;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защите материнства, детства и отцовства;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охраны окружающей среды и защиты животных;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оказания бесплатной юридической помощи и правового просвещения населения;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добровольческой деятельности;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участия в деятельности по профилактике безнадзорности и правонарушений несовершеннолетних;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развитию научно-технического, художественного творчества детей и молодежи;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патриотическому, духовно-нравственному воспитанию детей и молодежи;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деятельности по производству и (или) распространению социальной рекламы;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содействия профилактике социально опасных форм поведения граждан.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п</w:t>
      </w:r>
      <w:proofErr w:type="gramEnd"/>
      <w:r>
        <w:rPr>
          <w:rFonts w:ascii="Arial" w:hAnsi="Arial" w:cs="Arial"/>
          <w:color w:val="222222"/>
        </w:rPr>
        <w:t>. 3 введен Федеральным законом от 04.07.2003 N 94-ФЗ)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3. Законодательство о благотворительной деятельности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Законодательство о благотворительной деятельности состоит из соответствующих положений Конституции Российской Федерации,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Гражданского кодекса</w:t>
        </w:r>
      </w:hyperlink>
      <w:r>
        <w:rPr>
          <w:rFonts w:ascii="Arial" w:hAnsi="Arial" w:cs="Arial"/>
          <w:color w:val="222222"/>
        </w:rPr>
        <w:t> Российской Федерации, настоящего Федерального закона, иных федеральных законов и законов субъектов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4. Право на осуществление благотворительной деятельности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5. Участники благотворительной деятельности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>
        <w:rPr>
          <w:rFonts w:ascii="Arial" w:hAnsi="Arial" w:cs="Arial"/>
          <w:color w:val="222222"/>
        </w:rPr>
        <w:t>благополучатели</w:t>
      </w:r>
      <w:proofErr w:type="spellEnd"/>
      <w:r>
        <w:rPr>
          <w:rFonts w:ascii="Arial" w:hAnsi="Arial" w:cs="Arial"/>
          <w:color w:val="222222"/>
        </w:rPr>
        <w:t>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Благотворители - лица, осуществляющие благотворительные пожертвования в формах: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бескорыстного (безвозмездного или на льготных условиях) выполнения работ, предоставления услуг.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Благотворители вправе определять цели и порядок использования своих пожертвований.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(часть четвертая в ред. Федерального закона от 23.12.2010 N 383-ФЗ)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Благополучатели</w:t>
      </w:r>
      <w:proofErr w:type="spellEnd"/>
      <w:r>
        <w:rPr>
          <w:rFonts w:ascii="Arial" w:hAnsi="Arial" w:cs="Arial"/>
          <w:color w:val="222222"/>
        </w:rPr>
        <w:t xml:space="preserve"> - лица, получающие благотворительные пожертвования от благотворителей, помощь добровольцев.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6. Благотворительная организация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7. Формы благотворительных организаций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7.1. Правовые условия осуществления добровольцами благотворительной деятельности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введена</w:t>
      </w:r>
      <w:proofErr w:type="gramEnd"/>
      <w:r>
        <w:rPr>
          <w:rFonts w:ascii="Arial" w:hAnsi="Arial" w:cs="Arial"/>
          <w:color w:val="222222"/>
        </w:rPr>
        <w:t xml:space="preserve"> Федеральным законом от 23.12.2010 N 383-ФЗ)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>
        <w:rPr>
          <w:rFonts w:ascii="Arial" w:hAnsi="Arial" w:cs="Arial"/>
          <w:color w:val="222222"/>
        </w:rPr>
        <w:t>благополучателем</w:t>
      </w:r>
      <w:proofErr w:type="spellEnd"/>
      <w:r>
        <w:rPr>
          <w:rFonts w:ascii="Arial" w:hAnsi="Arial" w:cs="Arial"/>
          <w:color w:val="222222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>
        <w:rPr>
          <w:rFonts w:ascii="Arial" w:hAnsi="Arial" w:cs="Arial"/>
          <w:color w:val="222222"/>
        </w:rPr>
        <w:t>благополучателя</w:t>
      </w:r>
      <w:proofErr w:type="spellEnd"/>
      <w:r>
        <w:rPr>
          <w:rFonts w:ascii="Arial" w:hAnsi="Arial" w:cs="Arial"/>
          <w:color w:val="222222"/>
        </w:rPr>
        <w:t>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>
        <w:rPr>
          <w:rFonts w:ascii="Arial" w:hAnsi="Arial" w:cs="Arial"/>
          <w:color w:val="222222"/>
        </w:rPr>
        <w:t xml:space="preserve"> В этом случае соответствующий договор должен быть заключен в письменной форме.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Раздел II. ПОРЯДОК СОЗДАНИЯ И ПРЕКРАЩЕНИЯ ДЕЯТЕЛЬНОСТИ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8. Учредители 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9. Государственная регистрация 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Статья 10. Высший орган управления благотворительной организацией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 компетенции высшего органа управления благотворительной организацией относятся: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изменение устава благотворительной организации;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утверждение благотворительных программ;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утверждение годового плана, бюджета благотворительной организац</w:t>
      </w:r>
      <w:proofErr w:type="gramStart"/>
      <w:r>
        <w:rPr>
          <w:rFonts w:ascii="Arial" w:hAnsi="Arial" w:cs="Arial"/>
          <w:color w:val="222222"/>
        </w:rPr>
        <w:t>ии и ее</w:t>
      </w:r>
      <w:proofErr w:type="gramEnd"/>
      <w:r>
        <w:rPr>
          <w:rFonts w:ascii="Arial" w:hAnsi="Arial" w:cs="Arial"/>
          <w:color w:val="222222"/>
        </w:rPr>
        <w:t xml:space="preserve"> годового отчета;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11. Реорганизация и ликвидация 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Благотворительная организация не может быть реорганизована в хозяйственное товарищество или общество.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Раздел III. УСЛОВИЯ И ПОРЯДОК ОСУЩЕСТВЛЕНИЯ ДЕЯТЕЛЬНОСТИ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12. Деятельность 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13. Филиалы и представительства 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14. Объединения (ассоциации и союзы) благотворительных организаций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Объединение (ассоциация, союз) благотворительных организаций является некоммерческой организацией.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15. Источники формирования имущества 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Источниками формирования имущества благотворительной организации могут являться: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взносы учредителей благотворительной организации;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членские взносы (для благотворительных организаций, основанных на членстве);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доходы от внереализационных операций, включая доходы от ценных бумаг;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доходы от разрешенной законом предпринимательской деятельности;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абзац утратил силу. - Федеральный закон от 22.08.2004 N 122-ФЗ;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доходы от деятельности хозяйственных обществ, учрежденных благотворительной организацией;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труд добровольцев;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иные не запрещенные законом источники.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16. Имущество 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</w:t>
      </w:r>
      <w:r>
        <w:rPr>
          <w:rFonts w:ascii="Arial" w:hAnsi="Arial" w:cs="Arial"/>
          <w:color w:val="222222"/>
        </w:rPr>
        <w:lastRenderedPageBreak/>
        <w:t>законодательству Российской Федерации, уставу этой организации, пожеланиям благотворителя.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 случае</w:t>
      </w:r>
      <w:proofErr w:type="gramStart"/>
      <w:r>
        <w:rPr>
          <w:rFonts w:ascii="Arial" w:hAnsi="Arial" w:cs="Arial"/>
          <w:color w:val="222222"/>
        </w:rPr>
        <w:t>,</w:t>
      </w:r>
      <w:proofErr w:type="gramEnd"/>
      <w:r>
        <w:rPr>
          <w:rFonts w:ascii="Arial" w:hAnsi="Arial" w:cs="Arial"/>
          <w:color w:val="222222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17. Благотворительная программа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>
        <w:rPr>
          <w:rFonts w:ascii="Arial" w:hAnsi="Arial" w:cs="Arial"/>
          <w:color w:val="222222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Раздел IV. ГОСУДАРСТВЕННЫЕ ГАРАНТИИ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БЛАГОТВОРИТЕЛЬНОЙ ДЕЯТЕЛЬНОСТИ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3 - 6. Утратили силу. - Федеральный закон от 22.08.2004 N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122-ФЗ</w:t>
        </w:r>
      </w:hyperlink>
      <w:r>
        <w:rPr>
          <w:rFonts w:ascii="Arial" w:hAnsi="Arial" w:cs="Arial"/>
          <w:color w:val="222222"/>
        </w:rPr>
        <w:t>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п</w:t>
      </w:r>
      <w:proofErr w:type="gramEnd"/>
      <w:r>
        <w:rPr>
          <w:rFonts w:ascii="Arial" w:hAnsi="Arial" w:cs="Arial"/>
          <w:color w:val="222222"/>
        </w:rPr>
        <w:t>. 7 введен Федеральным законом от 23.12.2010 N 383-ФЗ)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Статья 19.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осуществлением благотворительной деятельности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</w:t>
      </w:r>
      <w:r>
        <w:rPr>
          <w:rFonts w:ascii="Arial" w:hAnsi="Arial" w:cs="Arial"/>
          <w:color w:val="222222"/>
        </w:rPr>
        <w:lastRenderedPageBreak/>
        <w:t>принявший решение о ее государственной регистрации, отчет о своей деятельности, содержащий сведения о: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>
        <w:rPr>
          <w:rFonts w:ascii="Arial" w:hAnsi="Arial" w:cs="Arial"/>
          <w:color w:val="222222"/>
        </w:rPr>
        <w:t>дств бл</w:t>
      </w:r>
      <w:proofErr w:type="gramEnd"/>
      <w:r>
        <w:rPr>
          <w:rFonts w:ascii="Arial" w:hAnsi="Arial" w:cs="Arial"/>
          <w:color w:val="222222"/>
        </w:rPr>
        <w:t>аготворительной организации;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персональном </w:t>
      </w:r>
      <w:proofErr w:type="gramStart"/>
      <w:r>
        <w:rPr>
          <w:rFonts w:ascii="Arial" w:hAnsi="Arial" w:cs="Arial"/>
          <w:color w:val="222222"/>
        </w:rPr>
        <w:t>составе</w:t>
      </w:r>
      <w:proofErr w:type="gramEnd"/>
      <w:r>
        <w:rPr>
          <w:rFonts w:ascii="Arial" w:hAnsi="Arial" w:cs="Arial"/>
          <w:color w:val="222222"/>
        </w:rPr>
        <w:t xml:space="preserve"> высшего органа управления благотворительной организацией;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составе</w:t>
      </w:r>
      <w:proofErr w:type="gramEnd"/>
      <w:r>
        <w:rPr>
          <w:rFonts w:ascii="Arial" w:hAnsi="Arial" w:cs="Arial"/>
          <w:color w:val="222222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содержании</w:t>
      </w:r>
      <w:proofErr w:type="gramEnd"/>
      <w:r>
        <w:rPr>
          <w:rFonts w:ascii="Arial" w:hAnsi="Arial" w:cs="Arial"/>
          <w:color w:val="222222"/>
        </w:rPr>
        <w:t xml:space="preserve"> и результатах деятельности благотворительной организации;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нарушениях</w:t>
      </w:r>
      <w:proofErr w:type="gramEnd"/>
      <w:r>
        <w:rPr>
          <w:rFonts w:ascii="Arial" w:hAnsi="Arial" w:cs="Arial"/>
          <w:color w:val="222222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proofErr w:type="gramStart"/>
      <w:r>
        <w:rPr>
          <w:rFonts w:ascii="Arial" w:hAnsi="Arial" w:cs="Arial"/>
          <w:color w:val="222222"/>
        </w:rPr>
        <w:t>п</w:t>
      </w:r>
      <w:proofErr w:type="gramEnd"/>
      <w:r>
        <w:rPr>
          <w:rFonts w:ascii="Arial" w:hAnsi="Arial" w:cs="Arial"/>
          <w:color w:val="222222"/>
        </w:rPr>
        <w:t>. 3 в ред. Федерального закона от 21.03.2002 N 31-ФЗ)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8. Налоговые органы осуществляют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20. Ответственность благотворительной организации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21. Осуществление международной благотворительной деятельности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</w:t>
      </w:r>
      <w:r>
        <w:rPr>
          <w:rFonts w:ascii="Arial" w:hAnsi="Arial" w:cs="Arial"/>
          <w:color w:val="222222"/>
        </w:rPr>
        <w:lastRenderedPageBreak/>
        <w:t>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Благотворительная организация вправе открывать счета в учреждениях банков других госуда</w:t>
      </w:r>
      <w:proofErr w:type="gramStart"/>
      <w:r>
        <w:rPr>
          <w:rFonts w:ascii="Arial" w:hAnsi="Arial" w:cs="Arial"/>
          <w:color w:val="222222"/>
        </w:rPr>
        <w:t>рств в с</w:t>
      </w:r>
      <w:proofErr w:type="gramEnd"/>
      <w:r>
        <w:rPr>
          <w:rFonts w:ascii="Arial" w:hAnsi="Arial" w:cs="Arial"/>
          <w:color w:val="222222"/>
        </w:rPr>
        <w:t>оответствии с законодательством Российской Федерации.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4128C0" w:rsidRDefault="004128C0" w:rsidP="004128C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Раздел V. ЗАКЛЮЧИТЕЛЬНЫЕ ПОЛОЖЕНИЯ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23. О вступлении в силу настоящего Федерального закона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Настоящий Федеральный закон вступает в силу со дня его официального опубликования.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25. О приведении правовых актов в соответствие с настоящим Федеральным законом</w:t>
      </w:r>
    </w:p>
    <w:p w:rsidR="004128C0" w:rsidRDefault="004128C0" w:rsidP="004128C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4128C0" w:rsidRDefault="004128C0" w:rsidP="004128C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Президент</w:t>
      </w:r>
    </w:p>
    <w:p w:rsidR="004128C0" w:rsidRDefault="004128C0" w:rsidP="004128C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4128C0" w:rsidRDefault="004128C0" w:rsidP="004128C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Б.ЕЛЬЦИН</w:t>
      </w:r>
    </w:p>
    <w:p w:rsidR="004128C0" w:rsidRDefault="004128C0" w:rsidP="004128C0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Москва, Кремль</w:t>
      </w:r>
    </w:p>
    <w:p w:rsidR="004128C0" w:rsidRDefault="004128C0" w:rsidP="004128C0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 августа 1995 года</w:t>
      </w:r>
      <w:bookmarkStart w:id="0" w:name="_GoBack"/>
      <w:bookmarkEnd w:id="0"/>
    </w:p>
    <w:p w:rsidR="004128C0" w:rsidRDefault="004128C0" w:rsidP="004128C0">
      <w:pPr>
        <w:pStyle w:val="p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 135-ФЗ</w:t>
      </w:r>
    </w:p>
    <w:p w:rsidR="00DD4B9B" w:rsidRDefault="00DD4B9B"/>
    <w:sectPr w:rsidR="00DD4B9B" w:rsidSect="00412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93"/>
    <w:rsid w:val="00072293"/>
    <w:rsid w:val="004128C0"/>
    <w:rsid w:val="00D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1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41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1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1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2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1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41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1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1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2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2.08.2004-N-122-FZ/" TargetMode="External"/><Relationship Id="rId5" Type="http://schemas.openxmlformats.org/officeDocument/2006/relationships/hyperlink" Target="http://rulaws.ru/gk-rf-chast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Татьяна-2</dc:creator>
  <cp:keywords/>
  <dc:description/>
  <cp:lastModifiedBy>Татьяна-2</cp:lastModifiedBy>
  <cp:revision>2</cp:revision>
  <cp:lastPrinted>2017-09-07T07:29:00Z</cp:lastPrinted>
  <dcterms:created xsi:type="dcterms:W3CDTF">2017-09-07T07:29:00Z</dcterms:created>
  <dcterms:modified xsi:type="dcterms:W3CDTF">2017-09-07T07:30:00Z</dcterms:modified>
</cp:coreProperties>
</file>