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6D" w:rsidRPr="00FC576D" w:rsidRDefault="00FC576D" w:rsidP="00FC57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0"/>
      <w:bookmarkEnd w:id="0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3275"/>
      </w:tblGrid>
      <w:tr w:rsidR="00FC576D" w:rsidRPr="00FC576D" w:rsidTr="00FC576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C576D" w:rsidRPr="00FC576D" w:rsidRDefault="00FC576D" w:rsidP="00FC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6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Министра</w:t>
            </w:r>
          </w:p>
        </w:tc>
        <w:tc>
          <w:tcPr>
            <w:tcW w:w="2500" w:type="pct"/>
            <w:vAlign w:val="center"/>
            <w:hideMark/>
          </w:tcPr>
          <w:p w:rsidR="00FC576D" w:rsidRPr="00FC576D" w:rsidRDefault="00FC576D" w:rsidP="00FC5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76D">
              <w:rPr>
                <w:rFonts w:ascii="Times New Roman" w:eastAsia="Times New Roman" w:hAnsi="Times New Roman" w:cs="Times New Roman"/>
                <w:sz w:val="24"/>
                <w:szCs w:val="24"/>
              </w:rPr>
              <w:t>Н.В. Третьяк</w:t>
            </w:r>
          </w:p>
        </w:tc>
      </w:tr>
    </w:tbl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Зарегистрировано в Минюсте РФ 26 сентября 2013 г.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 30038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FC576D" w:rsidRPr="00FC576D" w:rsidRDefault="00FC576D" w:rsidP="00FC57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FC57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FC576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(утв. приказом Министерства образования и науки РФ от 30 августа 2013 г. № 1014)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</w:t>
      </w:r>
      <w:proofErr w:type="gram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b/>
          <w:bCs/>
          <w:sz w:val="24"/>
          <w:szCs w:val="24"/>
        </w:rPr>
        <w:t>II. Организация и осуществление образовательной деятельности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конкретной основной общеобразовательной программе - образовательной программе дошкольного образования </w:t>
      </w: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сочетание различных форм получения образования и форм обучения*(2).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Группы могут иметь </w:t>
      </w:r>
      <w:proofErr w:type="spell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компенсирующую, оздоровительную или комбинированную направленность.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группах </w:t>
      </w:r>
      <w:proofErr w:type="spell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образовательной организации могут быть организованы также:</w:t>
      </w:r>
      <w:proofErr w:type="gramEnd"/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общеразвивающую</w:t>
      </w:r>
      <w:proofErr w:type="spell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15. </w:t>
      </w:r>
      <w:proofErr w:type="gram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Обеспечение предоставления таких видов помощи осуществляется </w:t>
      </w:r>
      <w:r w:rsidRPr="00FC576D">
        <w:rPr>
          <w:rFonts w:ascii="Times New Roman" w:eastAsia="Times New Roman" w:hAnsi="Times New Roman" w:cs="Times New Roman"/>
          <w:sz w:val="24"/>
          <w:szCs w:val="24"/>
        </w:rPr>
        <w:t>органами государственной власти субъектов Российской Федерации.*(7)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b/>
          <w:bCs/>
          <w:sz w:val="24"/>
          <w:szCs w:val="24"/>
        </w:rPr>
        <w:t>III. Особенности организация образовательной деятельности для лиц с ограниченными возможностями здоровья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1) для детей с ограниченными возможностями здоровья по зрению: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ассистента, оказывающего ребенку необходимую помощь;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детей с ограниченными возможностями здоровья по слуху: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сурдопереводчиков</w:t>
      </w:r>
      <w:proofErr w:type="spell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тифлосурдопереводчиков</w:t>
      </w:r>
      <w:proofErr w:type="spell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*(12).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организациях*(13).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</w:t>
      </w:r>
      <w:proofErr w:type="gram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*(6) Часть 2 статьи 64 Федерального закона от 29 декабря 2012 г. № 273-ФЗ «</w:t>
      </w:r>
      <w:proofErr w:type="gram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образований</w:t>
      </w:r>
      <w:proofErr w:type="gramEnd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Федерации» (Собрание законодательства Российской Федерации, 2012, № 53, ст. 7598,2013,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FC576D" w:rsidRPr="00FC576D" w:rsidRDefault="00FC576D" w:rsidP="00FC57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FC576D" w:rsidRPr="00FC576D" w:rsidRDefault="00FC576D" w:rsidP="00FC5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D7279" w:rsidRDefault="00FC576D" w:rsidP="00FC576D">
      <w:bookmarkStart w:id="1" w:name="review"/>
      <w:bookmarkEnd w:id="1"/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C57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sectPr w:rsidR="00ED7279" w:rsidSect="00FC576D">
      <w:pgSz w:w="11906" w:h="16838"/>
      <w:pgMar w:top="102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76D"/>
    <w:rsid w:val="00840E12"/>
    <w:rsid w:val="00CD7EF5"/>
    <w:rsid w:val="00ED7279"/>
    <w:rsid w:val="00F42E4C"/>
    <w:rsid w:val="00FC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4C"/>
  </w:style>
  <w:style w:type="paragraph" w:styleId="2">
    <w:name w:val="heading 2"/>
    <w:basedOn w:val="a"/>
    <w:link w:val="20"/>
    <w:uiPriority w:val="9"/>
    <w:qFormat/>
    <w:rsid w:val="00FC5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57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76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57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F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review">
    <w:name w:val="text_review"/>
    <w:basedOn w:val="a"/>
    <w:rsid w:val="00FC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576D"/>
    <w:rPr>
      <w:b/>
      <w:bCs/>
    </w:rPr>
  </w:style>
  <w:style w:type="character" w:customStyle="1" w:styleId="apple-converted-space">
    <w:name w:val="apple-converted-space"/>
    <w:basedOn w:val="a0"/>
    <w:rsid w:val="00FC576D"/>
  </w:style>
  <w:style w:type="character" w:styleId="a5">
    <w:name w:val="Hyperlink"/>
    <w:basedOn w:val="a0"/>
    <w:uiPriority w:val="99"/>
    <w:semiHidden/>
    <w:unhideWhenUsed/>
    <w:rsid w:val="00FC5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2019-02-08T08:25:00Z</cp:lastPrinted>
  <dcterms:created xsi:type="dcterms:W3CDTF">2014-03-24T06:02:00Z</dcterms:created>
  <dcterms:modified xsi:type="dcterms:W3CDTF">2019-02-08T08:26:00Z</dcterms:modified>
</cp:coreProperties>
</file>