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CF5" w:rsidRPr="00DF6CF5" w:rsidRDefault="00D6704A" w:rsidP="00447E4D">
      <w:pPr>
        <w:rPr>
          <w:color w:val="2B2C30"/>
          <w:sz w:val="24"/>
          <w:szCs w:val="24"/>
          <w:lang w:val="ru-RU"/>
        </w:rPr>
      </w:pPr>
      <w:r>
        <w:rPr>
          <w:rFonts w:ascii="Calibri" w:hAnsi="Calibri" w:cs="Helvetica"/>
          <w:color w:val="000000"/>
          <w:sz w:val="28"/>
          <w:szCs w:val="28"/>
          <w:bdr w:val="none" w:sz="0" w:space="0" w:color="auto" w:frame="1"/>
          <w:lang w:val="ru-RU"/>
        </w:rPr>
        <w:t xml:space="preserve">                 </w:t>
      </w:r>
      <w:r w:rsidR="00447E4D">
        <w:rPr>
          <w:rFonts w:ascii="Calibri" w:hAnsi="Calibri" w:cs="Helvetica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447E4D" w:rsidRPr="00447E4D">
        <w:rPr>
          <w:rFonts w:ascii="Calibri" w:hAnsi="Calibri" w:cs="Helvetica"/>
          <w:noProof/>
          <w:color w:val="000000"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6334125" cy="8940891"/>
            <wp:effectExtent l="0" t="0" r="0" b="0"/>
            <wp:docPr id="1" name="Рисунок 1" descr="H:\сканы\сканы положений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сканы положений - 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28" cy="894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E4D" w:rsidRDefault="00447E4D" w:rsidP="00DF6CF5">
      <w:pPr>
        <w:spacing w:before="100" w:beforeAutospacing="1" w:after="288" w:line="288" w:lineRule="atLeast"/>
        <w:jc w:val="both"/>
        <w:rPr>
          <w:b/>
          <w:color w:val="2B2C30"/>
          <w:sz w:val="24"/>
          <w:szCs w:val="24"/>
          <w:lang w:val="ru-RU"/>
        </w:rPr>
      </w:pPr>
    </w:p>
    <w:p w:rsidR="00447E4D" w:rsidRDefault="00447E4D" w:rsidP="00DF6CF5">
      <w:pPr>
        <w:spacing w:before="100" w:beforeAutospacing="1" w:after="288" w:line="288" w:lineRule="atLeast"/>
        <w:jc w:val="both"/>
        <w:rPr>
          <w:b/>
          <w:color w:val="2B2C30"/>
          <w:sz w:val="24"/>
          <w:szCs w:val="24"/>
          <w:lang w:val="ru-RU"/>
        </w:rPr>
      </w:pPr>
    </w:p>
    <w:p w:rsidR="00DF6CF5" w:rsidRPr="00DF6CF5" w:rsidRDefault="00DF6CF5" w:rsidP="00DF6CF5">
      <w:pPr>
        <w:spacing w:before="100" w:beforeAutospacing="1" w:after="288" w:line="288" w:lineRule="atLeast"/>
        <w:jc w:val="both"/>
        <w:rPr>
          <w:b/>
          <w:color w:val="2B2C30"/>
          <w:sz w:val="24"/>
          <w:szCs w:val="24"/>
          <w:lang w:val="ru-RU"/>
        </w:rPr>
      </w:pPr>
      <w:bookmarkStart w:id="0" w:name="_GoBack"/>
      <w:bookmarkEnd w:id="0"/>
      <w:r w:rsidRPr="00DF6CF5">
        <w:rPr>
          <w:b/>
          <w:color w:val="2B2C30"/>
          <w:sz w:val="24"/>
          <w:szCs w:val="24"/>
          <w:lang w:val="ru-RU"/>
        </w:rPr>
        <w:lastRenderedPageBreak/>
        <w:t>5. Ответственность Рабочей группы</w:t>
      </w:r>
    </w:p>
    <w:p w:rsidR="00DF6CF5" w:rsidRPr="00DF6CF5" w:rsidRDefault="00DF6CF5" w:rsidP="00DF6CF5">
      <w:pPr>
        <w:spacing w:line="288" w:lineRule="atLeast"/>
        <w:jc w:val="both"/>
        <w:rPr>
          <w:b/>
          <w:color w:val="2B2C30"/>
          <w:sz w:val="24"/>
          <w:szCs w:val="24"/>
          <w:lang w:val="ru-RU"/>
        </w:rPr>
      </w:pPr>
      <w:r w:rsidRPr="00DF6CF5">
        <w:rPr>
          <w:b/>
          <w:color w:val="2B2C30"/>
          <w:sz w:val="24"/>
          <w:szCs w:val="24"/>
          <w:lang w:val="ru-RU"/>
        </w:rPr>
        <w:t>Рабочая группа несет ответственность за: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5.1. Выполнение плана работы по разработке</w:t>
      </w:r>
      <w:r>
        <w:rPr>
          <w:color w:val="2B2C30"/>
          <w:sz w:val="24"/>
          <w:szCs w:val="24"/>
          <w:lang w:val="ru-RU"/>
        </w:rPr>
        <w:t xml:space="preserve"> проекта  П</w:t>
      </w:r>
      <w:r w:rsidRPr="00DF6CF5">
        <w:rPr>
          <w:color w:val="2B2C30"/>
          <w:sz w:val="24"/>
          <w:szCs w:val="24"/>
          <w:lang w:val="ru-RU"/>
        </w:rPr>
        <w:t>рограммы</w:t>
      </w:r>
      <w:r w:rsidR="00B1208F">
        <w:rPr>
          <w:color w:val="2B2C30"/>
          <w:sz w:val="24"/>
          <w:szCs w:val="24"/>
          <w:lang w:val="ru-RU"/>
        </w:rPr>
        <w:t xml:space="preserve"> р</w:t>
      </w:r>
      <w:r>
        <w:rPr>
          <w:color w:val="2B2C30"/>
          <w:sz w:val="24"/>
          <w:szCs w:val="24"/>
          <w:lang w:val="ru-RU"/>
        </w:rPr>
        <w:t xml:space="preserve">азвития </w:t>
      </w:r>
      <w:r w:rsidR="00B1208F">
        <w:rPr>
          <w:color w:val="2B2C30"/>
          <w:sz w:val="24"/>
          <w:szCs w:val="24"/>
          <w:lang w:val="ru-RU"/>
        </w:rPr>
        <w:t xml:space="preserve"> у</w:t>
      </w:r>
      <w:r w:rsidRPr="00DF6CF5">
        <w:rPr>
          <w:color w:val="2B2C30"/>
          <w:sz w:val="24"/>
          <w:szCs w:val="24"/>
          <w:lang w:val="ru-RU"/>
        </w:rPr>
        <w:t>чреждения в обозначенные сроки.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 xml:space="preserve">5.3. Разработку в полном объеме </w:t>
      </w:r>
      <w:r w:rsidR="00664723">
        <w:rPr>
          <w:color w:val="2B2C30"/>
          <w:sz w:val="24"/>
          <w:szCs w:val="24"/>
          <w:lang w:val="ru-RU"/>
        </w:rPr>
        <w:t>Программы развития</w:t>
      </w:r>
      <w:r w:rsidRPr="00DF6CF5">
        <w:rPr>
          <w:color w:val="2B2C30"/>
          <w:sz w:val="24"/>
          <w:szCs w:val="24"/>
          <w:lang w:val="ru-RU"/>
        </w:rPr>
        <w:t xml:space="preserve"> дошкольного образования</w:t>
      </w:r>
      <w:r w:rsidR="00664723">
        <w:rPr>
          <w:color w:val="2B2C30"/>
          <w:sz w:val="24"/>
          <w:szCs w:val="24"/>
          <w:lang w:val="ru-RU"/>
        </w:rPr>
        <w:t>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 xml:space="preserve">5.4. </w:t>
      </w:r>
      <w:r w:rsidR="00664723">
        <w:rPr>
          <w:color w:val="2B2C30"/>
          <w:sz w:val="24"/>
          <w:szCs w:val="24"/>
          <w:lang w:val="ru-RU"/>
        </w:rPr>
        <w:t>Обеспечение возможности самореализации личности воспитанников, создание условий для успешной социализации и становления личности.</w:t>
      </w:r>
    </w:p>
    <w:p w:rsidR="00DF6CF5" w:rsidRPr="00DF6CF5" w:rsidRDefault="00DF6CF5" w:rsidP="00DF6CF5">
      <w:pPr>
        <w:spacing w:before="100" w:beforeAutospacing="1" w:after="288" w:line="288" w:lineRule="atLeast"/>
        <w:jc w:val="both"/>
        <w:rPr>
          <w:b/>
          <w:color w:val="2B2C30"/>
          <w:sz w:val="24"/>
          <w:szCs w:val="24"/>
          <w:lang w:val="ru-RU"/>
        </w:rPr>
      </w:pPr>
      <w:r w:rsidRPr="00DF6CF5">
        <w:rPr>
          <w:b/>
          <w:color w:val="2B2C30"/>
          <w:sz w:val="24"/>
          <w:szCs w:val="24"/>
          <w:lang w:val="ru-RU"/>
        </w:rPr>
        <w:t>6. Организация деятельности Рабочей группы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6.1. Оперативные совещания Рабочей группы проводятся по мере необходимости, но не реже двух раз в месяц.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6.2. Деятельность Рабочей группы осуществляется по плану, утвержденному руководителем Учреждения, с указанием соответствующих мероприятий.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6.3. Рабочая группа избирается из администрации Учреждения и высококвалифицированных педагогов</w:t>
      </w:r>
      <w:r w:rsidR="00664723">
        <w:rPr>
          <w:color w:val="2B2C30"/>
          <w:sz w:val="24"/>
          <w:szCs w:val="24"/>
          <w:lang w:val="ru-RU"/>
        </w:rPr>
        <w:t>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B1208F" w:rsidRDefault="00B1208F" w:rsidP="00DF6CF5">
      <w:pPr>
        <w:spacing w:line="288" w:lineRule="atLeast"/>
        <w:jc w:val="both"/>
        <w:rPr>
          <w:b/>
          <w:color w:val="2B2C30"/>
          <w:sz w:val="24"/>
          <w:szCs w:val="24"/>
          <w:lang w:val="ru-RU"/>
        </w:rPr>
      </w:pPr>
    </w:p>
    <w:p w:rsidR="00DF6CF5" w:rsidRPr="00DF6CF5" w:rsidRDefault="00DF6CF5" w:rsidP="00DF6CF5">
      <w:pPr>
        <w:spacing w:line="288" w:lineRule="atLeast"/>
        <w:jc w:val="both"/>
        <w:rPr>
          <w:b/>
          <w:color w:val="2B2C30"/>
          <w:sz w:val="24"/>
          <w:szCs w:val="24"/>
          <w:lang w:val="ru-RU"/>
        </w:rPr>
      </w:pPr>
      <w:r w:rsidRPr="00DF6CF5">
        <w:rPr>
          <w:b/>
          <w:color w:val="2B2C30"/>
          <w:sz w:val="24"/>
          <w:szCs w:val="24"/>
          <w:lang w:val="ru-RU"/>
        </w:rPr>
        <w:t>7. Делопроизводство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7.2. Нумерация протоколов ведется от начала календарного года.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7.3. Анализ работы Рабочей группы за истекший период представляется в письменном отчете председателем Рабочей группы.</w:t>
      </w:r>
    </w:p>
    <w:p w:rsidR="00DF6CF5" w:rsidRPr="00DF6CF5" w:rsidRDefault="00DF6CF5" w:rsidP="00DF6CF5">
      <w:pPr>
        <w:spacing w:before="100" w:beforeAutospacing="1" w:after="288" w:line="288" w:lineRule="atLeast"/>
        <w:jc w:val="both"/>
        <w:rPr>
          <w:b/>
          <w:color w:val="2B2C30"/>
          <w:sz w:val="24"/>
          <w:szCs w:val="24"/>
          <w:lang w:val="ru-RU"/>
        </w:rPr>
      </w:pPr>
      <w:r w:rsidRPr="00DF6CF5">
        <w:rPr>
          <w:b/>
          <w:color w:val="2B2C30"/>
          <w:sz w:val="24"/>
          <w:szCs w:val="24"/>
          <w:lang w:val="ru-RU"/>
        </w:rPr>
        <w:t>8. Заключительные положения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8.1. Настоящее Положение вступает в действие с момента утверждения и издания приказа руководителя Учреждения.</w:t>
      </w:r>
    </w:p>
    <w:p w:rsidR="00DF6CF5" w:rsidRPr="00DF6CF5" w:rsidRDefault="00DF6CF5" w:rsidP="00DF6CF5">
      <w:pPr>
        <w:spacing w:line="288" w:lineRule="atLeast"/>
        <w:jc w:val="both"/>
        <w:rPr>
          <w:color w:val="2B2C30"/>
          <w:sz w:val="24"/>
          <w:szCs w:val="24"/>
          <w:lang w:val="ru-RU"/>
        </w:rPr>
      </w:pPr>
      <w:r w:rsidRPr="00DF6CF5">
        <w:rPr>
          <w:color w:val="2B2C30"/>
          <w:sz w:val="24"/>
          <w:szCs w:val="24"/>
          <w:lang w:val="ru-RU"/>
        </w:rPr>
        <w:t>8.2.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DF6CF5" w:rsidRPr="00DF6CF5" w:rsidRDefault="00DF6CF5" w:rsidP="00DF6CF5">
      <w:pPr>
        <w:jc w:val="both"/>
        <w:rPr>
          <w:lang w:val="ru-RU"/>
        </w:rPr>
      </w:pPr>
    </w:p>
    <w:p w:rsidR="00DF6CF5" w:rsidRPr="00DF6CF5" w:rsidRDefault="00DF6CF5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DF6CF5" w:rsidRDefault="00DF6CF5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Pr="00DF6CF5" w:rsidRDefault="00664723" w:rsidP="00DF6CF5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B0B10" w:rsidRDefault="006B0B10" w:rsidP="00D6704A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664723" w:rsidRDefault="00D6704A" w:rsidP="00664723">
      <w:pPr>
        <w:tabs>
          <w:tab w:val="left" w:pos="2310"/>
        </w:tabs>
        <w:jc w:val="right"/>
        <w:rPr>
          <w:rFonts w:ascii="Calibri" w:hAnsi="Calibri" w:cs="Helvetica"/>
          <w:sz w:val="28"/>
          <w:szCs w:val="28"/>
          <w:lang w:val="ru-RU"/>
        </w:rPr>
      </w:pPr>
      <w:r>
        <w:rPr>
          <w:rFonts w:ascii="Calibri" w:hAnsi="Calibri" w:cs="Helvetica"/>
          <w:sz w:val="28"/>
          <w:szCs w:val="28"/>
          <w:lang w:val="ru-RU"/>
        </w:rPr>
        <w:t>Приложение №1</w:t>
      </w:r>
    </w:p>
    <w:p w:rsidR="00D6704A" w:rsidRDefault="00664723" w:rsidP="00664723">
      <w:pPr>
        <w:tabs>
          <w:tab w:val="left" w:pos="2310"/>
        </w:tabs>
        <w:jc w:val="right"/>
        <w:rPr>
          <w:rFonts w:ascii="Calibri" w:hAnsi="Calibri" w:cs="Helvetica"/>
          <w:sz w:val="28"/>
          <w:szCs w:val="28"/>
          <w:lang w:val="ru-RU"/>
        </w:rPr>
      </w:pPr>
      <w:r>
        <w:rPr>
          <w:rFonts w:ascii="Calibri" w:hAnsi="Calibri" w:cs="Helvetica"/>
          <w:sz w:val="28"/>
          <w:szCs w:val="28"/>
          <w:lang w:val="ru-RU"/>
        </w:rPr>
        <w:t xml:space="preserve"> к приказу №88</w:t>
      </w:r>
      <w:r w:rsidR="004D19B7">
        <w:rPr>
          <w:rFonts w:ascii="Calibri" w:hAnsi="Calibri" w:cs="Helvetica"/>
          <w:sz w:val="28"/>
          <w:szCs w:val="28"/>
          <w:lang w:val="ru-RU"/>
        </w:rPr>
        <w:t xml:space="preserve"> от 24. 11</w:t>
      </w:r>
      <w:r w:rsidR="00D6704A">
        <w:rPr>
          <w:rFonts w:ascii="Calibri" w:hAnsi="Calibri" w:cs="Helvetica"/>
          <w:sz w:val="28"/>
          <w:szCs w:val="28"/>
          <w:lang w:val="ru-RU"/>
        </w:rPr>
        <w:t>.2013 г</w:t>
      </w:r>
    </w:p>
    <w:p w:rsidR="00D6704A" w:rsidRDefault="00D6704A" w:rsidP="00D6704A">
      <w:pPr>
        <w:tabs>
          <w:tab w:val="left" w:pos="2310"/>
        </w:tabs>
        <w:rPr>
          <w:rFonts w:ascii="Calibri" w:hAnsi="Calibri" w:cs="Helvetica"/>
          <w:sz w:val="28"/>
          <w:szCs w:val="28"/>
          <w:lang w:val="ru-RU"/>
        </w:rPr>
      </w:pPr>
    </w:p>
    <w:p w:rsidR="00D6704A" w:rsidRPr="00861DF4" w:rsidRDefault="00D6704A" w:rsidP="00D6704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861DF4">
        <w:rPr>
          <w:rFonts w:ascii="Times New Roman" w:hAnsi="Times New Roman"/>
          <w:b/>
          <w:bCs/>
          <w:sz w:val="24"/>
          <w:szCs w:val="24"/>
        </w:rPr>
        <w:t xml:space="preserve">План деятельности </w:t>
      </w:r>
      <w:r w:rsidRPr="00861DF4">
        <w:rPr>
          <w:rFonts w:ascii="Times New Roman" w:hAnsi="Times New Roman"/>
          <w:b/>
          <w:bCs/>
          <w:sz w:val="24"/>
          <w:szCs w:val="24"/>
        </w:rPr>
        <w:br/>
        <w:t>Рабочей группы по разработке образовательной программы ДОУ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686"/>
        <w:gridCol w:w="1544"/>
        <w:gridCol w:w="3171"/>
      </w:tblGrid>
      <w:tr w:rsidR="00D6704A" w:rsidRPr="00861DF4" w:rsidTr="003D1177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6704A" w:rsidRPr="00995C06" w:rsidTr="003D1177">
        <w:trPr>
          <w:trHeight w:val="2264"/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 xml:space="preserve">Изучение нормативной документации по написанию основной общеобразовательной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 требованиями ФГОС   дошкольного образования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Default="00D6704A" w:rsidP="003D117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D6704A" w:rsidRPr="00861DF4" w:rsidRDefault="00D6704A" w:rsidP="003D117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6B0B10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D6704A" w:rsidRPr="00861DF4" w:rsidTr="003D1177">
        <w:trPr>
          <w:trHeight w:val="1619"/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>Работа н</w:t>
            </w:r>
            <w:r w:rsidR="006B0B10">
              <w:rPr>
                <w:rFonts w:ascii="Times New Roman" w:hAnsi="Times New Roman"/>
                <w:sz w:val="24"/>
                <w:szCs w:val="24"/>
              </w:rPr>
              <w:t xml:space="preserve">ад обязательной частью проекта программы развития </w:t>
            </w:r>
            <w:r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D6704A" w:rsidRPr="00861DF4" w:rsidRDefault="006B0B10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704A">
              <w:rPr>
                <w:rFonts w:ascii="Times New Roman" w:hAnsi="Times New Roman"/>
                <w:sz w:val="24"/>
                <w:szCs w:val="24"/>
              </w:rPr>
              <w:t>(Пояснительная записка, целевые ориентиры</w:t>
            </w:r>
            <w:r>
              <w:rPr>
                <w:rFonts w:ascii="Times New Roman" w:hAnsi="Times New Roman"/>
                <w:sz w:val="24"/>
                <w:szCs w:val="24"/>
              </w:rPr>
              <w:t>, паспорт Программы развития</w:t>
            </w:r>
            <w:r w:rsidR="00D6704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Default="00D6704A" w:rsidP="003D117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6704A" w:rsidRPr="00861DF4" w:rsidRDefault="00D6704A" w:rsidP="003D117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6704A" w:rsidRPr="00995C06" w:rsidTr="003D1177">
        <w:trPr>
          <w:trHeight w:val="1679"/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r w:rsidR="006B0B10">
              <w:rPr>
                <w:rFonts w:ascii="Times New Roman" w:hAnsi="Times New Roman"/>
                <w:sz w:val="24"/>
                <w:szCs w:val="24"/>
              </w:rPr>
              <w:t xml:space="preserve">проблемным анализом </w:t>
            </w:r>
            <w:r w:rsidR="006B0B10">
              <w:rPr>
                <w:sz w:val="24"/>
                <w:szCs w:val="24"/>
              </w:rPr>
              <w:t xml:space="preserve">результатов охраны и укрепления физического и психического здоровья воспитанников, анализом показателей качества образовательного процесса, анализ кадрового обеспечения образовательного процесса, анализом инновационной деятельности, анализом структуры управления ДОУ </w:t>
            </w:r>
            <w:r w:rsidR="006B0B10">
              <w:rPr>
                <w:rFonts w:ascii="Times New Roman" w:hAnsi="Times New Roman"/>
                <w:sz w:val="24"/>
                <w:szCs w:val="24"/>
              </w:rPr>
              <w:t>деятельности ДОУ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г.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04A" w:rsidRPr="00D6704A" w:rsidTr="003D1177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организационного раздела.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  <w:r w:rsidRPr="00861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6B0B10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  <w:tr w:rsidR="00D6704A" w:rsidRPr="00861DF4" w:rsidTr="003D1177">
        <w:trPr>
          <w:trHeight w:val="1364"/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проекта</w:t>
            </w:r>
            <w:r w:rsidR="006B0B10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дошкольного образования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04A" w:rsidRPr="00861DF4" w:rsidTr="003D1177">
        <w:trPr>
          <w:tblCellSpacing w:w="7" w:type="dxa"/>
        </w:trPr>
        <w:tc>
          <w:tcPr>
            <w:tcW w:w="46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6B0B1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61DF4">
              <w:rPr>
                <w:rFonts w:ascii="Times New Roman" w:hAnsi="Times New Roman"/>
                <w:sz w:val="24"/>
                <w:szCs w:val="24"/>
              </w:rPr>
              <w:t xml:space="preserve">Представление и обсуждение проекта </w:t>
            </w:r>
            <w:r w:rsidR="006B0B10">
              <w:rPr>
                <w:rFonts w:ascii="Times New Roman" w:hAnsi="Times New Roman"/>
                <w:sz w:val="24"/>
                <w:szCs w:val="24"/>
              </w:rPr>
              <w:t xml:space="preserve">Программы развития </w:t>
            </w:r>
            <w:r w:rsidRPr="00861DF4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изменениями в соответствии с требованиями ФГОС дошкольного образования</w:t>
            </w:r>
            <w:r w:rsidRPr="00861DF4">
              <w:rPr>
                <w:rFonts w:ascii="Times New Roman" w:hAnsi="Times New Roman"/>
                <w:sz w:val="24"/>
                <w:szCs w:val="24"/>
              </w:rPr>
              <w:t xml:space="preserve"> на педагогическом совете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D6704A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2014</w:t>
            </w:r>
            <w:r w:rsidRPr="00861D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704A" w:rsidRPr="00861DF4" w:rsidRDefault="006B0B10" w:rsidP="003D117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</w:tbl>
    <w:p w:rsidR="008511C7" w:rsidRDefault="008511C7"/>
    <w:sectPr w:rsidR="008511C7" w:rsidSect="001E63F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F57" w:rsidRDefault="00776F57" w:rsidP="001E63F8">
      <w:r>
        <w:separator/>
      </w:r>
    </w:p>
  </w:endnote>
  <w:endnote w:type="continuationSeparator" w:id="0">
    <w:p w:rsidR="00776F57" w:rsidRDefault="00776F57" w:rsidP="001E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F57" w:rsidRDefault="00776F57" w:rsidP="001E63F8">
      <w:r>
        <w:separator/>
      </w:r>
    </w:p>
  </w:footnote>
  <w:footnote w:type="continuationSeparator" w:id="0">
    <w:p w:rsidR="00776F57" w:rsidRDefault="00776F57" w:rsidP="001E6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682"/>
        </w:tabs>
        <w:ind w:left="682" w:hanging="360"/>
      </w:pPr>
      <w:rPr>
        <w:rFonts w:ascii="Symbol" w:hAnsi="Symbol"/>
      </w:rPr>
    </w:lvl>
  </w:abstractNum>
  <w:abstractNum w:abstractNumId="1">
    <w:nsid w:val="13926C3A"/>
    <w:multiLevelType w:val="multilevel"/>
    <w:tmpl w:val="92DA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4905D65"/>
    <w:multiLevelType w:val="hybridMultilevel"/>
    <w:tmpl w:val="6298E0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98"/>
    <w:rsid w:val="001E63F8"/>
    <w:rsid w:val="002D4FAC"/>
    <w:rsid w:val="003B15AF"/>
    <w:rsid w:val="00447E4D"/>
    <w:rsid w:val="004D19B7"/>
    <w:rsid w:val="0056018A"/>
    <w:rsid w:val="00592D21"/>
    <w:rsid w:val="005B3340"/>
    <w:rsid w:val="00664723"/>
    <w:rsid w:val="006B0B10"/>
    <w:rsid w:val="00776F57"/>
    <w:rsid w:val="008511C7"/>
    <w:rsid w:val="00B1208F"/>
    <w:rsid w:val="00D6704A"/>
    <w:rsid w:val="00DE18C6"/>
    <w:rsid w:val="00DF6CF5"/>
    <w:rsid w:val="00FA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7207B-D787-43CE-B6C8-1A5BBCE0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670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0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4A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5">
    <w:name w:val="List Paragraph"/>
    <w:basedOn w:val="a"/>
    <w:uiPriority w:val="34"/>
    <w:qFormat/>
    <w:rsid w:val="00DF6CF5"/>
    <w:pPr>
      <w:ind w:left="720"/>
      <w:contextualSpacing/>
    </w:pPr>
  </w:style>
  <w:style w:type="character" w:styleId="a6">
    <w:name w:val="Hyperlink"/>
    <w:uiPriority w:val="99"/>
    <w:semiHidden/>
    <w:unhideWhenUsed/>
    <w:rsid w:val="005B3340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E63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6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semiHidden/>
    <w:unhideWhenUsed/>
    <w:rsid w:val="001E63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63F8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№6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2019-06-25T10:47:00Z</cp:lastPrinted>
  <dcterms:created xsi:type="dcterms:W3CDTF">2019-07-01T10:08:00Z</dcterms:created>
  <dcterms:modified xsi:type="dcterms:W3CDTF">2019-07-01T10:08:00Z</dcterms:modified>
</cp:coreProperties>
</file>