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6EDB" w:rsidRPr="00246EDB" w:rsidRDefault="00A47CF7" w:rsidP="00A47CF7">
      <w:pPr>
        <w:pStyle w:val="a4"/>
        <w:shd w:val="clear" w:color="auto" w:fill="FFFFFF"/>
        <w:spacing w:after="0" w:afterAutospacing="0" w:line="384" w:lineRule="atLeast"/>
        <w:ind w:left="-567"/>
        <w:jc w:val="center"/>
        <w:rPr>
          <w:color w:val="222222"/>
          <w:sz w:val="28"/>
          <w:szCs w:val="28"/>
        </w:rPr>
      </w:pPr>
      <w:bookmarkStart w:id="0" w:name="_GoBack"/>
      <w:r w:rsidRPr="00A47CF7">
        <w:rPr>
          <w:noProof/>
          <w:color w:val="222222"/>
          <w:sz w:val="28"/>
          <w:szCs w:val="28"/>
        </w:rPr>
        <w:drawing>
          <wp:inline distT="0" distB="0" distL="0" distR="0">
            <wp:extent cx="7022455" cy="9896475"/>
            <wp:effectExtent l="0" t="0" r="0" b="0"/>
            <wp:docPr id="1" name="Рисунок 1" descr="H:\сканы\сканы положений - 0007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сканы\сканы положений - 0007.tif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4824" cy="9899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246EDB" w:rsidRPr="00246EDB" w:rsidRDefault="00246EDB" w:rsidP="00246EDB">
      <w:pPr>
        <w:pStyle w:val="a4"/>
        <w:shd w:val="clear" w:color="auto" w:fill="FFFFFF"/>
        <w:spacing w:after="0" w:afterAutospacing="0" w:line="384" w:lineRule="atLeast"/>
        <w:ind w:left="-567"/>
        <w:rPr>
          <w:color w:val="222222"/>
          <w:sz w:val="28"/>
          <w:szCs w:val="28"/>
        </w:rPr>
      </w:pPr>
      <w:r w:rsidRPr="00246EDB">
        <w:rPr>
          <w:color w:val="222222"/>
          <w:sz w:val="28"/>
          <w:szCs w:val="28"/>
        </w:rPr>
        <w:lastRenderedPageBreak/>
        <w:t>-   решение вопросов, связанных с развитием образовательной среды</w:t>
      </w:r>
      <w:r>
        <w:rPr>
          <w:color w:val="222222"/>
          <w:sz w:val="28"/>
          <w:szCs w:val="28"/>
        </w:rPr>
        <w:t xml:space="preserve"> учреждения</w:t>
      </w:r>
      <w:r w:rsidRPr="00246EDB">
        <w:rPr>
          <w:color w:val="222222"/>
          <w:sz w:val="28"/>
          <w:szCs w:val="28"/>
        </w:rPr>
        <w:t>;</w:t>
      </w:r>
    </w:p>
    <w:p w:rsidR="00246EDB" w:rsidRPr="00246EDB" w:rsidRDefault="00246EDB" w:rsidP="00246EDB">
      <w:pPr>
        <w:pStyle w:val="a4"/>
        <w:shd w:val="clear" w:color="auto" w:fill="FFFFFF"/>
        <w:spacing w:after="0" w:afterAutospacing="0" w:line="384" w:lineRule="atLeast"/>
        <w:ind w:left="-567"/>
        <w:rPr>
          <w:color w:val="222222"/>
          <w:sz w:val="28"/>
          <w:szCs w:val="28"/>
        </w:rPr>
      </w:pPr>
      <w:r w:rsidRPr="00246EDB">
        <w:rPr>
          <w:color w:val="222222"/>
          <w:sz w:val="28"/>
          <w:szCs w:val="28"/>
        </w:rPr>
        <w:t>-   решение вопросов о необходимости регламентации локальными актами отдельных аспектов деятельности ДОУ;</w:t>
      </w:r>
    </w:p>
    <w:p w:rsidR="00246EDB" w:rsidRPr="00246EDB" w:rsidRDefault="00246EDB" w:rsidP="00246EDB">
      <w:pPr>
        <w:pStyle w:val="a4"/>
        <w:shd w:val="clear" w:color="auto" w:fill="FFFFFF"/>
        <w:spacing w:after="0" w:afterAutospacing="0" w:line="384" w:lineRule="atLeast"/>
        <w:ind w:left="-567"/>
        <w:rPr>
          <w:color w:val="222222"/>
          <w:sz w:val="28"/>
          <w:szCs w:val="28"/>
        </w:rPr>
      </w:pPr>
      <w:r w:rsidRPr="00246EDB">
        <w:rPr>
          <w:color w:val="222222"/>
          <w:sz w:val="28"/>
          <w:szCs w:val="28"/>
        </w:rPr>
        <w:t>-   помощь администрации в разработке локальных актов ДОУ;</w:t>
      </w:r>
    </w:p>
    <w:p w:rsidR="00246EDB" w:rsidRPr="00246EDB" w:rsidRDefault="00246EDB" w:rsidP="005260CD">
      <w:pPr>
        <w:pStyle w:val="a4"/>
        <w:shd w:val="clear" w:color="auto" w:fill="FFFFFF"/>
        <w:spacing w:after="0" w:afterAutospacing="0" w:line="384" w:lineRule="atLeast"/>
        <w:ind w:left="-567"/>
        <w:jc w:val="both"/>
        <w:rPr>
          <w:color w:val="222222"/>
          <w:sz w:val="28"/>
          <w:szCs w:val="28"/>
        </w:rPr>
      </w:pPr>
      <w:r w:rsidRPr="00246EDB">
        <w:rPr>
          <w:color w:val="222222"/>
          <w:sz w:val="28"/>
          <w:szCs w:val="28"/>
        </w:rPr>
        <w:t>-   разрешение проблемных (конфликтных) ситуаций с участниками образовательного процесса в пределах своей компетенции;</w:t>
      </w:r>
    </w:p>
    <w:p w:rsidR="00246EDB" w:rsidRPr="00246EDB" w:rsidRDefault="00246EDB" w:rsidP="00246EDB">
      <w:pPr>
        <w:pStyle w:val="a4"/>
        <w:shd w:val="clear" w:color="auto" w:fill="FFFFFF"/>
        <w:spacing w:after="0" w:afterAutospacing="0" w:line="384" w:lineRule="atLeast"/>
        <w:ind w:left="-567"/>
        <w:jc w:val="both"/>
        <w:rPr>
          <w:color w:val="222222"/>
          <w:sz w:val="28"/>
          <w:szCs w:val="28"/>
        </w:rPr>
      </w:pPr>
      <w:r w:rsidRPr="00246EDB">
        <w:rPr>
          <w:color w:val="222222"/>
          <w:sz w:val="28"/>
          <w:szCs w:val="28"/>
        </w:rPr>
        <w:t>-   внесение предложений по вопросам охраны и безопасности условий образовательного процесса и трудовой деятельности, охраны жизни и здоровья обучающихся и работников ДОУ;</w:t>
      </w:r>
    </w:p>
    <w:p w:rsidR="00246EDB" w:rsidRPr="00246EDB" w:rsidRDefault="00246EDB" w:rsidP="00246EDB">
      <w:pPr>
        <w:pStyle w:val="a4"/>
        <w:shd w:val="clear" w:color="auto" w:fill="FFFFFF"/>
        <w:spacing w:after="0" w:afterAutospacing="0" w:line="384" w:lineRule="atLeast"/>
        <w:ind w:left="-567"/>
        <w:jc w:val="both"/>
        <w:rPr>
          <w:color w:val="222222"/>
          <w:sz w:val="28"/>
          <w:szCs w:val="28"/>
        </w:rPr>
      </w:pPr>
      <w:r w:rsidRPr="00246EDB">
        <w:rPr>
          <w:color w:val="222222"/>
          <w:sz w:val="28"/>
          <w:szCs w:val="28"/>
        </w:rPr>
        <w:t>-   принятие мер по защите чести, достоинства и профессиональной репутации работников ДОУ, предупреждение противоправного вмешательства в их трудовую деятельность;</w:t>
      </w:r>
    </w:p>
    <w:p w:rsidR="00246EDB" w:rsidRPr="00246EDB" w:rsidRDefault="00246EDB" w:rsidP="00246EDB">
      <w:pPr>
        <w:pStyle w:val="a4"/>
        <w:shd w:val="clear" w:color="auto" w:fill="FFFFFF"/>
        <w:spacing w:after="0" w:afterAutospacing="0" w:line="384" w:lineRule="atLeast"/>
        <w:ind w:left="-567"/>
        <w:jc w:val="both"/>
        <w:rPr>
          <w:color w:val="222222"/>
          <w:sz w:val="28"/>
          <w:szCs w:val="28"/>
        </w:rPr>
      </w:pPr>
      <w:r w:rsidRPr="00246EDB">
        <w:rPr>
          <w:color w:val="222222"/>
          <w:sz w:val="28"/>
          <w:szCs w:val="28"/>
        </w:rPr>
        <w:t>-   внесение предложений по формированию фонда оплаты труда, порядка стимулирования труда работников ДОУ;</w:t>
      </w:r>
    </w:p>
    <w:p w:rsidR="00246EDB" w:rsidRPr="00246EDB" w:rsidRDefault="00246EDB" w:rsidP="00246EDB">
      <w:pPr>
        <w:pStyle w:val="a4"/>
        <w:shd w:val="clear" w:color="auto" w:fill="FFFFFF"/>
        <w:spacing w:after="0" w:afterAutospacing="0" w:line="384" w:lineRule="atLeast"/>
        <w:ind w:left="-567"/>
        <w:jc w:val="both"/>
        <w:rPr>
          <w:color w:val="222222"/>
          <w:sz w:val="28"/>
          <w:szCs w:val="28"/>
        </w:rPr>
      </w:pPr>
      <w:r w:rsidRPr="00246EDB">
        <w:rPr>
          <w:color w:val="222222"/>
          <w:sz w:val="28"/>
          <w:szCs w:val="28"/>
        </w:rPr>
        <w:t>-   внесение предложений по порядку и условиям предоставления социальных гарантий и льгот обучающимся, воспитанникам и работникам в пределах компетенции ДОУ;</w:t>
      </w:r>
    </w:p>
    <w:p w:rsidR="00246EDB" w:rsidRPr="00246EDB" w:rsidRDefault="00246EDB" w:rsidP="00246EDB">
      <w:pPr>
        <w:pStyle w:val="a4"/>
        <w:shd w:val="clear" w:color="auto" w:fill="FFFFFF"/>
        <w:spacing w:after="0" w:afterAutospacing="0" w:line="384" w:lineRule="atLeast"/>
        <w:ind w:left="-567"/>
        <w:jc w:val="both"/>
        <w:rPr>
          <w:color w:val="222222"/>
          <w:sz w:val="28"/>
          <w:szCs w:val="28"/>
        </w:rPr>
      </w:pPr>
      <w:r w:rsidRPr="00246EDB">
        <w:rPr>
          <w:color w:val="222222"/>
          <w:sz w:val="28"/>
          <w:szCs w:val="28"/>
        </w:rPr>
        <w:t>-   внесение предложений о поощрении работников ДОУ;</w:t>
      </w:r>
    </w:p>
    <w:p w:rsidR="00246EDB" w:rsidRPr="00246EDB" w:rsidRDefault="00246EDB" w:rsidP="00246EDB">
      <w:pPr>
        <w:pStyle w:val="a4"/>
        <w:shd w:val="clear" w:color="auto" w:fill="FFFFFF"/>
        <w:spacing w:after="0" w:afterAutospacing="0" w:line="384" w:lineRule="atLeast"/>
        <w:ind w:left="-567"/>
        <w:jc w:val="both"/>
        <w:rPr>
          <w:color w:val="222222"/>
          <w:sz w:val="28"/>
          <w:szCs w:val="28"/>
        </w:rPr>
      </w:pPr>
      <w:r w:rsidRPr="00246EDB">
        <w:rPr>
          <w:color w:val="222222"/>
          <w:sz w:val="28"/>
          <w:szCs w:val="28"/>
        </w:rPr>
        <w:t>-   направление ходатайств, писем в различные административные органы, общественные организации и др. по вопросам, относящимся к оптимизации деятельности ОО и повышения качества оказываемых образовательных услуг.</w:t>
      </w:r>
    </w:p>
    <w:p w:rsidR="00246EDB" w:rsidRPr="00027114" w:rsidRDefault="00246EDB" w:rsidP="00246EDB">
      <w:pPr>
        <w:pStyle w:val="a4"/>
        <w:shd w:val="clear" w:color="auto" w:fill="FFFFFF"/>
        <w:spacing w:after="0" w:afterAutospacing="0" w:line="384" w:lineRule="atLeast"/>
        <w:ind w:left="-567"/>
        <w:jc w:val="both"/>
        <w:rPr>
          <w:rFonts w:ascii="PTSans" w:hAnsi="PTSans" w:cs="Segoe UI"/>
          <w:color w:val="222222"/>
          <w:sz w:val="28"/>
          <w:szCs w:val="28"/>
        </w:rPr>
      </w:pPr>
    </w:p>
    <w:p w:rsidR="00027114" w:rsidRDefault="00027114" w:rsidP="00027114">
      <w:pPr>
        <w:pStyle w:val="a4"/>
        <w:shd w:val="clear" w:color="auto" w:fill="FFFFFF"/>
        <w:spacing w:after="0" w:afterAutospacing="0" w:line="384" w:lineRule="atLeast"/>
        <w:ind w:left="-567"/>
        <w:jc w:val="both"/>
        <w:rPr>
          <w:rStyle w:val="a3"/>
          <w:rFonts w:ascii="PTSans" w:hAnsi="PTSans" w:cs="Segoe UI"/>
          <w:color w:val="222222"/>
          <w:sz w:val="28"/>
          <w:szCs w:val="28"/>
        </w:rPr>
      </w:pPr>
      <w:r w:rsidRPr="00027114">
        <w:rPr>
          <w:rStyle w:val="a3"/>
          <w:rFonts w:ascii="PTSans" w:hAnsi="PTSans" w:cs="Segoe UI"/>
          <w:color w:val="222222"/>
          <w:sz w:val="28"/>
          <w:szCs w:val="28"/>
        </w:rPr>
        <w:t>3. Функции Общего собрания</w:t>
      </w:r>
    </w:p>
    <w:p w:rsidR="005260CD" w:rsidRDefault="005260CD" w:rsidP="00027114">
      <w:pPr>
        <w:pStyle w:val="a4"/>
        <w:shd w:val="clear" w:color="auto" w:fill="FFFFFF"/>
        <w:spacing w:after="0" w:afterAutospacing="0" w:line="384" w:lineRule="atLeast"/>
        <w:ind w:left="-567"/>
        <w:jc w:val="both"/>
        <w:rPr>
          <w:rStyle w:val="a3"/>
          <w:rFonts w:ascii="PTSans" w:hAnsi="PTSans" w:cs="Segoe UI"/>
          <w:color w:val="222222"/>
          <w:sz w:val="28"/>
          <w:szCs w:val="28"/>
        </w:rPr>
      </w:pPr>
      <w:r w:rsidRPr="005260CD">
        <w:rPr>
          <w:rStyle w:val="a3"/>
          <w:rFonts w:ascii="PTSans" w:hAnsi="PTSans" w:cs="Segoe UI"/>
          <w:color w:val="222222"/>
          <w:sz w:val="28"/>
          <w:szCs w:val="28"/>
        </w:rPr>
        <w:t>-</w:t>
      </w:r>
      <w:r w:rsidRPr="005260CD">
        <w:rPr>
          <w:rFonts w:ascii="PTSans" w:hAnsi="PTSans" w:cs="Segoe UI"/>
          <w:color w:val="222222"/>
          <w:sz w:val="28"/>
          <w:szCs w:val="28"/>
        </w:rPr>
        <w:t xml:space="preserve">   рассмотрение и принятие Устава учреждения, дополнений и изменений к нему;</w:t>
      </w:r>
    </w:p>
    <w:p w:rsidR="005260CD" w:rsidRPr="005260CD" w:rsidRDefault="005260CD" w:rsidP="005260CD">
      <w:pPr>
        <w:pStyle w:val="a4"/>
        <w:shd w:val="clear" w:color="auto" w:fill="FFFFFF"/>
        <w:spacing w:after="0" w:afterAutospacing="0" w:line="384" w:lineRule="atLeast"/>
        <w:ind w:left="-567"/>
        <w:jc w:val="both"/>
        <w:rPr>
          <w:color w:val="222222"/>
          <w:sz w:val="28"/>
          <w:szCs w:val="28"/>
        </w:rPr>
      </w:pPr>
      <w:r w:rsidRPr="005260CD">
        <w:rPr>
          <w:color w:val="222222"/>
          <w:sz w:val="28"/>
          <w:szCs w:val="28"/>
        </w:rPr>
        <w:t>-   проведение работы по привлечению дополнительных финансовых и материально-технических ресурсов, установление порядка их использования;</w:t>
      </w:r>
    </w:p>
    <w:p w:rsidR="005260CD" w:rsidRPr="005260CD" w:rsidRDefault="005260CD" w:rsidP="005260CD">
      <w:pPr>
        <w:pStyle w:val="a4"/>
        <w:shd w:val="clear" w:color="auto" w:fill="FFFFFF"/>
        <w:spacing w:after="0" w:afterAutospacing="0" w:line="384" w:lineRule="atLeast"/>
        <w:ind w:left="-567"/>
        <w:jc w:val="both"/>
        <w:rPr>
          <w:color w:val="222222"/>
          <w:sz w:val="28"/>
          <w:szCs w:val="28"/>
        </w:rPr>
      </w:pPr>
      <w:r w:rsidRPr="005260CD">
        <w:rPr>
          <w:color w:val="222222"/>
          <w:sz w:val="28"/>
          <w:szCs w:val="28"/>
        </w:rPr>
        <w:t>-   внесение предложений о</w:t>
      </w:r>
      <w:r>
        <w:rPr>
          <w:color w:val="222222"/>
          <w:sz w:val="28"/>
          <w:szCs w:val="28"/>
        </w:rPr>
        <w:t>б организации сотрудничества учреждения</w:t>
      </w:r>
      <w:r w:rsidRPr="005260CD">
        <w:rPr>
          <w:color w:val="222222"/>
          <w:sz w:val="28"/>
          <w:szCs w:val="28"/>
        </w:rPr>
        <w:t xml:space="preserve"> с другими образовательными и иными организациями социальной сферы, в том числе при реализа</w:t>
      </w:r>
      <w:r>
        <w:rPr>
          <w:color w:val="222222"/>
          <w:sz w:val="28"/>
          <w:szCs w:val="28"/>
        </w:rPr>
        <w:t>ции образовательных программ учреждения</w:t>
      </w:r>
      <w:r w:rsidRPr="005260CD">
        <w:rPr>
          <w:color w:val="222222"/>
          <w:sz w:val="28"/>
          <w:szCs w:val="28"/>
        </w:rPr>
        <w:t xml:space="preserve"> и организации воспитательного процесса, досуговой деятельности;</w:t>
      </w:r>
    </w:p>
    <w:p w:rsidR="005260CD" w:rsidRPr="005260CD" w:rsidRDefault="005260CD" w:rsidP="005260CD">
      <w:pPr>
        <w:pStyle w:val="a4"/>
        <w:shd w:val="clear" w:color="auto" w:fill="FFFFFF"/>
        <w:spacing w:after="0" w:afterAutospacing="0" w:line="384" w:lineRule="atLeast"/>
        <w:ind w:left="-567"/>
        <w:jc w:val="both"/>
        <w:rPr>
          <w:color w:val="222222"/>
          <w:sz w:val="28"/>
          <w:szCs w:val="28"/>
        </w:rPr>
      </w:pPr>
      <w:r w:rsidRPr="005260CD">
        <w:rPr>
          <w:color w:val="222222"/>
          <w:sz w:val="28"/>
          <w:szCs w:val="28"/>
        </w:rPr>
        <w:t>-   представление интересов учреждения в органах власти, других организациях и учреждениях;</w:t>
      </w:r>
    </w:p>
    <w:p w:rsidR="005260CD" w:rsidRPr="005260CD" w:rsidRDefault="005260CD" w:rsidP="005260CD">
      <w:pPr>
        <w:pStyle w:val="a4"/>
        <w:shd w:val="clear" w:color="auto" w:fill="FFFFFF"/>
        <w:spacing w:after="0" w:afterAutospacing="0" w:line="384" w:lineRule="atLeast"/>
        <w:ind w:left="-567"/>
        <w:jc w:val="both"/>
        <w:rPr>
          <w:color w:val="222222"/>
          <w:sz w:val="28"/>
          <w:szCs w:val="28"/>
        </w:rPr>
      </w:pPr>
      <w:r w:rsidRPr="005260CD">
        <w:rPr>
          <w:color w:val="222222"/>
          <w:sz w:val="28"/>
          <w:szCs w:val="28"/>
        </w:rPr>
        <w:t>-   рассмотрение документов контрольно-надзорных орг</w:t>
      </w:r>
      <w:r>
        <w:rPr>
          <w:color w:val="222222"/>
          <w:sz w:val="28"/>
          <w:szCs w:val="28"/>
        </w:rPr>
        <w:t>анов о проверке деятельности учреждения</w:t>
      </w:r>
      <w:r w:rsidRPr="005260CD">
        <w:rPr>
          <w:color w:val="222222"/>
          <w:sz w:val="28"/>
          <w:szCs w:val="28"/>
        </w:rPr>
        <w:t>;</w:t>
      </w:r>
    </w:p>
    <w:p w:rsidR="005260CD" w:rsidRPr="005260CD" w:rsidRDefault="005260CD" w:rsidP="005260CD">
      <w:pPr>
        <w:pStyle w:val="a4"/>
        <w:shd w:val="clear" w:color="auto" w:fill="FFFFFF"/>
        <w:spacing w:after="0" w:afterAutospacing="0" w:line="384" w:lineRule="atLeast"/>
        <w:ind w:left="-567"/>
        <w:jc w:val="both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>-   принятие локальных актов учреждения</w:t>
      </w:r>
      <w:r w:rsidRPr="005260CD">
        <w:rPr>
          <w:color w:val="222222"/>
          <w:sz w:val="28"/>
          <w:szCs w:val="28"/>
        </w:rPr>
        <w:t xml:space="preserve"> согласно Уставу, включая Правила внутреннего трудового распорядка организации; Кодекс профессиональной этики педагогических работников ОО;</w:t>
      </w:r>
    </w:p>
    <w:p w:rsidR="005260CD" w:rsidRDefault="005260CD" w:rsidP="005260CD">
      <w:pPr>
        <w:pStyle w:val="a4"/>
        <w:shd w:val="clear" w:color="auto" w:fill="FFFFFF"/>
        <w:spacing w:after="0" w:afterAutospacing="0" w:line="384" w:lineRule="atLeast"/>
        <w:ind w:left="-567"/>
        <w:jc w:val="both"/>
        <w:rPr>
          <w:color w:val="222222"/>
          <w:sz w:val="28"/>
          <w:szCs w:val="28"/>
        </w:rPr>
      </w:pPr>
      <w:r w:rsidRPr="005260CD">
        <w:rPr>
          <w:color w:val="222222"/>
          <w:sz w:val="28"/>
          <w:szCs w:val="28"/>
        </w:rPr>
        <w:t>-   участие в разработке положений Коллективного договора.</w:t>
      </w:r>
    </w:p>
    <w:p w:rsidR="000A4FD1" w:rsidRDefault="000A4FD1" w:rsidP="005260CD">
      <w:pPr>
        <w:pStyle w:val="a4"/>
        <w:shd w:val="clear" w:color="auto" w:fill="FFFFFF"/>
        <w:spacing w:after="0" w:afterAutospacing="0" w:line="384" w:lineRule="atLeast"/>
        <w:ind w:left="-567"/>
        <w:jc w:val="both"/>
        <w:rPr>
          <w:rStyle w:val="a3"/>
          <w:rFonts w:ascii="PTSans" w:hAnsi="PTSans" w:cs="Segoe UI"/>
          <w:color w:val="222222"/>
          <w:sz w:val="28"/>
          <w:szCs w:val="28"/>
        </w:rPr>
      </w:pPr>
    </w:p>
    <w:p w:rsidR="00027114" w:rsidRPr="005260CD" w:rsidRDefault="00027114" w:rsidP="005260CD">
      <w:pPr>
        <w:pStyle w:val="a4"/>
        <w:shd w:val="clear" w:color="auto" w:fill="FFFFFF"/>
        <w:spacing w:after="0" w:afterAutospacing="0" w:line="384" w:lineRule="atLeast"/>
        <w:ind w:left="-567"/>
        <w:jc w:val="both"/>
        <w:rPr>
          <w:color w:val="222222"/>
          <w:sz w:val="28"/>
          <w:szCs w:val="28"/>
        </w:rPr>
      </w:pPr>
      <w:r w:rsidRPr="00027114">
        <w:rPr>
          <w:rStyle w:val="a3"/>
          <w:rFonts w:ascii="PTSans" w:hAnsi="PTSans" w:cs="Segoe UI"/>
          <w:color w:val="222222"/>
          <w:sz w:val="28"/>
          <w:szCs w:val="28"/>
        </w:rPr>
        <w:t>4. Права Общего собрания</w:t>
      </w:r>
    </w:p>
    <w:p w:rsidR="00027114" w:rsidRPr="00027114" w:rsidRDefault="00027114" w:rsidP="00027114">
      <w:pPr>
        <w:pStyle w:val="a4"/>
        <w:shd w:val="clear" w:color="auto" w:fill="FFFFFF"/>
        <w:spacing w:after="0" w:afterAutospacing="0" w:line="384" w:lineRule="atLeast"/>
        <w:ind w:left="-567"/>
        <w:jc w:val="both"/>
        <w:rPr>
          <w:rFonts w:ascii="PTSans" w:hAnsi="PTSans" w:cs="Segoe UI"/>
          <w:color w:val="222222"/>
          <w:sz w:val="28"/>
          <w:szCs w:val="28"/>
        </w:rPr>
      </w:pPr>
      <w:r w:rsidRPr="00027114">
        <w:rPr>
          <w:rFonts w:ascii="PTSans" w:hAnsi="PTSans" w:cs="Segoe UI"/>
          <w:color w:val="222222"/>
          <w:sz w:val="28"/>
          <w:szCs w:val="28"/>
        </w:rPr>
        <w:t>4.1. Общее собрание имеет право:</w:t>
      </w:r>
    </w:p>
    <w:p w:rsidR="00027114" w:rsidRPr="00027114" w:rsidRDefault="00027114" w:rsidP="00027114">
      <w:pPr>
        <w:pStyle w:val="a4"/>
        <w:shd w:val="clear" w:color="auto" w:fill="FFFFFF"/>
        <w:spacing w:after="0" w:afterAutospacing="0" w:line="384" w:lineRule="atLeast"/>
        <w:ind w:left="-567"/>
        <w:jc w:val="both"/>
        <w:rPr>
          <w:rFonts w:ascii="PTSans" w:hAnsi="PTSans" w:cs="Segoe UI"/>
          <w:color w:val="222222"/>
          <w:sz w:val="28"/>
          <w:szCs w:val="28"/>
        </w:rPr>
      </w:pPr>
      <w:r w:rsidRPr="00027114">
        <w:rPr>
          <w:rFonts w:ascii="PTSans" w:hAnsi="PTSans" w:cs="Segoe UI"/>
          <w:color w:val="222222"/>
          <w:sz w:val="28"/>
          <w:szCs w:val="28"/>
        </w:rPr>
        <w:lastRenderedPageBreak/>
        <w:t>-  участвовать в управлении учреждением;</w:t>
      </w:r>
    </w:p>
    <w:p w:rsidR="00027114" w:rsidRPr="00027114" w:rsidRDefault="000117C4" w:rsidP="00027114">
      <w:pPr>
        <w:pStyle w:val="a4"/>
        <w:shd w:val="clear" w:color="auto" w:fill="FFFFFF"/>
        <w:spacing w:after="0" w:afterAutospacing="0" w:line="384" w:lineRule="atLeast"/>
        <w:ind w:left="-567"/>
        <w:jc w:val="both"/>
        <w:rPr>
          <w:rFonts w:ascii="PTSans" w:hAnsi="PTSans" w:cs="Segoe UI"/>
          <w:color w:val="222222"/>
          <w:sz w:val="28"/>
          <w:szCs w:val="28"/>
        </w:rPr>
      </w:pPr>
      <w:r>
        <w:rPr>
          <w:rFonts w:ascii="PTSans" w:hAnsi="PTSans" w:cs="Segoe UI"/>
          <w:color w:val="222222"/>
          <w:sz w:val="28"/>
          <w:szCs w:val="28"/>
        </w:rPr>
        <w:t>- </w:t>
      </w:r>
      <w:r w:rsidR="00027114" w:rsidRPr="00027114">
        <w:rPr>
          <w:rFonts w:ascii="PTSans" w:hAnsi="PTSans" w:cs="Segoe UI"/>
          <w:color w:val="222222"/>
          <w:sz w:val="28"/>
          <w:szCs w:val="28"/>
        </w:rPr>
        <w:t>выходить с предложениями и заявлениями на Учредителя, в органы муниципальной и государственной власти, в общественные организации;</w:t>
      </w:r>
    </w:p>
    <w:p w:rsidR="00027114" w:rsidRPr="00027114" w:rsidRDefault="00027114" w:rsidP="00027114">
      <w:pPr>
        <w:pStyle w:val="a4"/>
        <w:shd w:val="clear" w:color="auto" w:fill="FFFFFF"/>
        <w:spacing w:after="0" w:afterAutospacing="0" w:line="384" w:lineRule="atLeast"/>
        <w:ind w:left="-567"/>
        <w:jc w:val="both"/>
        <w:rPr>
          <w:rFonts w:ascii="PTSans" w:hAnsi="PTSans" w:cs="Segoe UI"/>
          <w:color w:val="222222"/>
          <w:sz w:val="28"/>
          <w:szCs w:val="28"/>
        </w:rPr>
      </w:pPr>
      <w:r w:rsidRPr="00027114">
        <w:rPr>
          <w:rFonts w:ascii="PTSans" w:hAnsi="PTSans" w:cs="Segoe UI"/>
          <w:color w:val="222222"/>
          <w:sz w:val="28"/>
          <w:szCs w:val="28"/>
        </w:rPr>
        <w:t>4.2. Каждый член Общего собрания имеет право:</w:t>
      </w:r>
    </w:p>
    <w:p w:rsidR="00027114" w:rsidRPr="00027114" w:rsidRDefault="00027114" w:rsidP="00027114">
      <w:pPr>
        <w:pStyle w:val="a4"/>
        <w:shd w:val="clear" w:color="auto" w:fill="FFFFFF"/>
        <w:spacing w:after="0" w:afterAutospacing="0" w:line="384" w:lineRule="atLeast"/>
        <w:ind w:left="-567"/>
        <w:jc w:val="both"/>
        <w:rPr>
          <w:rFonts w:ascii="PTSans" w:hAnsi="PTSans" w:cs="Segoe UI"/>
          <w:color w:val="222222"/>
          <w:sz w:val="28"/>
          <w:szCs w:val="28"/>
        </w:rPr>
      </w:pPr>
      <w:r w:rsidRPr="00027114">
        <w:rPr>
          <w:rFonts w:ascii="PTSans" w:hAnsi="PTSans" w:cs="Segoe UI"/>
          <w:color w:val="222222"/>
          <w:sz w:val="28"/>
          <w:szCs w:val="28"/>
        </w:rPr>
        <w:t>-  потребовать обсуждения Общим собранием любого вопроса, касающегося деятельности учреждения, если его предложение поддержит, не менее одной трети членов собрания;</w:t>
      </w:r>
    </w:p>
    <w:p w:rsidR="00027114" w:rsidRPr="00027114" w:rsidRDefault="00027114" w:rsidP="00027114">
      <w:pPr>
        <w:pStyle w:val="a4"/>
        <w:shd w:val="clear" w:color="auto" w:fill="FFFFFF"/>
        <w:spacing w:after="0" w:afterAutospacing="0" w:line="384" w:lineRule="atLeast"/>
        <w:ind w:left="-567"/>
        <w:jc w:val="both"/>
        <w:rPr>
          <w:rFonts w:ascii="PTSans" w:hAnsi="PTSans" w:cs="Segoe UI"/>
          <w:color w:val="222222"/>
          <w:sz w:val="28"/>
          <w:szCs w:val="28"/>
        </w:rPr>
      </w:pPr>
      <w:r w:rsidRPr="00027114">
        <w:rPr>
          <w:rFonts w:ascii="PTSans" w:hAnsi="PTSans" w:cs="Segoe UI"/>
          <w:color w:val="222222"/>
          <w:sz w:val="28"/>
          <w:szCs w:val="28"/>
        </w:rPr>
        <w:t>- при несогласии с решением Общего собрания высказать свое мотивированное мнение, которое должно быть занесено в протокол.</w:t>
      </w:r>
    </w:p>
    <w:p w:rsidR="000A4FD1" w:rsidRDefault="000A4FD1" w:rsidP="00027114">
      <w:pPr>
        <w:pStyle w:val="a4"/>
        <w:shd w:val="clear" w:color="auto" w:fill="FFFFFF"/>
        <w:spacing w:after="0" w:afterAutospacing="0" w:line="384" w:lineRule="atLeast"/>
        <w:ind w:left="-567"/>
        <w:jc w:val="both"/>
        <w:rPr>
          <w:rStyle w:val="a3"/>
          <w:rFonts w:ascii="PTSans" w:hAnsi="PTSans" w:cs="Segoe UI"/>
          <w:color w:val="222222"/>
          <w:sz w:val="28"/>
          <w:szCs w:val="28"/>
        </w:rPr>
      </w:pPr>
    </w:p>
    <w:p w:rsidR="00027114" w:rsidRPr="00027114" w:rsidRDefault="00027114" w:rsidP="00027114">
      <w:pPr>
        <w:pStyle w:val="a4"/>
        <w:shd w:val="clear" w:color="auto" w:fill="FFFFFF"/>
        <w:spacing w:after="0" w:afterAutospacing="0" w:line="384" w:lineRule="atLeast"/>
        <w:ind w:left="-567"/>
        <w:jc w:val="both"/>
        <w:rPr>
          <w:rFonts w:ascii="PTSans" w:hAnsi="PTSans" w:cs="Segoe UI"/>
          <w:color w:val="222222"/>
          <w:sz w:val="28"/>
          <w:szCs w:val="28"/>
        </w:rPr>
      </w:pPr>
      <w:r w:rsidRPr="00027114">
        <w:rPr>
          <w:rStyle w:val="a3"/>
          <w:rFonts w:ascii="PTSans" w:hAnsi="PTSans" w:cs="Segoe UI"/>
          <w:color w:val="222222"/>
          <w:sz w:val="28"/>
          <w:szCs w:val="28"/>
        </w:rPr>
        <w:t>5. Организация управления Общим собранием</w:t>
      </w:r>
    </w:p>
    <w:p w:rsidR="00027114" w:rsidRPr="00027114" w:rsidRDefault="00027114" w:rsidP="00027114">
      <w:pPr>
        <w:pStyle w:val="a4"/>
        <w:shd w:val="clear" w:color="auto" w:fill="FFFFFF"/>
        <w:spacing w:after="0" w:afterAutospacing="0" w:line="384" w:lineRule="atLeast"/>
        <w:ind w:left="-567"/>
        <w:jc w:val="both"/>
        <w:rPr>
          <w:rFonts w:ascii="PTSans" w:hAnsi="PTSans" w:cs="Segoe UI"/>
          <w:color w:val="222222"/>
          <w:sz w:val="28"/>
          <w:szCs w:val="28"/>
        </w:rPr>
      </w:pPr>
      <w:r w:rsidRPr="00027114">
        <w:rPr>
          <w:rFonts w:ascii="PTSans" w:hAnsi="PTSans" w:cs="Segoe UI"/>
          <w:color w:val="222222"/>
          <w:sz w:val="28"/>
          <w:szCs w:val="28"/>
        </w:rPr>
        <w:t>5.1. В состав Общего собрания входят все работники учреждения.</w:t>
      </w:r>
    </w:p>
    <w:p w:rsidR="00027114" w:rsidRPr="00027114" w:rsidRDefault="00027114" w:rsidP="00027114">
      <w:pPr>
        <w:pStyle w:val="a4"/>
        <w:shd w:val="clear" w:color="auto" w:fill="FFFFFF"/>
        <w:spacing w:after="0" w:afterAutospacing="0" w:line="384" w:lineRule="atLeast"/>
        <w:ind w:left="-567"/>
        <w:jc w:val="both"/>
        <w:rPr>
          <w:rFonts w:ascii="PTSans" w:hAnsi="PTSans" w:cs="Segoe UI"/>
          <w:color w:val="222222"/>
          <w:sz w:val="28"/>
          <w:szCs w:val="28"/>
        </w:rPr>
      </w:pPr>
      <w:r w:rsidRPr="00027114">
        <w:rPr>
          <w:rFonts w:ascii="PTSans" w:hAnsi="PTSans" w:cs="Segoe UI"/>
          <w:color w:val="222222"/>
          <w:sz w:val="28"/>
          <w:szCs w:val="28"/>
        </w:rPr>
        <w:t>5.2. На заседании Общего собрания могут быть приглашены представители Учредителя, общественных организаций, органов муниципального и государственного управления. Лица, приглашенные на собрание, пользуются правом совещательного голоса, могут вносить предложения и заявления, участвовать в обсуждении вопросов, находящихся в их компетенции.</w:t>
      </w:r>
    </w:p>
    <w:p w:rsidR="00027114" w:rsidRPr="00027114" w:rsidRDefault="00027114" w:rsidP="00027114">
      <w:pPr>
        <w:pStyle w:val="a4"/>
        <w:shd w:val="clear" w:color="auto" w:fill="FFFFFF"/>
        <w:spacing w:after="0" w:afterAutospacing="0" w:line="384" w:lineRule="atLeast"/>
        <w:ind w:left="-567"/>
        <w:jc w:val="both"/>
        <w:rPr>
          <w:rFonts w:ascii="PTSans" w:hAnsi="PTSans" w:cs="Segoe UI"/>
          <w:color w:val="222222"/>
          <w:sz w:val="28"/>
          <w:szCs w:val="28"/>
        </w:rPr>
      </w:pPr>
      <w:r w:rsidRPr="00027114">
        <w:rPr>
          <w:rFonts w:ascii="PTSans" w:hAnsi="PTSans" w:cs="Segoe UI"/>
          <w:color w:val="222222"/>
          <w:sz w:val="28"/>
          <w:szCs w:val="28"/>
        </w:rPr>
        <w:t>5.3. Для ведения Общего собрания из его состава открытым голосованием избирается председатель и секретарь сроком на один календарный год, которые  исполняют свои обязанности на общественных началах.</w:t>
      </w:r>
    </w:p>
    <w:p w:rsidR="00027114" w:rsidRPr="00027114" w:rsidRDefault="00027114" w:rsidP="00027114">
      <w:pPr>
        <w:pStyle w:val="a4"/>
        <w:shd w:val="clear" w:color="auto" w:fill="FFFFFF"/>
        <w:spacing w:after="0" w:afterAutospacing="0" w:line="384" w:lineRule="atLeast"/>
        <w:ind w:left="-567"/>
        <w:jc w:val="both"/>
        <w:rPr>
          <w:rFonts w:ascii="PTSans" w:hAnsi="PTSans" w:cs="Segoe UI"/>
          <w:color w:val="222222"/>
          <w:sz w:val="28"/>
          <w:szCs w:val="28"/>
        </w:rPr>
      </w:pPr>
      <w:r w:rsidRPr="00027114">
        <w:rPr>
          <w:rFonts w:ascii="PTSans" w:hAnsi="PTSans" w:cs="Segoe UI"/>
          <w:color w:val="222222"/>
          <w:sz w:val="28"/>
          <w:szCs w:val="28"/>
        </w:rPr>
        <w:t>5.4. Председатель Общего собрания:</w:t>
      </w:r>
    </w:p>
    <w:p w:rsidR="00027114" w:rsidRPr="00027114" w:rsidRDefault="00027114" w:rsidP="00027114">
      <w:pPr>
        <w:pStyle w:val="a4"/>
        <w:shd w:val="clear" w:color="auto" w:fill="FFFFFF"/>
        <w:spacing w:after="0" w:afterAutospacing="0" w:line="384" w:lineRule="atLeast"/>
        <w:ind w:left="-567"/>
        <w:jc w:val="both"/>
        <w:rPr>
          <w:rFonts w:ascii="PTSans" w:hAnsi="PTSans" w:cs="Segoe UI"/>
          <w:color w:val="222222"/>
          <w:sz w:val="28"/>
          <w:szCs w:val="28"/>
        </w:rPr>
      </w:pPr>
      <w:r w:rsidRPr="00027114">
        <w:rPr>
          <w:rFonts w:ascii="PTSans" w:hAnsi="PTSans" w:cs="Segoe UI"/>
          <w:color w:val="222222"/>
          <w:sz w:val="28"/>
          <w:szCs w:val="28"/>
        </w:rPr>
        <w:t>- организует деятельность Общего собрания;</w:t>
      </w:r>
    </w:p>
    <w:p w:rsidR="00027114" w:rsidRPr="00027114" w:rsidRDefault="00027114" w:rsidP="00027114">
      <w:pPr>
        <w:pStyle w:val="a4"/>
        <w:shd w:val="clear" w:color="auto" w:fill="FFFFFF"/>
        <w:spacing w:after="0" w:afterAutospacing="0" w:line="384" w:lineRule="atLeast"/>
        <w:ind w:left="-567"/>
        <w:jc w:val="both"/>
        <w:rPr>
          <w:rFonts w:ascii="PTSans" w:hAnsi="PTSans" w:cs="Segoe UI"/>
          <w:color w:val="222222"/>
          <w:sz w:val="28"/>
          <w:szCs w:val="28"/>
        </w:rPr>
      </w:pPr>
      <w:r w:rsidRPr="00027114">
        <w:rPr>
          <w:rFonts w:ascii="PTSans" w:hAnsi="PTSans" w:cs="Segoe UI"/>
          <w:color w:val="222222"/>
          <w:sz w:val="28"/>
          <w:szCs w:val="28"/>
        </w:rPr>
        <w:t>- информирует членов трудового коллектива о предстоящем заседании;</w:t>
      </w:r>
    </w:p>
    <w:p w:rsidR="00027114" w:rsidRPr="00027114" w:rsidRDefault="00027114" w:rsidP="00027114">
      <w:pPr>
        <w:pStyle w:val="a4"/>
        <w:shd w:val="clear" w:color="auto" w:fill="FFFFFF"/>
        <w:spacing w:after="0" w:afterAutospacing="0" w:line="384" w:lineRule="atLeast"/>
        <w:ind w:left="-567"/>
        <w:jc w:val="both"/>
        <w:rPr>
          <w:rFonts w:ascii="PTSans" w:hAnsi="PTSans" w:cs="Segoe UI"/>
          <w:color w:val="222222"/>
          <w:sz w:val="28"/>
          <w:szCs w:val="28"/>
        </w:rPr>
      </w:pPr>
      <w:r w:rsidRPr="00027114">
        <w:rPr>
          <w:rFonts w:ascii="PTSans" w:hAnsi="PTSans" w:cs="Segoe UI"/>
          <w:color w:val="222222"/>
          <w:sz w:val="28"/>
          <w:szCs w:val="28"/>
        </w:rPr>
        <w:t>- организует подготовку и проведение заседания;</w:t>
      </w:r>
    </w:p>
    <w:p w:rsidR="00027114" w:rsidRPr="00027114" w:rsidRDefault="00027114" w:rsidP="00027114">
      <w:pPr>
        <w:pStyle w:val="a4"/>
        <w:shd w:val="clear" w:color="auto" w:fill="FFFFFF"/>
        <w:spacing w:after="0" w:afterAutospacing="0" w:line="384" w:lineRule="atLeast"/>
        <w:ind w:left="-567"/>
        <w:jc w:val="both"/>
        <w:rPr>
          <w:rFonts w:ascii="PTSans" w:hAnsi="PTSans" w:cs="Segoe UI"/>
          <w:color w:val="222222"/>
          <w:sz w:val="28"/>
          <w:szCs w:val="28"/>
        </w:rPr>
      </w:pPr>
      <w:r w:rsidRPr="00027114">
        <w:rPr>
          <w:rFonts w:ascii="PTSans" w:hAnsi="PTSans" w:cs="Segoe UI"/>
          <w:color w:val="222222"/>
          <w:sz w:val="28"/>
          <w:szCs w:val="28"/>
        </w:rPr>
        <w:t>- определяет повестку дня;</w:t>
      </w:r>
    </w:p>
    <w:p w:rsidR="00027114" w:rsidRPr="00027114" w:rsidRDefault="00027114" w:rsidP="00027114">
      <w:pPr>
        <w:pStyle w:val="a4"/>
        <w:shd w:val="clear" w:color="auto" w:fill="FFFFFF"/>
        <w:spacing w:after="0" w:afterAutospacing="0" w:line="384" w:lineRule="atLeast"/>
        <w:ind w:left="-567"/>
        <w:jc w:val="both"/>
        <w:rPr>
          <w:rFonts w:ascii="PTSans" w:hAnsi="PTSans" w:cs="Segoe UI"/>
          <w:color w:val="222222"/>
          <w:sz w:val="28"/>
          <w:szCs w:val="28"/>
        </w:rPr>
      </w:pPr>
      <w:r w:rsidRPr="00027114">
        <w:rPr>
          <w:rFonts w:ascii="PTSans" w:hAnsi="PTSans" w:cs="Segoe UI"/>
          <w:color w:val="222222"/>
          <w:sz w:val="28"/>
          <w:szCs w:val="28"/>
        </w:rPr>
        <w:t>- контролирует выполнение решений.</w:t>
      </w:r>
    </w:p>
    <w:p w:rsidR="00027114" w:rsidRPr="00027114" w:rsidRDefault="00027114" w:rsidP="00027114">
      <w:pPr>
        <w:pStyle w:val="a4"/>
        <w:shd w:val="clear" w:color="auto" w:fill="FFFFFF"/>
        <w:spacing w:after="0" w:afterAutospacing="0" w:line="384" w:lineRule="atLeast"/>
        <w:ind w:left="-567"/>
        <w:jc w:val="both"/>
        <w:rPr>
          <w:rFonts w:ascii="PTSans" w:hAnsi="PTSans" w:cs="Segoe UI"/>
          <w:color w:val="222222"/>
          <w:sz w:val="28"/>
          <w:szCs w:val="28"/>
        </w:rPr>
      </w:pPr>
      <w:r w:rsidRPr="00027114">
        <w:rPr>
          <w:rFonts w:ascii="PTSans" w:hAnsi="PTSans" w:cs="Segoe UI"/>
          <w:color w:val="222222"/>
          <w:sz w:val="28"/>
          <w:szCs w:val="28"/>
        </w:rPr>
        <w:t>5.5. Общее собрание собирается не реже 2 раз в календарный год.</w:t>
      </w:r>
    </w:p>
    <w:p w:rsidR="00027114" w:rsidRPr="00027114" w:rsidRDefault="00027114" w:rsidP="00027114">
      <w:pPr>
        <w:pStyle w:val="a4"/>
        <w:shd w:val="clear" w:color="auto" w:fill="FFFFFF"/>
        <w:spacing w:after="0" w:afterAutospacing="0" w:line="384" w:lineRule="atLeast"/>
        <w:ind w:left="-567"/>
        <w:jc w:val="both"/>
        <w:rPr>
          <w:rFonts w:ascii="PTSans" w:hAnsi="PTSans" w:cs="Segoe UI"/>
          <w:color w:val="222222"/>
          <w:sz w:val="28"/>
          <w:szCs w:val="28"/>
        </w:rPr>
      </w:pPr>
      <w:r w:rsidRPr="00027114">
        <w:rPr>
          <w:rFonts w:ascii="PTSans" w:hAnsi="PTSans" w:cs="Segoe UI"/>
          <w:color w:val="222222"/>
          <w:sz w:val="28"/>
          <w:szCs w:val="28"/>
        </w:rPr>
        <w:t>5.6. Общее собрание считается правомочным, если на нем присутст</w:t>
      </w:r>
      <w:r w:rsidR="00E17E1B">
        <w:rPr>
          <w:rFonts w:ascii="PTSans" w:hAnsi="PTSans" w:cs="Segoe UI"/>
          <w:color w:val="222222"/>
          <w:sz w:val="28"/>
          <w:szCs w:val="28"/>
        </w:rPr>
        <w:t>вует не менее 2/3 работников учреждения</w:t>
      </w:r>
      <w:r w:rsidRPr="00027114">
        <w:rPr>
          <w:rFonts w:ascii="PTSans" w:hAnsi="PTSans" w:cs="Segoe UI"/>
          <w:color w:val="222222"/>
          <w:sz w:val="28"/>
          <w:szCs w:val="28"/>
        </w:rPr>
        <w:t>.</w:t>
      </w:r>
    </w:p>
    <w:p w:rsidR="00027114" w:rsidRPr="00027114" w:rsidRDefault="00027114" w:rsidP="00027114">
      <w:pPr>
        <w:pStyle w:val="a4"/>
        <w:shd w:val="clear" w:color="auto" w:fill="FFFFFF"/>
        <w:spacing w:after="0" w:afterAutospacing="0" w:line="384" w:lineRule="atLeast"/>
        <w:ind w:left="-567"/>
        <w:jc w:val="both"/>
        <w:rPr>
          <w:rFonts w:ascii="PTSans" w:hAnsi="PTSans" w:cs="Segoe UI"/>
          <w:color w:val="222222"/>
          <w:sz w:val="28"/>
          <w:szCs w:val="28"/>
        </w:rPr>
      </w:pPr>
      <w:r w:rsidRPr="00027114">
        <w:rPr>
          <w:rFonts w:ascii="PTSans" w:hAnsi="PTSans" w:cs="Segoe UI"/>
          <w:color w:val="222222"/>
          <w:sz w:val="28"/>
          <w:szCs w:val="28"/>
        </w:rPr>
        <w:t>5.7. Решение Общего собрания принимается простым большинством голосов открытым голосованием.</w:t>
      </w:r>
    </w:p>
    <w:p w:rsidR="00027114" w:rsidRPr="00027114" w:rsidRDefault="00027114" w:rsidP="00027114">
      <w:pPr>
        <w:pStyle w:val="a4"/>
        <w:shd w:val="clear" w:color="auto" w:fill="FFFFFF"/>
        <w:spacing w:after="0" w:afterAutospacing="0" w:line="384" w:lineRule="atLeast"/>
        <w:ind w:left="-567"/>
        <w:jc w:val="both"/>
        <w:rPr>
          <w:rFonts w:ascii="PTSans" w:hAnsi="PTSans" w:cs="Segoe UI"/>
          <w:color w:val="222222"/>
          <w:sz w:val="28"/>
          <w:szCs w:val="28"/>
        </w:rPr>
      </w:pPr>
      <w:r w:rsidRPr="00027114">
        <w:rPr>
          <w:rFonts w:ascii="PTSans" w:hAnsi="PTSans" w:cs="Segoe UI"/>
          <w:color w:val="222222"/>
          <w:sz w:val="28"/>
          <w:szCs w:val="28"/>
        </w:rPr>
        <w:t>5.8. Решение Общего собрания считается принятым, если за него проголосовало не менее 2/3 присутствующих.</w:t>
      </w:r>
    </w:p>
    <w:p w:rsidR="000A4FD1" w:rsidRPr="000A4FD1" w:rsidRDefault="00027114" w:rsidP="000A4FD1">
      <w:pPr>
        <w:pStyle w:val="a4"/>
        <w:shd w:val="clear" w:color="auto" w:fill="FFFFFF"/>
        <w:spacing w:after="0" w:afterAutospacing="0" w:line="384" w:lineRule="atLeast"/>
        <w:ind w:left="-567"/>
        <w:jc w:val="both"/>
        <w:rPr>
          <w:rFonts w:ascii="PTSans" w:hAnsi="PTSans" w:cs="Segoe UI"/>
          <w:color w:val="222222"/>
          <w:sz w:val="28"/>
          <w:szCs w:val="28"/>
        </w:rPr>
      </w:pPr>
      <w:r w:rsidRPr="00027114">
        <w:rPr>
          <w:rFonts w:ascii="PTSans" w:hAnsi="PTSans" w:cs="Segoe UI"/>
          <w:color w:val="222222"/>
          <w:sz w:val="28"/>
          <w:szCs w:val="28"/>
        </w:rPr>
        <w:t xml:space="preserve">5.9.  Решения Общего собрания  реализуются через приказы и распоряжения </w:t>
      </w:r>
      <w:r w:rsidR="000A4FD1">
        <w:rPr>
          <w:rFonts w:ascii="PTSans" w:hAnsi="PTSans" w:cs="Segoe UI"/>
          <w:color w:val="222222"/>
          <w:sz w:val="28"/>
          <w:szCs w:val="28"/>
        </w:rPr>
        <w:t xml:space="preserve">руководителя учреждения; </w:t>
      </w:r>
      <w:r w:rsidR="000A4FD1">
        <w:rPr>
          <w:color w:val="222222"/>
          <w:sz w:val="28"/>
          <w:szCs w:val="28"/>
        </w:rPr>
        <w:t>п</w:t>
      </w:r>
      <w:r w:rsidR="000A4FD1" w:rsidRPr="000A4FD1">
        <w:rPr>
          <w:color w:val="222222"/>
          <w:sz w:val="28"/>
          <w:szCs w:val="28"/>
        </w:rPr>
        <w:t>осле принятия носят рекомендательный характер, а после утверждения руководителем учреждения становятся обязательными для исполнения</w:t>
      </w:r>
      <w:r w:rsidR="000A4FD1">
        <w:rPr>
          <w:color w:val="222222"/>
          <w:sz w:val="28"/>
          <w:szCs w:val="28"/>
        </w:rPr>
        <w:t>.</w:t>
      </w:r>
    </w:p>
    <w:p w:rsidR="000A4FD1" w:rsidRDefault="000A4FD1" w:rsidP="000A4FD1">
      <w:pPr>
        <w:pStyle w:val="a4"/>
        <w:shd w:val="clear" w:color="auto" w:fill="FFFFFF"/>
        <w:spacing w:after="0" w:afterAutospacing="0" w:line="384" w:lineRule="atLeast"/>
        <w:ind w:left="-567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>5.10.</w:t>
      </w:r>
      <w:r w:rsidRPr="000A4FD1">
        <w:rPr>
          <w:color w:val="222222"/>
          <w:sz w:val="28"/>
          <w:szCs w:val="28"/>
        </w:rPr>
        <w:t xml:space="preserve">  </w:t>
      </w:r>
      <w:r>
        <w:rPr>
          <w:rFonts w:ascii="PTSans" w:hAnsi="PTSans" w:cs="Segoe UI"/>
          <w:color w:val="222222"/>
          <w:sz w:val="28"/>
          <w:szCs w:val="28"/>
        </w:rPr>
        <w:t>П</w:t>
      </w:r>
      <w:r w:rsidRPr="00027114">
        <w:rPr>
          <w:rFonts w:ascii="PTSans" w:hAnsi="PTSans" w:cs="Segoe UI"/>
          <w:color w:val="222222"/>
          <w:sz w:val="28"/>
          <w:szCs w:val="28"/>
        </w:rPr>
        <w:t xml:space="preserve">риказы и распоряжения </w:t>
      </w:r>
      <w:r w:rsidRPr="000A4FD1">
        <w:rPr>
          <w:color w:val="222222"/>
          <w:sz w:val="28"/>
          <w:szCs w:val="28"/>
        </w:rPr>
        <w:t>доводятся до всего трудового коллектива учреждения не позднее, чем в течение 3 дней после прошедшего заседания.</w:t>
      </w:r>
    </w:p>
    <w:p w:rsidR="00B325B8" w:rsidRDefault="00B325B8" w:rsidP="00B325B8">
      <w:pPr>
        <w:pStyle w:val="a4"/>
        <w:shd w:val="clear" w:color="auto" w:fill="FFFFFF"/>
        <w:spacing w:after="0" w:afterAutospacing="0" w:line="384" w:lineRule="atLeast"/>
        <w:ind w:left="-709"/>
        <w:jc w:val="both"/>
        <w:rPr>
          <w:rStyle w:val="a3"/>
          <w:color w:val="222222"/>
          <w:sz w:val="28"/>
          <w:szCs w:val="28"/>
        </w:rPr>
      </w:pPr>
    </w:p>
    <w:p w:rsidR="00027114" w:rsidRPr="00027114" w:rsidRDefault="00BC1420" w:rsidP="00027114">
      <w:pPr>
        <w:pStyle w:val="a4"/>
        <w:shd w:val="clear" w:color="auto" w:fill="FFFFFF"/>
        <w:spacing w:after="0" w:afterAutospacing="0" w:line="384" w:lineRule="atLeast"/>
        <w:ind w:left="-567"/>
        <w:jc w:val="both"/>
        <w:rPr>
          <w:rFonts w:ascii="PTSans" w:hAnsi="PTSans" w:cs="Segoe UI"/>
          <w:color w:val="222222"/>
          <w:sz w:val="28"/>
          <w:szCs w:val="28"/>
        </w:rPr>
      </w:pPr>
      <w:r>
        <w:rPr>
          <w:rStyle w:val="a3"/>
          <w:rFonts w:ascii="PTSans" w:hAnsi="PTSans" w:cs="Segoe UI"/>
          <w:color w:val="222222"/>
          <w:sz w:val="28"/>
          <w:szCs w:val="28"/>
        </w:rPr>
        <w:t>6</w:t>
      </w:r>
      <w:r w:rsidR="00027114" w:rsidRPr="00027114">
        <w:rPr>
          <w:rStyle w:val="a3"/>
          <w:rFonts w:ascii="PTSans" w:hAnsi="PTSans" w:cs="Segoe UI"/>
          <w:color w:val="222222"/>
          <w:sz w:val="28"/>
          <w:szCs w:val="28"/>
        </w:rPr>
        <w:t>. Ответственность Общего собрания</w:t>
      </w:r>
    </w:p>
    <w:p w:rsidR="00027114" w:rsidRPr="00027114" w:rsidRDefault="00BC1420" w:rsidP="00027114">
      <w:pPr>
        <w:pStyle w:val="a4"/>
        <w:shd w:val="clear" w:color="auto" w:fill="FFFFFF"/>
        <w:spacing w:after="0" w:afterAutospacing="0" w:line="384" w:lineRule="atLeast"/>
        <w:ind w:left="-567"/>
        <w:jc w:val="both"/>
        <w:rPr>
          <w:rFonts w:ascii="PTSans" w:hAnsi="PTSans" w:cs="Segoe UI"/>
          <w:color w:val="222222"/>
          <w:sz w:val="28"/>
          <w:szCs w:val="28"/>
        </w:rPr>
      </w:pPr>
      <w:r>
        <w:rPr>
          <w:rFonts w:ascii="PTSans" w:hAnsi="PTSans" w:cs="Segoe UI"/>
          <w:color w:val="222222"/>
          <w:sz w:val="28"/>
          <w:szCs w:val="28"/>
        </w:rPr>
        <w:lastRenderedPageBreak/>
        <w:t>6</w:t>
      </w:r>
      <w:r w:rsidR="00027114" w:rsidRPr="00027114">
        <w:rPr>
          <w:rFonts w:ascii="PTSans" w:hAnsi="PTSans" w:cs="Segoe UI"/>
          <w:color w:val="222222"/>
          <w:sz w:val="28"/>
          <w:szCs w:val="28"/>
        </w:rPr>
        <w:t>.1. Общее собрание несет ответственность</w:t>
      </w:r>
      <w:r>
        <w:rPr>
          <w:rFonts w:ascii="PTSans" w:hAnsi="PTSans" w:cs="Segoe UI"/>
          <w:color w:val="222222"/>
          <w:sz w:val="28"/>
          <w:szCs w:val="28"/>
        </w:rPr>
        <w:t xml:space="preserve"> за</w:t>
      </w:r>
      <w:r w:rsidR="00027114" w:rsidRPr="00027114">
        <w:rPr>
          <w:rFonts w:ascii="PTSans" w:hAnsi="PTSans" w:cs="Segoe UI"/>
          <w:color w:val="222222"/>
          <w:sz w:val="28"/>
          <w:szCs w:val="28"/>
        </w:rPr>
        <w:t>:</w:t>
      </w:r>
    </w:p>
    <w:p w:rsidR="00027114" w:rsidRPr="00027114" w:rsidRDefault="00027114" w:rsidP="00027114">
      <w:pPr>
        <w:pStyle w:val="a4"/>
        <w:shd w:val="clear" w:color="auto" w:fill="FFFFFF"/>
        <w:spacing w:after="0" w:afterAutospacing="0" w:line="384" w:lineRule="atLeast"/>
        <w:ind w:left="-567"/>
        <w:jc w:val="both"/>
        <w:rPr>
          <w:rFonts w:ascii="PTSans" w:hAnsi="PTSans" w:cs="Segoe UI"/>
          <w:color w:val="222222"/>
          <w:sz w:val="28"/>
          <w:szCs w:val="28"/>
        </w:rPr>
      </w:pPr>
      <w:r w:rsidRPr="00027114">
        <w:rPr>
          <w:rFonts w:ascii="PTSans" w:hAnsi="PTSans" w:cs="Segoe UI"/>
          <w:color w:val="222222"/>
          <w:sz w:val="28"/>
          <w:szCs w:val="28"/>
        </w:rPr>
        <w:t>-  выполнение не в полном объеме или невыполнение закрепленных за ним задач и функций;</w:t>
      </w:r>
    </w:p>
    <w:p w:rsidR="00027114" w:rsidRDefault="00027114" w:rsidP="00027114">
      <w:pPr>
        <w:pStyle w:val="a4"/>
        <w:shd w:val="clear" w:color="auto" w:fill="FFFFFF"/>
        <w:spacing w:after="0" w:afterAutospacing="0" w:line="384" w:lineRule="atLeast"/>
        <w:ind w:left="-567"/>
        <w:jc w:val="both"/>
        <w:rPr>
          <w:rFonts w:ascii="PTSans" w:hAnsi="PTSans" w:cs="Segoe UI"/>
          <w:color w:val="222222"/>
          <w:sz w:val="28"/>
          <w:szCs w:val="28"/>
        </w:rPr>
      </w:pPr>
      <w:r w:rsidRPr="00027114">
        <w:rPr>
          <w:rFonts w:ascii="PTSans" w:hAnsi="PTSans" w:cs="Segoe UI"/>
          <w:color w:val="222222"/>
          <w:sz w:val="28"/>
          <w:szCs w:val="28"/>
        </w:rPr>
        <w:t>-  соответствие принимаемых решений законодательств</w:t>
      </w:r>
      <w:r w:rsidR="00BC1420">
        <w:rPr>
          <w:rFonts w:ascii="PTSans" w:hAnsi="PTSans" w:cs="Segoe UI"/>
          <w:color w:val="222222"/>
          <w:sz w:val="28"/>
          <w:szCs w:val="28"/>
        </w:rPr>
        <w:t>у РФ, нормативно-правовым актам;</w:t>
      </w:r>
    </w:p>
    <w:p w:rsidR="00BC1420" w:rsidRPr="00027114" w:rsidRDefault="00BC1420" w:rsidP="00027114">
      <w:pPr>
        <w:pStyle w:val="a4"/>
        <w:shd w:val="clear" w:color="auto" w:fill="FFFFFF"/>
        <w:spacing w:after="0" w:afterAutospacing="0" w:line="384" w:lineRule="atLeast"/>
        <w:ind w:left="-567"/>
        <w:jc w:val="both"/>
        <w:rPr>
          <w:rFonts w:ascii="PTSans" w:hAnsi="PTSans" w:cs="Segoe UI"/>
          <w:color w:val="222222"/>
          <w:sz w:val="28"/>
          <w:szCs w:val="28"/>
        </w:rPr>
      </w:pPr>
      <w:r>
        <w:rPr>
          <w:rFonts w:ascii="PTSans" w:hAnsi="PTSans" w:cs="Segoe UI"/>
          <w:color w:val="222222"/>
          <w:sz w:val="19"/>
          <w:szCs w:val="19"/>
        </w:rPr>
        <w:t>-</w:t>
      </w:r>
      <w:r w:rsidRPr="00BC1420">
        <w:rPr>
          <w:color w:val="222222"/>
          <w:sz w:val="28"/>
          <w:szCs w:val="28"/>
        </w:rPr>
        <w:t xml:space="preserve"> компетентность принимаемых решений.</w:t>
      </w:r>
    </w:p>
    <w:p w:rsidR="00BC1420" w:rsidRDefault="00BC1420" w:rsidP="00027114">
      <w:pPr>
        <w:pStyle w:val="a4"/>
        <w:shd w:val="clear" w:color="auto" w:fill="FFFFFF"/>
        <w:spacing w:after="0" w:afterAutospacing="0" w:line="384" w:lineRule="atLeast"/>
        <w:ind w:left="-567"/>
        <w:jc w:val="both"/>
        <w:rPr>
          <w:rStyle w:val="a3"/>
          <w:rFonts w:ascii="PTSans" w:hAnsi="PTSans" w:cs="Segoe UI"/>
          <w:color w:val="222222"/>
          <w:sz w:val="28"/>
          <w:szCs w:val="28"/>
        </w:rPr>
      </w:pPr>
    </w:p>
    <w:p w:rsidR="00027114" w:rsidRPr="00027114" w:rsidRDefault="00BC1420" w:rsidP="00027114">
      <w:pPr>
        <w:pStyle w:val="a4"/>
        <w:shd w:val="clear" w:color="auto" w:fill="FFFFFF"/>
        <w:spacing w:after="0" w:afterAutospacing="0" w:line="384" w:lineRule="atLeast"/>
        <w:ind w:left="-567"/>
        <w:jc w:val="both"/>
        <w:rPr>
          <w:rFonts w:ascii="PTSans" w:hAnsi="PTSans" w:cs="Segoe UI"/>
          <w:color w:val="222222"/>
          <w:sz w:val="28"/>
          <w:szCs w:val="28"/>
        </w:rPr>
      </w:pPr>
      <w:r>
        <w:rPr>
          <w:rStyle w:val="a3"/>
          <w:rFonts w:ascii="PTSans" w:hAnsi="PTSans" w:cs="Segoe UI"/>
          <w:color w:val="222222"/>
          <w:sz w:val="28"/>
          <w:szCs w:val="28"/>
        </w:rPr>
        <w:t>7</w:t>
      </w:r>
      <w:r w:rsidR="00027114" w:rsidRPr="00027114">
        <w:rPr>
          <w:rStyle w:val="a3"/>
          <w:rFonts w:ascii="PTSans" w:hAnsi="PTSans" w:cs="Segoe UI"/>
          <w:color w:val="222222"/>
          <w:sz w:val="28"/>
          <w:szCs w:val="28"/>
        </w:rPr>
        <w:t>. Делопроизводство Общего собрания</w:t>
      </w:r>
    </w:p>
    <w:p w:rsidR="00027114" w:rsidRPr="00027114" w:rsidRDefault="00027114" w:rsidP="00027114">
      <w:pPr>
        <w:pStyle w:val="a4"/>
        <w:shd w:val="clear" w:color="auto" w:fill="FFFFFF"/>
        <w:spacing w:after="0" w:afterAutospacing="0" w:line="384" w:lineRule="atLeast"/>
        <w:ind w:left="-567"/>
        <w:jc w:val="both"/>
        <w:rPr>
          <w:rFonts w:ascii="PTSans" w:hAnsi="PTSans" w:cs="Segoe UI"/>
          <w:color w:val="222222"/>
          <w:sz w:val="28"/>
          <w:szCs w:val="28"/>
        </w:rPr>
      </w:pPr>
      <w:r w:rsidRPr="00027114">
        <w:rPr>
          <w:rFonts w:ascii="PTSans" w:hAnsi="PTSans" w:cs="Segoe UI"/>
          <w:color w:val="222222"/>
          <w:sz w:val="28"/>
          <w:szCs w:val="28"/>
        </w:rPr>
        <w:t>8.1. Заседания Общего собрания оформляются протоколом.</w:t>
      </w:r>
    </w:p>
    <w:p w:rsidR="00027114" w:rsidRPr="00027114" w:rsidRDefault="00027114" w:rsidP="00027114">
      <w:pPr>
        <w:pStyle w:val="a4"/>
        <w:shd w:val="clear" w:color="auto" w:fill="FFFFFF"/>
        <w:spacing w:after="0" w:afterAutospacing="0" w:line="384" w:lineRule="atLeast"/>
        <w:ind w:left="-567"/>
        <w:jc w:val="both"/>
        <w:rPr>
          <w:rFonts w:ascii="PTSans" w:hAnsi="PTSans" w:cs="Segoe UI"/>
          <w:color w:val="222222"/>
          <w:sz w:val="28"/>
          <w:szCs w:val="28"/>
        </w:rPr>
      </w:pPr>
      <w:r w:rsidRPr="00027114">
        <w:rPr>
          <w:rFonts w:ascii="PTSans" w:hAnsi="PTSans" w:cs="Segoe UI"/>
          <w:color w:val="222222"/>
          <w:sz w:val="28"/>
          <w:szCs w:val="28"/>
        </w:rPr>
        <w:t>8.2. В протоколе фиксируются: дата проведения,</w:t>
      </w:r>
      <w:r w:rsidR="00E17E1B">
        <w:rPr>
          <w:rFonts w:ascii="PTSans" w:hAnsi="PTSans" w:cs="Segoe UI"/>
          <w:color w:val="222222"/>
          <w:sz w:val="28"/>
          <w:szCs w:val="28"/>
        </w:rPr>
        <w:t xml:space="preserve"> </w:t>
      </w:r>
      <w:r w:rsidRPr="00027114">
        <w:rPr>
          <w:rFonts w:ascii="PTSans" w:hAnsi="PTSans" w:cs="Segoe UI"/>
          <w:color w:val="222222"/>
          <w:sz w:val="28"/>
          <w:szCs w:val="28"/>
        </w:rPr>
        <w:t>количественное присутствие (отсутств</w:t>
      </w:r>
      <w:r w:rsidR="002B4705">
        <w:rPr>
          <w:rFonts w:ascii="PTSans" w:hAnsi="PTSans" w:cs="Segoe UI"/>
          <w:color w:val="222222"/>
          <w:sz w:val="28"/>
          <w:szCs w:val="28"/>
        </w:rPr>
        <w:t xml:space="preserve">ие) членов трудового </w:t>
      </w:r>
      <w:proofErr w:type="gramStart"/>
      <w:r w:rsidR="002B4705">
        <w:rPr>
          <w:rFonts w:ascii="PTSans" w:hAnsi="PTSans" w:cs="Segoe UI"/>
          <w:color w:val="222222"/>
          <w:sz w:val="28"/>
          <w:szCs w:val="28"/>
        </w:rPr>
        <w:t>коллектива,</w:t>
      </w:r>
      <w:r w:rsidRPr="00027114">
        <w:rPr>
          <w:rFonts w:ascii="PTSans" w:hAnsi="PTSans" w:cs="Segoe UI"/>
          <w:color w:val="222222"/>
          <w:sz w:val="28"/>
          <w:szCs w:val="28"/>
        </w:rPr>
        <w:t>  приглашенные</w:t>
      </w:r>
      <w:proofErr w:type="gramEnd"/>
      <w:r w:rsidRPr="00027114">
        <w:rPr>
          <w:rFonts w:ascii="PTSans" w:hAnsi="PTSans" w:cs="Segoe UI"/>
          <w:color w:val="222222"/>
          <w:sz w:val="28"/>
          <w:szCs w:val="28"/>
        </w:rPr>
        <w:t xml:space="preserve"> (ФИО, должность), повест</w:t>
      </w:r>
      <w:r w:rsidR="00E17E1B">
        <w:rPr>
          <w:rFonts w:ascii="PTSans" w:hAnsi="PTSans" w:cs="Segoe UI"/>
          <w:color w:val="222222"/>
          <w:sz w:val="28"/>
          <w:szCs w:val="28"/>
        </w:rPr>
        <w:t>ка дня, ход обсуждения вопросов,</w:t>
      </w:r>
      <w:r w:rsidRPr="00027114">
        <w:rPr>
          <w:rFonts w:ascii="PTSans" w:hAnsi="PTSans" w:cs="Segoe UI"/>
          <w:color w:val="222222"/>
          <w:sz w:val="28"/>
          <w:szCs w:val="28"/>
        </w:rPr>
        <w:t xml:space="preserve"> предложения, рекомендации и замечания членов трудового коллектива и приглашенных лиц,  решение.</w:t>
      </w:r>
    </w:p>
    <w:p w:rsidR="00027114" w:rsidRPr="00027114" w:rsidRDefault="00027114" w:rsidP="00027114">
      <w:pPr>
        <w:pStyle w:val="a4"/>
        <w:shd w:val="clear" w:color="auto" w:fill="FFFFFF"/>
        <w:spacing w:after="0" w:afterAutospacing="0" w:line="384" w:lineRule="atLeast"/>
        <w:ind w:left="-567"/>
        <w:jc w:val="both"/>
        <w:rPr>
          <w:rFonts w:ascii="PTSans" w:hAnsi="PTSans" w:cs="Segoe UI"/>
          <w:color w:val="222222"/>
          <w:sz w:val="28"/>
          <w:szCs w:val="28"/>
        </w:rPr>
      </w:pPr>
      <w:r w:rsidRPr="00027114">
        <w:rPr>
          <w:rFonts w:ascii="PTSans" w:hAnsi="PTSans" w:cs="Segoe UI"/>
          <w:color w:val="222222"/>
          <w:sz w:val="28"/>
          <w:szCs w:val="28"/>
        </w:rPr>
        <w:t>8.3. Протоколы подписываются председателем и секретарем Общего собрания.</w:t>
      </w:r>
    </w:p>
    <w:p w:rsidR="00027114" w:rsidRPr="00027114" w:rsidRDefault="00027114" w:rsidP="00027114">
      <w:pPr>
        <w:pStyle w:val="a4"/>
        <w:shd w:val="clear" w:color="auto" w:fill="FFFFFF"/>
        <w:spacing w:after="0" w:afterAutospacing="0" w:line="384" w:lineRule="atLeast"/>
        <w:ind w:left="-567"/>
        <w:jc w:val="both"/>
        <w:rPr>
          <w:rFonts w:ascii="PTSans" w:hAnsi="PTSans" w:cs="Segoe UI"/>
          <w:color w:val="222222"/>
          <w:sz w:val="28"/>
          <w:szCs w:val="28"/>
        </w:rPr>
      </w:pPr>
      <w:r w:rsidRPr="00027114">
        <w:rPr>
          <w:rFonts w:ascii="PTSans" w:hAnsi="PTSans" w:cs="Segoe UI"/>
          <w:color w:val="222222"/>
          <w:sz w:val="28"/>
          <w:szCs w:val="28"/>
        </w:rPr>
        <w:t>8.4. Нумерация протоколов ведется от начала календарного  года.</w:t>
      </w:r>
    </w:p>
    <w:p w:rsidR="00027114" w:rsidRPr="00027114" w:rsidRDefault="00027114" w:rsidP="00027114">
      <w:pPr>
        <w:pStyle w:val="a4"/>
        <w:shd w:val="clear" w:color="auto" w:fill="FFFFFF"/>
        <w:spacing w:after="0" w:afterAutospacing="0" w:line="384" w:lineRule="atLeast"/>
        <w:ind w:left="-567"/>
        <w:jc w:val="both"/>
        <w:rPr>
          <w:rFonts w:ascii="PTSans" w:hAnsi="PTSans" w:cs="Segoe UI"/>
          <w:color w:val="222222"/>
          <w:sz w:val="28"/>
          <w:szCs w:val="28"/>
        </w:rPr>
      </w:pPr>
      <w:r w:rsidRPr="00027114">
        <w:rPr>
          <w:rFonts w:ascii="PTSans" w:hAnsi="PTSans" w:cs="Segoe UI"/>
          <w:color w:val="222222"/>
          <w:sz w:val="28"/>
          <w:szCs w:val="28"/>
        </w:rPr>
        <w:t>8.5. Журнал протоколов Общего собрания нумеруется постранично, прошнуровывается, скрепляется подписью заведующего и печатью учреждения.</w:t>
      </w:r>
    </w:p>
    <w:p w:rsidR="00027114" w:rsidRPr="00027114" w:rsidRDefault="00027114" w:rsidP="00027114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sectPr w:rsidR="00027114" w:rsidRPr="00027114" w:rsidSect="00246EDB">
      <w:pgSz w:w="11906" w:h="16838"/>
      <w:pgMar w:top="567" w:right="850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Sans">
    <w:altName w:val="Times New Roman"/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27114"/>
    <w:rsid w:val="000117C4"/>
    <w:rsid w:val="00027114"/>
    <w:rsid w:val="0004543D"/>
    <w:rsid w:val="000A4FD1"/>
    <w:rsid w:val="00137E71"/>
    <w:rsid w:val="00246EDB"/>
    <w:rsid w:val="002B4705"/>
    <w:rsid w:val="002E0874"/>
    <w:rsid w:val="004651E1"/>
    <w:rsid w:val="005260CD"/>
    <w:rsid w:val="00865141"/>
    <w:rsid w:val="00A47CF7"/>
    <w:rsid w:val="00B325B8"/>
    <w:rsid w:val="00BC1420"/>
    <w:rsid w:val="00D1631B"/>
    <w:rsid w:val="00D20D26"/>
    <w:rsid w:val="00E17E1B"/>
    <w:rsid w:val="00F57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421F0C3-10B4-48F9-8937-6D5AC94E1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51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27114"/>
    <w:rPr>
      <w:b/>
      <w:bCs/>
    </w:rPr>
  </w:style>
  <w:style w:type="paragraph" w:styleId="a4">
    <w:name w:val="Normal (Web)"/>
    <w:basedOn w:val="a"/>
    <w:uiPriority w:val="99"/>
    <w:unhideWhenUsed/>
    <w:rsid w:val="00027114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34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49836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069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829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077199">
                      <w:marLeft w:val="-180"/>
                      <w:marRight w:val="-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102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6396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6061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430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28910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309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612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7969">
                      <w:marLeft w:val="-180"/>
                      <w:marRight w:val="-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7805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1592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84619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45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21379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194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308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985714">
                      <w:marLeft w:val="-180"/>
                      <w:marRight w:val="-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0999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004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8618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820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46390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525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891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206396">
                      <w:marLeft w:val="-180"/>
                      <w:marRight w:val="-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9037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05012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116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103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21296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284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114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501146">
                      <w:marLeft w:val="-180"/>
                      <w:marRight w:val="-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9078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4445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39267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4</Pages>
  <Words>791</Words>
  <Characters>4511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5292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2019-06-29T06:53:00Z</cp:lastPrinted>
  <dcterms:created xsi:type="dcterms:W3CDTF">2019-05-13T05:42:00Z</dcterms:created>
  <dcterms:modified xsi:type="dcterms:W3CDTF">2019-07-01T09:41:00Z</dcterms:modified>
</cp:coreProperties>
</file>