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3A" w:rsidRPr="009D683A" w:rsidRDefault="009D683A" w:rsidP="009D68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  <w:lang w:eastAsia="ru-RU"/>
        </w:rPr>
        <w:t>Как можно развивать речь?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1. Рассматриваете ли вы картинку, читаете ли книгу — обращайте внимание ребенка на редко встречающиеся обороты речи, спрашивайте,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что значит то или иное слово.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112.25pt;width:199.15pt;height:199.15pt;z-index:251660288;mso-position-horizontal-relative:margin;mso-position-vertical-relative:margin">
            <v:imagedata r:id="rId5" o:title="i"/>
            <w10:wrap type="square" anchorx="margin" anchory="margin"/>
          </v:shape>
        </w:pict>
      </w: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2. Играйте в игру “Доскажи словечко”: взрослый читает короткое стихотворение, а ребенок должен догадаться и назвать последнее в нем слово.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3. Играйте в слова. Это может скрасить долгий путь в транспорте, необходимость лежать в постели. К таким заданиям можно отнести: </w:t>
      </w:r>
    </w:p>
    <w:p w:rsidR="009D683A" w:rsidRPr="009D683A" w:rsidRDefault="009D683A" w:rsidP="009D6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какими словами, красками можно описать время года;</w:t>
      </w:r>
    </w:p>
    <w:p w:rsidR="009D683A" w:rsidRPr="009D683A" w:rsidRDefault="009D683A" w:rsidP="009D6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расскажи о предмете, какой о</w:t>
      </w:r>
      <w:proofErr w:type="gramStart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н(</w:t>
      </w:r>
      <w:proofErr w:type="gramEnd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назови как можно больше прилагательных); что он может делать( назови как можно больше глаголов)</w:t>
      </w:r>
    </w:p>
    <w:p w:rsidR="009D683A" w:rsidRPr="009D683A" w:rsidRDefault="009D683A" w:rsidP="009D6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играйте в игру “</w:t>
      </w:r>
      <w:proofErr w:type="gramStart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Хорошо-плохо</w:t>
      </w:r>
      <w:proofErr w:type="gramEnd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”. Что хорошего в Бабе </w:t>
      </w:r>
      <w:proofErr w:type="gramStart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–Я</w:t>
      </w:r>
      <w:proofErr w:type="gramEnd"/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ге, а что плохого? Что хорошего в дождике, а что плохого?</w:t>
      </w:r>
    </w:p>
    <w:p w:rsidR="009D683A" w:rsidRPr="009D683A" w:rsidRDefault="009D683A" w:rsidP="009D68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играйте в слова с противоположным значением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(антонимы)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4. Предложите ребенку пересказать сказку, рассказ, мультфильм. Спросите, что понравилось и почему. Попросите описать понравившегося героя.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5. Играйте в игру: “Найди ошибку в предложении”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6. Учите ребенка составлять рассказ по картинке. Объясните,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что рассказ состоит из начала (короткого как утро), середины (длинной как день) и конца (короткого как вечер).</w:t>
      </w:r>
    </w:p>
    <w:p w:rsidR="009D683A" w:rsidRPr="009D683A" w:rsidRDefault="009D683A" w:rsidP="009D683A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9D683A">
        <w:rPr>
          <w:rFonts w:ascii="Times New Roman" w:eastAsia="Times New Roman" w:hAnsi="Times New Roman" w:cs="Times New Roman"/>
          <w:sz w:val="36"/>
          <w:szCs w:val="24"/>
          <w:lang w:eastAsia="ru-RU"/>
        </w:rPr>
        <w:t>7. Разыграйте знакомую сказку “в лицах” с разной интонацией.</w:t>
      </w:r>
    </w:p>
    <w:p w:rsidR="00302843" w:rsidRDefault="00302843" w:rsidP="009D683A">
      <w:pPr>
        <w:spacing w:after="0"/>
      </w:pPr>
    </w:p>
    <w:sectPr w:rsidR="00302843" w:rsidSect="009D683A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05F9A"/>
    <w:multiLevelType w:val="multilevel"/>
    <w:tmpl w:val="CBB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83A"/>
    <w:rsid w:val="00302843"/>
    <w:rsid w:val="009D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2017-09-26T17:12:00Z</dcterms:created>
  <dcterms:modified xsi:type="dcterms:W3CDTF">2017-09-26T17:16:00Z</dcterms:modified>
</cp:coreProperties>
</file>