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88" w:rsidRPr="00DE3E02" w:rsidRDefault="00952C88" w:rsidP="009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E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«Адаптированная программа коррекционно-развивающей работы в группе для детей с тяжелыми нарушениями</w:t>
      </w:r>
      <w:r w:rsidR="00DE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(далее ТНР) с 5 до 7 лет»</w:t>
      </w:r>
      <w:r w:rsidRPr="0095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C88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Программа) дошкольного образования МБДОУ г. Иркутска детского сада № 51 «Рябинка»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ФГОС, составлена с учетом Основной образовательной программы дошкольного образования  МБДОУ г. Иркутска детский сад № 51 «Рябинка», «Программой логопедической работы по преодолению общего недораз</w:t>
      </w:r>
      <w:r w:rsid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вития речи у детей» </w:t>
      </w:r>
      <w:proofErr w:type="spellStart"/>
      <w:r w:rsid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>Т.Б.Филичевой</w:t>
      </w:r>
      <w:proofErr w:type="spellEnd"/>
      <w:r w:rsid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Г.В.. Чиркиной, </w:t>
      </w:r>
      <w:proofErr w:type="spellStart"/>
      <w:r w:rsid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>Т.В.Тумановой</w:t>
      </w:r>
      <w:proofErr w:type="spellEnd"/>
      <w:r w:rsidRP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2C88" w:rsidRPr="00952C88" w:rsidRDefault="00952C88" w:rsidP="009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D18" w:rsidRPr="00DE3E02" w:rsidRDefault="00952C88">
      <w:pPr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Программа</w:t>
      </w:r>
    </w:p>
    <w:p w:rsidR="00952C88" w:rsidRPr="00DE3E02" w:rsidRDefault="00952C88">
      <w:pPr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 xml:space="preserve">Программа рассчитана на пребывание ребенка в группе компенсирующей направленности с пятилетнего возраста. Рекомендована для детей с </w:t>
      </w:r>
      <w:proofErr w:type="gramStart"/>
      <w:r w:rsidRPr="00DE3E02">
        <w:rPr>
          <w:rFonts w:ascii="Times New Roman" w:hAnsi="Times New Roman" w:cs="Times New Roman"/>
          <w:sz w:val="24"/>
          <w:szCs w:val="24"/>
        </w:rPr>
        <w:t>I,II</w:t>
      </w:r>
      <w:proofErr w:type="gramEnd"/>
      <w:r w:rsidRPr="00DE3E02">
        <w:rPr>
          <w:rFonts w:ascii="Times New Roman" w:hAnsi="Times New Roman" w:cs="Times New Roman"/>
          <w:sz w:val="24"/>
          <w:szCs w:val="24"/>
        </w:rPr>
        <w:t>, III, уровнем ОНР (по Р.Е. Левиной).</w:t>
      </w:r>
    </w:p>
    <w:p w:rsidR="00952C88" w:rsidRPr="00DE3E02" w:rsidRDefault="00952C88">
      <w:pPr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>Реализация Программы осуществляется в 12-ти часовом режиме деятельности дошкольного образовательного учреждения. Общее количество групп – 2</w:t>
      </w:r>
      <w:r w:rsidR="00F723F3">
        <w:rPr>
          <w:rFonts w:ascii="Times New Roman" w:hAnsi="Times New Roman" w:cs="Times New Roman"/>
          <w:sz w:val="24"/>
          <w:szCs w:val="24"/>
        </w:rPr>
        <w:t xml:space="preserve">, старшая </w:t>
      </w:r>
      <w:r w:rsidRPr="00DE3E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3E02">
        <w:rPr>
          <w:rFonts w:ascii="Times New Roman" w:hAnsi="Times New Roman" w:cs="Times New Roman"/>
          <w:sz w:val="24"/>
          <w:szCs w:val="24"/>
        </w:rPr>
        <w:t>подготовительная  группы</w:t>
      </w:r>
      <w:proofErr w:type="gramEnd"/>
      <w:r w:rsidRPr="00DE3E02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ТНР (по результатам ПМПК)</w:t>
      </w:r>
    </w:p>
    <w:p w:rsidR="00952C88" w:rsidRPr="00952C88" w:rsidRDefault="00DE3E02" w:rsidP="009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952C88" w:rsidRPr="0095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52C88" w:rsidRPr="0095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Программы</w:t>
      </w:r>
      <w:proofErr w:type="gramEnd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создание условий для выравнивания речевого и психофизического развития детей с ОНР и обеспечение их всестороннего гармоничного развития, построение  системы  коррекционной  работы  в группе компенсирующей направленности для детей с  ОНР 5-7 лет, предусматривающей взаимодействие специалистов ДОУ и родителей воспитанников с ОВЗ.</w:t>
      </w:r>
    </w:p>
    <w:p w:rsidR="00952C88" w:rsidRPr="00952C88" w:rsidRDefault="00952C88" w:rsidP="00952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решает следующие </w:t>
      </w:r>
      <w:r w:rsidRPr="0095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2C88" w:rsidRPr="00952C88" w:rsidRDefault="00952C88" w:rsidP="00952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развития, а именно:</w:t>
      </w:r>
    </w:p>
    <w:p w:rsidR="00952C88" w:rsidRPr="00952C88" w:rsidRDefault="00952C88" w:rsidP="00952C88">
      <w:pPr>
        <w:numPr>
          <w:ilvl w:val="0"/>
          <w:numId w:val="2"/>
        </w:numPr>
        <w:spacing w:after="0" w:line="240" w:lineRule="auto"/>
        <w:ind w:left="1220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развития самостоятельной, связной, грамматически правильной речи, коммуникативных навыков; овладения детьми фонетической системой русского языка, элементами грамоты. </w:t>
      </w:r>
    </w:p>
    <w:p w:rsidR="00952C88" w:rsidRPr="00952C88" w:rsidRDefault="00952C88" w:rsidP="00952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воспитанников с ОВЗ.</w:t>
      </w:r>
    </w:p>
    <w:p w:rsidR="00952C88" w:rsidRPr="00952C88" w:rsidRDefault="00952C88" w:rsidP="009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и развития самостоятельной, связной, грамматически правильной речи, коммуникативных навыков; овладения детьми фонетической системой русского языка, элементами грамоты включает в себя:</w:t>
      </w:r>
    </w:p>
    <w:p w:rsidR="00952C88" w:rsidRPr="00952C88" w:rsidRDefault="00DE3E02" w:rsidP="00952C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практического усвоения лексических и грамматических средств языка (обогащение и активизация словаря,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различных вариантов словоизменения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словообразования);</w:t>
      </w:r>
    </w:p>
    <w:p w:rsidR="00952C88" w:rsidRPr="00952C88" w:rsidRDefault="00DE3E02" w:rsidP="00952C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звукопроизношения (воспитание артикуляционных навыков звукопроизношения, слоговой структуры, развитие фонематического слуха и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восприятия);</w:t>
      </w:r>
    </w:p>
    <w:p w:rsidR="00952C88" w:rsidRPr="00952C88" w:rsidRDefault="00DE3E02" w:rsidP="00952C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ребенка к обучению грамоте, овладение элементами грамоты (ознакомление с основными понятиями: звук, </w:t>
      </w:r>
      <w:proofErr w:type="spellStart"/>
      <w:proofErr w:type="gramStart"/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буква,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</w:t>
      </w:r>
      <w:proofErr w:type="spellEnd"/>
      <w:proofErr w:type="gramEnd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слово,  предложение;  развитие  навыка  звукобуквенного  анализа  слов,  навыка  анализа  предложений);</w:t>
      </w:r>
    </w:p>
    <w:p w:rsidR="00952C88" w:rsidRPr="00952C88" w:rsidRDefault="00DE3E02" w:rsidP="00952C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(обучение разным видам </w:t>
      </w:r>
      <w:proofErr w:type="gramStart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  (</w:t>
      </w:r>
      <w:proofErr w:type="gramEnd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подробному,   выборочному,  краткому), составление  разных  видов  рассказов  (описание,  по  серии  картин,  по  одной  сюжетной  картине,  по  предложенному  плану,  по  заданному  началу  или  концу  и  т.д.);</w:t>
      </w:r>
    </w:p>
    <w:p w:rsidR="00952C88" w:rsidRPr="00952C88" w:rsidRDefault="00DE3E02" w:rsidP="00952C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мелкой 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моторики, зрительно-моторной координации, пространственно-временных ориентировок,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конструктивного </w:t>
      </w:r>
      <w:proofErr w:type="spellStart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C88" w:rsidRPr="00952C88" w:rsidRDefault="00DE3E02" w:rsidP="009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психических процессов, мыслительных операций (анализ, синтез, </w:t>
      </w:r>
      <w:r w:rsidR="00F7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сравнение, обобщение,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ция)</w:t>
      </w:r>
    </w:p>
    <w:p w:rsidR="00952C88" w:rsidRPr="00952C88" w:rsidRDefault="00DE3E02" w:rsidP="00952C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 деятельность, осуществлять самоконтроль и </w:t>
      </w:r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самооценку;</w:t>
      </w:r>
    </w:p>
    <w:p w:rsidR="00952C88" w:rsidRPr="00952C88" w:rsidRDefault="00DE3E02" w:rsidP="00952C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способностью </w:t>
      </w:r>
      <w:proofErr w:type="gramStart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proofErr w:type="spellStart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proofErr w:type="gramEnd"/>
      <w:r w:rsidR="00952C88" w:rsidRPr="009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 и  проявлению  волевых  усилий  для  выполнения  поставленных задач.</w:t>
      </w:r>
    </w:p>
    <w:p w:rsidR="00952C88" w:rsidRPr="00DE3E02" w:rsidRDefault="00952C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состоит из обязательной части и части, формируемой участниками образовательных отношений.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учебно-методический комплект (УМК</w:t>
      </w:r>
      <w:r w:rsidR="00DE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3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Главная идея Программы -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</w:t>
      </w:r>
      <w:r w:rsidRPr="00DE3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E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Коррекция речевых нарушений,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учётом Программы дошкольных образовательных учреждений компенсирующего вида для детей с нарушениями речи «Коррекция нарушений речи» под редакцией Г.В. Чиркиной; Москва, «Просвещение, 2010» и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комплексной образовательной программы дошкольного образования «Детство»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разделе Программы «Содержание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и </w:t>
      </w:r>
      <w:r w:rsidRPr="00D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коррекционной работы». </w:t>
      </w:r>
    </w:p>
    <w:p w:rsidR="00952C88" w:rsidRPr="00DE3E02" w:rsidRDefault="00DE3E02">
      <w:pPr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>Образовательный процесс в ходе реализации Программы осуществляется на основе комплексно-тематической и предметно-средовой модели (реализация тематических недель и отображение их в Центрах развития).</w:t>
      </w:r>
    </w:p>
    <w:sectPr w:rsidR="00952C88" w:rsidRPr="00DE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0AFB"/>
    <w:multiLevelType w:val="hybridMultilevel"/>
    <w:tmpl w:val="750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88A"/>
    <w:multiLevelType w:val="multilevel"/>
    <w:tmpl w:val="3454000A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2160"/>
      </w:pPr>
      <w:rPr>
        <w:rFonts w:hint="default"/>
      </w:rPr>
    </w:lvl>
  </w:abstractNum>
  <w:abstractNum w:abstractNumId="2">
    <w:nsid w:val="483F669A"/>
    <w:multiLevelType w:val="hybridMultilevel"/>
    <w:tmpl w:val="B6E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D611F"/>
    <w:multiLevelType w:val="multilevel"/>
    <w:tmpl w:val="6B8C739A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8"/>
    <w:rsid w:val="00952C88"/>
    <w:rsid w:val="00DE3E02"/>
    <w:rsid w:val="00F723F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B5E1-B2EA-4F9C-979C-CE52C27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2017-04-16T10:36:00Z</dcterms:created>
  <dcterms:modified xsi:type="dcterms:W3CDTF">2017-04-16T11:03:00Z</dcterms:modified>
</cp:coreProperties>
</file>