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14" w:rsidRPr="007F1412" w:rsidRDefault="00A4064A" w:rsidP="008F5C14">
      <w:pPr>
        <w:widowControl w:val="0"/>
        <w:spacing w:after="0"/>
        <w:ind w:right="40" w:firstLine="709"/>
        <w:jc w:val="center"/>
        <w:rPr>
          <w:rFonts w:ascii="Times New Roman" w:eastAsia="Times New Roman" w:hAnsi="Times New Roman" w:cs="Times New Roman"/>
          <w:color w:val="000000"/>
          <w:sz w:val="28"/>
          <w:szCs w:val="28"/>
        </w:rPr>
      </w:pPr>
      <w:r w:rsidRPr="00A4064A">
        <w:rPr>
          <w:rFonts w:ascii="Times New Roman" w:eastAsia="Times New Roman" w:hAnsi="Times New Roman" w:cs="Times New Roman"/>
          <w:color w:val="000000"/>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90.75pt;height:111pt" fillcolor="#b2b2b2" strokecolor="#33c" strokeweight="1pt">
            <v:fill opacity=".5"/>
            <v:shadow on="t" color="#99f" offset="3pt"/>
            <v:textpath style="font-family:&quot;Arial Black&quot;;font-size:28pt" fitshape="t" trim="t" string="МАЛЕНЬКИЙ ФАНТАЗЕР &#10;ИЛИ ОБМАНЩИК?"/>
          </v:shape>
        </w:pict>
      </w:r>
    </w:p>
    <w:p w:rsidR="008F5C14" w:rsidRPr="007F1412" w:rsidRDefault="002F3819" w:rsidP="008F5C14">
      <w:pPr>
        <w:widowControl w:val="0"/>
        <w:spacing w:after="0"/>
        <w:ind w:right="4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Бурное</w:t>
      </w:r>
      <w:r w:rsidR="008F5C14" w:rsidRPr="007F1412">
        <w:rPr>
          <w:rFonts w:ascii="Times New Roman" w:eastAsia="Times New Roman" w:hAnsi="Times New Roman" w:cs="Times New Roman"/>
          <w:color w:val="000000"/>
          <w:sz w:val="28"/>
          <w:szCs w:val="28"/>
        </w:rPr>
        <w:t xml:space="preserve"> развитие речи и творческого мышления ярко проявляется в появление такой черты, как фантазирование. Именно в этот период жизни дети начинают рассказывать невероятные истории. О том, как они видели собаку размером с корову.  О том, что папа с мамой оставили его одного на весь вечер, хотя ничего такого в этой семье не было и т. п.</w:t>
      </w:r>
    </w:p>
    <w:p w:rsidR="008F5C14" w:rsidRPr="007F1412" w:rsidRDefault="008F5C14" w:rsidP="008F5C14">
      <w:pPr>
        <w:widowControl w:val="0"/>
        <w:spacing w:after="0"/>
        <w:ind w:right="4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К сожалению, подобные рассказы часто квалифицируются взрослыми, а вслед за ними и сверстниками как ложь, что, в сущности, совершенно несправедливо и чрезвычайно обидно для ребенка.</w:t>
      </w:r>
    </w:p>
    <w:p w:rsidR="008F5C14" w:rsidRPr="007F1412" w:rsidRDefault="008F5C14" w:rsidP="008F5C14">
      <w:pPr>
        <w:widowControl w:val="0"/>
        <w:spacing w:after="0"/>
        <w:ind w:right="4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 xml:space="preserve">Давайте разберемся, что же такое ложь и что же такое фантазия? Чем они отличаются? Психологи считают, что вымыслы и уловки ребенка - лишь более зрелые и логичные формы воздействия на окружающих, нежели сложившийся еще в младенчестве стиль эмоционального давления (истерики, слезы, </w:t>
      </w:r>
      <w:proofErr w:type="spellStart"/>
      <w:r w:rsidRPr="007F1412">
        <w:rPr>
          <w:rFonts w:ascii="Times New Roman" w:eastAsia="Times New Roman" w:hAnsi="Times New Roman" w:cs="Times New Roman"/>
          <w:color w:val="000000"/>
          <w:sz w:val="28"/>
          <w:szCs w:val="28"/>
        </w:rPr>
        <w:t>выпрашивание</w:t>
      </w:r>
      <w:proofErr w:type="spellEnd"/>
      <w:r w:rsidRPr="007F1412">
        <w:rPr>
          <w:rFonts w:ascii="Times New Roman" w:eastAsia="Times New Roman" w:hAnsi="Times New Roman" w:cs="Times New Roman"/>
          <w:color w:val="000000"/>
          <w:sz w:val="28"/>
          <w:szCs w:val="28"/>
        </w:rPr>
        <w:t xml:space="preserve"> и т.д.). То есть в основании обмана лежит </w:t>
      </w:r>
      <w:proofErr w:type="spellStart"/>
      <w:r w:rsidRPr="007F1412">
        <w:rPr>
          <w:rFonts w:ascii="Times New Roman" w:eastAsia="Times New Roman" w:hAnsi="Times New Roman" w:cs="Times New Roman"/>
          <w:color w:val="000000"/>
          <w:sz w:val="28"/>
          <w:szCs w:val="28"/>
        </w:rPr>
        <w:t>манипулятивное</w:t>
      </w:r>
      <w:proofErr w:type="spellEnd"/>
      <w:r w:rsidRPr="007F1412">
        <w:rPr>
          <w:rFonts w:ascii="Times New Roman" w:eastAsia="Times New Roman" w:hAnsi="Times New Roman" w:cs="Times New Roman"/>
          <w:color w:val="000000"/>
          <w:sz w:val="28"/>
          <w:szCs w:val="28"/>
        </w:rPr>
        <w:t xml:space="preserve"> поведение, направленное на получение каких либо выгод, избегание наказания и т.д.</w:t>
      </w:r>
    </w:p>
    <w:p w:rsidR="008F5C14" w:rsidRPr="007F1412" w:rsidRDefault="008F5C14" w:rsidP="008F5C14">
      <w:pPr>
        <w:widowControl w:val="0"/>
        <w:spacing w:after="0"/>
        <w:ind w:right="40" w:firstLine="709"/>
        <w:jc w:val="both"/>
        <w:rPr>
          <w:rFonts w:ascii="Times New Roman" w:eastAsia="Times New Roman" w:hAnsi="Times New Roman" w:cs="Times New Roman"/>
          <w:color w:val="000000"/>
          <w:sz w:val="28"/>
          <w:szCs w:val="28"/>
        </w:rPr>
      </w:pPr>
    </w:p>
    <w:p w:rsidR="008F5C14" w:rsidRPr="007F1412" w:rsidRDefault="008F5C14" w:rsidP="008F5C14">
      <w:pPr>
        <w:widowControl w:val="0"/>
        <w:spacing w:after="0"/>
        <w:ind w:firstLine="709"/>
        <w:jc w:val="center"/>
        <w:rPr>
          <w:rFonts w:ascii="Times New Roman" w:eastAsia="Times New Roman" w:hAnsi="Times New Roman" w:cs="Times New Roman"/>
          <w:b/>
          <w:i/>
          <w:color w:val="000000"/>
          <w:sz w:val="28"/>
          <w:szCs w:val="28"/>
        </w:rPr>
      </w:pPr>
      <w:r w:rsidRPr="007F1412">
        <w:rPr>
          <w:rFonts w:ascii="Times New Roman" w:eastAsia="Times New Roman" w:hAnsi="Times New Roman" w:cs="Times New Roman"/>
          <w:b/>
          <w:i/>
          <w:color w:val="000000"/>
          <w:sz w:val="28"/>
          <w:szCs w:val="28"/>
        </w:rPr>
        <w:t>Почему же малыши начинают лгать?</w:t>
      </w:r>
    </w:p>
    <w:p w:rsidR="008F5C14" w:rsidRPr="007F1412" w:rsidRDefault="008F5C14" w:rsidP="008F5C14">
      <w:pPr>
        <w:widowControl w:val="0"/>
        <w:numPr>
          <w:ilvl w:val="0"/>
          <w:numId w:val="1"/>
        </w:numPr>
        <w:tabs>
          <w:tab w:val="left" w:pos="468"/>
        </w:tabs>
        <w:spacing w:after="0" w:line="240" w:lineRule="auto"/>
        <w:ind w:right="4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Одна из главных причин лжи маленького человека - его недоверие к взрослым. Ребенок говорит неправду, поскольку боится, что его накажут за проступок. Особенно часто ко лжи прибегают дети, чьи родители слишком суровы в наказании и быстры на расправу;</w:t>
      </w:r>
    </w:p>
    <w:p w:rsidR="008F5C14" w:rsidRPr="007F1412" w:rsidRDefault="008F5C14" w:rsidP="008F5C14">
      <w:pPr>
        <w:widowControl w:val="0"/>
        <w:numPr>
          <w:ilvl w:val="0"/>
          <w:numId w:val="1"/>
        </w:numPr>
        <w:tabs>
          <w:tab w:val="left" w:pos="468"/>
        </w:tabs>
        <w:spacing w:after="0" w:line="240" w:lineRule="auto"/>
        <w:ind w:right="4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Другая причина, провоцирующая детскую ложь, - это наш родительский эгоизм и бестактность. Мы не считаем детские игры серьезным делом и в любой момент можем оторвать ребенка от его занятий. Умоляющие слова “сейчас-сейчас, ну еще минуточку”, не производят на вас впечатления и даже раздражают. Так же безапелляционно пресекаем мы попытки принести с улицы комок снега, понравившуюся палочку, гладкий камешек - настоящее сокровище, которые мы воспринимаем как хлам и мусор. И ребенок начинает защищаться от нас с помощью вымысла и обмана: проносит все это в дом тайком.</w:t>
      </w:r>
    </w:p>
    <w:p w:rsidR="008F5C14" w:rsidRPr="007F1412" w:rsidRDefault="008F5C14" w:rsidP="008F5C14">
      <w:pPr>
        <w:widowControl w:val="0"/>
        <w:numPr>
          <w:ilvl w:val="0"/>
          <w:numId w:val="1"/>
        </w:numPr>
        <w:tabs>
          <w:tab w:val="left" w:pos="468"/>
        </w:tabs>
        <w:spacing w:after="0" w:line="240" w:lineRule="auto"/>
        <w:ind w:right="4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 xml:space="preserve">Еще одной причиной детской лжи может явиться и страх разочаровать взрослых. Ребенок старается во всем соответствовать их требованиям. Ожидая от малышей, что они будут хорошо себя вести, станут примерными учениками, мы неосознанно оказываем на них сильное психологическое давление. Оно может исходить как от родителей, так и от воспитателей, а в дальнейшем от учителей. Многие дети считают, что от хороших оценок зависит их будущее. И если они не оправдывают ожиданий взрослых, то чувствуют, что у них нет другого выхода, кроме </w:t>
      </w:r>
      <w:r w:rsidRPr="007F1412">
        <w:rPr>
          <w:rFonts w:ascii="Times New Roman" w:eastAsia="Times New Roman" w:hAnsi="Times New Roman" w:cs="Times New Roman"/>
          <w:color w:val="000000"/>
          <w:sz w:val="28"/>
          <w:szCs w:val="28"/>
        </w:rPr>
        <w:lastRenderedPageBreak/>
        <w:t>как обманывать. В таких случаях ложь выполняет функцию защитного механизма от чрезмерного прессинга.</w:t>
      </w:r>
    </w:p>
    <w:p w:rsidR="008F5C14" w:rsidRPr="007F1412" w:rsidRDefault="008F5C14" w:rsidP="008F5C14">
      <w:pPr>
        <w:widowControl w:val="0"/>
        <w:spacing w:after="0"/>
        <w:ind w:right="4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4. Часто малыша побуждает к обману ущемленное самолюбие. Он весьма чувствителен к оценкам окружающих, отношению к себе. И если эти оценки нелицеприятны или же взрослый груб с ним, ребенок начинает огрызаться, дерзить или выдумывать истории, которые как бы вытесняют эти обиды. В этом случае ребенок будет рассказывать, как он отомстил, и как окружающие смеялись над обидчиком. Переиначивая болезненное для своего самолюбия происшествие, ребенок испытывает облегчение, в воображении “расправляясь” с обидчиком, он восстанавливает справедливость, которой не может добиться в реальности. Было бы неправильным пресекать подобные детские вымыслы, имеющие определенный терапевтический эффект и помогающие малышу справиться с суровой действительностью. Но, выслушивая детскую “версию” события и морально поддерживая малыша, следует все-таки постепенно внушать ему мысль, что надо уметь признать свою вину и что честных людей всегда уважают за то, что они не боятся говорить правду.</w:t>
      </w:r>
    </w:p>
    <w:p w:rsidR="008F5C14" w:rsidRPr="007F1412" w:rsidRDefault="008F5C14" w:rsidP="008F5C14">
      <w:pPr>
        <w:widowControl w:val="0"/>
        <w:spacing w:after="0"/>
        <w:ind w:right="40" w:firstLine="709"/>
        <w:jc w:val="both"/>
        <w:rPr>
          <w:rFonts w:ascii="Times New Roman" w:eastAsia="Times New Roman" w:hAnsi="Times New Roman" w:cs="Times New Roman"/>
          <w:color w:val="000000"/>
          <w:sz w:val="28"/>
          <w:szCs w:val="28"/>
        </w:rPr>
      </w:pPr>
    </w:p>
    <w:p w:rsidR="008F5C14" w:rsidRPr="007F1412" w:rsidRDefault="008F5C14" w:rsidP="008F5C14">
      <w:pPr>
        <w:widowControl w:val="0"/>
        <w:spacing w:after="0"/>
        <w:ind w:right="4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Таким образом, чаще всего в</w:t>
      </w:r>
      <w:r>
        <w:rPr>
          <w:rFonts w:ascii="Times New Roman" w:eastAsia="Times New Roman" w:hAnsi="Times New Roman" w:cs="Times New Roman"/>
          <w:color w:val="000000"/>
          <w:sz w:val="28"/>
          <w:szCs w:val="28"/>
        </w:rPr>
        <w:t xml:space="preserve"> том, что дети лгут, виноваты</w:t>
      </w:r>
      <w:r w:rsidRPr="007F1412">
        <w:rPr>
          <w:rFonts w:ascii="Times New Roman" w:eastAsia="Times New Roman" w:hAnsi="Times New Roman" w:cs="Times New Roman"/>
          <w:color w:val="000000"/>
          <w:sz w:val="28"/>
          <w:szCs w:val="28"/>
        </w:rPr>
        <w:t>, родители. Свершая педагогические ошибки, ставя детей в ситуации, в которых он вынужден защищаться, мы тем самым вынуждаем его лгать.</w:t>
      </w:r>
    </w:p>
    <w:p w:rsidR="008F5C14" w:rsidRPr="007F1412" w:rsidRDefault="008F5C14" w:rsidP="008F5C14">
      <w:pPr>
        <w:widowControl w:val="0"/>
        <w:spacing w:after="0"/>
        <w:ind w:firstLine="709"/>
        <w:jc w:val="both"/>
        <w:rPr>
          <w:rFonts w:ascii="Times New Roman" w:eastAsia="Times New Roman" w:hAnsi="Times New Roman" w:cs="Times New Roman"/>
          <w:color w:val="000000"/>
          <w:sz w:val="28"/>
          <w:szCs w:val="28"/>
        </w:rPr>
      </w:pPr>
    </w:p>
    <w:p w:rsidR="008F5C14" w:rsidRPr="007F1412" w:rsidRDefault="008F5C14" w:rsidP="008F5C14">
      <w:pPr>
        <w:widowControl w:val="0"/>
        <w:spacing w:after="0"/>
        <w:ind w:firstLine="709"/>
        <w:jc w:val="center"/>
        <w:rPr>
          <w:rFonts w:ascii="Times New Roman" w:eastAsia="Times New Roman" w:hAnsi="Times New Roman" w:cs="Times New Roman"/>
          <w:b/>
          <w:i/>
          <w:color w:val="000000"/>
          <w:sz w:val="28"/>
          <w:szCs w:val="28"/>
        </w:rPr>
      </w:pPr>
      <w:r w:rsidRPr="007F1412">
        <w:rPr>
          <w:rFonts w:ascii="Times New Roman" w:eastAsia="Times New Roman" w:hAnsi="Times New Roman" w:cs="Times New Roman"/>
          <w:b/>
          <w:i/>
          <w:color w:val="000000"/>
          <w:sz w:val="28"/>
          <w:szCs w:val="28"/>
        </w:rPr>
        <w:t>Помните, что ребенок честен со своими родителями, только когда:</w:t>
      </w:r>
    </w:p>
    <w:p w:rsidR="008F5C14" w:rsidRPr="007F1412" w:rsidRDefault="008F5C14" w:rsidP="008F5C14">
      <w:pPr>
        <w:widowControl w:val="0"/>
        <w:numPr>
          <w:ilvl w:val="0"/>
          <w:numId w:val="2"/>
        </w:numPr>
        <w:tabs>
          <w:tab w:val="left" w:pos="226"/>
        </w:tabs>
        <w:spacing w:after="0" w:line="240" w:lineRule="auto"/>
        <w:ind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доверяет им;</w:t>
      </w:r>
    </w:p>
    <w:p w:rsidR="008F5C14" w:rsidRPr="007F1412" w:rsidRDefault="008F5C14" w:rsidP="008F5C14">
      <w:pPr>
        <w:widowControl w:val="0"/>
        <w:numPr>
          <w:ilvl w:val="0"/>
          <w:numId w:val="2"/>
        </w:numPr>
        <w:tabs>
          <w:tab w:val="left" w:pos="226"/>
        </w:tabs>
        <w:spacing w:after="0" w:line="240" w:lineRule="auto"/>
        <w:ind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не боится их гнева или осуждения;</w:t>
      </w:r>
    </w:p>
    <w:p w:rsidR="008F5C14" w:rsidRPr="007F1412" w:rsidRDefault="008F5C14" w:rsidP="008F5C14">
      <w:pPr>
        <w:widowControl w:val="0"/>
        <w:numPr>
          <w:ilvl w:val="0"/>
          <w:numId w:val="2"/>
        </w:numPr>
        <w:tabs>
          <w:tab w:val="left" w:pos="226"/>
          <w:tab w:val="right" w:pos="7016"/>
          <w:tab w:val="left" w:pos="7194"/>
        </w:tabs>
        <w:spacing w:after="0" w:line="240" w:lineRule="auto"/>
        <w:ind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уверен: что бы ни случилось, его не унизят как личность;</w:t>
      </w:r>
    </w:p>
    <w:p w:rsidR="008F5C14" w:rsidRPr="007F1412" w:rsidRDefault="008F5C14" w:rsidP="008F5C14">
      <w:pPr>
        <w:widowControl w:val="0"/>
        <w:numPr>
          <w:ilvl w:val="0"/>
          <w:numId w:val="2"/>
        </w:numPr>
        <w:tabs>
          <w:tab w:val="left" w:pos="226"/>
        </w:tabs>
        <w:spacing w:after="0" w:line="240" w:lineRule="auto"/>
        <w:ind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обсуждать будут не его, а поступок, который надо исправить;</w:t>
      </w:r>
    </w:p>
    <w:p w:rsidR="008F5C14" w:rsidRPr="007F1412" w:rsidRDefault="008F5C14" w:rsidP="008F5C14">
      <w:pPr>
        <w:widowControl w:val="0"/>
        <w:numPr>
          <w:ilvl w:val="0"/>
          <w:numId w:val="2"/>
        </w:numPr>
        <w:tabs>
          <w:tab w:val="left" w:pos="226"/>
        </w:tabs>
        <w:spacing w:after="0" w:line="240" w:lineRule="auto"/>
        <w:ind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помогут, поддержат, когда ему плохо;</w:t>
      </w:r>
    </w:p>
    <w:p w:rsidR="008F5C14" w:rsidRPr="007F1412" w:rsidRDefault="008F5C14" w:rsidP="008F5C14">
      <w:pPr>
        <w:widowControl w:val="0"/>
        <w:numPr>
          <w:ilvl w:val="0"/>
          <w:numId w:val="2"/>
        </w:numPr>
        <w:tabs>
          <w:tab w:val="left" w:pos="226"/>
        </w:tabs>
        <w:spacing w:after="0" w:line="240" w:lineRule="auto"/>
        <w:ind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ребенок твердо знает: вы на его стороне;</w:t>
      </w:r>
    </w:p>
    <w:p w:rsidR="008F5C14" w:rsidRPr="007F1412" w:rsidRDefault="008F5C14" w:rsidP="008F5C14">
      <w:pPr>
        <w:widowControl w:val="0"/>
        <w:numPr>
          <w:ilvl w:val="0"/>
          <w:numId w:val="2"/>
        </w:numPr>
        <w:tabs>
          <w:tab w:val="left" w:pos="226"/>
        </w:tabs>
        <w:spacing w:after="0" w:line="240" w:lineRule="auto"/>
        <w:ind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знает, что даже если накажут, то разумно и справедливо.</w:t>
      </w:r>
    </w:p>
    <w:p w:rsidR="008F5C14" w:rsidRPr="007F1412" w:rsidRDefault="008F5C14" w:rsidP="008F5C14">
      <w:pPr>
        <w:widowControl w:val="0"/>
        <w:tabs>
          <w:tab w:val="left" w:pos="226"/>
        </w:tabs>
        <w:spacing w:after="0"/>
        <w:ind w:firstLine="709"/>
        <w:jc w:val="both"/>
        <w:rPr>
          <w:rFonts w:ascii="Times New Roman" w:eastAsia="Times New Roman" w:hAnsi="Times New Roman" w:cs="Times New Roman"/>
          <w:color w:val="000000"/>
          <w:sz w:val="28"/>
          <w:szCs w:val="28"/>
        </w:rPr>
      </w:pPr>
    </w:p>
    <w:p w:rsidR="008F5C14" w:rsidRPr="007F1412" w:rsidRDefault="008F5C14" w:rsidP="008F5C14">
      <w:pPr>
        <w:widowControl w:val="0"/>
        <w:spacing w:after="0"/>
        <w:ind w:firstLine="709"/>
        <w:jc w:val="center"/>
        <w:rPr>
          <w:rFonts w:ascii="Times New Roman" w:eastAsia="Times New Roman" w:hAnsi="Times New Roman" w:cs="Times New Roman"/>
          <w:b/>
          <w:i/>
          <w:color w:val="000000"/>
          <w:sz w:val="28"/>
          <w:szCs w:val="28"/>
        </w:rPr>
      </w:pPr>
      <w:r w:rsidRPr="007F1412">
        <w:rPr>
          <w:rFonts w:ascii="Times New Roman" w:eastAsia="Times New Roman" w:hAnsi="Times New Roman" w:cs="Times New Roman"/>
          <w:b/>
          <w:i/>
          <w:color w:val="000000"/>
          <w:sz w:val="28"/>
          <w:szCs w:val="28"/>
        </w:rPr>
        <w:t>Что надо знать родителям детей, которые лгут:</w:t>
      </w:r>
    </w:p>
    <w:p w:rsidR="008F5C14" w:rsidRPr="007F1412" w:rsidRDefault="008F5C14" w:rsidP="008F5C14">
      <w:pPr>
        <w:widowControl w:val="0"/>
        <w:numPr>
          <w:ilvl w:val="0"/>
          <w:numId w:val="3"/>
        </w:numPr>
        <w:tabs>
          <w:tab w:val="left" w:pos="226"/>
        </w:tabs>
        <w:spacing w:after="0" w:line="240" w:lineRule="auto"/>
        <w:ind w:left="0" w:right="4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 xml:space="preserve">“Ложь” детей может свидетельствовать о нарушениях во взаимоотношениях </w:t>
      </w:r>
      <w:proofErr w:type="gramStart"/>
      <w:r w:rsidRPr="007F1412">
        <w:rPr>
          <w:rFonts w:ascii="Times New Roman" w:eastAsia="Times New Roman" w:hAnsi="Times New Roman" w:cs="Times New Roman"/>
          <w:color w:val="000000"/>
          <w:sz w:val="28"/>
          <w:szCs w:val="28"/>
        </w:rPr>
        <w:t>со</w:t>
      </w:r>
      <w:proofErr w:type="gramEnd"/>
      <w:r w:rsidRPr="007F1412">
        <w:rPr>
          <w:rFonts w:ascii="Times New Roman" w:eastAsia="Times New Roman" w:hAnsi="Times New Roman" w:cs="Times New Roman"/>
          <w:color w:val="000000"/>
          <w:sz w:val="28"/>
          <w:szCs w:val="28"/>
        </w:rPr>
        <w:t xml:space="preserve"> взрослыми. Стоит изменить стиль общения с ребенком, устранить причины, вынуждающие его обманывать, и “лживость" сведется к безопасному минимуму. В противном случае она укоренится и станет настоящим бедствием и для него самого, и для окружающих.</w:t>
      </w:r>
    </w:p>
    <w:p w:rsidR="008F5C14" w:rsidRPr="007F1412" w:rsidRDefault="008F5C14" w:rsidP="008F5C14">
      <w:pPr>
        <w:widowControl w:val="0"/>
        <w:numPr>
          <w:ilvl w:val="0"/>
          <w:numId w:val="3"/>
        </w:numPr>
        <w:tabs>
          <w:tab w:val="left" w:pos="226"/>
        </w:tabs>
        <w:spacing w:after="0" w:line="240" w:lineRule="auto"/>
        <w:ind w:left="0" w:right="4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 xml:space="preserve">С привычкой говорить неправду бесполезно бороться, если члены семьи сами неискренни друг с другом. Ребенок интуитивно усваивает этот стиль общения и не может </w:t>
      </w:r>
      <w:proofErr w:type="gramStart"/>
      <w:r w:rsidRPr="007F1412">
        <w:rPr>
          <w:rFonts w:ascii="Times New Roman" w:eastAsia="Times New Roman" w:hAnsi="Times New Roman" w:cs="Times New Roman"/>
          <w:color w:val="000000"/>
          <w:sz w:val="28"/>
          <w:szCs w:val="28"/>
        </w:rPr>
        <w:t>соответствовать вашим требованиям быть</w:t>
      </w:r>
      <w:proofErr w:type="gramEnd"/>
      <w:r w:rsidRPr="007F1412">
        <w:rPr>
          <w:rFonts w:ascii="Times New Roman" w:eastAsia="Times New Roman" w:hAnsi="Times New Roman" w:cs="Times New Roman"/>
          <w:color w:val="000000"/>
          <w:sz w:val="28"/>
          <w:szCs w:val="28"/>
        </w:rPr>
        <w:t xml:space="preserve"> искренним, коль скоро вы сами - не образец правдивости.</w:t>
      </w:r>
    </w:p>
    <w:p w:rsidR="008F5C14" w:rsidRPr="007F1412" w:rsidRDefault="008F5C14" w:rsidP="008F5C14">
      <w:pPr>
        <w:widowControl w:val="0"/>
        <w:numPr>
          <w:ilvl w:val="0"/>
          <w:numId w:val="3"/>
        </w:numPr>
        <w:tabs>
          <w:tab w:val="left" w:pos="226"/>
        </w:tabs>
        <w:spacing w:after="0" w:line="240" w:lineRule="auto"/>
        <w:ind w:left="0" w:right="4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 xml:space="preserve">Ребенок должен усвоить, что говорить неправду он может только в том случае, когда правда звучит невежливо. Нельзя, например, сказать другу, что его подарок тебя разочаровал, или в гостях критиковать хозяйку, объявляя всем, что мама </w:t>
      </w:r>
      <w:r w:rsidRPr="007F1412">
        <w:rPr>
          <w:rFonts w:ascii="Times New Roman" w:eastAsia="Times New Roman" w:hAnsi="Times New Roman" w:cs="Times New Roman"/>
          <w:color w:val="000000"/>
          <w:sz w:val="28"/>
          <w:szCs w:val="28"/>
        </w:rPr>
        <w:lastRenderedPageBreak/>
        <w:t>лучше готовит. Как ни странно, но даже самым изощренным маленьким хитрецам плохо дается ложь “из приличия” и, чтобы приучить ребенка к “вежливой “ лжи, иногда нужно немало усилий.</w:t>
      </w:r>
    </w:p>
    <w:p w:rsidR="008F5C14" w:rsidRPr="007F1412" w:rsidRDefault="008F5C14" w:rsidP="008F5C14">
      <w:pPr>
        <w:widowControl w:val="0"/>
        <w:spacing w:after="0"/>
        <w:ind w:right="40" w:firstLine="709"/>
        <w:jc w:val="both"/>
        <w:rPr>
          <w:rFonts w:ascii="Times New Roman" w:eastAsia="Times New Roman" w:hAnsi="Times New Roman" w:cs="Times New Roman"/>
          <w:color w:val="000000"/>
          <w:sz w:val="28"/>
          <w:szCs w:val="28"/>
        </w:rPr>
      </w:pPr>
    </w:p>
    <w:p w:rsidR="008F5C14" w:rsidRPr="007F1412" w:rsidRDefault="008F5C14" w:rsidP="008F5C14">
      <w:pPr>
        <w:widowControl w:val="0"/>
        <w:spacing w:after="0"/>
        <w:ind w:right="4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Вернемся теперь к детским фантазиям. Детские же фантазии не приносят ребенку никакой ощутимой пользы. Они не помогают ему избежать наказания, не позволяют получить лакомство или игрушку.</w:t>
      </w:r>
    </w:p>
    <w:p w:rsidR="008F5C14" w:rsidRPr="007F1412" w:rsidRDefault="008F5C14" w:rsidP="008F5C14">
      <w:pPr>
        <w:widowControl w:val="0"/>
        <w:spacing w:after="0"/>
        <w:ind w:firstLine="709"/>
        <w:jc w:val="center"/>
        <w:rPr>
          <w:rFonts w:ascii="Times New Roman" w:eastAsia="Times New Roman" w:hAnsi="Times New Roman" w:cs="Times New Roman"/>
          <w:b/>
          <w:i/>
          <w:color w:val="000000"/>
          <w:sz w:val="28"/>
          <w:szCs w:val="28"/>
        </w:rPr>
      </w:pPr>
    </w:p>
    <w:p w:rsidR="008F5C14" w:rsidRPr="007F1412" w:rsidRDefault="008F5C14" w:rsidP="008F5C14">
      <w:pPr>
        <w:widowControl w:val="0"/>
        <w:spacing w:after="0"/>
        <w:ind w:firstLine="709"/>
        <w:jc w:val="center"/>
        <w:rPr>
          <w:rFonts w:ascii="Times New Roman" w:eastAsia="Times New Roman" w:hAnsi="Times New Roman" w:cs="Times New Roman"/>
          <w:b/>
          <w:i/>
          <w:color w:val="000000"/>
          <w:sz w:val="28"/>
          <w:szCs w:val="28"/>
        </w:rPr>
      </w:pPr>
      <w:r w:rsidRPr="007F1412">
        <w:rPr>
          <w:rFonts w:ascii="Times New Roman" w:eastAsia="Times New Roman" w:hAnsi="Times New Roman" w:cs="Times New Roman"/>
          <w:b/>
          <w:i/>
          <w:color w:val="000000"/>
          <w:sz w:val="28"/>
          <w:szCs w:val="28"/>
        </w:rPr>
        <w:t xml:space="preserve">Источники таких фантазий могут быть </w:t>
      </w:r>
      <w:proofErr w:type="gramStart"/>
      <w:r w:rsidRPr="007F1412">
        <w:rPr>
          <w:rFonts w:ascii="Times New Roman" w:eastAsia="Times New Roman" w:hAnsi="Times New Roman" w:cs="Times New Roman"/>
          <w:b/>
          <w:i/>
          <w:color w:val="000000"/>
          <w:sz w:val="28"/>
          <w:szCs w:val="28"/>
        </w:rPr>
        <w:t>весьма различны</w:t>
      </w:r>
      <w:proofErr w:type="gramEnd"/>
      <w:r w:rsidRPr="007F1412">
        <w:rPr>
          <w:rFonts w:ascii="Times New Roman" w:eastAsia="Times New Roman" w:hAnsi="Times New Roman" w:cs="Times New Roman"/>
          <w:b/>
          <w:i/>
          <w:color w:val="000000"/>
          <w:sz w:val="28"/>
          <w:szCs w:val="28"/>
        </w:rPr>
        <w:t>:</w:t>
      </w:r>
    </w:p>
    <w:p w:rsidR="008F5C14" w:rsidRPr="007F1412" w:rsidRDefault="008F5C14" w:rsidP="008F5C14">
      <w:pPr>
        <w:widowControl w:val="0"/>
        <w:numPr>
          <w:ilvl w:val="0"/>
          <w:numId w:val="4"/>
        </w:numPr>
        <w:tabs>
          <w:tab w:val="left" w:pos="701"/>
        </w:tabs>
        <w:spacing w:after="0" w:line="240" w:lineRule="auto"/>
        <w:ind w:left="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Это может быть яркий сон, который ребенок принял за действительность.</w:t>
      </w:r>
    </w:p>
    <w:p w:rsidR="008F5C14" w:rsidRPr="007F1412" w:rsidRDefault="008F5C14" w:rsidP="008F5C14">
      <w:pPr>
        <w:widowControl w:val="0"/>
        <w:numPr>
          <w:ilvl w:val="0"/>
          <w:numId w:val="4"/>
        </w:numPr>
        <w:tabs>
          <w:tab w:val="left" w:pos="701"/>
        </w:tabs>
        <w:spacing w:after="0" w:line="240" w:lineRule="auto"/>
        <w:ind w:left="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Это может быть выражение его затаенных желаний: "А мне папа купил щенка", хотя на самом деле, как выясняется, папа только поговорил о такой возможности.</w:t>
      </w:r>
    </w:p>
    <w:p w:rsidR="008F5C14" w:rsidRPr="007F1412" w:rsidRDefault="008F5C14" w:rsidP="008F5C14">
      <w:pPr>
        <w:widowControl w:val="0"/>
        <w:numPr>
          <w:ilvl w:val="0"/>
          <w:numId w:val="4"/>
        </w:numPr>
        <w:tabs>
          <w:tab w:val="left" w:pos="701"/>
        </w:tabs>
        <w:spacing w:after="0" w:line="240" w:lineRule="auto"/>
        <w:ind w:left="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Это может быть и безотчетное стремление поднять свой авторитет среди сверстников. Для этого ребенок приписывает своим братьям и сестрам несуществующие достоинства.</w:t>
      </w:r>
    </w:p>
    <w:p w:rsidR="008F5C14" w:rsidRPr="007F1412" w:rsidRDefault="008F5C14" w:rsidP="008F5C14">
      <w:pPr>
        <w:widowControl w:val="0"/>
        <w:numPr>
          <w:ilvl w:val="0"/>
          <w:numId w:val="4"/>
        </w:numPr>
        <w:tabs>
          <w:tab w:val="left" w:pos="701"/>
        </w:tabs>
        <w:spacing w:after="0" w:line="240" w:lineRule="auto"/>
        <w:ind w:left="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Наконец, это может быть и стремление справиться с какими-то страхами. Рассказы о том, как он прогнал страшную собаку, могут быть попыткой преодолеть страх и не выглядеть трусом в собственных глазах.</w:t>
      </w:r>
    </w:p>
    <w:p w:rsidR="008F5C14" w:rsidRPr="007F1412" w:rsidRDefault="008F5C14" w:rsidP="008F5C14">
      <w:pPr>
        <w:widowControl w:val="0"/>
        <w:tabs>
          <w:tab w:val="left" w:pos="701"/>
        </w:tabs>
        <w:spacing w:after="0"/>
        <w:ind w:firstLine="709"/>
        <w:jc w:val="both"/>
        <w:rPr>
          <w:rFonts w:ascii="Times New Roman" w:eastAsia="Times New Roman" w:hAnsi="Times New Roman" w:cs="Times New Roman"/>
          <w:color w:val="000000"/>
          <w:sz w:val="28"/>
          <w:szCs w:val="28"/>
        </w:rPr>
      </w:pPr>
    </w:p>
    <w:p w:rsidR="008F5C14" w:rsidRPr="007F1412" w:rsidRDefault="008F5C14" w:rsidP="008F5C14">
      <w:pPr>
        <w:widowControl w:val="0"/>
        <w:spacing w:after="0"/>
        <w:ind w:right="4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Поэтому единственно правильная форма реакции на подобные истории - это спокойное и достаточно заинтересованное отношение к рассказам ребенка. Не стоит разоблачать ребенка в его фантазиях, заставлять признать факт неправдоподобности рассказов. Лучше похвалите сына или дочь за интересный рассказ, предложите нарисовать свою фантазию, сочинить продолжение сказки или проиграть события фантазии.</w:t>
      </w:r>
    </w:p>
    <w:p w:rsidR="008F5C14" w:rsidRPr="007F1412" w:rsidRDefault="008F5C14" w:rsidP="008F5C14">
      <w:pPr>
        <w:widowControl w:val="0"/>
        <w:spacing w:after="0"/>
        <w:ind w:right="40" w:firstLine="709"/>
        <w:jc w:val="both"/>
        <w:rPr>
          <w:rFonts w:ascii="Times New Roman" w:eastAsia="Times New Roman" w:hAnsi="Times New Roman" w:cs="Times New Roman"/>
          <w:color w:val="000000"/>
          <w:sz w:val="28"/>
          <w:szCs w:val="28"/>
        </w:rPr>
      </w:pPr>
      <w:r w:rsidRPr="007F1412">
        <w:rPr>
          <w:rFonts w:ascii="Times New Roman" w:eastAsia="Times New Roman" w:hAnsi="Times New Roman" w:cs="Times New Roman"/>
          <w:color w:val="000000"/>
          <w:sz w:val="28"/>
          <w:szCs w:val="28"/>
        </w:rPr>
        <w:t xml:space="preserve">С одной стороны за фантазией может лежать какая-то проблема, с которой ребенку трудно справиться в одиночку и, тем самым, вы помогаете своему малышу отреагировать негативный опыт в безопасной обстановке. А с другой - это хороший способ развить его творческое, </w:t>
      </w:r>
      <w:proofErr w:type="spellStart"/>
      <w:r w:rsidRPr="007F1412">
        <w:rPr>
          <w:rFonts w:ascii="Times New Roman" w:eastAsia="Times New Roman" w:hAnsi="Times New Roman" w:cs="Times New Roman"/>
          <w:color w:val="000000"/>
          <w:sz w:val="28"/>
          <w:szCs w:val="28"/>
        </w:rPr>
        <w:t>креативное</w:t>
      </w:r>
      <w:proofErr w:type="spellEnd"/>
      <w:r w:rsidRPr="007F1412">
        <w:rPr>
          <w:rFonts w:ascii="Times New Roman" w:eastAsia="Times New Roman" w:hAnsi="Times New Roman" w:cs="Times New Roman"/>
          <w:color w:val="000000"/>
          <w:sz w:val="28"/>
          <w:szCs w:val="28"/>
        </w:rPr>
        <w:t xml:space="preserve"> мышление, которое поможет ему в будущем нестандартно подходить к решению различных проблем и станет надежной опорой в постоянно меняющемся мире.</w:t>
      </w:r>
    </w:p>
    <w:p w:rsidR="00A4064A" w:rsidRDefault="00A4064A" w:rsidP="008F5C14">
      <w:pPr>
        <w:ind w:firstLine="709"/>
      </w:pPr>
    </w:p>
    <w:sectPr w:rsidR="00A4064A" w:rsidSect="008F5C1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BB3"/>
    <w:multiLevelType w:val="multilevel"/>
    <w:tmpl w:val="F7AAC3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711A18"/>
    <w:multiLevelType w:val="hybridMultilevel"/>
    <w:tmpl w:val="A4EA1C00"/>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
    <w:nsid w:val="6B3F17E9"/>
    <w:multiLevelType w:val="hybridMultilevel"/>
    <w:tmpl w:val="011E3248"/>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
    <w:nsid w:val="7C354A37"/>
    <w:multiLevelType w:val="multilevel"/>
    <w:tmpl w:val="66600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F5C14"/>
    <w:rsid w:val="002F3819"/>
    <w:rsid w:val="008F5C14"/>
    <w:rsid w:val="00A40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2017-12-08T02:14:00Z</dcterms:created>
  <dcterms:modified xsi:type="dcterms:W3CDTF">2017-12-08T02:25:00Z</dcterms:modified>
</cp:coreProperties>
</file>