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A7" w:rsidRDefault="00D242A7" w:rsidP="00577443">
      <w:pPr>
        <w:pStyle w:val="a3"/>
        <w:ind w:left="-426" w:right="283"/>
        <w:jc w:val="center"/>
        <w:rPr>
          <w:sz w:val="28"/>
          <w:szCs w:val="28"/>
          <w:lang w:eastAsia="ru-RU"/>
        </w:rPr>
      </w:pPr>
    </w:p>
    <w:p w:rsidR="007C5973" w:rsidRPr="007C5973" w:rsidRDefault="007C5973" w:rsidP="007C5973">
      <w:pPr>
        <w:pStyle w:val="a3"/>
        <w:ind w:left="-426" w:right="283"/>
        <w:jc w:val="center"/>
        <w:rPr>
          <w:sz w:val="40"/>
          <w:szCs w:val="40"/>
          <w:lang w:eastAsia="ru-RU"/>
        </w:rPr>
      </w:pPr>
      <w:r w:rsidRPr="007C5973">
        <w:rPr>
          <w:sz w:val="40"/>
          <w:szCs w:val="40"/>
          <w:lang w:eastAsia="ru-RU"/>
        </w:rPr>
        <w:t xml:space="preserve">                                           Консультация для родителей</w:t>
      </w:r>
    </w:p>
    <w:p w:rsidR="007C5973" w:rsidRPr="007C5973" w:rsidRDefault="007C5973" w:rsidP="007C5973">
      <w:pPr>
        <w:pStyle w:val="a3"/>
        <w:ind w:left="-426" w:right="283"/>
        <w:jc w:val="center"/>
        <w:rPr>
          <w:sz w:val="40"/>
          <w:szCs w:val="40"/>
          <w:lang w:eastAsia="ru-RU"/>
        </w:rPr>
      </w:pPr>
      <w:r w:rsidRPr="007C5973">
        <w:rPr>
          <w:sz w:val="40"/>
          <w:szCs w:val="40"/>
          <w:lang w:eastAsia="ru-RU"/>
        </w:rPr>
        <w:t xml:space="preserve">                                 «Как проводить с ребенком досуг»</w:t>
      </w:r>
    </w:p>
    <w:p w:rsidR="007C5973" w:rsidRPr="007C5973" w:rsidRDefault="007C5973" w:rsidP="007C5973">
      <w:pPr>
        <w:pStyle w:val="a3"/>
        <w:ind w:left="-426" w:right="283"/>
        <w:jc w:val="center"/>
        <w:rPr>
          <w:sz w:val="40"/>
          <w:szCs w:val="40"/>
          <w:lang w:eastAsia="ru-RU"/>
        </w:rPr>
      </w:pPr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Папа и мама дарят ребенку прекрасные воспоминания и создают у него ощущение безопасности, когда они находят время поиграть с ним, будь то своей семьей или один на один, хотя бы в течение 20 минут в неделю.</w:t>
      </w:r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5973">
        <w:rPr>
          <w:rFonts w:ascii="Times New Roman" w:hAnsi="Times New Roman" w:cs="Times New Roman"/>
          <w:sz w:val="28"/>
          <w:szCs w:val="28"/>
          <w:lang w:eastAsia="ru-RU"/>
        </w:rPr>
        <w:t>Во время этого «праздника души» лучше не щекотать ребенка, не играть в конкурентные игры (не должно быть победителей побежденных, и позволить ребенку выбрать, во что он хочет играть.</w:t>
      </w:r>
      <w:proofErr w:type="gramEnd"/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5973">
        <w:rPr>
          <w:rFonts w:ascii="Times New Roman" w:hAnsi="Times New Roman" w:cs="Times New Roman"/>
          <w:sz w:val="28"/>
          <w:szCs w:val="28"/>
          <w:lang w:eastAsia="ru-RU"/>
        </w:rPr>
        <w:t>Когда вы усаживаете ребенка к себе на колени, читаете ему сказку, а потом разговариваете с ним ни о чем и обо всем, вы не только стимулируете его воображение и способствуете его умственному и языковому развитию – вы также даете ему ощущение безопасности, помогаете ему формировать систему ценностей и развиваться в эмоциональном плане.</w:t>
      </w:r>
      <w:proofErr w:type="gramEnd"/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Дети развиваются во время игры, даже если они играют с предметами быта и купаются в ванне. Следите за тем, чтобы игра была для них интересна – не навязывайте им «неподходящие» игрушки - главное, замечайте, как они играют. Это означает, что вы должны слушать, смотреть, проявлять интерес </w:t>
      </w:r>
      <w:proofErr w:type="gramStart"/>
      <w:r w:rsidRPr="007C597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уделять детям позитивное внимание, когда они этого не требуют. Можно присоединиться к игре, но откажитесь от соблазна «помогать», организовывать игру, предлагать ребенку, что он должен делать – просто тихонько наблюдайте и время от времени говорите вслух, что вы видите перед собой.</w:t>
      </w:r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 Периодически демонстрируйте ребенку свою любовь и привязанность. Известно, что всем детям надо, чтобы их обнимали, по крайней мере, 4 раза в день только для того, чтобы они могли выжить, а для нормального развития им нужно 16 объятий в день!</w:t>
      </w:r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 Когда вы прижимаете ребенка к себе, улыбаетесь ему, касаетесь его, вы как бы говорите: Ты хороший. Ты достоин любви. Ты красивый. Вы можете прижать ребенка к себе, когда читаете ему сказку, или лечь рядом с ним на пол и позволить ему ползать по себе.</w:t>
      </w:r>
    </w:p>
    <w:p w:rsidR="007C5973" w:rsidRPr="007C5973" w:rsidRDefault="007C5973" w:rsidP="007C5973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 Активный досуг нужен и вам самим. Вы сможете дать ребенку больше, если вы занимаетесь спортом, расслабляетесь, занимаетесь любимым делом, смеетесь и развлекаетесь. Кроме того, нужно проводить время со своими взрослыми друзьями. </w:t>
      </w:r>
    </w:p>
    <w:p w:rsidR="00B501C8" w:rsidRDefault="007C5973" w:rsidP="007C5973">
      <w:pPr>
        <w:pStyle w:val="a3"/>
        <w:ind w:left="-426" w:right="283"/>
        <w:jc w:val="both"/>
      </w:pPr>
      <w:r w:rsidRPr="007C59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Помните, что дети многое узнают о любви и жизни на примере отношений между взрослыми.</w:t>
      </w:r>
      <w:bookmarkStart w:id="0" w:name="_GoBack"/>
      <w:bookmarkEnd w:id="0"/>
    </w:p>
    <w:sectPr w:rsidR="00B501C8" w:rsidSect="00577443">
      <w:pgSz w:w="11906" w:h="16838"/>
      <w:pgMar w:top="709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E"/>
    <w:rsid w:val="0011056E"/>
    <w:rsid w:val="00496CBF"/>
    <w:rsid w:val="00577443"/>
    <w:rsid w:val="007C5973"/>
    <w:rsid w:val="00B501C8"/>
    <w:rsid w:val="00CA5C10"/>
    <w:rsid w:val="00D00038"/>
    <w:rsid w:val="00D242A7"/>
    <w:rsid w:val="00E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3</cp:revision>
  <dcterms:created xsi:type="dcterms:W3CDTF">2019-11-08T07:25:00Z</dcterms:created>
  <dcterms:modified xsi:type="dcterms:W3CDTF">2019-11-08T07:27:00Z</dcterms:modified>
</cp:coreProperties>
</file>