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D" w:rsidRDefault="000870DA" w:rsidP="000870DA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870DA">
        <w:rPr>
          <w:rFonts w:ascii="Times New Roman" w:hAnsi="Times New Roman" w:cs="Times New Roman"/>
          <w:b/>
          <w:color w:val="002060"/>
          <w:sz w:val="28"/>
          <w:szCs w:val="28"/>
        </w:rPr>
        <w:t>Формирование артикуляционной моторики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Важную роль в формировании звукопроизношения играет чёткая, точная, координированная работа артикуляционных органов, способность их к быстрому и плавному переключению с одного движения на другое, к удержанию заданной артикуляционной позы.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Выработка правильных, полноценных артикуляционных движений достигается систематической артикуляционной гимнастикой, представляющей собой комплекс выполняемых детьми артикуляционных упражнений. Основным назначением артикуляционной гимнастики является развитие, укрепление и совершенствование артикуляционной моторики.</w:t>
      </w:r>
    </w:p>
    <w:p w:rsidR="000870DA" w:rsidRPr="000870DA" w:rsidRDefault="000870DA" w:rsidP="000870DA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870DA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к проведению артикуляционной гимнастики: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1)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Артикуляционная гимнастика проводится ежедневно по 3-5 минут несколько раз в день логопедом во время индивидуальных занятий, воспитателем, родителями дома.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2)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Выполняется артикуляционная гимнастика стоя или сидя перед зеркалом с обязательным соблюдением правильной осанки.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3)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добиваться чёткого, точного, плавного выполнения движений.</w:t>
      </w:r>
    </w:p>
    <w:p w:rsidR="000870DA" w:rsidRPr="00055B5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4)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Вначале артикуляционные движения выполняются медленно, неторопливо</w:t>
      </w:r>
      <w:r w:rsidR="00125DE7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постепенно по мере овладения ими, темп артикуляционной гимнастики увеличивается.  </w:t>
      </w:r>
    </w:p>
    <w:p w:rsidR="00125DE7" w:rsidRPr="00055B5A" w:rsidRDefault="00125DE7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5)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После каждого упражнения обязательно даётся время для расслабления.</w:t>
      </w:r>
    </w:p>
    <w:p w:rsidR="00125DE7" w:rsidRPr="00055B5A" w:rsidRDefault="00125DE7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6)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Каждое упражнение выполняется от 3-5 до 10 раз. Количество повторений возрастает по мере совершенствования артикуляционной моторики параллельно с увеличением темпа движений. </w:t>
      </w:r>
    </w:p>
    <w:p w:rsidR="00125DE7" w:rsidRPr="00055B5A" w:rsidRDefault="00125DE7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7)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Возможно и желательно выполнение артикуляционной гимнастики под счёт, под музыку, с хлопками.</w:t>
      </w:r>
    </w:p>
    <w:p w:rsidR="00125DE7" w:rsidRPr="00125DE7" w:rsidRDefault="00125DE7" w:rsidP="00125DE7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5DE7">
        <w:rPr>
          <w:rFonts w:ascii="Times New Roman" w:hAnsi="Times New Roman" w:cs="Times New Roman"/>
          <w:b/>
          <w:color w:val="002060"/>
          <w:sz w:val="28"/>
          <w:szCs w:val="28"/>
        </w:rPr>
        <w:t>Основной комплекс артикуляционной гимнастики</w:t>
      </w:r>
    </w:p>
    <w:p w:rsidR="00125DE7" w:rsidRPr="00125DE7" w:rsidRDefault="00125DE7" w:rsidP="00125DE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33966" w:rsidRDefault="00733966" w:rsidP="00733966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524000" cy="990600"/>
            <wp:effectExtent l="38100" t="38100" r="38100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р. лягушка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4" t="-694" r="12014" b="694"/>
                    <a:stretch/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966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«Лягушка»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улыбнуться, с напряжением обнажив сомкнутые зубы. Удерживать данное положение на счёт до пяти. Прикус должен быть естественным, нижняя челюсть не должна выдвигаться вперёд. </w:t>
      </w:r>
    </w:p>
    <w:p w:rsidR="00733966" w:rsidRDefault="00733966" w:rsidP="0073396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33525" cy="1076325"/>
            <wp:effectExtent l="38100" t="38100" r="47625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. хоботок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8" t="445" r="1158" b="6173"/>
                    <a:stretch/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«Хоботок»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губы и зубы сомкнуты. С напряжением вытянуть губы вперёд трубочкой. Удерживать в таком положении на счёт до пяти.</w:t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«Лягушка» </w:t>
      </w:r>
      <w:proofErr w:type="gramStart"/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-«</w:t>
      </w:r>
      <w:proofErr w:type="gramEnd"/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Хоботок»</w:t>
      </w:r>
      <w:r w:rsidR="00EF0C40" w:rsidRPr="00055B5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на счёт «раз»-«два» чередовать упражнения.</w:t>
      </w:r>
    </w:p>
    <w:p w:rsidR="004F13FE" w:rsidRDefault="004F13FE" w:rsidP="004F13F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71625" cy="1219200"/>
            <wp:effectExtent l="38100" t="38100" r="47625" b="38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пр. окошк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«Окошко»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на счёт «раз» широко открыть рот, на счёт «два» закрыть рот.</w:t>
      </w:r>
    </w:p>
    <w:p w:rsidR="004F13FE" w:rsidRDefault="004F13FE" w:rsidP="004F13F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0" cy="1019175"/>
            <wp:effectExtent l="38100" t="38100" r="38100" b="476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пр. лопа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«Лопаточка»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улыбнуться, открыть рот. Положить широкий язык на нижнюю губу. Удерживать в спокойном состоянии на счёт до пяти. При выполнении этого упражнения важно следить, чтобы нижняя губа не напрягалась и не натягивалась на нижние зубы.</w:t>
      </w:r>
    </w:p>
    <w:p w:rsidR="00055B5A" w:rsidRDefault="00055B5A" w:rsidP="00055B5A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33524" cy="1171575"/>
            <wp:effectExtent l="38100" t="38100" r="2921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голоч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439" cy="1176094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«Иголочка»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улыбнуться, открыть рот. Высунуть язык наружу острым как жало. Следить, чтобы кончик языка не загибался вверх.</w:t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</w:t>
      </w:r>
      <w:proofErr w:type="gramStart"/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Лопаточка»-</w:t>
      </w:r>
      <w:proofErr w:type="gramEnd"/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«Иголочка»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чередование этих упражнений.</w:t>
      </w:r>
    </w:p>
    <w:p w:rsidR="00055B5A" w:rsidRDefault="00055B5A" w:rsidP="00055B5A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62100" cy="1133475"/>
            <wp:effectExtent l="38100" t="38100" r="38100" b="476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пр. часик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-599" r="12917" b="599"/>
                    <a:stretch/>
                  </pic:blipFill>
                  <pic:spPr bwMode="auto"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«Часики»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улыбнуться, открыть рот. На счёт «</w:t>
      </w:r>
      <w:proofErr w:type="gramStart"/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раз»-</w:t>
      </w:r>
      <w:proofErr w:type="gramEnd"/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«два» переводить кончик языка из одного уголка рта в другой. Нижняя челюсть при этом остаётся неподвижной.</w:t>
      </w:r>
    </w:p>
    <w:p w:rsidR="00055B5A" w:rsidRDefault="00055B5A" w:rsidP="00055B5A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90775" cy="1762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упр. качел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«Качели»</w:t>
      </w:r>
      <w:r w:rsidR="00EF0C40" w:rsidRPr="00055B5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 улыбнуться, открыть рот. На счёт «</w:t>
      </w:r>
      <w:proofErr w:type="gramStart"/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раз»-</w:t>
      </w:r>
      <w:proofErr w:type="gramEnd"/>
      <w:r w:rsidR="00EF0C40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«два»</w:t>
      </w:r>
      <w:r w:rsidR="00733966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поочерёдно упираться языком то в верхние, то в нижние зубы.</w:t>
      </w:r>
    </w:p>
    <w:p w:rsidR="00055B5A" w:rsidRDefault="00055B5A" w:rsidP="002217AC">
      <w:pPr>
        <w:spacing w:after="0" w:line="240" w:lineRule="atLeast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962275" y="952500"/>
            <wp:positionH relativeFrom="column">
              <wp:posOffset>2959735</wp:posOffset>
            </wp:positionH>
            <wp:positionV relativeFrom="paragraph">
              <wp:align>top</wp:align>
            </wp:positionV>
            <wp:extent cx="1638300" cy="1038225"/>
            <wp:effectExtent l="38100" t="38100" r="38100" b="476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упр. лошадка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6" r="13304"/>
                    <a:stretch/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25DE7" w:rsidRPr="00055B5A" w:rsidRDefault="00125DE7" w:rsidP="00055B5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«</w:t>
      </w:r>
      <w:proofErr w:type="gramStart"/>
      <w:r w:rsidRPr="00055B5A">
        <w:rPr>
          <w:rFonts w:ascii="Times New Roman" w:hAnsi="Times New Roman" w:cs="Times New Roman"/>
          <w:b/>
          <w:color w:val="002060"/>
          <w:sz w:val="26"/>
          <w:szCs w:val="26"/>
        </w:rPr>
        <w:t>Лошадка</w:t>
      </w:r>
      <w:r w:rsidRPr="00055B5A">
        <w:rPr>
          <w:rFonts w:ascii="Times New Roman" w:hAnsi="Times New Roman" w:cs="Times New Roman"/>
          <w:color w:val="002060"/>
          <w:sz w:val="26"/>
          <w:szCs w:val="26"/>
        </w:rPr>
        <w:t>»</w:t>
      </w:r>
      <w:r w:rsidR="00733966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="00733966" w:rsidRPr="00055B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улыбнуться, открыть рот. Пощёлкать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 </w:t>
      </w:r>
    </w:p>
    <w:p w:rsidR="00125DE7" w:rsidRPr="00055B5A" w:rsidRDefault="00125DE7" w:rsidP="00125DE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125DE7" w:rsidRDefault="00125DE7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DE7" w:rsidRDefault="00125DE7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0DA" w:rsidRPr="000870DA" w:rsidRDefault="000870DA" w:rsidP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70DA" w:rsidRPr="000870DA" w:rsidRDefault="000870D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70DA" w:rsidRPr="000870DA" w:rsidSect="000870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8E"/>
    <w:rsid w:val="00055B5A"/>
    <w:rsid w:val="000870DA"/>
    <w:rsid w:val="00125DE7"/>
    <w:rsid w:val="002217AC"/>
    <w:rsid w:val="004C55AD"/>
    <w:rsid w:val="004F13FE"/>
    <w:rsid w:val="00733966"/>
    <w:rsid w:val="00DE568E"/>
    <w:rsid w:val="00E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3E52-2BA6-4D6C-B77E-EF3EBD3B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2F80-2CDF-4D41-B228-F6EE553C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2019-09-25T09:50:00Z</dcterms:created>
  <dcterms:modified xsi:type="dcterms:W3CDTF">2019-09-25T10:55:00Z</dcterms:modified>
</cp:coreProperties>
</file>