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24 июля 1998 года N 124-ФЗ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ФЕДЕРАЛЬНЫЙ ЗАКОН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ОБ ОСНОВНЫХ ГАРАНТИЯХ ПРАВ РЕБЕНКА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В РОССИЙСКОЙ ФЕДЕРАЦИИ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 июля 1998 года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9 июля 1998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ED7F41" w:rsidRPr="00ED7F41" w:rsidTr="00ED7F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F41" w:rsidRPr="00ED7F41" w:rsidRDefault="00ED7F41" w:rsidP="00ED7F4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D7F41" w:rsidRPr="00ED7F41" w:rsidRDefault="00ED7F41" w:rsidP="00ED7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D7F4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Федеральных законов от 20.07.2000 N 103-ФЗ,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22.08.2004 N 122-ФЗ, от 21.12.2004 N 170-ФЗ, от 26.06.2007 N 118-ФЗ,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30.06.2007 N 120-ФЗ, от 23.07.2008 N 160-ФЗ, от 28.04.2009 N 71-ФЗ,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03.06.2009 N 118-ФЗ, от 17.12.2009 N 326-ФЗ, от 21.07.2011 N 252-ФЗ,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03.12.2011 N 377-ФЗ, от 03.12.2011 N 378-ФЗ, от 05.04.2013 N 58-ФЗ,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29.06.2013 N 135-ФЗ, от 02.07.2013 N 185-ФЗ, от 25.11.2013 N 317-ФЗ,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02.12.2013 N 328-ФЗ, от 29.06.2015 N 179-ФЗ, от 13.07.2015 N 239-ФЗ,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28.11.2015 N 358-ФЗ, от 28.12.2016 N 465-ФЗ, от 18.04.2018 N 85-ФЗ,</w:t>
      </w:r>
    </w:p>
    <w:p w:rsidR="00ED7F41" w:rsidRPr="00ED7F41" w:rsidRDefault="00ED7F41" w:rsidP="00ED7F4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от 04.06.2018 N 136-ФЗ, от 27.12.2018 N 562-ФЗ, от 16.10.2019 N 336-ФЗ)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Глава I. ОБЩИЕ ПОЛОЖЕНИЯ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1. Понятия, используемые в настоящем Федеральном законе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ребенок - лицо до достижения им возраста 18 лет (совершеннолетия);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D7F41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30.06.2007 N 120-ФЗ,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21.12.2004 N 170-ФЗ, от 02.07.2013 N 185-ФЗ, от 28.11.2015 N 358-ФЗ)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21.12.2004 N 170-ФЗ, от 02.07.2013 N 185-ФЗ, от 28.11.2015 N 358-ФЗ)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02.12.2013 N 328-ФЗ)</w:t>
      </w:r>
    </w:p>
    <w:p w:rsidR="00ED7F41" w:rsidRPr="00ED7F41" w:rsidRDefault="00ED7F41" w:rsidP="00ED7F4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</w:t>
      </w:r>
      <w:proofErr w:type="spellEnd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: примечание.</w:t>
      </w:r>
    </w:p>
    <w:p w:rsidR="00ED7F41" w:rsidRPr="00ED7F41" w:rsidRDefault="00ED7F41" w:rsidP="00ED7F4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С 01.06.2020 </w:t>
      </w:r>
      <w:proofErr w:type="spellStart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абз</w:t>
      </w:r>
      <w:proofErr w:type="spellEnd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. девятый ст. 1 излагается в новой редакции (ФЗ от 16.10.2019 N 336-ФЗ).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02.12.2013 N 328-ФЗ, от 28.11.2015 N 358-ФЗ)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ночное время - время с 22 до 6 часов местного времени;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28.04.2009 N 71-ФЗ)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05.04.2013 N 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05.04.2013 N 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05.04.2013 N 58-ФЗ)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2. Отношения, регулируемые настоящим Федеральным законом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4. Цели государственной политики в интересах детей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Целями государственной политики в интересах детей являются: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формирование правовых основ гарантий прав ребенка;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28.04.2009 N 71-ФЗ)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22.08.2004 N 122-ФЗ, от 21.12.2004 N 170-ФЗ,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абзац утратил силу. - Федеральный закон от 22.08.2004 N 122-ФЗ;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05.04.2013 N 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установление основ федеральной политики в интересах детей;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абзацы четвертый - пятый утратили силу. - Федеральный закон от 22.08.2004 N 122-ФЗ;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абзацы седьмой - восьмой утратили силу. - Федеральный закон от 22.08.2004 N 122-ФЗ;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28.12.2016 N 465-ФЗ)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22.08.2004 N 122-ФЗ, от 17.12.2009 N 326-ФЗ, от 02.07.2013 N 185-ФЗ, от 18.04.2018 N 85-ФЗ)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Глава II. ОСНОВНЫЕ НАПРАВЛЕНИЯ ОБЕСПЕЧЕНИЯ ПРАВ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РЕБЕНКА В РОССИЙСКОЙ ФЕДЕРАЦИИ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6. Законодательные гарантии прав ребенка в Российской Федерации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7. Содействие ребенку в реализации и защите его прав и законных интересов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ED7F41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в области защиты прав и законных интересов ребенка.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130"/>
      <w:bookmarkEnd w:id="0"/>
      <w:r w:rsidRPr="00ED7F41">
        <w:rPr>
          <w:rFonts w:ascii="Times New Roman" w:eastAsia="Times New Roman" w:hAnsi="Times New Roman" w:cs="Times New Roman"/>
          <w:sz w:val="24"/>
          <w:szCs w:val="24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3 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137"/>
      <w:bookmarkEnd w:id="1"/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8. Утратила силу. - Федеральный закон от 22.08.2004 N 122-ФЗ.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2" w:name="p140"/>
      <w:bookmarkEnd w:id="2"/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9. Меры по защите прав ребенка при осуществлении деятельности в области его образования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10. Обеспечение прав детей на охрану здоровья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25.11.2013 N 317-ФЗ)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22.08.2004 N 122-ФЗ,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12. Обеспечение прав детей на отдых и оздоровление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28.12.2016 N 465-ФЗ)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исполнять иные обязанности, установленные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2 в ред. Федерального закона от 16.10.2019 N 336-ФЗ)</w:t>
      </w:r>
    </w:p>
    <w:p w:rsidR="00ED7F41" w:rsidRPr="00ED7F41" w:rsidRDefault="00ED7F41" w:rsidP="00ED7F4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</w:t>
      </w:r>
      <w:proofErr w:type="spellEnd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: примечание.</w:t>
      </w:r>
    </w:p>
    <w:p w:rsidR="00ED7F41" w:rsidRPr="00ED7F41" w:rsidRDefault="00ED7F41" w:rsidP="00ED7F4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С 01.06.2020 ст. 12 дополняется пунктом 2.1 (ФЗ от 16.10.2019 N 336-ФЗ).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4 введен Федеральным законом от 18.04.2018 N 85-ФЗ)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(введена Федеральным законом от 28.12.2016 N 465-ФЗ)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утверждение примерных положений об организациях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абзац утратил силу. - Федеральный закон от 16.10.2019 N 336-ФЗ;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утверждение примерной формы договора об организации отдыха и оздоровления ребенка;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18.04.2018 N 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16.10.2019 N 336-ФЗ)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(абзац введен Федеральным законом от 16.10.2019 N 336-ФЗ)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2 в ред. Федерального закона от 16.10.2019 N 336-ФЗ)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(введена Федеральным законом от 16.10.2019 N 336-ФЗ)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217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3" w:name="p217"/>
      <w:bookmarkEnd w:id="3"/>
      <w:r w:rsidRPr="00ED7F41">
        <w:rPr>
          <w:rFonts w:ascii="Times New Roman" w:eastAsia="Times New Roman" w:hAnsi="Times New Roman" w:cs="Times New Roman"/>
          <w:sz w:val="24"/>
          <w:szCs w:val="24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учредительных документов организации отдыха детей и их оздоровления, заверенные в установленном порядке;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 и тип организации отдыха детей и их оздоровления;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сведений, предусмотренных </w:t>
      </w:r>
      <w:hyperlink w:anchor="p217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недостоверных сведений, предусмотренных </w:t>
      </w:r>
      <w:hyperlink w:anchor="p217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217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12.3. Последствия исключения организации из реестра организаций отдыха детей и их оздоровления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(введена Федеральным законом от 16.10.2019 N 336-ФЗ)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4" w:name="p246"/>
      <w:bookmarkEnd w:id="4"/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3. В случае, предусмотренном </w:t>
      </w:r>
      <w:hyperlink w:anchor="p246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46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(введена Федеральным законом от 16.10.2019 N 336-ФЗ)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13. Защита прав и законных интересов ребенка при формировании социальной инфраструктуры для детей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5" w:name="p258"/>
      <w:bookmarkEnd w:id="5"/>
      <w:r w:rsidRPr="00ED7F41">
        <w:rPr>
          <w:rFonts w:ascii="Times New Roman" w:eastAsia="Times New Roman" w:hAnsi="Times New Roman" w:cs="Times New Roman"/>
          <w:sz w:val="24"/>
          <w:szCs w:val="24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2 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6" w:name="p263"/>
      <w:bookmarkEnd w:id="6"/>
      <w:r w:rsidRPr="00ED7F41">
        <w:rPr>
          <w:rFonts w:ascii="Times New Roman" w:eastAsia="Times New Roman" w:hAnsi="Times New Roman" w:cs="Times New Roman"/>
          <w:sz w:val="24"/>
          <w:szCs w:val="24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21.12.2004 N 170-ФЗ,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21.12.2004 N 170-ФЗ,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7" w:name="p269"/>
      <w:bookmarkEnd w:id="7"/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58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Указанное в </w:t>
      </w:r>
      <w:hyperlink w:anchor="p269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4 в ред. Федерального закона от 04.06.2018 N 136-ФЗ)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21.12.2004 N 170-ФЗ,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8" w:name="p277"/>
      <w:bookmarkEnd w:id="8"/>
      <w:r w:rsidRPr="00ED7F41">
        <w:rPr>
          <w:rFonts w:ascii="Times New Roman" w:eastAsia="Times New Roman" w:hAnsi="Times New Roman" w:cs="Times New Roman"/>
          <w:sz w:val="24"/>
          <w:szCs w:val="24"/>
        </w:rPr>
        <w:t>6. Утратил силу. - Федеральный закон от 22.08.2004 N 122-ФЗ.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9" w:name="p279"/>
      <w:bookmarkEnd w:id="9"/>
      <w:r w:rsidRPr="00ED7F41">
        <w:rPr>
          <w:rFonts w:ascii="Times New Roman" w:eastAsia="Times New Roman" w:hAnsi="Times New Roman" w:cs="Times New Roman"/>
          <w:sz w:val="24"/>
          <w:szCs w:val="24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21.07.2011 N 252-ФЗ, от 29.06.2013 N 135-ФЗ)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(п. 2 в ред. Федерального закона от 21.07.2011 N 252-ФЗ)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23.07.2008 N 160-ФЗ)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(введена Федеральным законом от 28.04.2009 N 71-ФЗ)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0" w:name="p301"/>
      <w:bookmarkEnd w:id="10"/>
      <w:r w:rsidRPr="00ED7F41">
        <w:rPr>
          <w:rFonts w:ascii="Times New Roman" w:eastAsia="Times New Roman" w:hAnsi="Times New Roman" w:cs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1" w:name="p302"/>
      <w:bookmarkEnd w:id="11"/>
      <w:r w:rsidRPr="00ED7F41">
        <w:rPr>
          <w:rFonts w:ascii="Times New Roman" w:eastAsia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29.06.2015 N 179-ФЗ)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2" w:name="p305"/>
      <w:bookmarkEnd w:id="12"/>
      <w:r w:rsidRPr="00ED7F41">
        <w:rPr>
          <w:rFonts w:ascii="Times New Roman" w:eastAsia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29.06.2015 N 179-ФЗ)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02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305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4. Субъекты Российской Федерации в соответствии с </w:t>
      </w:r>
      <w:hyperlink w:anchor="p301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вправе: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5. Установление субъектами Российской Федерации в соответствии с </w:t>
      </w:r>
      <w:hyperlink w:anchor="p305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абзацем третьим пункта 3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01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не допускается.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14.2. Меры по противодействию торговле детьми и эксплуатации детей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(введена Федеральным законом от 05.04.2013 N 58-ФЗ)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15. Защита прав детей, находящихся в трудной жизненной ситуации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Абзац утратил силу. - Федеральный закон от 22.08.2004 N 122-ФЗ.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22.08.2004 N 122-ФЗ,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3" w:name="p338"/>
      <w:bookmarkEnd w:id="13"/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ED7F41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Федеральных законов от 22.08.2004 N 122-ФЗ,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Глава III. ОРГАНИЗАЦИОННЫЕ ОСНОВЫ ГАРАНТИЙ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ПРАВ РЕБЕНКА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устанавливается Президентом Российской Федерации и Правительством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</w:t>
      </w:r>
      <w:proofErr w:type="spellEnd"/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: примечание.</w:t>
      </w:r>
    </w:p>
    <w:p w:rsidR="00ED7F41" w:rsidRPr="00ED7F41" w:rsidRDefault="00ED7F41" w:rsidP="00ED7F4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392C69"/>
          <w:sz w:val="24"/>
          <w:szCs w:val="24"/>
        </w:rPr>
        <w:t>Об уполномоченных по правам ребенка в Российской Федерации см. Федеральный закон от 27.12.2018 N 501-ФЗ.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27.12.2018 N 562-ФЗ)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Статьи 17 - 20. Утратили силу. - Федеральный закон от 22.08.2004 N 122-ФЗ.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21. Финансирование мероприятий по реализации государственной политики в интересах детей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22.08.2004 N 122-ФЗ)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22. Государственный доклад о положении детей и семей, имеющих детей, в Российской Федерации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03.12.2011 N 377-ФЗ)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20.07.2000 N 103-ФЗ)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03.12.2011 N 377-ФЗ)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</w:t>
      </w:r>
      <w:r w:rsidRPr="00ED7F41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общественного обсуждения в Правительство Российской Федерации определяются Правительством Российской Федерации.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 вторая в ред. Федерального закона от 03.12.2011 N 377-ФЗ)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Глава IV. ГАРАНТИИ ИСПОЛНЕНИЯ НАСТОЯЩЕГО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ФЕДЕРАЛЬНОГО ЗАКОНА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23. Судебный порядок разрешения споров при исполнении настоящего Федерального закона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 закона от 02.07.2013 N 185-ФЗ)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4" w:name="p398"/>
      <w:bookmarkEnd w:id="14"/>
      <w:r w:rsidRPr="00ED7F41">
        <w:rPr>
          <w:rFonts w:ascii="Times New Roman" w:eastAsia="Times New Roman" w:hAnsi="Times New Roman" w:cs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Глава V. ЗАКЛЮЧИТЕЛЬНЫЕ ПОЛОЖЕНИЯ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24. Вступление в силу настоящего Федерального закона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w:anchor="p130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статьи 7, </w:t>
      </w:r>
      <w:hyperlink w:anchor="p140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статьи 9, </w:t>
      </w:r>
      <w:hyperlink w:anchor="p263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пункты 3,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269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4,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277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6,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279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статьи 13, </w:t>
      </w:r>
      <w:hyperlink w:anchor="p338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статьи 15 и </w:t>
      </w:r>
      <w:hyperlink w:anchor="p398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w:anchor="p137" w:history="1">
        <w:r w:rsidRPr="00ED7F4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Статья 8</w:t>
        </w:r>
      </w:hyperlink>
      <w:r w:rsidRPr="00ED7F4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Arial" w:eastAsia="Times New Roman" w:hAnsi="Arial" w:cs="Arial"/>
          <w:b/>
          <w:bCs/>
          <w:sz w:val="24"/>
          <w:szCs w:val="24"/>
        </w:rPr>
        <w:t>Статья 25. Приведение нормативных правовых актов в соответствие с настоящим Федеральным законом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ED7F41" w:rsidRPr="00ED7F41" w:rsidRDefault="00ED7F41" w:rsidP="00ED7F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Б.ЕЛЬЦИН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24 июля 1998 года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N 124-ФЗ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F41" w:rsidRPr="00ED7F41" w:rsidRDefault="00ED7F41" w:rsidP="00ED7F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D7F4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:rsidR="000660E1" w:rsidRDefault="000660E1"/>
    <w:sectPr w:rsidR="0006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ED7F41"/>
    <w:rsid w:val="000660E1"/>
    <w:rsid w:val="00E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9776</Words>
  <Characters>55724</Characters>
  <Application>Microsoft Office Word</Application>
  <DocSecurity>0</DocSecurity>
  <Lines>464</Lines>
  <Paragraphs>130</Paragraphs>
  <ScaleCrop>false</ScaleCrop>
  <Company/>
  <LinksUpToDate>false</LinksUpToDate>
  <CharactersWithSpaces>65370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Маприя</dc:creator>
  <cp:keywords/>
  <dc:description/>
  <cp:lastModifiedBy>Маприя</cp:lastModifiedBy>
  <cp:revision>3</cp:revision>
  <dcterms:created xsi:type="dcterms:W3CDTF">2019-10-27T05:59:00Z</dcterms:created>
  <dcterms:modified xsi:type="dcterms:W3CDTF">2019-10-27T05:59:00Z</dcterms:modified>
</cp:coreProperties>
</file>