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wmf" ContentType="image/x-wmf"/>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Default Extension="sldx" ContentType="application/vnd.openxmlformats-officedocument.presentationml.slide"/>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84A91" w:rsidRPr="003C08D8" w:rsidRDefault="003C08D8" w:rsidP="002F3150">
      <w:pPr>
        <w:jc w:val="center"/>
        <w:rPr>
          <w:b/>
          <w:color w:val="7030A0"/>
          <w:sz w:val="28"/>
          <w:szCs w:val="28"/>
        </w:rPr>
      </w:pPr>
      <w:r w:rsidRPr="003C08D8">
        <w:rPr>
          <w:b/>
          <w:color w:val="7030A0"/>
          <w:sz w:val="28"/>
          <w:szCs w:val="28"/>
        </w:rPr>
        <w:t xml:space="preserve"> </w:t>
      </w:r>
      <w:r w:rsidR="00284A91" w:rsidRPr="003C08D8">
        <w:rPr>
          <w:b/>
          <w:color w:val="7030A0"/>
          <w:sz w:val="28"/>
          <w:szCs w:val="28"/>
        </w:rPr>
        <w:t>«Развитие познавательно-исследовательской активности</w:t>
      </w:r>
      <w:r w:rsidRPr="003C08D8">
        <w:rPr>
          <w:b/>
          <w:color w:val="7030A0"/>
          <w:sz w:val="28"/>
          <w:szCs w:val="28"/>
        </w:rPr>
        <w:t xml:space="preserve"> дошкольников</w:t>
      </w:r>
      <w:r w:rsidR="00284A91" w:rsidRPr="003C08D8">
        <w:rPr>
          <w:b/>
          <w:color w:val="7030A0"/>
          <w:sz w:val="28"/>
          <w:szCs w:val="28"/>
        </w:rPr>
        <w:t>»</w:t>
      </w:r>
    </w:p>
    <w:p w:rsidR="00284A91" w:rsidRPr="003C08D8" w:rsidRDefault="00284A91" w:rsidP="002F3150">
      <w:pPr>
        <w:jc w:val="center"/>
        <w:rPr>
          <w:b/>
        </w:rPr>
      </w:pPr>
    </w:p>
    <w:p w:rsidR="00284A91" w:rsidRPr="003C08D8" w:rsidRDefault="00284A91" w:rsidP="00284A91">
      <w:pPr>
        <w:ind w:firstLine="540"/>
        <w:jc w:val="both"/>
      </w:pPr>
      <w:r w:rsidRPr="003C08D8">
        <w:t>Ребёнок с рождения – это маленький исследователь и важно помочь ему реализовать его исследовательскую активность.</w:t>
      </w:r>
    </w:p>
    <w:p w:rsidR="00284A91" w:rsidRPr="003C08D8" w:rsidRDefault="00284A91" w:rsidP="00284A91">
      <w:pPr>
        <w:ind w:firstLine="540"/>
        <w:jc w:val="both"/>
      </w:pPr>
      <w:r w:rsidRPr="003C08D8">
        <w:t>Не секрет, что познавательная активность детей в дошкольном возрасте очень высокая. Учитывая, что самостоятельно ребенок еще не может найти ответы на интересующие его вопросы – ему помогает взрослый.</w:t>
      </w:r>
    </w:p>
    <w:p w:rsidR="00284A91" w:rsidRPr="003C08D8" w:rsidRDefault="003C08D8" w:rsidP="00284A91">
      <w:pPr>
        <w:ind w:firstLine="540"/>
        <w:jc w:val="both"/>
      </w:pPr>
      <w:r>
        <w:t>А.И</w:t>
      </w:r>
      <w:r w:rsidR="00284A91" w:rsidRPr="003C08D8">
        <w:t xml:space="preserve"> </w:t>
      </w:r>
      <w:r>
        <w:t>.</w:t>
      </w:r>
      <w:r w:rsidR="00284A91" w:rsidRPr="003C08D8">
        <w:t xml:space="preserve">Савенков </w:t>
      </w:r>
      <w:r>
        <w:t>(</w:t>
      </w:r>
      <w:r w:rsidRPr="003C08D8">
        <w:t>профессор Московского педагогического университета, доктор педагогических и психологических наук</w:t>
      </w:r>
      <w:r>
        <w:t xml:space="preserve">) в своей книге </w:t>
      </w:r>
      <w:r w:rsidRPr="003C08D8">
        <w:t xml:space="preserve"> </w:t>
      </w:r>
      <w:r w:rsidR="00284A91" w:rsidRPr="003C08D8">
        <w:t xml:space="preserve">«Детское исследование как метод обучения», приводит примеры, как родители намеренно ограничивают исследовательскую активность детей. Уже в раннем возрасте, для безопасности ребенка, взрослые ограничивают его исследовательские потребности разными средствами. Это игровой манеж или кроватка: куда бы ни пополз, всюду решетка. Это многочисленные запреты: «не лезь», «не тронь», «не мешай». Иногда говорят: «много будешь знать, скоро состаришься» или «любопытной Варваре на базаре нос оторвали…». Взрослые привыкли убеждать себя в том, что эти ограничения защищают ребенка от опасности. </w:t>
      </w:r>
    </w:p>
    <w:p w:rsidR="00284A91" w:rsidRPr="003C08D8" w:rsidRDefault="00284A91" w:rsidP="00284A91">
      <w:pPr>
        <w:ind w:firstLine="540"/>
        <w:jc w:val="both"/>
      </w:pPr>
      <w:r w:rsidRPr="003C08D8">
        <w:t>Однако не всегда взрослые задумываются о том, что спасая ребенка от внешних опасностей, мы помещаем его в образовательный и эмоциональный вакуум, ограничивая исследовательскую активность, что приводит к обеднению его познавательного опыта, первых ростков любознательности.</w:t>
      </w:r>
    </w:p>
    <w:p w:rsidR="00284A91" w:rsidRPr="003C08D8" w:rsidRDefault="00284A91" w:rsidP="00284A91">
      <w:pPr>
        <w:ind w:firstLine="540"/>
        <w:jc w:val="both"/>
      </w:pPr>
      <w:r w:rsidRPr="003C08D8">
        <w:t xml:space="preserve">А ведь только тогда, когда ребенок трогает и ощупывает разнообразные предметы: он узнает, что одни из них тяжелые, другие – легкие, одни острые, другие тупые, одни мягкие, другие – жесткие. Ребенку интересно шлепать по лужам, разбирать игрушку, изучая её устройство, общаться с людьми, изучая их поведение, рвать бумагу и смотреть, что получилось, беседовать с кошкой или собакой. </w:t>
      </w:r>
    </w:p>
    <w:p w:rsidR="00284A91" w:rsidRPr="003C08D8" w:rsidRDefault="00284A91" w:rsidP="003C08D8">
      <w:pPr>
        <w:ind w:firstLine="540"/>
        <w:jc w:val="both"/>
        <w:rPr>
          <w:b/>
          <w:i/>
        </w:rPr>
      </w:pPr>
      <w:r w:rsidRPr="003C08D8">
        <w:t>Без этих «несерьёзных» занятий невозможно развитие любознательности, превращающееся позднее в познавательную потребность. Ребёнку легче и интереснее познавать мир, находясь в положении исследователя, чем послушно проглатывать пропорции готовых знаний.  Не зря китайская пословица гласит:</w:t>
      </w:r>
      <w:r w:rsidR="003C08D8">
        <w:t xml:space="preserve"> </w:t>
      </w:r>
      <w:r w:rsidRPr="003C08D8">
        <w:rPr>
          <w:b/>
          <w:i/>
        </w:rPr>
        <w:t>«Расскажи – и я забуду, покажи – я запомню, дай попробовать и я пойму»</w:t>
      </w:r>
    </w:p>
    <w:p w:rsidR="00284A91" w:rsidRPr="003C08D8" w:rsidRDefault="00284A91" w:rsidP="00284A91">
      <w:pPr>
        <w:jc w:val="both"/>
      </w:pPr>
      <w:r w:rsidRPr="003C08D8">
        <w:t xml:space="preserve">        Поэтому роль взрослых – помочь в организации детских исследований, сделать их полезными и безопасными для ребёнка и его окружения.</w:t>
      </w:r>
    </w:p>
    <w:p w:rsidR="00284A91" w:rsidRPr="003C08D8" w:rsidRDefault="00284A91" w:rsidP="00284A91">
      <w:pPr>
        <w:ind w:firstLine="540"/>
        <w:jc w:val="both"/>
        <w:rPr>
          <w:color w:val="000000" w:themeColor="text1"/>
        </w:rPr>
      </w:pPr>
      <w:r w:rsidRPr="003C08D8">
        <w:rPr>
          <w:color w:val="000000" w:themeColor="text1"/>
          <w:shd w:val="clear" w:color="auto" w:fill="FFFFFF"/>
        </w:rPr>
        <w:t>Познавательно-исследовательская деятельность - активность ребенка, впрямую направленную на постижение устройства вещей, связей между явлениями окружающего мира, их упорядочение и систематизация. Это элементарные опыты и эксперименты, наблюдения, познавательные беседы с детьми.</w:t>
      </w:r>
    </w:p>
    <w:p w:rsidR="00284A91" w:rsidRPr="003C08D8" w:rsidRDefault="00284A91" w:rsidP="00284A91">
      <w:pPr>
        <w:ind w:firstLine="540"/>
        <w:jc w:val="both"/>
      </w:pPr>
      <w:r w:rsidRPr="003C08D8">
        <w:t xml:space="preserve">Исследуя и экспериментируя, дети учатся видеть проблемы и задавать вопросы, выдвигать гипотезы, наблюдать, классифицировать, анализировать, обобщать, делать выводы и умозаключения, доказывать собственные суждения, добывать нужную информацию из книг. Развивается творческое мышление, расширяется кругозор и словарный запас. </w:t>
      </w:r>
    </w:p>
    <w:p w:rsidR="00284A91" w:rsidRPr="003C08D8" w:rsidRDefault="00284A91" w:rsidP="00284A91">
      <w:pPr>
        <w:ind w:firstLine="490"/>
        <w:jc w:val="both"/>
      </w:pPr>
      <w:r w:rsidRPr="003C08D8">
        <w:t xml:space="preserve">Под руководством опытного, вдумчивого взрослого, все перечисленные качества развиваются у всех детей без исключения. Важно помочь ребенку реализовать свою исследовательскую активность. </w:t>
      </w:r>
    </w:p>
    <w:p w:rsidR="00284A91" w:rsidRPr="003C08D8" w:rsidRDefault="00C64C0E" w:rsidP="00284A91">
      <w:pPr>
        <w:ind w:firstLine="540"/>
        <w:jc w:val="both"/>
      </w:pPr>
      <w:r w:rsidRPr="003C08D8">
        <w:t>Предлагаем вам</w:t>
      </w:r>
      <w:r w:rsidR="00284A91" w:rsidRPr="003C08D8">
        <w:t xml:space="preserve"> ряд игр, упражнений и заданий, которыми можно увлечь детей в домашних условиях.</w:t>
      </w:r>
    </w:p>
    <w:p w:rsidR="00284A91" w:rsidRPr="003C08D8" w:rsidRDefault="00284A91" w:rsidP="00284A91">
      <w:pPr>
        <w:jc w:val="both"/>
        <w:outlineLvl w:val="3"/>
        <w:rPr>
          <w:b/>
          <w:bCs/>
        </w:rPr>
      </w:pPr>
      <w:r w:rsidRPr="003C08D8">
        <w:rPr>
          <w:bCs/>
        </w:rPr>
        <w:t>«</w:t>
      </w:r>
      <w:r w:rsidRPr="003C08D8">
        <w:rPr>
          <w:b/>
          <w:bCs/>
        </w:rPr>
        <w:t>Крупяная песочница»</w:t>
      </w:r>
      <w:r w:rsidR="0041560D" w:rsidRPr="003C08D8">
        <w:rPr>
          <w:rFonts w:asciiTheme="minorHAnsi" w:eastAsiaTheme="minorHAnsi" w:hAnsiTheme="minorHAnsi" w:cstheme="minorBidi"/>
        </w:rPr>
        <w:t xml:space="preserve"> </w:t>
      </w:r>
    </w:p>
    <w:p w:rsidR="003C08D8" w:rsidRDefault="003C08D8" w:rsidP="00284A91">
      <w:pPr>
        <w:jc w:val="both"/>
        <w:rPr>
          <w:color w:val="222222"/>
          <w:spacing w:val="2"/>
        </w:rPr>
      </w:pPr>
      <w:r w:rsidRPr="003C08D8">
        <w:rPr>
          <w:b/>
          <w:bCs/>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left:0;text-align:left;margin-left:290.9pt;margin-top:2.4pt;width:196.75pt;height:133.4pt;z-index:251666432">
            <v:imagedata r:id="rId7" o:title=""/>
            <w10:wrap type="square"/>
          </v:shape>
          <o:OLEObject Type="Embed" ProgID="PowerPoint.Slide.12" ShapeID="_x0000_s1028" DrawAspect="Content" ObjectID="_1611500361" r:id="rId8"/>
        </w:pict>
      </w:r>
      <w:r w:rsidR="00284A91" w:rsidRPr="003C08D8">
        <w:rPr>
          <w:color w:val="222222"/>
          <w:spacing w:val="2"/>
        </w:rPr>
        <w:t xml:space="preserve">В большую миску насыпаем крупу (гречку, </w:t>
      </w:r>
      <w:r w:rsidR="00C03DC5" w:rsidRPr="003C08D8">
        <w:rPr>
          <w:color w:val="222222"/>
          <w:spacing w:val="2"/>
        </w:rPr>
        <w:t>рис</w:t>
      </w:r>
      <w:r w:rsidR="00284A91" w:rsidRPr="003C08D8">
        <w:rPr>
          <w:color w:val="222222"/>
          <w:spacing w:val="2"/>
        </w:rPr>
        <w:t xml:space="preserve">). Для начала ребенок будет с удовольствием копошиться в </w:t>
      </w:r>
    </w:p>
    <w:p w:rsidR="003C08D8" w:rsidRDefault="00284A91" w:rsidP="00284A91">
      <w:pPr>
        <w:jc w:val="both"/>
        <w:rPr>
          <w:color w:val="222222"/>
          <w:spacing w:val="2"/>
        </w:rPr>
      </w:pPr>
      <w:r w:rsidRPr="003C08D8">
        <w:rPr>
          <w:color w:val="222222"/>
          <w:spacing w:val="2"/>
        </w:rPr>
        <w:t xml:space="preserve">ней ручками и рисовать пальчиками. Когда это наскучит, выдаем разнокалиберные пластиковые стаканчики и ложки (чайную, столовую, деревянную </w:t>
      </w:r>
    </w:p>
    <w:p w:rsidR="00284A91" w:rsidRPr="003C08D8" w:rsidRDefault="00284A91" w:rsidP="00284A91">
      <w:pPr>
        <w:jc w:val="both"/>
        <w:rPr>
          <w:color w:val="222222"/>
          <w:spacing w:val="2"/>
        </w:rPr>
      </w:pPr>
      <w:r w:rsidRPr="003C08D8">
        <w:rPr>
          <w:color w:val="222222"/>
          <w:spacing w:val="2"/>
        </w:rPr>
        <w:t xml:space="preserve">и т.д.). Теперь можно пересыпать крупу из одной посуды в другую, вместе вслух считать, сколько чайных ложек вошло в кружку, а сколько столовых. Обсудить, какой ложкой проще и быстрее наполнить стакан. Можно закапывать небольшие предметы в </w:t>
      </w:r>
      <w:r w:rsidRPr="003C08D8">
        <w:rPr>
          <w:color w:val="222222"/>
          <w:spacing w:val="2"/>
        </w:rPr>
        <w:lastRenderedPageBreak/>
        <w:t>крупу, пока мама отвернулась, а потом попросить ее угадать, в каком углу миски зарыт «клад». Игра способствует развитию мелкой моторики и учит измерять разными мерками, рассуждать, сравнивать и делать выводы.</w:t>
      </w:r>
      <w:r w:rsidR="0041560D" w:rsidRPr="003C08D8">
        <w:rPr>
          <w:noProof/>
        </w:rPr>
        <w:t xml:space="preserve"> </w:t>
      </w:r>
    </w:p>
    <w:p w:rsidR="0041560D" w:rsidRPr="003C08D8" w:rsidRDefault="00284A91" w:rsidP="00284A91">
      <w:pPr>
        <w:jc w:val="both"/>
        <w:outlineLvl w:val="3"/>
        <w:rPr>
          <w:b/>
          <w:bCs/>
        </w:rPr>
      </w:pPr>
      <w:r w:rsidRPr="003C08D8">
        <w:rPr>
          <w:b/>
          <w:bCs/>
        </w:rPr>
        <w:t xml:space="preserve"> </w:t>
      </w:r>
      <w:r w:rsidR="0041560D" w:rsidRPr="003C08D8">
        <w:rPr>
          <w:b/>
          <w:bCs/>
        </w:rPr>
        <w:t xml:space="preserve">  </w:t>
      </w:r>
    </w:p>
    <w:p w:rsidR="00284A91" w:rsidRPr="003C08D8" w:rsidRDefault="00284A91" w:rsidP="00284A91">
      <w:pPr>
        <w:jc w:val="both"/>
        <w:outlineLvl w:val="3"/>
        <w:rPr>
          <w:b/>
          <w:bCs/>
        </w:rPr>
      </w:pPr>
      <w:r w:rsidRPr="003C08D8">
        <w:rPr>
          <w:b/>
          <w:bCs/>
        </w:rPr>
        <w:t>«Я водяной»</w:t>
      </w:r>
    </w:p>
    <w:p w:rsidR="00284A91" w:rsidRPr="003C08D8" w:rsidRDefault="00B87628" w:rsidP="00284A91">
      <w:pPr>
        <w:jc w:val="both"/>
        <w:rPr>
          <w:color w:val="222222"/>
          <w:spacing w:val="2"/>
        </w:rPr>
      </w:pPr>
      <w:r w:rsidRPr="003C08D8">
        <w:rPr>
          <w:noProof/>
          <w:color w:val="222222"/>
          <w:spacing w:val="2"/>
        </w:rPr>
        <w:pict>
          <v:shape id="_x0000_s1029" type="#_x0000_t75" style="position:absolute;left:0;text-align:left;margin-left:.65pt;margin-top:1.1pt;width:149.05pt;height:96.6pt;z-index:251668480">
            <v:imagedata r:id="rId9" o:title=""/>
            <w10:wrap type="square"/>
          </v:shape>
          <o:OLEObject Type="Embed" ProgID="PowerPoint.Slide.12" ShapeID="_x0000_s1029" DrawAspect="Content" ObjectID="_1611500362" r:id="rId10"/>
        </w:pict>
      </w:r>
      <w:r w:rsidR="00C03DC5" w:rsidRPr="003C08D8">
        <w:rPr>
          <w:color w:val="222222"/>
          <w:spacing w:val="2"/>
        </w:rPr>
        <w:t>Н</w:t>
      </w:r>
      <w:r w:rsidR="00284A91" w:rsidRPr="003C08D8">
        <w:rPr>
          <w:color w:val="222222"/>
          <w:spacing w:val="2"/>
        </w:rPr>
        <w:t>аливаем в небольшой тазик воду (на одну треть, чтобы не расплескалась). Остальной реквизит - небьющаяся мелкая посуда, разной формы и размеров. Теперь можно переливать воду «из пустого в порожнее» и «носить воду в решете» (понадобится чайное ситечко). А еще — считать ложки и сравнивать, куда входит больше воды — в высокий стаканчик или в низкую, но широкую пиалу.</w:t>
      </w:r>
      <w:r w:rsidR="00C03DC5" w:rsidRPr="003C08D8">
        <w:rPr>
          <w:rFonts w:asciiTheme="minorHAnsi" w:eastAsiaTheme="minorHAnsi" w:hAnsiTheme="minorHAnsi" w:cstheme="minorBidi"/>
        </w:rPr>
        <w:t xml:space="preserve"> </w:t>
      </w:r>
    </w:p>
    <w:p w:rsidR="00C03DC5" w:rsidRPr="003C08D8" w:rsidRDefault="00C03DC5" w:rsidP="00284A91">
      <w:pPr>
        <w:jc w:val="both"/>
        <w:outlineLvl w:val="3"/>
        <w:rPr>
          <w:b/>
          <w:bCs/>
        </w:rPr>
      </w:pPr>
    </w:p>
    <w:p w:rsidR="00C03DC5" w:rsidRPr="003C08D8" w:rsidRDefault="00C03DC5" w:rsidP="00284A91">
      <w:pPr>
        <w:jc w:val="both"/>
        <w:outlineLvl w:val="3"/>
        <w:rPr>
          <w:b/>
          <w:bCs/>
        </w:rPr>
      </w:pPr>
    </w:p>
    <w:p w:rsidR="00284A91" w:rsidRPr="003C08D8" w:rsidRDefault="00B87628" w:rsidP="00284A91">
      <w:pPr>
        <w:jc w:val="both"/>
        <w:outlineLvl w:val="3"/>
        <w:rPr>
          <w:b/>
          <w:bCs/>
        </w:rPr>
      </w:pPr>
      <w:r w:rsidRPr="003C08D8">
        <w:rPr>
          <w:noProof/>
          <w:color w:val="222222"/>
          <w:spacing w:val="2"/>
        </w:rPr>
        <w:pict>
          <v:shape id="_x0000_s1033" type="#_x0000_t75" style="position:absolute;left:0;text-align:left;margin-left:374.55pt;margin-top:9.8pt;width:144.1pt;height:108.1pt;z-index:251673600">
            <v:imagedata r:id="rId11" o:title=""/>
            <w10:wrap type="square"/>
          </v:shape>
          <o:OLEObject Type="Embed" ProgID="PowerPoint.Slide.12" ShapeID="_x0000_s1033" DrawAspect="Content" ObjectID="_1611500363" r:id="rId12"/>
        </w:pict>
      </w:r>
      <w:r w:rsidR="00284A91" w:rsidRPr="003C08D8">
        <w:rPr>
          <w:b/>
          <w:bCs/>
        </w:rPr>
        <w:t>Кухонная рыбалка</w:t>
      </w:r>
    </w:p>
    <w:p w:rsidR="00284A91" w:rsidRPr="003C08D8" w:rsidRDefault="00284A91" w:rsidP="00284A91">
      <w:pPr>
        <w:jc w:val="both"/>
        <w:rPr>
          <w:color w:val="222222"/>
          <w:spacing w:val="2"/>
        </w:rPr>
      </w:pPr>
      <w:r w:rsidRPr="003C08D8">
        <w:rPr>
          <w:color w:val="222222"/>
          <w:spacing w:val="2"/>
        </w:rPr>
        <w:t>Наливаем в тазик воду, насыпаем туда разные предметы: крупную мозаику,  и выдаем шумовку. Пусть ребёнок вылавливает шумовкой кусочки мозаики и складывает их в миску. Как минимум, десять свободных минут вам обеспечено. По ходу дела можно считать, сколько мозаик уже выловлено. Опытным игрокам давать задания: «Сначала вылови все</w:t>
      </w:r>
      <w:r w:rsidR="0041560D" w:rsidRPr="003C08D8">
        <w:rPr>
          <w:color w:val="222222"/>
          <w:spacing w:val="2"/>
        </w:rPr>
        <w:t xml:space="preserve"> желтые, потом -</w:t>
      </w:r>
      <w:r w:rsidRPr="003C08D8">
        <w:rPr>
          <w:color w:val="222222"/>
          <w:spacing w:val="2"/>
        </w:rPr>
        <w:t xml:space="preserve"> красные», «Подцепи за</w:t>
      </w:r>
      <w:r w:rsidR="0041560D" w:rsidRPr="003C08D8">
        <w:rPr>
          <w:color w:val="222222"/>
          <w:spacing w:val="2"/>
        </w:rPr>
        <w:t xml:space="preserve"> один раз три штучки, а теперь -</w:t>
      </w:r>
      <w:r w:rsidRPr="003C08D8">
        <w:rPr>
          <w:color w:val="222222"/>
          <w:spacing w:val="2"/>
        </w:rPr>
        <w:t xml:space="preserve"> только одну» и т. д.</w:t>
      </w:r>
      <w:r w:rsidR="00C64C0E" w:rsidRPr="003C08D8">
        <w:rPr>
          <w:rFonts w:asciiTheme="minorHAnsi" w:eastAsiaTheme="minorHAnsi" w:hAnsiTheme="minorHAnsi" w:cstheme="minorBidi"/>
        </w:rPr>
        <w:t xml:space="preserve"> </w:t>
      </w:r>
      <w:r w:rsidR="0041560D" w:rsidRPr="003C08D8">
        <w:rPr>
          <w:color w:val="222222"/>
          <w:spacing w:val="2"/>
        </w:rPr>
        <w:t xml:space="preserve"> </w:t>
      </w:r>
      <w:r w:rsidRPr="003C08D8">
        <w:rPr>
          <w:color w:val="222222"/>
          <w:spacing w:val="2"/>
        </w:rPr>
        <w:t xml:space="preserve"> </w:t>
      </w:r>
    </w:p>
    <w:p w:rsidR="00C03DC5" w:rsidRPr="003C08D8" w:rsidRDefault="00284A91" w:rsidP="00284A91">
      <w:pPr>
        <w:jc w:val="both"/>
        <w:outlineLvl w:val="3"/>
        <w:rPr>
          <w:b/>
          <w:bCs/>
        </w:rPr>
      </w:pPr>
      <w:r w:rsidRPr="003C08D8">
        <w:rPr>
          <w:b/>
          <w:bCs/>
        </w:rPr>
        <w:t xml:space="preserve"> </w:t>
      </w:r>
    </w:p>
    <w:p w:rsidR="00284A91" w:rsidRPr="003C08D8" w:rsidRDefault="00284A91" w:rsidP="00284A91">
      <w:pPr>
        <w:jc w:val="both"/>
        <w:outlineLvl w:val="3"/>
        <w:rPr>
          <w:b/>
          <w:bCs/>
        </w:rPr>
      </w:pPr>
      <w:r w:rsidRPr="003C08D8">
        <w:rPr>
          <w:b/>
          <w:bCs/>
        </w:rPr>
        <w:t>«Капитан в поисках корабля»</w:t>
      </w:r>
    </w:p>
    <w:p w:rsidR="00284A91" w:rsidRPr="003C08D8" w:rsidRDefault="00B87628" w:rsidP="00284A91">
      <w:pPr>
        <w:jc w:val="both"/>
        <w:outlineLvl w:val="3"/>
        <w:rPr>
          <w:b/>
          <w:bCs/>
        </w:rPr>
      </w:pPr>
      <w:r w:rsidRPr="003C08D8">
        <w:rPr>
          <w:noProof/>
          <w:color w:val="222222"/>
          <w:spacing w:val="2"/>
        </w:rPr>
        <w:pict>
          <v:shape id="_x0000_s1030" type="#_x0000_t75" style="position:absolute;left:0;text-align:left;margin-left:.65pt;margin-top:16.25pt;width:185.05pt;height:138.9pt;z-index:251671552">
            <v:imagedata r:id="rId13" o:title=""/>
            <w10:wrap type="square"/>
          </v:shape>
          <o:OLEObject Type="Embed" ProgID="PowerPoint.Slide.12" ShapeID="_x0000_s1030" DrawAspect="Content" ObjectID="_1611500364" r:id="rId14"/>
        </w:pict>
      </w:r>
      <w:r w:rsidR="00284A91" w:rsidRPr="003C08D8">
        <w:rPr>
          <w:color w:val="222222"/>
          <w:spacing w:val="2"/>
        </w:rPr>
        <w:t>Для этой игры вам вновь понадобится тазик с водой. Только на этот раз, выложите перед малышом несколько предметов (металлических, пластиковых, деревянных) и попросите предположить, какой из них утонет в воде, а какой поплывет. Постепенно кроха опытным путем установит, что полиэтиленовая крышка куда лучше подходит на роль кораблика, чем железная, что пустой пластиковый стаканчик держится на поверхности, а полный — идет ко дну.</w:t>
      </w:r>
    </w:p>
    <w:p w:rsidR="00284A91" w:rsidRPr="003C08D8" w:rsidRDefault="00284A91" w:rsidP="00284A91">
      <w:pPr>
        <w:jc w:val="both"/>
        <w:rPr>
          <w:color w:val="222222"/>
          <w:spacing w:val="2"/>
        </w:rPr>
      </w:pPr>
      <w:r w:rsidRPr="003C08D8">
        <w:rPr>
          <w:color w:val="222222"/>
          <w:spacing w:val="2"/>
        </w:rPr>
        <w:t>Опыты можно продолжить с любимыми игрушками (каучуковыми и теннисными мячиками, резиновыми собачками и пластмассовыми динозаврами), а потом — просто поиграть в кораблики, разместив на плавающих крышках «экипаж» из горошин или фасолин.</w:t>
      </w:r>
    </w:p>
    <w:p w:rsidR="00C64C0E" w:rsidRPr="003C08D8" w:rsidRDefault="00C64C0E" w:rsidP="00284A91">
      <w:pPr>
        <w:jc w:val="both"/>
        <w:outlineLvl w:val="3"/>
        <w:rPr>
          <w:b/>
          <w:bCs/>
        </w:rPr>
      </w:pPr>
    </w:p>
    <w:p w:rsidR="00284A91" w:rsidRPr="003C08D8" w:rsidRDefault="00284A91" w:rsidP="00284A91">
      <w:pPr>
        <w:jc w:val="both"/>
        <w:outlineLvl w:val="3"/>
        <w:rPr>
          <w:b/>
          <w:bCs/>
        </w:rPr>
      </w:pPr>
      <w:r w:rsidRPr="003C08D8">
        <w:rPr>
          <w:b/>
          <w:bCs/>
        </w:rPr>
        <w:t>Робот-сортировщик («Золушка»)</w:t>
      </w:r>
    </w:p>
    <w:p w:rsidR="00284A91" w:rsidRPr="003C08D8" w:rsidRDefault="00284A91" w:rsidP="00284A91">
      <w:pPr>
        <w:jc w:val="both"/>
        <w:rPr>
          <w:color w:val="222222"/>
          <w:spacing w:val="2"/>
        </w:rPr>
      </w:pPr>
      <w:r w:rsidRPr="003C08D8">
        <w:rPr>
          <w:color w:val="222222"/>
          <w:spacing w:val="2"/>
        </w:rPr>
        <w:t>На разнос или большое блюдо высыпаем несколько видов макаронных изделий (спагетти, рожки, ракушки) и просим ребенка рассортировать по разным мискам. Для самых умелых в смесь можно добавлять фасоль, горох или чуть-чуть гречки. Часто такую игру называют «Золушкой», но ведь быть умным роботом куда круче! Расскажите, что сегодня на заводах именно роботы сортируют детали или изделия, идущие по конвейеру. Если ребёнок заинтересуется, можно потом показать на видео в интернете, как это происходит.</w:t>
      </w:r>
    </w:p>
    <w:p w:rsidR="00284A91" w:rsidRPr="003C08D8" w:rsidRDefault="00E6342D" w:rsidP="00E6342D">
      <w:pPr>
        <w:jc w:val="center"/>
        <w:rPr>
          <w:color w:val="222222"/>
          <w:spacing w:val="2"/>
        </w:rPr>
      </w:pPr>
      <w:r w:rsidRPr="003C08D8">
        <w:rPr>
          <w:color w:val="222222"/>
          <w:spacing w:val="2"/>
        </w:rPr>
        <w:object w:dxaOrig="7183" w:dyaOrig="5399">
          <v:shape id="_x0000_i1025" type="#_x0000_t75" style="width:185.85pt;height:139.8pt" o:ole="">
            <v:imagedata r:id="rId15" o:title=""/>
          </v:shape>
          <o:OLEObject Type="Embed" ProgID="PowerPoint.Slide.12" ShapeID="_x0000_i1025" DrawAspect="Content" ObjectID="_1611500359" r:id="rId16"/>
        </w:object>
      </w:r>
      <w:r w:rsidR="00905AA3" w:rsidRPr="003C08D8">
        <w:rPr>
          <w:color w:val="222222"/>
          <w:spacing w:val="2"/>
        </w:rPr>
        <w:t xml:space="preserve">   </w:t>
      </w:r>
      <w:r w:rsidRPr="003C08D8">
        <w:rPr>
          <w:color w:val="222222"/>
          <w:spacing w:val="2"/>
        </w:rPr>
        <w:object w:dxaOrig="7183" w:dyaOrig="5399">
          <v:shape id="_x0000_i1026" type="#_x0000_t75" style="width:187.55pt;height:139.8pt" o:ole="">
            <v:imagedata r:id="rId17" o:title=""/>
          </v:shape>
          <o:OLEObject Type="Embed" ProgID="PowerPoint.Slide.12" ShapeID="_x0000_i1026" DrawAspect="Content" ObjectID="_1611500360" r:id="rId18"/>
        </w:object>
      </w:r>
    </w:p>
    <w:p w:rsidR="00C64C0E" w:rsidRPr="003C08D8" w:rsidRDefault="00C64C0E" w:rsidP="00284A91">
      <w:pPr>
        <w:jc w:val="both"/>
        <w:outlineLvl w:val="3"/>
        <w:rPr>
          <w:bCs/>
        </w:rPr>
      </w:pPr>
      <w:r w:rsidRPr="003C08D8">
        <w:rPr>
          <w:bCs/>
        </w:rPr>
        <w:t xml:space="preserve"> </w:t>
      </w:r>
    </w:p>
    <w:p w:rsidR="00284A91" w:rsidRPr="003C08D8" w:rsidRDefault="00C64C0E" w:rsidP="00284A91">
      <w:pPr>
        <w:jc w:val="both"/>
        <w:outlineLvl w:val="3"/>
        <w:rPr>
          <w:bCs/>
        </w:rPr>
      </w:pPr>
      <w:r w:rsidRPr="003C08D8">
        <w:rPr>
          <w:b/>
          <w:bCs/>
        </w:rPr>
        <w:t>«</w:t>
      </w:r>
      <w:r w:rsidR="00284A91" w:rsidRPr="003C08D8">
        <w:rPr>
          <w:b/>
          <w:bCs/>
        </w:rPr>
        <w:t>Юный физи</w:t>
      </w:r>
      <w:r w:rsidRPr="003C08D8">
        <w:rPr>
          <w:b/>
          <w:bCs/>
        </w:rPr>
        <w:t>к»</w:t>
      </w:r>
    </w:p>
    <w:p w:rsidR="00284A91" w:rsidRPr="003C08D8" w:rsidRDefault="00B87628" w:rsidP="00284A91">
      <w:pPr>
        <w:jc w:val="both"/>
        <w:rPr>
          <w:color w:val="222222"/>
          <w:spacing w:val="2"/>
        </w:rPr>
      </w:pPr>
      <w:r w:rsidRPr="003C08D8">
        <w:rPr>
          <w:noProof/>
          <w:color w:val="222222"/>
          <w:spacing w:val="2"/>
        </w:rPr>
        <w:lastRenderedPageBreak/>
        <w:pict>
          <v:shape id="_x0000_s1035" type="#_x0000_t75" style="position:absolute;left:0;text-align:left;margin-left:303.45pt;margin-top:67pt;width:184.65pt;height:138.95pt;z-index:251677696">
            <v:imagedata r:id="rId19" o:title=""/>
            <w10:wrap type="square"/>
          </v:shape>
          <o:OLEObject Type="Embed" ProgID="PowerPoint.Slide.12" ShapeID="_x0000_s1035" DrawAspect="Content" ObjectID="_1611500365" r:id="rId20"/>
        </w:pict>
      </w:r>
      <w:r w:rsidR="00284A91" w:rsidRPr="003C08D8">
        <w:rPr>
          <w:color w:val="222222"/>
          <w:spacing w:val="2"/>
        </w:rPr>
        <w:t>Вам понадобится безопасный детский термометр для ванной и две миски. В одну наливаем воду погорячее (не более 37°С), в другую — холодную из-под крана. Пусть ребёнок попеременно погружает градусник в разные ёмкости и наблюдает, как бегает вверх и вниз столбик. Расскажите, что красная жидкость внутри термометра на самом деле состоит из крохотных частичек — молекул. И когда им тепло, они радуются и очень быстро бегают и прыгают, поэтому занимают больше места. А когда им холодно, они скукоживаются, сбиваются в кучку и тихонько сидят в нижнем уголке градусника.</w:t>
      </w:r>
    </w:p>
    <w:p w:rsidR="00284A91" w:rsidRPr="003C08D8" w:rsidRDefault="00284A91" w:rsidP="00284A91">
      <w:pPr>
        <w:jc w:val="both"/>
        <w:rPr>
          <w:color w:val="222222"/>
          <w:spacing w:val="2"/>
        </w:rPr>
      </w:pPr>
      <w:r w:rsidRPr="003C08D8">
        <w:rPr>
          <w:color w:val="222222"/>
          <w:spacing w:val="2"/>
        </w:rPr>
        <w:t>Детям постарше можно рассказать, как в чайнике закипает вода и обратить внимание на идущий из носика пар. Можно показать, как тает кубик льда в чашке с горячим чаем. Или сквозь пакет дать потрогать замороженные продукты, а потом показать какими мягкими они стали после микроволновки. Одним словом, пока вы готовите ужин, тема трех агрегатных состояний вещества будет изучена.</w:t>
      </w:r>
    </w:p>
    <w:p w:rsidR="003C08D8" w:rsidRDefault="003C08D8" w:rsidP="00284A91">
      <w:pPr>
        <w:jc w:val="both"/>
        <w:outlineLvl w:val="3"/>
        <w:rPr>
          <w:b/>
          <w:bCs/>
        </w:rPr>
      </w:pPr>
    </w:p>
    <w:p w:rsidR="00284A91" w:rsidRPr="003C08D8" w:rsidRDefault="00284A91" w:rsidP="00284A91">
      <w:pPr>
        <w:jc w:val="both"/>
        <w:outlineLvl w:val="3"/>
        <w:rPr>
          <w:b/>
          <w:bCs/>
        </w:rPr>
      </w:pPr>
      <w:r w:rsidRPr="003C08D8">
        <w:rPr>
          <w:b/>
          <w:bCs/>
        </w:rPr>
        <w:t>Внимательный повар</w:t>
      </w:r>
    </w:p>
    <w:p w:rsidR="00284A91" w:rsidRPr="003C08D8" w:rsidRDefault="00B87628" w:rsidP="00284A91">
      <w:pPr>
        <w:jc w:val="both"/>
        <w:rPr>
          <w:color w:val="222222"/>
          <w:spacing w:val="2"/>
        </w:rPr>
      </w:pPr>
      <w:r w:rsidRPr="003C08D8">
        <w:rPr>
          <w:noProof/>
          <w:color w:val="222222"/>
          <w:spacing w:val="2"/>
        </w:rPr>
        <w:pict>
          <v:shape id="_x0000_s1034" type="#_x0000_t75" style="position:absolute;left:0;text-align:left;margin-left:.05pt;margin-top:21.6pt;width:169.1pt;height:127.25pt;z-index:251675648">
            <v:imagedata r:id="rId21" o:title=""/>
            <w10:wrap type="square"/>
          </v:shape>
          <o:OLEObject Type="Embed" ProgID="PowerPoint.Slide.12" ShapeID="_x0000_s1034" DrawAspect="Content" ObjectID="_1611500366" r:id="rId22"/>
        </w:pict>
      </w:r>
      <w:r w:rsidR="00284A91" w:rsidRPr="003C08D8">
        <w:rPr>
          <w:color w:val="222222"/>
          <w:spacing w:val="2"/>
        </w:rPr>
        <w:t>Весьма странная идея, учить цвета и понятия «овощи-фрукты» по картинкам в школе развития. Почему бы не заняться этим, пока вы готовите? Расскажите, что в суп вы кладете овощи, а в компот — фрукты. Называйте их каждый раз, когда моете и режете.</w:t>
      </w:r>
    </w:p>
    <w:p w:rsidR="00284A91" w:rsidRPr="003C08D8" w:rsidRDefault="00284A91" w:rsidP="00284A91">
      <w:pPr>
        <w:jc w:val="both"/>
        <w:rPr>
          <w:color w:val="222222"/>
          <w:spacing w:val="2"/>
        </w:rPr>
      </w:pPr>
      <w:r w:rsidRPr="003C08D8">
        <w:rPr>
          <w:color w:val="222222"/>
          <w:spacing w:val="2"/>
        </w:rPr>
        <w:t>Объясните, что у каждого блюда есть свой рецепт. К примеру, разложите на столе все, что вы собираетесь добавить в борщ. Пусть малыш сам назовет овощи. Повторите слова, когда будете варить суп в следующий раз. Как-нибудь внезапно добавьте к стандартному набору компонентов баночку варенья или грушу, и спросите, что на столе лишнее, не подходит для супа. Со временем можно усложнять игру: спрашивать, приготовила ли мама все, что нужно для борща, или что-то забыла в холодильнике?</w:t>
      </w:r>
    </w:p>
    <w:p w:rsidR="00284A91" w:rsidRPr="003C08D8" w:rsidRDefault="00284A91" w:rsidP="00284A91">
      <w:pPr>
        <w:jc w:val="both"/>
        <w:rPr>
          <w:color w:val="222222"/>
          <w:spacing w:val="2"/>
        </w:rPr>
      </w:pPr>
      <w:r w:rsidRPr="003C08D8">
        <w:rPr>
          <w:color w:val="222222"/>
          <w:spacing w:val="2"/>
        </w:rPr>
        <w:t>Конечно, когда устаешь, трудно разговаривать с ребенком во время готовки — но это отличный способ не только занять сына или дочку, но и продвинуть их в интеллектуальном развитии. Так что если есть силы — дерзайте!</w:t>
      </w:r>
    </w:p>
    <w:p w:rsidR="003C08D8" w:rsidRDefault="00E6342D" w:rsidP="00284A91">
      <w:pPr>
        <w:jc w:val="both"/>
        <w:outlineLvl w:val="3"/>
        <w:rPr>
          <w:b/>
          <w:bCs/>
        </w:rPr>
      </w:pPr>
      <w:r w:rsidRPr="003C08D8">
        <w:rPr>
          <w:b/>
          <w:bCs/>
          <w:noProof/>
        </w:rPr>
        <w:drawing>
          <wp:anchor distT="0" distB="0" distL="114300" distR="114300" simplePos="0" relativeHeight="251685888" behindDoc="0" locked="0" layoutInCell="1" allowOverlap="1">
            <wp:simplePos x="0" y="0"/>
            <wp:positionH relativeFrom="column">
              <wp:posOffset>4371340</wp:posOffset>
            </wp:positionH>
            <wp:positionV relativeFrom="paragraph">
              <wp:posOffset>60960</wp:posOffset>
            </wp:positionV>
            <wp:extent cx="1847850" cy="1381125"/>
            <wp:effectExtent l="19050" t="0" r="0" b="0"/>
            <wp:wrapSquare wrapText="bothSides"/>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3" cstate="print"/>
                    <a:srcRect/>
                    <a:stretch>
                      <a:fillRect/>
                    </a:stretch>
                  </pic:blipFill>
                  <pic:spPr bwMode="auto">
                    <a:xfrm>
                      <a:off x="0" y="0"/>
                      <a:ext cx="1847850" cy="1381125"/>
                    </a:xfrm>
                    <a:prstGeom prst="rect">
                      <a:avLst/>
                    </a:prstGeom>
                    <a:noFill/>
                  </pic:spPr>
                </pic:pic>
              </a:graphicData>
            </a:graphic>
          </wp:anchor>
        </w:drawing>
      </w:r>
      <w:r w:rsidR="003C08D8">
        <w:rPr>
          <w:b/>
          <w:bCs/>
        </w:rPr>
        <w:t xml:space="preserve"> </w:t>
      </w:r>
    </w:p>
    <w:p w:rsidR="00284A91" w:rsidRPr="003C08D8" w:rsidRDefault="00284A91" w:rsidP="00284A91">
      <w:pPr>
        <w:jc w:val="both"/>
        <w:outlineLvl w:val="3"/>
        <w:rPr>
          <w:b/>
          <w:bCs/>
        </w:rPr>
      </w:pPr>
      <w:r w:rsidRPr="003C08D8">
        <w:rPr>
          <w:b/>
          <w:bCs/>
        </w:rPr>
        <w:t>Дегустатор</w:t>
      </w:r>
    </w:p>
    <w:p w:rsidR="00284A91" w:rsidRPr="003C08D8" w:rsidRDefault="00284A91" w:rsidP="00284A91">
      <w:pPr>
        <w:jc w:val="both"/>
        <w:rPr>
          <w:color w:val="222222"/>
          <w:spacing w:val="2"/>
        </w:rPr>
      </w:pPr>
      <w:r w:rsidRPr="003C08D8">
        <w:rPr>
          <w:color w:val="222222"/>
          <w:spacing w:val="2"/>
        </w:rPr>
        <w:t>Игра подойдет в тех случаях, когда вы делаете салат, винегрет или фруктовый десерт — одним словом, режете чистые, готовые к употреблению продукты. Пусть ребенок сядет рядышком за стол, закроет глаза, а вы будете время от времени класть ему в рот кусочек еды. Его задача угадать по вкусу, что ему досталось на этот раз: огурчик, яйцо, яблоко или морковка?</w:t>
      </w:r>
    </w:p>
    <w:p w:rsidR="003C08D8" w:rsidRDefault="003C08D8" w:rsidP="00284A91">
      <w:pPr>
        <w:jc w:val="both"/>
        <w:outlineLvl w:val="3"/>
        <w:rPr>
          <w:b/>
          <w:bCs/>
        </w:rPr>
      </w:pPr>
      <w:r>
        <w:rPr>
          <w:b/>
          <w:bCs/>
        </w:rPr>
        <w:t xml:space="preserve"> </w:t>
      </w:r>
    </w:p>
    <w:p w:rsidR="00284A91" w:rsidRPr="003C08D8" w:rsidRDefault="00284A91" w:rsidP="00284A91">
      <w:pPr>
        <w:jc w:val="both"/>
        <w:outlineLvl w:val="3"/>
        <w:rPr>
          <w:b/>
          <w:bCs/>
        </w:rPr>
      </w:pPr>
      <w:r w:rsidRPr="003C08D8">
        <w:rPr>
          <w:b/>
          <w:bCs/>
        </w:rPr>
        <w:t>Лучший помощник</w:t>
      </w:r>
    </w:p>
    <w:p w:rsidR="00284A91" w:rsidRPr="003C08D8" w:rsidRDefault="00B87628" w:rsidP="00284A91">
      <w:pPr>
        <w:jc w:val="both"/>
        <w:rPr>
          <w:color w:val="222222"/>
          <w:spacing w:val="2"/>
        </w:rPr>
      </w:pPr>
      <w:r w:rsidRPr="003C08D8">
        <w:rPr>
          <w:noProof/>
          <w:color w:val="222222"/>
          <w:spacing w:val="2"/>
        </w:rPr>
        <w:pict>
          <v:shape id="_x0000_s1036" type="#_x0000_t75" style="position:absolute;left:0;text-align:left;margin-left:2.4pt;margin-top:15.1pt;width:201.9pt;height:152pt;z-index:251679744">
            <v:imagedata r:id="rId24" o:title=""/>
            <w10:wrap type="square"/>
          </v:shape>
          <o:OLEObject Type="Embed" ProgID="PowerPoint.Slide.12" ShapeID="_x0000_s1036" DrawAspect="Content" ObjectID="_1611500367" r:id="rId25"/>
        </w:pict>
      </w:r>
      <w:r w:rsidR="00284A91" w:rsidRPr="003C08D8">
        <w:rPr>
          <w:color w:val="222222"/>
          <w:spacing w:val="2"/>
        </w:rPr>
        <w:t>В игру можно превратить и реальную помощь по дому. До определенного возраста малыш будет с гордостью накрывать на стол — раскладывать ложки и салфетки по количеству членов семьи. Ему понравится следить за бегущим временем по песочным часам и сообщать маме, когда пора переворачивать котлеты или выключать плиту. А как здорово украшать кашку ягодами или салат — зеленью! Такое необычное блюдо и есть вкуснее.</w:t>
      </w:r>
    </w:p>
    <w:p w:rsidR="00284A91" w:rsidRPr="003C08D8" w:rsidRDefault="00284A91" w:rsidP="00284A91">
      <w:pPr>
        <w:jc w:val="both"/>
        <w:rPr>
          <w:color w:val="222222"/>
          <w:spacing w:val="2"/>
        </w:rPr>
      </w:pPr>
      <w:r w:rsidRPr="003C08D8">
        <w:rPr>
          <w:color w:val="222222"/>
          <w:spacing w:val="2"/>
        </w:rPr>
        <w:t>И помните, в один прекрасный день ваш кроха, привыкший помогать на кухне, непременно скажет: «Мамочка, доброе утро! Я приготовил тебе завтрак!»</w:t>
      </w:r>
      <w:r w:rsidR="00F46E77" w:rsidRPr="003C08D8">
        <w:rPr>
          <w:rFonts w:asciiTheme="minorHAnsi" w:eastAsiaTheme="minorHAnsi" w:hAnsiTheme="minorHAnsi" w:cstheme="minorBidi"/>
        </w:rPr>
        <w:t xml:space="preserve"> </w:t>
      </w:r>
    </w:p>
    <w:p w:rsidR="00284A91" w:rsidRPr="003C08D8" w:rsidRDefault="00F46E77" w:rsidP="00284A91">
      <w:pPr>
        <w:jc w:val="both"/>
        <w:rPr>
          <w:color w:val="222222"/>
          <w:spacing w:val="2"/>
        </w:rPr>
      </w:pPr>
      <w:r w:rsidRPr="003C08D8">
        <w:rPr>
          <w:b/>
          <w:bCs/>
          <w:color w:val="222222"/>
          <w:spacing w:val="2"/>
        </w:rPr>
        <w:t>С</w:t>
      </w:r>
      <w:r w:rsidR="00284A91" w:rsidRPr="003C08D8">
        <w:rPr>
          <w:b/>
          <w:bCs/>
          <w:color w:val="222222"/>
          <w:spacing w:val="2"/>
        </w:rPr>
        <w:t>овет:</w:t>
      </w:r>
      <w:r w:rsidR="00284A91" w:rsidRPr="003C08D8">
        <w:rPr>
          <w:color w:val="222222"/>
          <w:spacing w:val="2"/>
        </w:rPr>
        <w:t xml:space="preserve"> чтобы у веселых кухонных игр было минимум неприятных последствий. Возьмите на вооружение </w:t>
      </w:r>
      <w:r w:rsidR="00284A91" w:rsidRPr="003C08D8">
        <w:rPr>
          <w:color w:val="222222"/>
          <w:spacing w:val="2"/>
        </w:rPr>
        <w:lastRenderedPageBreak/>
        <w:t>принцип педагогов Монтессори: уборка — обязательная часть игры. Пусть под рукой всегда будет тряпка, которой ребенок сможет вытирать пролитую воду, и веник с совком, на который можно собрать просыпавшуюся крупу. И, конечно, малышу пригодится свой непромокаемый фартук, как у настоящего повара.</w:t>
      </w:r>
    </w:p>
    <w:p w:rsidR="00284A91" w:rsidRPr="003C08D8" w:rsidRDefault="00284A91" w:rsidP="00F46E77">
      <w:pPr>
        <w:jc w:val="both"/>
        <w:rPr>
          <w:color w:val="222222"/>
          <w:spacing w:val="2"/>
        </w:rPr>
      </w:pPr>
      <w:r w:rsidRPr="003C08D8">
        <w:rPr>
          <w:b/>
          <w:bCs/>
          <w:color w:val="222222"/>
          <w:spacing w:val="2"/>
        </w:rPr>
        <w:t xml:space="preserve">Внимание: </w:t>
      </w:r>
      <w:r w:rsidRPr="003C08D8">
        <w:rPr>
          <w:color w:val="222222"/>
          <w:spacing w:val="2"/>
        </w:rPr>
        <w:t>игры должны соответствовать возрасту ребенка. Если малыш еще тянет мелкие предметы в рот, то горошины, фасолины и т.п. можно давать только под бдительным присмотром!</w:t>
      </w:r>
    </w:p>
    <w:p w:rsidR="00284A91" w:rsidRPr="003C08D8" w:rsidRDefault="00284A91" w:rsidP="00284A91">
      <w:pPr>
        <w:autoSpaceDE w:val="0"/>
        <w:autoSpaceDN w:val="0"/>
        <w:adjustRightInd w:val="0"/>
        <w:ind w:firstLine="720"/>
        <w:jc w:val="both"/>
        <w:rPr>
          <w:rFonts w:ascii="TimesNewRomanPSMT" w:hAnsi="TimesNewRomanPSMT" w:cs="TimesNewRomanPSMT"/>
        </w:rPr>
      </w:pPr>
    </w:p>
    <w:p w:rsidR="00284A91" w:rsidRPr="003C08D8" w:rsidRDefault="00284A91" w:rsidP="00284A91">
      <w:pPr>
        <w:widowControl w:val="0"/>
        <w:jc w:val="both"/>
      </w:pPr>
      <w:r w:rsidRPr="003C08D8">
        <w:rPr>
          <w:iCs/>
        </w:rPr>
        <w:t xml:space="preserve">       Экспериментирование – это, наряду с игрой – ведущая деятельность дошкольника. Цель экспериментирования – вести детей вверх ступень за ступенью в познании окружающего мира. Ребёнок научиться определять наилучший способ решения встающих перед ним задач и находить ответы на возникающие вопросы. Вот несколько экспериментов, которые запомнятся детям.</w:t>
      </w:r>
    </w:p>
    <w:p w:rsidR="00284A91" w:rsidRPr="003C08D8" w:rsidRDefault="00277B7B" w:rsidP="00284A91">
      <w:pPr>
        <w:keepNext/>
        <w:widowControl w:val="0"/>
        <w:rPr>
          <w:b/>
          <w:bCs/>
          <w:iCs/>
        </w:rPr>
      </w:pPr>
      <w:r w:rsidRPr="003C08D8">
        <w:rPr>
          <w:b/>
          <w:bCs/>
          <w:iCs/>
          <w:noProof/>
        </w:rPr>
        <w:drawing>
          <wp:anchor distT="0" distB="0" distL="114300" distR="114300" simplePos="0" relativeHeight="251680768" behindDoc="0" locked="0" layoutInCell="1" allowOverlap="1">
            <wp:simplePos x="0" y="0"/>
            <wp:positionH relativeFrom="column">
              <wp:posOffset>4148455</wp:posOffset>
            </wp:positionH>
            <wp:positionV relativeFrom="paragraph">
              <wp:posOffset>169545</wp:posOffset>
            </wp:positionV>
            <wp:extent cx="2128520" cy="1210310"/>
            <wp:effectExtent l="95250" t="76200" r="81280" b="66040"/>
            <wp:wrapSquare wrapText="bothSides"/>
            <wp:docPr id="1" name="Рисунок 1"/>
            <wp:cNvGraphicFramePr/>
            <a:graphic xmlns:a="http://schemas.openxmlformats.org/drawingml/2006/main">
              <a:graphicData uri="http://schemas.openxmlformats.org/drawingml/2006/picture">
                <pic:pic xmlns:pic="http://schemas.openxmlformats.org/drawingml/2006/picture">
                  <pic:nvPicPr>
                    <pic:cNvPr id="20484" name="Picture 2"/>
                    <pic:cNvPicPr>
                      <a:picLocks noChangeAspect="1" noChangeArrowheads="1"/>
                    </pic:cNvPicPr>
                  </pic:nvPicPr>
                  <pic:blipFill>
                    <a:blip r:embed="rId26" cstate="print"/>
                    <a:srcRect l="1385" t="1924" r="2791" b="5038"/>
                    <a:stretch>
                      <a:fillRect/>
                    </a:stretch>
                  </pic:blipFill>
                  <pic:spPr bwMode="auto">
                    <a:xfrm>
                      <a:off x="0" y="0"/>
                      <a:ext cx="2128520" cy="1210310"/>
                    </a:xfrm>
                    <a:prstGeom prst="rect">
                      <a:avLst/>
                    </a:prstGeom>
                    <a:noFill/>
                    <a:ln w="76200" algn="ctr">
                      <a:solidFill>
                        <a:schemeClr val="accent1"/>
                      </a:solidFill>
                      <a:miter lim="800000"/>
                      <a:headEnd/>
                      <a:tailEnd/>
                    </a:ln>
                  </pic:spPr>
                </pic:pic>
              </a:graphicData>
            </a:graphic>
          </wp:anchor>
        </w:drawing>
      </w:r>
      <w:r w:rsidR="00284A91" w:rsidRPr="003C08D8">
        <w:rPr>
          <w:b/>
          <w:bCs/>
          <w:iCs/>
        </w:rPr>
        <w:t>Опыт 1: «Надуваем воздушный шар дрожжами»</w:t>
      </w:r>
      <w:r w:rsidR="00284A91" w:rsidRPr="003C08D8">
        <w:rPr>
          <w:noProof/>
        </w:rPr>
        <w:t xml:space="preserve"> </w:t>
      </w:r>
    </w:p>
    <w:p w:rsidR="00284A91" w:rsidRPr="003C08D8" w:rsidRDefault="00284A91" w:rsidP="00284A91">
      <w:pPr>
        <w:keepNext/>
        <w:widowControl w:val="0"/>
        <w:rPr>
          <w:iCs/>
        </w:rPr>
      </w:pPr>
      <w:r w:rsidRPr="003C08D8">
        <w:rPr>
          <w:iCs/>
        </w:rPr>
        <w:t>Оборудование: Воздушный шарик; Бутылка; Сухие дрожжи, сахар и вода; воронка.</w:t>
      </w:r>
    </w:p>
    <w:p w:rsidR="00284A91" w:rsidRPr="003C08D8" w:rsidRDefault="00284A91" w:rsidP="00284A91">
      <w:pPr>
        <w:keepNext/>
        <w:widowControl w:val="0"/>
        <w:rPr>
          <w:iCs/>
        </w:rPr>
      </w:pPr>
      <w:r w:rsidRPr="003C08D8">
        <w:rPr>
          <w:iCs/>
        </w:rPr>
        <w:t xml:space="preserve"> В бутылочку засыпаем дрожжи, сахар, теплую воду и хорошо размешиваем до полного растворения. На бутылку одеваем воздушный шарик и для надежности фиксируем его изолентой или скотчем и оставляем в теплом месте. Через 20 минут воздушный шарик надуется.</w:t>
      </w:r>
      <w:r w:rsidR="00F46E77" w:rsidRPr="003C08D8">
        <w:rPr>
          <w:noProof/>
        </w:rPr>
        <w:t xml:space="preserve"> </w:t>
      </w:r>
    </w:p>
    <w:p w:rsidR="00284A91" w:rsidRPr="003C08D8" w:rsidRDefault="00284A91" w:rsidP="00284A91">
      <w:pPr>
        <w:keepNext/>
        <w:widowControl w:val="0"/>
        <w:rPr>
          <w:iCs/>
        </w:rPr>
      </w:pPr>
      <w:r w:rsidRPr="003C08D8">
        <w:rPr>
          <w:iCs/>
        </w:rPr>
        <w:t xml:space="preserve">Почему так происходит? Дрожжи это особые грибки, которые хорошо растут и размножаются в теплых, влажных условиях и в результате своей жизнедеятельности активно выделяют углекислый газ. Пузырьки </w:t>
      </w:r>
      <w:r w:rsidRPr="003C08D8">
        <w:rPr>
          <w:bCs/>
          <w:iCs/>
        </w:rPr>
        <w:t xml:space="preserve">этого </w:t>
      </w:r>
      <w:r w:rsidRPr="003C08D8">
        <w:rPr>
          <w:iCs/>
        </w:rPr>
        <w:t>воздуха мы видим в пышной выпечке и нашем воздушном шарике.</w:t>
      </w:r>
    </w:p>
    <w:p w:rsidR="00277B7B" w:rsidRPr="003C08D8" w:rsidRDefault="00277B7B" w:rsidP="00284A91">
      <w:pPr>
        <w:widowControl w:val="0"/>
      </w:pPr>
    </w:p>
    <w:p w:rsidR="00284A91" w:rsidRPr="003C08D8" w:rsidRDefault="00284A91" w:rsidP="00284A91">
      <w:pPr>
        <w:widowControl w:val="0"/>
      </w:pPr>
      <w:r w:rsidRPr="003C08D8">
        <w:t> </w:t>
      </w:r>
      <w:r w:rsidRPr="003C08D8">
        <w:rPr>
          <w:b/>
          <w:bCs/>
          <w:iCs/>
        </w:rPr>
        <w:t>Опыт 2: «Цветная капуста»</w:t>
      </w:r>
      <w:r w:rsidRPr="003C08D8">
        <w:rPr>
          <w:noProof/>
        </w:rPr>
        <w:t xml:space="preserve"> </w:t>
      </w:r>
    </w:p>
    <w:p w:rsidR="00284A91" w:rsidRPr="003C08D8" w:rsidRDefault="00B16ED2" w:rsidP="00B16ED2">
      <w:pPr>
        <w:widowControl w:val="0"/>
        <w:jc w:val="both"/>
        <w:rPr>
          <w:iCs/>
        </w:rPr>
      </w:pPr>
      <w:r w:rsidRPr="003C08D8">
        <w:rPr>
          <w:bCs/>
          <w:iCs/>
        </w:rPr>
        <w:t xml:space="preserve">           </w:t>
      </w:r>
      <w:r w:rsidR="00284A91" w:rsidRPr="003C08D8">
        <w:rPr>
          <w:bCs/>
          <w:iCs/>
        </w:rPr>
        <w:t>Оборудование</w:t>
      </w:r>
      <w:r w:rsidR="00284A91" w:rsidRPr="003C08D8">
        <w:rPr>
          <w:iCs/>
        </w:rPr>
        <w:t>: 4 стакана с водой, пищевые красители, листья капусты или белые цветы.</w:t>
      </w:r>
    </w:p>
    <w:p w:rsidR="00284A91" w:rsidRPr="003C08D8" w:rsidRDefault="003C08D8" w:rsidP="00B16ED2">
      <w:pPr>
        <w:widowControl w:val="0"/>
        <w:jc w:val="both"/>
        <w:rPr>
          <w:iCs/>
        </w:rPr>
      </w:pPr>
      <w:r>
        <w:rPr>
          <w:iCs/>
          <w:noProof/>
        </w:rPr>
        <w:drawing>
          <wp:anchor distT="0" distB="0" distL="114300" distR="114300" simplePos="0" relativeHeight="251681792" behindDoc="0" locked="0" layoutInCell="1" allowOverlap="1">
            <wp:simplePos x="0" y="0"/>
            <wp:positionH relativeFrom="column">
              <wp:posOffset>22225</wp:posOffset>
            </wp:positionH>
            <wp:positionV relativeFrom="paragraph">
              <wp:posOffset>167640</wp:posOffset>
            </wp:positionV>
            <wp:extent cx="2934970" cy="1539875"/>
            <wp:effectExtent l="95250" t="76200" r="74930" b="60325"/>
            <wp:wrapSquare wrapText="bothSides"/>
            <wp:docPr id="5" name="Рисунок 5"/>
            <wp:cNvGraphicFramePr/>
            <a:graphic xmlns:a="http://schemas.openxmlformats.org/drawingml/2006/main">
              <a:graphicData uri="http://schemas.openxmlformats.org/drawingml/2006/picture">
                <pic:pic xmlns:pic="http://schemas.openxmlformats.org/drawingml/2006/picture">
                  <pic:nvPicPr>
                    <pic:cNvPr id="21508" name="Picture 2"/>
                    <pic:cNvPicPr>
                      <a:picLocks noChangeAspect="1" noChangeArrowheads="1"/>
                    </pic:cNvPicPr>
                  </pic:nvPicPr>
                  <pic:blipFill>
                    <a:blip r:embed="rId27" cstate="print"/>
                    <a:srcRect/>
                    <a:stretch>
                      <a:fillRect/>
                    </a:stretch>
                  </pic:blipFill>
                  <pic:spPr bwMode="auto">
                    <a:xfrm>
                      <a:off x="0" y="0"/>
                      <a:ext cx="2934970" cy="1539875"/>
                    </a:xfrm>
                    <a:prstGeom prst="rect">
                      <a:avLst/>
                    </a:prstGeom>
                    <a:noFill/>
                    <a:ln w="76200" algn="ctr">
                      <a:solidFill>
                        <a:schemeClr val="accent1"/>
                      </a:solidFill>
                      <a:miter lim="800000"/>
                      <a:headEnd/>
                      <a:tailEnd/>
                    </a:ln>
                  </pic:spPr>
                </pic:pic>
              </a:graphicData>
            </a:graphic>
          </wp:anchor>
        </w:drawing>
      </w:r>
      <w:r w:rsidR="00284A91" w:rsidRPr="003C08D8">
        <w:rPr>
          <w:iCs/>
        </w:rPr>
        <w:t> Добавьте в каждый стакан пищевой краситель любого цвета и поставьте в воду по одному листу или цветку. Оставьте их на ночь. Утром вы увидите, что они окрасились в разные цвета.</w:t>
      </w:r>
    </w:p>
    <w:p w:rsidR="00284A91" w:rsidRPr="003C08D8" w:rsidRDefault="00284A91" w:rsidP="00277B7B">
      <w:pPr>
        <w:widowControl w:val="0"/>
        <w:jc w:val="both"/>
        <w:rPr>
          <w:iCs/>
        </w:rPr>
      </w:pPr>
      <w:r w:rsidRPr="003C08D8">
        <w:rPr>
          <w:iCs/>
        </w:rPr>
        <w:t>Растения всасывают воду и за счет этого питают свои цветы и листья. Получается это благодаря капиллярному эффекту, при котором вода сама стремится заполнить тоненькие трубочки внутри растений. Так питаются и цветы, и трава, и большие деревья. Всасывая подкрашенную воду, они меняют свой цвет.</w:t>
      </w:r>
    </w:p>
    <w:p w:rsidR="00284A91" w:rsidRPr="003C08D8" w:rsidRDefault="00284A91" w:rsidP="00277B7B">
      <w:pPr>
        <w:widowControl w:val="0"/>
        <w:jc w:val="both"/>
      </w:pPr>
    </w:p>
    <w:p w:rsidR="00284A91" w:rsidRPr="003C08D8" w:rsidRDefault="00284A91" w:rsidP="00284A91">
      <w:pPr>
        <w:keepNext/>
        <w:widowControl w:val="0"/>
        <w:rPr>
          <w:b/>
          <w:bCs/>
          <w:iCs/>
        </w:rPr>
      </w:pPr>
      <w:r w:rsidRPr="003C08D8">
        <w:rPr>
          <w:b/>
          <w:bCs/>
          <w:iCs/>
        </w:rPr>
        <w:t>Опыт 3: «Плавающее яйцо»</w:t>
      </w:r>
      <w:r w:rsidRPr="003C08D8">
        <w:rPr>
          <w:noProof/>
        </w:rPr>
        <w:t xml:space="preserve"> </w:t>
      </w:r>
    </w:p>
    <w:p w:rsidR="00284A91" w:rsidRPr="003C08D8" w:rsidRDefault="003C08D8" w:rsidP="00E6342D">
      <w:pPr>
        <w:widowControl w:val="0"/>
        <w:jc w:val="both"/>
        <w:rPr>
          <w:iCs/>
        </w:rPr>
      </w:pPr>
      <w:r>
        <w:rPr>
          <w:bCs/>
          <w:iCs/>
          <w:noProof/>
        </w:rPr>
        <w:drawing>
          <wp:anchor distT="0" distB="0" distL="114300" distR="114300" simplePos="0" relativeHeight="251682816" behindDoc="0" locked="0" layoutInCell="1" allowOverlap="1">
            <wp:simplePos x="0" y="0"/>
            <wp:positionH relativeFrom="column">
              <wp:posOffset>4509135</wp:posOffset>
            </wp:positionH>
            <wp:positionV relativeFrom="paragraph">
              <wp:posOffset>79375</wp:posOffset>
            </wp:positionV>
            <wp:extent cx="2245995" cy="1374140"/>
            <wp:effectExtent l="95250" t="76200" r="78105" b="54610"/>
            <wp:wrapSquare wrapText="bothSides"/>
            <wp:docPr id="6" name="Рисунок 6" descr="15198460-5-650-908513b11c-1484729092"/>
            <wp:cNvGraphicFramePr/>
            <a:graphic xmlns:a="http://schemas.openxmlformats.org/drawingml/2006/main">
              <a:graphicData uri="http://schemas.openxmlformats.org/drawingml/2006/picture">
                <pic:pic xmlns:pic="http://schemas.openxmlformats.org/drawingml/2006/picture">
                  <pic:nvPicPr>
                    <pic:cNvPr id="22532" name="Picture 2" descr="15198460-5-650-908513b11c-1484729092"/>
                    <pic:cNvPicPr>
                      <a:picLocks noChangeAspect="1" noChangeArrowheads="1"/>
                    </pic:cNvPicPr>
                  </pic:nvPicPr>
                  <pic:blipFill>
                    <a:blip r:embed="rId28" cstate="print"/>
                    <a:srcRect/>
                    <a:stretch>
                      <a:fillRect/>
                    </a:stretch>
                  </pic:blipFill>
                  <pic:spPr bwMode="auto">
                    <a:xfrm>
                      <a:off x="0" y="0"/>
                      <a:ext cx="2245995" cy="1374140"/>
                    </a:xfrm>
                    <a:prstGeom prst="rect">
                      <a:avLst/>
                    </a:prstGeom>
                    <a:noFill/>
                    <a:ln w="76200" algn="in">
                      <a:solidFill>
                        <a:schemeClr val="accent1"/>
                      </a:solidFill>
                      <a:miter lim="800000"/>
                      <a:headEnd/>
                      <a:tailEnd/>
                    </a:ln>
                  </pic:spPr>
                </pic:pic>
              </a:graphicData>
            </a:graphic>
          </wp:anchor>
        </w:drawing>
      </w:r>
      <w:r w:rsidR="00284A91" w:rsidRPr="003C08D8">
        <w:rPr>
          <w:bCs/>
          <w:iCs/>
        </w:rPr>
        <w:t>Оборудование</w:t>
      </w:r>
      <w:r w:rsidR="00284A91" w:rsidRPr="003C08D8">
        <w:rPr>
          <w:iCs/>
        </w:rPr>
        <w:t>: 2 яйца, 2 стакана с водой, соль.</w:t>
      </w:r>
    </w:p>
    <w:p w:rsidR="00284A91" w:rsidRPr="003C08D8" w:rsidRDefault="00284A91" w:rsidP="00E6342D">
      <w:pPr>
        <w:widowControl w:val="0"/>
        <w:jc w:val="both"/>
        <w:rPr>
          <w:iCs/>
        </w:rPr>
      </w:pPr>
      <w:r w:rsidRPr="003C08D8">
        <w:rPr>
          <w:iCs/>
        </w:rPr>
        <w:t>Аккуратно поместите яйцо в стакан с простой чистой водой. Как и ожидалось, оно опустится на дно (если</w:t>
      </w:r>
      <w:r w:rsidR="00E3360B" w:rsidRPr="003C08D8">
        <w:rPr>
          <w:iCs/>
        </w:rPr>
        <w:t xml:space="preserve"> </w:t>
      </w:r>
      <w:r w:rsidRPr="003C08D8">
        <w:rPr>
          <w:iCs/>
        </w:rPr>
        <w:t>нет, возможно, яйцо протухло и не стоит возвращать его в холодильник). Во второй стакан налейте теплой воды и размешайте в ней 4-5 столовых ложек соли. Для чистоты эксперимента можно подождать, пока вода остынет. Потом опустите в воду второе яйцо. Оно будет плавать у поверхности.</w:t>
      </w:r>
    </w:p>
    <w:p w:rsidR="00284A91" w:rsidRPr="003C08D8" w:rsidRDefault="00284A91" w:rsidP="00E6342D">
      <w:pPr>
        <w:jc w:val="both"/>
        <w:rPr>
          <w:iCs/>
        </w:rPr>
      </w:pPr>
      <w:r w:rsidRPr="003C08D8">
        <w:rPr>
          <w:iCs/>
        </w:rPr>
        <w:t>Тут все дело в плотности. Средняя плотность яйца гораздо больше, чем у простой воды, поэтому яйцо опускается вниз. А плотность соляного раствора выше, и поэтому яйцо поднимается вверх.</w:t>
      </w:r>
      <w:r w:rsidR="00277B7B" w:rsidRPr="003C08D8">
        <w:rPr>
          <w:noProof/>
        </w:rPr>
        <w:t xml:space="preserve"> </w:t>
      </w:r>
    </w:p>
    <w:p w:rsidR="003C08D8" w:rsidRDefault="003C08D8" w:rsidP="00E6342D">
      <w:pPr>
        <w:widowControl w:val="0"/>
        <w:jc w:val="both"/>
        <w:rPr>
          <w:b/>
          <w:bCs/>
          <w:iCs/>
        </w:rPr>
      </w:pPr>
    </w:p>
    <w:p w:rsidR="00284A91" w:rsidRPr="003C08D8" w:rsidRDefault="00284A91" w:rsidP="00E6342D">
      <w:pPr>
        <w:widowControl w:val="0"/>
        <w:jc w:val="both"/>
      </w:pPr>
      <w:r w:rsidRPr="003C08D8">
        <w:rPr>
          <w:b/>
          <w:bCs/>
          <w:iCs/>
        </w:rPr>
        <w:t>Опыт 4: «Тонет-не тонет»</w:t>
      </w:r>
    </w:p>
    <w:p w:rsidR="00284A91" w:rsidRPr="003C08D8" w:rsidRDefault="00284A91" w:rsidP="00E6342D">
      <w:pPr>
        <w:ind w:right="120"/>
        <w:jc w:val="both"/>
        <w:textAlignment w:val="top"/>
        <w:rPr>
          <w:color w:val="000000"/>
        </w:rPr>
      </w:pPr>
      <w:r w:rsidRPr="003C08D8">
        <w:rPr>
          <w:bCs/>
          <w:iCs/>
        </w:rPr>
        <w:t>Оборудование</w:t>
      </w:r>
      <w:r w:rsidRPr="003C08D8">
        <w:rPr>
          <w:iCs/>
        </w:rPr>
        <w:t>: мандарин, ёмкость с водой.</w:t>
      </w:r>
      <w:r w:rsidRPr="003C08D8">
        <w:rPr>
          <w:color w:val="000000"/>
        </w:rPr>
        <w:t xml:space="preserve"> </w:t>
      </w:r>
    </w:p>
    <w:p w:rsidR="00277B7B" w:rsidRPr="003C08D8" w:rsidRDefault="00284A91" w:rsidP="00E6342D">
      <w:pPr>
        <w:ind w:right="120"/>
        <w:jc w:val="both"/>
        <w:textAlignment w:val="top"/>
        <w:rPr>
          <w:color w:val="000000"/>
        </w:rPr>
      </w:pPr>
      <w:r w:rsidRPr="003C08D8">
        <w:rPr>
          <w:color w:val="000000"/>
        </w:rPr>
        <w:t>Рассмотрите мандарин с ребёнком. Чем покрыт мандарин? А что под кожурой мандарина? Из чего состоит мандарин? Внутри у него дольки, которые содержат мякоть, сок, косточки.</w:t>
      </w:r>
    </w:p>
    <w:p w:rsidR="00E6342D" w:rsidRPr="003C08D8" w:rsidRDefault="00284A91" w:rsidP="00E6342D">
      <w:pPr>
        <w:ind w:right="120"/>
        <w:jc w:val="both"/>
        <w:textAlignment w:val="top"/>
        <w:rPr>
          <w:noProof/>
        </w:rPr>
      </w:pPr>
      <w:r w:rsidRPr="003C08D8">
        <w:rPr>
          <w:color w:val="000000"/>
        </w:rPr>
        <w:lastRenderedPageBreak/>
        <w:t>Опустите мандарин в ёмкость с водой. Он плавает. А теперь опустите в воду очищенный от кожуры мандарин. Он утонул. Всё дело в кожуре, она пористая, не гладкая, неровная, шершавая. Эти поры заполнены воздухом, он и выталкивают мандарин на поверхность воды. Очищенный мандарин не имеет пузырьков воздуха, он тонет, потому что стал тяжелее воды.</w:t>
      </w:r>
      <w:r w:rsidR="00B16ED2" w:rsidRPr="003C08D8">
        <w:rPr>
          <w:noProof/>
        </w:rPr>
        <w:t xml:space="preserve"> </w:t>
      </w:r>
    </w:p>
    <w:p w:rsidR="00E3360B" w:rsidRPr="003C08D8" w:rsidRDefault="00E6342D" w:rsidP="00E3360B">
      <w:pPr>
        <w:ind w:right="120"/>
        <w:textAlignment w:val="top"/>
        <w:rPr>
          <w:b/>
          <w:bCs/>
          <w:iCs/>
        </w:rPr>
      </w:pPr>
      <w:r w:rsidRPr="003C08D8">
        <w:rPr>
          <w:noProof/>
          <w:color w:val="000000"/>
        </w:rPr>
        <w:drawing>
          <wp:anchor distT="0" distB="0" distL="114300" distR="114300" simplePos="0" relativeHeight="251683840" behindDoc="0" locked="0" layoutInCell="1" allowOverlap="1">
            <wp:simplePos x="0" y="0"/>
            <wp:positionH relativeFrom="column">
              <wp:posOffset>411480</wp:posOffset>
            </wp:positionH>
            <wp:positionV relativeFrom="paragraph">
              <wp:posOffset>102870</wp:posOffset>
            </wp:positionV>
            <wp:extent cx="2271395" cy="1415415"/>
            <wp:effectExtent l="95250" t="76200" r="71755" b="51435"/>
            <wp:wrapSquare wrapText="bothSides"/>
            <wp:docPr id="7" name="Рисунок 7" descr="http://itd0.mycdn.me/image?id=772185809183&amp;t=20&amp;plc=WEB&amp;tkn=*9k7yR8WlT0olgUC0Kzh9Qp55OrQ"/>
            <wp:cNvGraphicFramePr/>
            <a:graphic xmlns:a="http://schemas.openxmlformats.org/drawingml/2006/main">
              <a:graphicData uri="http://schemas.openxmlformats.org/drawingml/2006/picture">
                <pic:pic xmlns:pic="http://schemas.openxmlformats.org/drawingml/2006/picture">
                  <pic:nvPicPr>
                    <pic:cNvPr id="23554" name="Рисунок 8" descr="http://itd0.mycdn.me/image?id=772185809183&amp;t=20&amp;plc=WEB&amp;tkn=*9k7yR8WlT0olgUC0Kzh9Qp55OrQ"/>
                    <pic:cNvPicPr>
                      <a:picLocks noChangeAspect="1" noChangeArrowheads="1"/>
                    </pic:cNvPicPr>
                  </pic:nvPicPr>
                  <pic:blipFill>
                    <a:blip r:embed="rId29" cstate="print"/>
                    <a:srcRect l="8578" b="18419"/>
                    <a:stretch>
                      <a:fillRect/>
                    </a:stretch>
                  </pic:blipFill>
                  <pic:spPr bwMode="auto">
                    <a:xfrm>
                      <a:off x="0" y="0"/>
                      <a:ext cx="2271395" cy="1415415"/>
                    </a:xfrm>
                    <a:prstGeom prst="rect">
                      <a:avLst/>
                    </a:prstGeom>
                    <a:noFill/>
                    <a:ln w="76200">
                      <a:solidFill>
                        <a:schemeClr val="accent1"/>
                      </a:solidFill>
                      <a:miter lim="800000"/>
                      <a:headEnd/>
                      <a:tailEnd/>
                    </a:ln>
                  </pic:spPr>
                </pic:pic>
              </a:graphicData>
            </a:graphic>
          </wp:anchor>
        </w:drawing>
      </w:r>
      <w:r w:rsidR="00B16ED2" w:rsidRPr="003C08D8">
        <w:rPr>
          <w:noProof/>
          <w:color w:val="000000"/>
        </w:rPr>
        <w:drawing>
          <wp:inline distT="0" distB="0" distL="0" distR="0">
            <wp:extent cx="2228870" cy="1444256"/>
            <wp:effectExtent l="95250" t="76200" r="76180" b="60694"/>
            <wp:docPr id="8" name="Рисунок 8" descr="http://itd0.mycdn.me/image?id=845217069056&amp;t=20&amp;plc=WEB&amp;tkn=*l9K5h-QpjpnLX5zEuIHVRaJiF2o"/>
            <wp:cNvGraphicFramePr/>
            <a:graphic xmlns:a="http://schemas.openxmlformats.org/drawingml/2006/main">
              <a:graphicData uri="http://schemas.openxmlformats.org/drawingml/2006/picture">
                <pic:pic xmlns:pic="http://schemas.openxmlformats.org/drawingml/2006/picture">
                  <pic:nvPicPr>
                    <pic:cNvPr id="23556" name="Рисунок 10" descr="http://itd0.mycdn.me/image?id=845217069056&amp;t=20&amp;plc=WEB&amp;tkn=*l9K5h-QpjpnLX5zEuIHVRaJiF2o"/>
                    <pic:cNvPicPr>
                      <a:picLocks noChangeAspect="1" noChangeArrowheads="1"/>
                    </pic:cNvPicPr>
                  </pic:nvPicPr>
                  <pic:blipFill>
                    <a:blip r:embed="rId30" cstate="print"/>
                    <a:srcRect/>
                    <a:stretch>
                      <a:fillRect/>
                    </a:stretch>
                  </pic:blipFill>
                  <pic:spPr bwMode="auto">
                    <a:xfrm>
                      <a:off x="0" y="0"/>
                      <a:ext cx="2234565" cy="1447946"/>
                    </a:xfrm>
                    <a:prstGeom prst="rect">
                      <a:avLst/>
                    </a:prstGeom>
                    <a:noFill/>
                    <a:ln w="76200">
                      <a:solidFill>
                        <a:schemeClr val="accent1"/>
                      </a:solidFill>
                      <a:miter lim="800000"/>
                      <a:headEnd/>
                      <a:tailEnd/>
                    </a:ln>
                  </pic:spPr>
                </pic:pic>
              </a:graphicData>
            </a:graphic>
          </wp:inline>
        </w:drawing>
      </w:r>
    </w:p>
    <w:p w:rsidR="00284A91" w:rsidRPr="003C08D8" w:rsidRDefault="00284A91" w:rsidP="00E3360B">
      <w:pPr>
        <w:ind w:right="120"/>
        <w:textAlignment w:val="top"/>
        <w:rPr>
          <w:color w:val="000000"/>
        </w:rPr>
      </w:pPr>
      <w:r w:rsidRPr="003C08D8">
        <w:rPr>
          <w:b/>
          <w:bCs/>
          <w:iCs/>
        </w:rPr>
        <w:t xml:space="preserve">Опыт 4: «Яблоко и лимон - друзья» </w:t>
      </w:r>
    </w:p>
    <w:p w:rsidR="00284A91" w:rsidRPr="003C08D8" w:rsidRDefault="003C08D8" w:rsidP="00284A91">
      <w:pPr>
        <w:widowControl w:val="0"/>
        <w:rPr>
          <w:bCs/>
          <w:iCs/>
        </w:rPr>
      </w:pPr>
      <w:r>
        <w:rPr>
          <w:bCs/>
          <w:iCs/>
          <w:noProof/>
        </w:rPr>
        <w:drawing>
          <wp:anchor distT="0" distB="0" distL="114300" distR="114300" simplePos="0" relativeHeight="251684864" behindDoc="0" locked="0" layoutInCell="1" allowOverlap="1">
            <wp:simplePos x="0" y="0"/>
            <wp:positionH relativeFrom="column">
              <wp:posOffset>3658870</wp:posOffset>
            </wp:positionH>
            <wp:positionV relativeFrom="paragraph">
              <wp:posOffset>33655</wp:posOffset>
            </wp:positionV>
            <wp:extent cx="2641600" cy="1762760"/>
            <wp:effectExtent l="95250" t="76200" r="82550" b="66040"/>
            <wp:wrapSquare wrapText="bothSides"/>
            <wp:docPr id="10" name="Рисунок 9" descr="https://i.pinimg.com/736x/d4/c5/8c/d4c58c30130921183082473be6085f40.jpg"/>
            <wp:cNvGraphicFramePr/>
            <a:graphic xmlns:a="http://schemas.openxmlformats.org/drawingml/2006/main">
              <a:graphicData uri="http://schemas.openxmlformats.org/drawingml/2006/picture">
                <pic:pic xmlns:pic="http://schemas.openxmlformats.org/drawingml/2006/picture">
                  <pic:nvPicPr>
                    <pic:cNvPr id="24578" name="Содержимое 3" descr="https://i.pinimg.com/736x/d4/c5/8c/d4c58c30130921183082473be6085f40.jpg"/>
                    <pic:cNvPicPr>
                      <a:picLocks noGrp="1"/>
                    </pic:cNvPicPr>
                  </pic:nvPicPr>
                  <pic:blipFill>
                    <a:blip r:embed="rId31" cstate="print"/>
                    <a:srcRect b="50626"/>
                    <a:stretch>
                      <a:fillRect/>
                    </a:stretch>
                  </pic:blipFill>
                  <pic:spPr bwMode="auto">
                    <a:xfrm>
                      <a:off x="0" y="0"/>
                      <a:ext cx="2641600" cy="1762760"/>
                    </a:xfrm>
                    <a:prstGeom prst="rect">
                      <a:avLst/>
                    </a:prstGeom>
                    <a:noFill/>
                    <a:ln w="76200">
                      <a:solidFill>
                        <a:schemeClr val="accent1"/>
                      </a:solidFill>
                      <a:miter lim="800000"/>
                      <a:headEnd/>
                      <a:tailEnd/>
                    </a:ln>
                  </pic:spPr>
                </pic:pic>
              </a:graphicData>
            </a:graphic>
          </wp:anchor>
        </w:drawing>
      </w:r>
      <w:r w:rsidR="00284A91" w:rsidRPr="003C08D8">
        <w:rPr>
          <w:bCs/>
          <w:iCs/>
        </w:rPr>
        <w:t>Оборудование: яблоко, лимон.</w:t>
      </w:r>
    </w:p>
    <w:p w:rsidR="00284A91" w:rsidRPr="003C08D8" w:rsidRDefault="00284A91" w:rsidP="00284A91">
      <w:pPr>
        <w:autoSpaceDE w:val="0"/>
        <w:autoSpaceDN w:val="0"/>
        <w:adjustRightInd w:val="0"/>
        <w:jc w:val="both"/>
        <w:rPr>
          <w:bCs/>
          <w:iCs/>
        </w:rPr>
      </w:pPr>
      <w:r w:rsidRPr="003C08D8">
        <w:rPr>
          <w:bCs/>
          <w:iCs/>
        </w:rPr>
        <w:t>Разрежьте яблоко пополам, положите его срезами вверх на блюдце и выдавите немного лимонного сока на одну из половинок. Через некоторое время «чистая» половинка яблока потемнела, а та, что была «защищена» лимонным соком, осталась такой же белой. В яблоках есть много очень полезных веществ, в том числе и железо. Конечно, сколько ни ешь яблоки, кусочки привычного для нас железа там не отыщешь, но железо там все-таки есть в виде очень маленьких, не видимых глазу частичек. Когда эти крошечные частички железа соприкасаются с воздухом, точнее, с кислородом воздуха (а именно это и произошло при разрезании яблока), они начинают темнеть. Лимонный сок покрыл срез защитной плёночкой, и кислород не смог добраться до железа.</w:t>
      </w:r>
      <w:r w:rsidR="00B16ED2" w:rsidRPr="003C08D8">
        <w:rPr>
          <w:noProof/>
        </w:rPr>
        <w:t xml:space="preserve"> </w:t>
      </w:r>
    </w:p>
    <w:p w:rsidR="005868FC" w:rsidRPr="003C08D8" w:rsidRDefault="005868FC" w:rsidP="00284A91">
      <w:pPr>
        <w:jc w:val="both"/>
      </w:pPr>
    </w:p>
    <w:p w:rsidR="00E6342D" w:rsidRPr="003C08D8" w:rsidRDefault="00E6342D" w:rsidP="00284A91">
      <w:pPr>
        <w:jc w:val="both"/>
        <w:rPr>
          <w:b/>
          <w:i/>
        </w:rPr>
      </w:pPr>
    </w:p>
    <w:p w:rsidR="00E83087" w:rsidRPr="003C08D8" w:rsidRDefault="00E83087" w:rsidP="00E83087">
      <w:pPr>
        <w:spacing w:after="240"/>
        <w:rPr>
          <w:b/>
          <w:i/>
          <w:color w:val="222222"/>
          <w:spacing w:val="2"/>
        </w:rPr>
      </w:pPr>
      <w:r w:rsidRPr="003C08D8">
        <w:rPr>
          <w:b/>
          <w:i/>
          <w:color w:val="222222"/>
          <w:spacing w:val="2"/>
        </w:rPr>
        <w:t>Фантазируйте с ребенком,</w:t>
      </w:r>
      <w:r w:rsidR="00372160" w:rsidRPr="003C08D8">
        <w:rPr>
          <w:b/>
          <w:i/>
          <w:color w:val="222222"/>
          <w:spacing w:val="2"/>
        </w:rPr>
        <w:t xml:space="preserve"> исследуйте, познавайте новое,</w:t>
      </w:r>
      <w:r w:rsidRPr="003C08D8">
        <w:rPr>
          <w:b/>
          <w:i/>
          <w:color w:val="222222"/>
          <w:spacing w:val="2"/>
        </w:rPr>
        <w:t xml:space="preserve"> учите его (или точнее учитесь у него) видеть необычное в обычном и наоборот.</w:t>
      </w:r>
    </w:p>
    <w:p w:rsidR="00CD7EA4" w:rsidRPr="003C08D8" w:rsidRDefault="00CD7EA4" w:rsidP="00E83087">
      <w:pPr>
        <w:spacing w:after="240"/>
        <w:rPr>
          <w:color w:val="222222"/>
          <w:spacing w:val="2"/>
        </w:rPr>
      </w:pPr>
    </w:p>
    <w:p w:rsidR="00CD7EA4" w:rsidRPr="003C08D8" w:rsidRDefault="00CD7EA4" w:rsidP="00E83087">
      <w:pPr>
        <w:spacing w:after="240"/>
      </w:pPr>
      <w:r w:rsidRPr="003C08D8">
        <w:rPr>
          <w:color w:val="222222"/>
          <w:spacing w:val="2"/>
        </w:rPr>
        <w:t xml:space="preserve">1. А.И. Савенков </w:t>
      </w:r>
      <w:r w:rsidRPr="003C08D8">
        <w:t>«Детское исследование как метод обучения»</w:t>
      </w:r>
    </w:p>
    <w:p w:rsidR="00CD7EA4" w:rsidRPr="003C08D8" w:rsidRDefault="00CD7EA4" w:rsidP="00E83087">
      <w:pPr>
        <w:spacing w:after="240"/>
        <w:rPr>
          <w:color w:val="222222"/>
          <w:spacing w:val="2"/>
        </w:rPr>
      </w:pPr>
      <w:r w:rsidRPr="003C08D8">
        <w:rPr>
          <w:color w:val="222222"/>
          <w:spacing w:val="2"/>
        </w:rPr>
        <w:t>2. А.И. Савенков «Исследовательские методы обучения в дошкольном образовании» - «Дошкольное воспитание» 2005г. №12</w:t>
      </w:r>
    </w:p>
    <w:p w:rsidR="00CD7EA4" w:rsidRPr="003C08D8" w:rsidRDefault="00CD7EA4" w:rsidP="00E83087">
      <w:pPr>
        <w:spacing w:after="240"/>
        <w:rPr>
          <w:color w:val="222222"/>
          <w:spacing w:val="2"/>
        </w:rPr>
      </w:pPr>
      <w:r w:rsidRPr="003C08D8">
        <w:rPr>
          <w:color w:val="222222"/>
          <w:spacing w:val="2"/>
        </w:rPr>
        <w:t>3. Интернет ресурсы</w:t>
      </w:r>
    </w:p>
    <w:p w:rsidR="00E07180" w:rsidRPr="003C08D8" w:rsidRDefault="00B16ED2" w:rsidP="00B16ED2">
      <w:pPr>
        <w:ind w:firstLine="708"/>
        <w:jc w:val="right"/>
      </w:pPr>
      <w:r w:rsidRPr="003C08D8">
        <w:t>Воспитатели: Максимова О.Н.</w:t>
      </w:r>
    </w:p>
    <w:p w:rsidR="00B16ED2" w:rsidRPr="003C08D8" w:rsidRDefault="00B16ED2" w:rsidP="00B16ED2">
      <w:pPr>
        <w:ind w:firstLine="708"/>
        <w:jc w:val="right"/>
      </w:pPr>
      <w:r w:rsidRPr="003C08D8">
        <w:t>Портнягина О.В.</w:t>
      </w:r>
    </w:p>
    <w:sectPr w:rsidR="00B16ED2" w:rsidRPr="003C08D8" w:rsidSect="003C08D8">
      <w:pgSz w:w="11906" w:h="16838"/>
      <w:pgMar w:top="567" w:right="566" w:bottom="568" w:left="85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866C2" w:rsidRDefault="000866C2" w:rsidP="00277B7B">
      <w:r>
        <w:separator/>
      </w:r>
    </w:p>
  </w:endnote>
  <w:endnote w:type="continuationSeparator" w:id="1">
    <w:p w:rsidR="000866C2" w:rsidRDefault="000866C2" w:rsidP="00277B7B">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Open Sans">
    <w:altName w:val="Times New Roman"/>
    <w:charset w:val="00"/>
    <w:family w:val="auto"/>
    <w:pitch w:val="default"/>
    <w:sig w:usb0="00000000" w:usb1="00000000" w:usb2="00000000" w:usb3="00000000" w:csb0="00000000" w:csb1="00000000"/>
  </w:font>
  <w:font w:name="Tahoma">
    <w:panose1 w:val="020B0604030504040204"/>
    <w:charset w:val="CC"/>
    <w:family w:val="swiss"/>
    <w:pitch w:val="variable"/>
    <w:sig w:usb0="61002A87" w:usb1="80000000" w:usb2="00000008" w:usb3="00000000" w:csb0="000101FF" w:csb1="00000000"/>
  </w:font>
  <w:font w:name="TimesNewRomanPSMT">
    <w:altName w:val="Times New Roman"/>
    <w:panose1 w:val="00000000000000000000"/>
    <w:charset w:val="CC"/>
    <w:family w:val="auto"/>
    <w:notTrueType/>
    <w:pitch w:val="default"/>
    <w:sig w:usb0="00000203" w:usb1="00000000" w:usb2="00000000" w:usb3="00000000" w:csb0="00000005" w:csb1="00000000"/>
  </w:font>
  <w:font w:name="Calibri Light">
    <w:altName w:val="Segoe UI"/>
    <w:charset w:val="CC"/>
    <w:family w:val="swiss"/>
    <w:pitch w:val="variable"/>
    <w:sig w:usb0="00000001" w:usb1="4000207B" w:usb2="00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866C2" w:rsidRDefault="000866C2" w:rsidP="00277B7B">
      <w:r>
        <w:separator/>
      </w:r>
    </w:p>
  </w:footnote>
  <w:footnote w:type="continuationSeparator" w:id="1">
    <w:p w:rsidR="000866C2" w:rsidRDefault="000866C2" w:rsidP="00277B7B">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F555A3C"/>
    <w:multiLevelType w:val="multilevel"/>
    <w:tmpl w:val="EE2467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3F6B23C6"/>
    <w:multiLevelType w:val="hybridMultilevel"/>
    <w:tmpl w:val="5302F2F4"/>
    <w:lvl w:ilvl="0" w:tplc="04190001">
      <w:start w:val="1"/>
      <w:numFmt w:val="bullet"/>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1800"/>
        </w:tabs>
        <w:ind w:left="1800" w:hanging="360"/>
      </w:pPr>
      <w:rPr>
        <w:rFonts w:ascii="Courier New" w:hAnsi="Courier New" w:cs="Courier New" w:hint="default"/>
      </w:rPr>
    </w:lvl>
    <w:lvl w:ilvl="2" w:tplc="04190005" w:tentative="1">
      <w:start w:val="1"/>
      <w:numFmt w:val="bullet"/>
      <w:lvlText w:val=""/>
      <w:lvlJc w:val="left"/>
      <w:pPr>
        <w:tabs>
          <w:tab w:val="num" w:pos="2520"/>
        </w:tabs>
        <w:ind w:left="2520" w:hanging="360"/>
      </w:pPr>
      <w:rPr>
        <w:rFonts w:ascii="Wingdings" w:hAnsi="Wingdings" w:hint="default"/>
      </w:rPr>
    </w:lvl>
    <w:lvl w:ilvl="3" w:tplc="04190001" w:tentative="1">
      <w:start w:val="1"/>
      <w:numFmt w:val="bullet"/>
      <w:lvlText w:val=""/>
      <w:lvlJc w:val="left"/>
      <w:pPr>
        <w:tabs>
          <w:tab w:val="num" w:pos="3240"/>
        </w:tabs>
        <w:ind w:left="3240" w:hanging="360"/>
      </w:pPr>
      <w:rPr>
        <w:rFonts w:ascii="Symbol" w:hAnsi="Symbol" w:hint="default"/>
      </w:rPr>
    </w:lvl>
    <w:lvl w:ilvl="4" w:tplc="04190003" w:tentative="1">
      <w:start w:val="1"/>
      <w:numFmt w:val="bullet"/>
      <w:lvlText w:val="o"/>
      <w:lvlJc w:val="left"/>
      <w:pPr>
        <w:tabs>
          <w:tab w:val="num" w:pos="3960"/>
        </w:tabs>
        <w:ind w:left="3960" w:hanging="360"/>
      </w:pPr>
      <w:rPr>
        <w:rFonts w:ascii="Courier New" w:hAnsi="Courier New" w:cs="Courier New" w:hint="default"/>
      </w:rPr>
    </w:lvl>
    <w:lvl w:ilvl="5" w:tplc="04190005" w:tentative="1">
      <w:start w:val="1"/>
      <w:numFmt w:val="bullet"/>
      <w:lvlText w:val=""/>
      <w:lvlJc w:val="left"/>
      <w:pPr>
        <w:tabs>
          <w:tab w:val="num" w:pos="4680"/>
        </w:tabs>
        <w:ind w:left="4680" w:hanging="360"/>
      </w:pPr>
      <w:rPr>
        <w:rFonts w:ascii="Wingdings" w:hAnsi="Wingdings" w:hint="default"/>
      </w:rPr>
    </w:lvl>
    <w:lvl w:ilvl="6" w:tplc="04190001" w:tentative="1">
      <w:start w:val="1"/>
      <w:numFmt w:val="bullet"/>
      <w:lvlText w:val=""/>
      <w:lvlJc w:val="left"/>
      <w:pPr>
        <w:tabs>
          <w:tab w:val="num" w:pos="5400"/>
        </w:tabs>
        <w:ind w:left="5400" w:hanging="360"/>
      </w:pPr>
      <w:rPr>
        <w:rFonts w:ascii="Symbol" w:hAnsi="Symbol" w:hint="default"/>
      </w:rPr>
    </w:lvl>
    <w:lvl w:ilvl="7" w:tplc="04190003" w:tentative="1">
      <w:start w:val="1"/>
      <w:numFmt w:val="bullet"/>
      <w:lvlText w:val="o"/>
      <w:lvlJc w:val="left"/>
      <w:pPr>
        <w:tabs>
          <w:tab w:val="num" w:pos="6120"/>
        </w:tabs>
        <w:ind w:left="6120" w:hanging="360"/>
      </w:pPr>
      <w:rPr>
        <w:rFonts w:ascii="Courier New" w:hAnsi="Courier New" w:cs="Courier New" w:hint="default"/>
      </w:rPr>
    </w:lvl>
    <w:lvl w:ilvl="8" w:tplc="04190005" w:tentative="1">
      <w:start w:val="1"/>
      <w:numFmt w:val="bullet"/>
      <w:lvlText w:val=""/>
      <w:lvlJc w:val="left"/>
      <w:pPr>
        <w:tabs>
          <w:tab w:val="num" w:pos="6840"/>
        </w:tabs>
        <w:ind w:left="6840" w:hanging="360"/>
      </w:pPr>
      <w:rPr>
        <w:rFonts w:ascii="Wingdings" w:hAnsi="Wingdings" w:hint="default"/>
      </w:rPr>
    </w:lvl>
  </w:abstractNum>
  <w:abstractNum w:abstractNumId="2">
    <w:nsid w:val="5C2D65A0"/>
    <w:multiLevelType w:val="hybridMultilevel"/>
    <w:tmpl w:val="046CF24C"/>
    <w:lvl w:ilvl="0" w:tplc="E202149E">
      <w:start w:val="1"/>
      <w:numFmt w:val="bullet"/>
      <w:lvlText w:val="•"/>
      <w:lvlJc w:val="left"/>
      <w:pPr>
        <w:tabs>
          <w:tab w:val="num" w:pos="720"/>
        </w:tabs>
        <w:ind w:left="720" w:hanging="360"/>
      </w:pPr>
      <w:rPr>
        <w:rFonts w:ascii="Times New Roman" w:hAnsi="Times New Roman" w:hint="default"/>
      </w:rPr>
    </w:lvl>
    <w:lvl w:ilvl="1" w:tplc="73CA9F5E" w:tentative="1">
      <w:start w:val="1"/>
      <w:numFmt w:val="bullet"/>
      <w:lvlText w:val="•"/>
      <w:lvlJc w:val="left"/>
      <w:pPr>
        <w:tabs>
          <w:tab w:val="num" w:pos="1440"/>
        </w:tabs>
        <w:ind w:left="1440" w:hanging="360"/>
      </w:pPr>
      <w:rPr>
        <w:rFonts w:ascii="Times New Roman" w:hAnsi="Times New Roman" w:hint="default"/>
      </w:rPr>
    </w:lvl>
    <w:lvl w:ilvl="2" w:tplc="435819B6" w:tentative="1">
      <w:start w:val="1"/>
      <w:numFmt w:val="bullet"/>
      <w:lvlText w:val="•"/>
      <w:lvlJc w:val="left"/>
      <w:pPr>
        <w:tabs>
          <w:tab w:val="num" w:pos="2160"/>
        </w:tabs>
        <w:ind w:left="2160" w:hanging="360"/>
      </w:pPr>
      <w:rPr>
        <w:rFonts w:ascii="Times New Roman" w:hAnsi="Times New Roman" w:hint="default"/>
      </w:rPr>
    </w:lvl>
    <w:lvl w:ilvl="3" w:tplc="D1D0A95C" w:tentative="1">
      <w:start w:val="1"/>
      <w:numFmt w:val="bullet"/>
      <w:lvlText w:val="•"/>
      <w:lvlJc w:val="left"/>
      <w:pPr>
        <w:tabs>
          <w:tab w:val="num" w:pos="2880"/>
        </w:tabs>
        <w:ind w:left="2880" w:hanging="360"/>
      </w:pPr>
      <w:rPr>
        <w:rFonts w:ascii="Times New Roman" w:hAnsi="Times New Roman" w:hint="default"/>
      </w:rPr>
    </w:lvl>
    <w:lvl w:ilvl="4" w:tplc="B48E49DA" w:tentative="1">
      <w:start w:val="1"/>
      <w:numFmt w:val="bullet"/>
      <w:lvlText w:val="•"/>
      <w:lvlJc w:val="left"/>
      <w:pPr>
        <w:tabs>
          <w:tab w:val="num" w:pos="3600"/>
        </w:tabs>
        <w:ind w:left="3600" w:hanging="360"/>
      </w:pPr>
      <w:rPr>
        <w:rFonts w:ascii="Times New Roman" w:hAnsi="Times New Roman" w:hint="default"/>
      </w:rPr>
    </w:lvl>
    <w:lvl w:ilvl="5" w:tplc="AD26F67A" w:tentative="1">
      <w:start w:val="1"/>
      <w:numFmt w:val="bullet"/>
      <w:lvlText w:val="•"/>
      <w:lvlJc w:val="left"/>
      <w:pPr>
        <w:tabs>
          <w:tab w:val="num" w:pos="4320"/>
        </w:tabs>
        <w:ind w:left="4320" w:hanging="360"/>
      </w:pPr>
      <w:rPr>
        <w:rFonts w:ascii="Times New Roman" w:hAnsi="Times New Roman" w:hint="default"/>
      </w:rPr>
    </w:lvl>
    <w:lvl w:ilvl="6" w:tplc="6AD04DE6" w:tentative="1">
      <w:start w:val="1"/>
      <w:numFmt w:val="bullet"/>
      <w:lvlText w:val="•"/>
      <w:lvlJc w:val="left"/>
      <w:pPr>
        <w:tabs>
          <w:tab w:val="num" w:pos="5040"/>
        </w:tabs>
        <w:ind w:left="5040" w:hanging="360"/>
      </w:pPr>
      <w:rPr>
        <w:rFonts w:ascii="Times New Roman" w:hAnsi="Times New Roman" w:hint="default"/>
      </w:rPr>
    </w:lvl>
    <w:lvl w:ilvl="7" w:tplc="CBAE7736" w:tentative="1">
      <w:start w:val="1"/>
      <w:numFmt w:val="bullet"/>
      <w:lvlText w:val="•"/>
      <w:lvlJc w:val="left"/>
      <w:pPr>
        <w:tabs>
          <w:tab w:val="num" w:pos="5760"/>
        </w:tabs>
        <w:ind w:left="5760" w:hanging="360"/>
      </w:pPr>
      <w:rPr>
        <w:rFonts w:ascii="Times New Roman" w:hAnsi="Times New Roman" w:hint="default"/>
      </w:rPr>
    </w:lvl>
    <w:lvl w:ilvl="8" w:tplc="D5883C1E" w:tentative="1">
      <w:start w:val="1"/>
      <w:numFmt w:val="bullet"/>
      <w:lvlText w:val="•"/>
      <w:lvlJc w:val="left"/>
      <w:pPr>
        <w:tabs>
          <w:tab w:val="num" w:pos="6480"/>
        </w:tabs>
        <w:ind w:left="6480" w:hanging="360"/>
      </w:pPr>
      <w:rPr>
        <w:rFonts w:ascii="Times New Roman" w:hAnsi="Times New Roman" w:hint="default"/>
      </w:rPr>
    </w:lvl>
  </w:abstractNum>
  <w:num w:numId="1">
    <w:abstractNumId w:val="2"/>
  </w:num>
  <w:num w:numId="2">
    <w:abstractNumId w:val="0"/>
  </w:num>
  <w:num w:numId="3">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08"/>
  <w:characterSpacingControl w:val="doNotCompress"/>
  <w:footnotePr>
    <w:footnote w:id="0"/>
    <w:footnote w:id="1"/>
  </w:footnotePr>
  <w:endnotePr>
    <w:endnote w:id="0"/>
    <w:endnote w:id="1"/>
  </w:endnotePr>
  <w:compat/>
  <w:rsids>
    <w:rsidRoot w:val="002F3150"/>
    <w:rsid w:val="00075B5B"/>
    <w:rsid w:val="0008462C"/>
    <w:rsid w:val="000866C2"/>
    <w:rsid w:val="000C55F4"/>
    <w:rsid w:val="000F5DD1"/>
    <w:rsid w:val="00104DFE"/>
    <w:rsid w:val="00115A47"/>
    <w:rsid w:val="00121AB7"/>
    <w:rsid w:val="00124354"/>
    <w:rsid w:val="00140B49"/>
    <w:rsid w:val="001412F4"/>
    <w:rsid w:val="00162661"/>
    <w:rsid w:val="0016628C"/>
    <w:rsid w:val="00196699"/>
    <w:rsid w:val="001D0D42"/>
    <w:rsid w:val="00277B7B"/>
    <w:rsid w:val="00284A91"/>
    <w:rsid w:val="002A2081"/>
    <w:rsid w:val="002C7AAA"/>
    <w:rsid w:val="002D0118"/>
    <w:rsid w:val="002E46A0"/>
    <w:rsid w:val="002F3150"/>
    <w:rsid w:val="00317EC5"/>
    <w:rsid w:val="00336ED4"/>
    <w:rsid w:val="00372160"/>
    <w:rsid w:val="003962C0"/>
    <w:rsid w:val="003B1C47"/>
    <w:rsid w:val="003B7233"/>
    <w:rsid w:val="003B7F15"/>
    <w:rsid w:val="003C08D8"/>
    <w:rsid w:val="0041560D"/>
    <w:rsid w:val="004627D4"/>
    <w:rsid w:val="004D2911"/>
    <w:rsid w:val="00503747"/>
    <w:rsid w:val="00514AEC"/>
    <w:rsid w:val="00541BA2"/>
    <w:rsid w:val="005730EE"/>
    <w:rsid w:val="005868FC"/>
    <w:rsid w:val="005A3694"/>
    <w:rsid w:val="006222DD"/>
    <w:rsid w:val="00645AF0"/>
    <w:rsid w:val="00657B85"/>
    <w:rsid w:val="00664252"/>
    <w:rsid w:val="006C429D"/>
    <w:rsid w:val="006E7644"/>
    <w:rsid w:val="006F1156"/>
    <w:rsid w:val="006F7EDF"/>
    <w:rsid w:val="007D52F2"/>
    <w:rsid w:val="00811B13"/>
    <w:rsid w:val="0082287A"/>
    <w:rsid w:val="00854B24"/>
    <w:rsid w:val="00886881"/>
    <w:rsid w:val="00892FD2"/>
    <w:rsid w:val="008B2F9B"/>
    <w:rsid w:val="008F27E6"/>
    <w:rsid w:val="00905223"/>
    <w:rsid w:val="00905AA3"/>
    <w:rsid w:val="009347D7"/>
    <w:rsid w:val="009567BC"/>
    <w:rsid w:val="00A51DCF"/>
    <w:rsid w:val="00AA273F"/>
    <w:rsid w:val="00AE0E13"/>
    <w:rsid w:val="00B1470D"/>
    <w:rsid w:val="00B16ED2"/>
    <w:rsid w:val="00B87628"/>
    <w:rsid w:val="00BB6ACF"/>
    <w:rsid w:val="00BE1175"/>
    <w:rsid w:val="00BF0361"/>
    <w:rsid w:val="00C03DC5"/>
    <w:rsid w:val="00C07EA2"/>
    <w:rsid w:val="00C1096A"/>
    <w:rsid w:val="00C30C0A"/>
    <w:rsid w:val="00C5726C"/>
    <w:rsid w:val="00C64C0E"/>
    <w:rsid w:val="00CD1D91"/>
    <w:rsid w:val="00CD7EA4"/>
    <w:rsid w:val="00D00D52"/>
    <w:rsid w:val="00D104DF"/>
    <w:rsid w:val="00DB4277"/>
    <w:rsid w:val="00E07180"/>
    <w:rsid w:val="00E3140C"/>
    <w:rsid w:val="00E3360B"/>
    <w:rsid w:val="00E47C14"/>
    <w:rsid w:val="00E6342D"/>
    <w:rsid w:val="00E6503C"/>
    <w:rsid w:val="00E83087"/>
    <w:rsid w:val="00EB1A19"/>
    <w:rsid w:val="00EB3ED7"/>
    <w:rsid w:val="00EF351F"/>
    <w:rsid w:val="00F32D96"/>
    <w:rsid w:val="00F3778F"/>
    <w:rsid w:val="00F46640"/>
    <w:rsid w:val="00F46E77"/>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F3150"/>
    <w:pPr>
      <w:spacing w:after="0" w:line="240" w:lineRule="auto"/>
    </w:pPr>
    <w:rPr>
      <w:rFonts w:ascii="Times New Roman" w:eastAsia="Times New Roman" w:hAnsi="Times New Roman" w:cs="Times New Roman"/>
      <w:sz w:val="24"/>
      <w:szCs w:val="24"/>
      <w:lang w:eastAsia="ru-RU"/>
    </w:rPr>
  </w:style>
  <w:style w:type="paragraph" w:styleId="1">
    <w:name w:val="heading 1"/>
    <w:basedOn w:val="a"/>
    <w:link w:val="10"/>
    <w:uiPriority w:val="9"/>
    <w:qFormat/>
    <w:rsid w:val="00503747"/>
    <w:pPr>
      <w:pBdr>
        <w:top w:val="single" w:sz="12" w:space="2" w:color="C5E2A8"/>
      </w:pBdr>
      <w:spacing w:before="300" w:after="150" w:line="360" w:lineRule="atLeast"/>
      <w:outlineLvl w:val="0"/>
    </w:pPr>
    <w:rPr>
      <w:rFonts w:ascii="Open Sans" w:hAnsi="Open Sans"/>
      <w:b/>
      <w:bCs/>
      <w:color w:val="333333"/>
      <w:kern w:val="36"/>
      <w:sz w:val="27"/>
      <w:szCs w:val="27"/>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unhideWhenUsed/>
    <w:rsid w:val="00E6503C"/>
    <w:pPr>
      <w:spacing w:before="100" w:beforeAutospacing="1" w:after="100" w:afterAutospacing="1"/>
    </w:pPr>
  </w:style>
  <w:style w:type="character" w:styleId="a4">
    <w:name w:val="Emphasis"/>
    <w:basedOn w:val="a0"/>
    <w:uiPriority w:val="20"/>
    <w:qFormat/>
    <w:rsid w:val="00E6503C"/>
    <w:rPr>
      <w:i/>
      <w:iCs/>
    </w:rPr>
  </w:style>
  <w:style w:type="character" w:styleId="a5">
    <w:name w:val="Strong"/>
    <w:basedOn w:val="a0"/>
    <w:uiPriority w:val="22"/>
    <w:qFormat/>
    <w:rsid w:val="00E6503C"/>
    <w:rPr>
      <w:b/>
      <w:bCs/>
    </w:rPr>
  </w:style>
  <w:style w:type="paragraph" w:styleId="a6">
    <w:name w:val="Balloon Text"/>
    <w:basedOn w:val="a"/>
    <w:link w:val="a7"/>
    <w:uiPriority w:val="99"/>
    <w:semiHidden/>
    <w:unhideWhenUsed/>
    <w:rsid w:val="00E6503C"/>
    <w:rPr>
      <w:rFonts w:ascii="Tahoma" w:hAnsi="Tahoma" w:cs="Tahoma"/>
      <w:sz w:val="16"/>
      <w:szCs w:val="16"/>
    </w:rPr>
  </w:style>
  <w:style w:type="character" w:customStyle="1" w:styleId="a7">
    <w:name w:val="Текст выноски Знак"/>
    <w:basedOn w:val="a0"/>
    <w:link w:val="a6"/>
    <w:uiPriority w:val="99"/>
    <w:semiHidden/>
    <w:rsid w:val="00E6503C"/>
    <w:rPr>
      <w:rFonts w:ascii="Tahoma" w:eastAsia="Times New Roman" w:hAnsi="Tahoma" w:cs="Tahoma"/>
      <w:sz w:val="16"/>
      <w:szCs w:val="16"/>
      <w:lang w:eastAsia="ru-RU"/>
    </w:rPr>
  </w:style>
  <w:style w:type="character" w:customStyle="1" w:styleId="10">
    <w:name w:val="Заголовок 1 Знак"/>
    <w:basedOn w:val="a0"/>
    <w:link w:val="1"/>
    <w:uiPriority w:val="9"/>
    <w:rsid w:val="00503747"/>
    <w:rPr>
      <w:rFonts w:ascii="Open Sans" w:eastAsia="Times New Roman" w:hAnsi="Open Sans" w:cs="Times New Roman"/>
      <w:b/>
      <w:bCs/>
      <w:color w:val="333333"/>
      <w:kern w:val="36"/>
      <w:sz w:val="27"/>
      <w:szCs w:val="27"/>
      <w:lang w:eastAsia="ru-RU"/>
    </w:rPr>
  </w:style>
  <w:style w:type="character" w:customStyle="1" w:styleId="auth-art3">
    <w:name w:val="auth-art3"/>
    <w:basedOn w:val="a0"/>
    <w:rsid w:val="00503747"/>
  </w:style>
  <w:style w:type="character" w:customStyle="1" w:styleId="date12">
    <w:name w:val="date12"/>
    <w:basedOn w:val="a0"/>
    <w:rsid w:val="00503747"/>
    <w:rPr>
      <w:color w:val="999999"/>
    </w:rPr>
  </w:style>
  <w:style w:type="paragraph" w:styleId="a8">
    <w:name w:val="header"/>
    <w:basedOn w:val="a"/>
    <w:link w:val="a9"/>
    <w:uiPriority w:val="99"/>
    <w:semiHidden/>
    <w:unhideWhenUsed/>
    <w:rsid w:val="00277B7B"/>
    <w:pPr>
      <w:tabs>
        <w:tab w:val="center" w:pos="4677"/>
        <w:tab w:val="right" w:pos="9355"/>
      </w:tabs>
    </w:pPr>
  </w:style>
  <w:style w:type="character" w:customStyle="1" w:styleId="a9">
    <w:name w:val="Верхний колонтитул Знак"/>
    <w:basedOn w:val="a0"/>
    <w:link w:val="a8"/>
    <w:uiPriority w:val="99"/>
    <w:semiHidden/>
    <w:rsid w:val="00277B7B"/>
    <w:rPr>
      <w:rFonts w:ascii="Times New Roman" w:eastAsia="Times New Roman" w:hAnsi="Times New Roman" w:cs="Times New Roman"/>
      <w:sz w:val="24"/>
      <w:szCs w:val="24"/>
      <w:lang w:eastAsia="ru-RU"/>
    </w:rPr>
  </w:style>
  <w:style w:type="paragraph" w:styleId="aa">
    <w:name w:val="footer"/>
    <w:basedOn w:val="a"/>
    <w:link w:val="ab"/>
    <w:uiPriority w:val="99"/>
    <w:semiHidden/>
    <w:unhideWhenUsed/>
    <w:rsid w:val="00277B7B"/>
    <w:pPr>
      <w:tabs>
        <w:tab w:val="center" w:pos="4677"/>
        <w:tab w:val="right" w:pos="9355"/>
      </w:tabs>
    </w:pPr>
  </w:style>
  <w:style w:type="character" w:customStyle="1" w:styleId="ab">
    <w:name w:val="Нижний колонтитул Знак"/>
    <w:basedOn w:val="a0"/>
    <w:link w:val="aa"/>
    <w:uiPriority w:val="99"/>
    <w:semiHidden/>
    <w:rsid w:val="00277B7B"/>
    <w:rPr>
      <w:rFonts w:ascii="Times New Roman" w:eastAsia="Times New Roman" w:hAnsi="Times New Roman" w:cs="Times New Roman"/>
      <w:sz w:val="24"/>
      <w:szCs w:val="24"/>
      <w:lang w:eastAsia="ru-RU"/>
    </w:rPr>
  </w:style>
</w:styles>
</file>

<file path=word/webSettings.xml><?xml version="1.0" encoding="utf-8"?>
<w:webSettings xmlns:r="http://schemas.openxmlformats.org/officeDocument/2006/relationships" xmlns:w="http://schemas.openxmlformats.org/wordprocessingml/2006/main">
  <w:divs>
    <w:div w:id="371078597">
      <w:bodyDiv w:val="1"/>
      <w:marLeft w:val="0"/>
      <w:marRight w:val="0"/>
      <w:marTop w:val="0"/>
      <w:marBottom w:val="0"/>
      <w:divBdr>
        <w:top w:val="none" w:sz="0" w:space="0" w:color="auto"/>
        <w:left w:val="none" w:sz="0" w:space="0" w:color="auto"/>
        <w:bottom w:val="none" w:sz="0" w:space="0" w:color="auto"/>
        <w:right w:val="none" w:sz="0" w:space="0" w:color="auto"/>
      </w:divBdr>
    </w:div>
    <w:div w:id="658509186">
      <w:bodyDiv w:val="1"/>
      <w:marLeft w:val="0"/>
      <w:marRight w:val="0"/>
      <w:marTop w:val="0"/>
      <w:marBottom w:val="0"/>
      <w:divBdr>
        <w:top w:val="none" w:sz="0" w:space="0" w:color="auto"/>
        <w:left w:val="none" w:sz="0" w:space="0" w:color="auto"/>
        <w:bottom w:val="none" w:sz="0" w:space="0" w:color="auto"/>
        <w:right w:val="none" w:sz="0" w:space="0" w:color="auto"/>
      </w:divBdr>
    </w:div>
    <w:div w:id="1817062843">
      <w:bodyDiv w:val="1"/>
      <w:marLeft w:val="0"/>
      <w:marRight w:val="0"/>
      <w:marTop w:val="0"/>
      <w:marBottom w:val="0"/>
      <w:divBdr>
        <w:top w:val="none" w:sz="0" w:space="0" w:color="auto"/>
        <w:left w:val="none" w:sz="0" w:space="0" w:color="auto"/>
        <w:bottom w:val="none" w:sz="0" w:space="0" w:color="auto"/>
        <w:right w:val="none" w:sz="0" w:space="0" w:color="auto"/>
      </w:divBdr>
      <w:divsChild>
        <w:div w:id="1381636854">
          <w:marLeft w:val="0"/>
          <w:marRight w:val="0"/>
          <w:marTop w:val="0"/>
          <w:marBottom w:val="0"/>
          <w:divBdr>
            <w:top w:val="none" w:sz="0" w:space="0" w:color="auto"/>
            <w:left w:val="none" w:sz="0" w:space="0" w:color="auto"/>
            <w:bottom w:val="none" w:sz="0" w:space="0" w:color="auto"/>
            <w:right w:val="none" w:sz="0" w:space="0" w:color="auto"/>
          </w:divBdr>
          <w:divsChild>
            <w:div w:id="1958372024">
              <w:marLeft w:val="0"/>
              <w:marRight w:val="0"/>
              <w:marTop w:val="0"/>
              <w:marBottom w:val="0"/>
              <w:divBdr>
                <w:top w:val="none" w:sz="0" w:space="0" w:color="auto"/>
                <w:left w:val="none" w:sz="0" w:space="0" w:color="auto"/>
                <w:bottom w:val="none" w:sz="0" w:space="0" w:color="auto"/>
                <w:right w:val="none" w:sz="0" w:space="0" w:color="auto"/>
              </w:divBdr>
              <w:divsChild>
                <w:div w:id="1435200165">
                  <w:marLeft w:val="0"/>
                  <w:marRight w:val="0"/>
                  <w:marTop w:val="0"/>
                  <w:marBottom w:val="0"/>
                  <w:divBdr>
                    <w:top w:val="none" w:sz="0" w:space="0" w:color="auto"/>
                    <w:left w:val="none" w:sz="0" w:space="0" w:color="auto"/>
                    <w:bottom w:val="none" w:sz="0" w:space="0" w:color="auto"/>
                    <w:right w:val="none" w:sz="0" w:space="0" w:color="auto"/>
                  </w:divBdr>
                  <w:divsChild>
                    <w:div w:id="1632324929">
                      <w:marLeft w:val="0"/>
                      <w:marRight w:val="0"/>
                      <w:marTop w:val="0"/>
                      <w:marBottom w:val="0"/>
                      <w:divBdr>
                        <w:top w:val="none" w:sz="0" w:space="0" w:color="auto"/>
                        <w:left w:val="none" w:sz="0" w:space="0" w:color="auto"/>
                        <w:bottom w:val="none" w:sz="0" w:space="0" w:color="auto"/>
                        <w:right w:val="none" w:sz="0" w:space="0" w:color="auto"/>
                      </w:divBdr>
                      <w:divsChild>
                        <w:div w:id="241568191">
                          <w:marLeft w:val="0"/>
                          <w:marRight w:val="0"/>
                          <w:marTop w:val="0"/>
                          <w:marBottom w:val="0"/>
                          <w:divBdr>
                            <w:top w:val="none" w:sz="0" w:space="0" w:color="auto"/>
                            <w:left w:val="none" w:sz="0" w:space="0" w:color="auto"/>
                            <w:bottom w:val="none" w:sz="0" w:space="0" w:color="auto"/>
                            <w:right w:val="none" w:sz="0" w:space="0" w:color="auto"/>
                          </w:divBdr>
                          <w:divsChild>
                            <w:div w:id="1797721082">
                              <w:marLeft w:val="0"/>
                              <w:marRight w:val="0"/>
                              <w:marTop w:val="0"/>
                              <w:marBottom w:val="0"/>
                              <w:divBdr>
                                <w:top w:val="none" w:sz="0" w:space="0" w:color="auto"/>
                                <w:left w:val="none" w:sz="0" w:space="0" w:color="auto"/>
                                <w:bottom w:val="none" w:sz="0" w:space="0" w:color="auto"/>
                                <w:right w:val="none" w:sz="0" w:space="0" w:color="auto"/>
                              </w:divBdr>
                              <w:divsChild>
                                <w:div w:id="574781302">
                                  <w:marLeft w:val="0"/>
                                  <w:marRight w:val="0"/>
                                  <w:marTop w:val="0"/>
                                  <w:marBottom w:val="0"/>
                                  <w:divBdr>
                                    <w:top w:val="none" w:sz="0" w:space="0" w:color="auto"/>
                                    <w:left w:val="none" w:sz="0" w:space="0" w:color="auto"/>
                                    <w:bottom w:val="none" w:sz="0" w:space="0" w:color="auto"/>
                                    <w:right w:val="none" w:sz="0" w:space="0" w:color="auto"/>
                                  </w:divBdr>
                                </w:div>
                                <w:div w:id="596061925">
                                  <w:marLeft w:val="0"/>
                                  <w:marRight w:val="0"/>
                                  <w:marTop w:val="0"/>
                                  <w:marBottom w:val="0"/>
                                  <w:divBdr>
                                    <w:top w:val="none" w:sz="0" w:space="0" w:color="auto"/>
                                    <w:left w:val="none" w:sz="0" w:space="0" w:color="auto"/>
                                    <w:bottom w:val="none" w:sz="0" w:space="0" w:color="auto"/>
                                    <w:right w:val="none" w:sz="0" w:space="0" w:color="auto"/>
                                  </w:divBdr>
                                </w:div>
                                <w:div w:id="1771924120">
                                  <w:marLeft w:val="0"/>
                                  <w:marRight w:val="0"/>
                                  <w:marTop w:val="0"/>
                                  <w:marBottom w:val="0"/>
                                  <w:divBdr>
                                    <w:top w:val="none" w:sz="0" w:space="0" w:color="auto"/>
                                    <w:left w:val="none" w:sz="0" w:space="0" w:color="auto"/>
                                    <w:bottom w:val="none" w:sz="0" w:space="0" w:color="auto"/>
                                    <w:right w:val="none" w:sz="0" w:space="0" w:color="auto"/>
                                  </w:divBdr>
                                  <w:divsChild>
                                    <w:div w:id="401757970">
                                      <w:marLeft w:val="0"/>
                                      <w:marRight w:val="0"/>
                                      <w:marTop w:val="105"/>
                                      <w:marBottom w:val="360"/>
                                      <w:divBdr>
                                        <w:top w:val="none" w:sz="0" w:space="0" w:color="auto"/>
                                        <w:left w:val="none" w:sz="0" w:space="0" w:color="auto"/>
                                        <w:bottom w:val="none" w:sz="0" w:space="0" w:color="auto"/>
                                        <w:right w:val="none" w:sz="0" w:space="0" w:color="auto"/>
                                      </w:divBdr>
                                      <w:divsChild>
                                        <w:div w:id="956064966">
                                          <w:marLeft w:val="0"/>
                                          <w:marRight w:val="0"/>
                                          <w:marTop w:val="0"/>
                                          <w:marBottom w:val="0"/>
                                          <w:divBdr>
                                            <w:top w:val="none" w:sz="0" w:space="0" w:color="auto"/>
                                            <w:left w:val="none" w:sz="0" w:space="0" w:color="auto"/>
                                            <w:bottom w:val="none" w:sz="0" w:space="0" w:color="auto"/>
                                            <w:right w:val="none" w:sz="0" w:space="0" w:color="auto"/>
                                          </w:divBdr>
                                          <w:divsChild>
                                            <w:div w:id="1465997807">
                                              <w:marLeft w:val="0"/>
                                              <w:marRight w:val="0"/>
                                              <w:marTop w:val="0"/>
                                              <w:marBottom w:val="0"/>
                                              <w:divBdr>
                                                <w:top w:val="none" w:sz="0" w:space="0" w:color="auto"/>
                                                <w:left w:val="none" w:sz="0" w:space="0" w:color="auto"/>
                                                <w:bottom w:val="none" w:sz="0" w:space="0" w:color="auto"/>
                                                <w:right w:val="none" w:sz="0" w:space="0" w:color="auto"/>
                                              </w:divBdr>
                                              <w:divsChild>
                                                <w:div w:id="38097107">
                                                  <w:marLeft w:val="0"/>
                                                  <w:marRight w:val="0"/>
                                                  <w:marTop w:val="0"/>
                                                  <w:marBottom w:val="0"/>
                                                  <w:divBdr>
                                                    <w:top w:val="none" w:sz="0" w:space="0" w:color="auto"/>
                                                    <w:left w:val="none" w:sz="0" w:space="0" w:color="auto"/>
                                                    <w:bottom w:val="none" w:sz="0" w:space="0" w:color="auto"/>
                                                    <w:right w:val="none" w:sz="0" w:space="0" w:color="auto"/>
                                                  </w:divBdr>
                                                  <w:divsChild>
                                                    <w:div w:id="376706390">
                                                      <w:marLeft w:val="0"/>
                                                      <w:marRight w:val="0"/>
                                                      <w:marTop w:val="0"/>
                                                      <w:marBottom w:val="0"/>
                                                      <w:divBdr>
                                                        <w:top w:val="none" w:sz="0" w:space="0" w:color="auto"/>
                                                        <w:left w:val="none" w:sz="0" w:space="0" w:color="auto"/>
                                                        <w:bottom w:val="none" w:sz="0" w:space="0" w:color="auto"/>
                                                        <w:right w:val="none" w:sz="0" w:space="0" w:color="auto"/>
                                                      </w:divBdr>
                                                      <w:divsChild>
                                                        <w:div w:id="20414686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13913023">
                                                  <w:marLeft w:val="0"/>
                                                  <w:marRight w:val="0"/>
                                                  <w:marTop w:val="0"/>
                                                  <w:marBottom w:val="0"/>
                                                  <w:divBdr>
                                                    <w:top w:val="none" w:sz="0" w:space="0" w:color="auto"/>
                                                    <w:left w:val="none" w:sz="0" w:space="0" w:color="auto"/>
                                                    <w:bottom w:val="none" w:sz="0" w:space="0" w:color="auto"/>
                                                    <w:right w:val="none" w:sz="0" w:space="0" w:color="auto"/>
                                                  </w:divBdr>
                                                  <w:divsChild>
                                                    <w:div w:id="1223251453">
                                                      <w:marLeft w:val="0"/>
                                                      <w:marRight w:val="0"/>
                                                      <w:marTop w:val="0"/>
                                                      <w:marBottom w:val="0"/>
                                                      <w:divBdr>
                                                        <w:top w:val="none" w:sz="0" w:space="0" w:color="auto"/>
                                                        <w:left w:val="none" w:sz="0" w:space="0" w:color="auto"/>
                                                        <w:bottom w:val="none" w:sz="0" w:space="0" w:color="auto"/>
                                                        <w:right w:val="none" w:sz="0" w:space="0" w:color="auto"/>
                                                      </w:divBdr>
                                                      <w:divsChild>
                                                        <w:div w:id="101025783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26121651">
                                                  <w:marLeft w:val="0"/>
                                                  <w:marRight w:val="0"/>
                                                  <w:marTop w:val="0"/>
                                                  <w:marBottom w:val="0"/>
                                                  <w:divBdr>
                                                    <w:top w:val="none" w:sz="0" w:space="0" w:color="auto"/>
                                                    <w:left w:val="none" w:sz="0" w:space="0" w:color="auto"/>
                                                    <w:bottom w:val="none" w:sz="0" w:space="0" w:color="auto"/>
                                                    <w:right w:val="none" w:sz="0" w:space="0" w:color="auto"/>
                                                  </w:divBdr>
                                                  <w:divsChild>
                                                    <w:div w:id="383066705">
                                                      <w:marLeft w:val="0"/>
                                                      <w:marRight w:val="0"/>
                                                      <w:marTop w:val="0"/>
                                                      <w:marBottom w:val="0"/>
                                                      <w:divBdr>
                                                        <w:top w:val="none" w:sz="0" w:space="0" w:color="auto"/>
                                                        <w:left w:val="none" w:sz="0" w:space="0" w:color="auto"/>
                                                        <w:bottom w:val="none" w:sz="0" w:space="0" w:color="auto"/>
                                                        <w:right w:val="none" w:sz="0" w:space="0" w:color="auto"/>
                                                      </w:divBdr>
                                                      <w:divsChild>
                                                        <w:div w:id="3829459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510873392">
                                      <w:marLeft w:val="0"/>
                                      <w:marRight w:val="0"/>
                                      <w:marTop w:val="105"/>
                                      <w:marBottom w:val="360"/>
                                      <w:divBdr>
                                        <w:top w:val="none" w:sz="0" w:space="0" w:color="auto"/>
                                        <w:left w:val="none" w:sz="0" w:space="0" w:color="auto"/>
                                        <w:bottom w:val="none" w:sz="0" w:space="0" w:color="auto"/>
                                        <w:right w:val="none" w:sz="0" w:space="0" w:color="auto"/>
                                      </w:divBdr>
                                      <w:divsChild>
                                        <w:div w:id="1896165200">
                                          <w:marLeft w:val="0"/>
                                          <w:marRight w:val="0"/>
                                          <w:marTop w:val="0"/>
                                          <w:marBottom w:val="0"/>
                                          <w:divBdr>
                                            <w:top w:val="none" w:sz="0" w:space="0" w:color="auto"/>
                                            <w:left w:val="none" w:sz="0" w:space="0" w:color="auto"/>
                                            <w:bottom w:val="none" w:sz="0" w:space="0" w:color="auto"/>
                                            <w:right w:val="none" w:sz="0" w:space="0" w:color="auto"/>
                                          </w:divBdr>
                                          <w:divsChild>
                                            <w:div w:id="1394160440">
                                              <w:marLeft w:val="0"/>
                                              <w:marRight w:val="0"/>
                                              <w:marTop w:val="0"/>
                                              <w:marBottom w:val="0"/>
                                              <w:divBdr>
                                                <w:top w:val="none" w:sz="0" w:space="0" w:color="auto"/>
                                                <w:left w:val="none" w:sz="0" w:space="0" w:color="auto"/>
                                                <w:bottom w:val="none" w:sz="0" w:space="0" w:color="auto"/>
                                                <w:right w:val="none" w:sz="0" w:space="0" w:color="auto"/>
                                              </w:divBdr>
                                              <w:divsChild>
                                                <w:div w:id="519781232">
                                                  <w:marLeft w:val="0"/>
                                                  <w:marRight w:val="0"/>
                                                  <w:marTop w:val="0"/>
                                                  <w:marBottom w:val="0"/>
                                                  <w:divBdr>
                                                    <w:top w:val="none" w:sz="0" w:space="0" w:color="auto"/>
                                                    <w:left w:val="none" w:sz="0" w:space="0" w:color="auto"/>
                                                    <w:bottom w:val="none" w:sz="0" w:space="0" w:color="auto"/>
                                                    <w:right w:val="none" w:sz="0" w:space="0" w:color="auto"/>
                                                  </w:divBdr>
                                                  <w:divsChild>
                                                    <w:div w:id="557861243">
                                                      <w:marLeft w:val="0"/>
                                                      <w:marRight w:val="0"/>
                                                      <w:marTop w:val="0"/>
                                                      <w:marBottom w:val="0"/>
                                                      <w:divBdr>
                                                        <w:top w:val="none" w:sz="0" w:space="0" w:color="auto"/>
                                                        <w:left w:val="none" w:sz="0" w:space="0" w:color="auto"/>
                                                        <w:bottom w:val="none" w:sz="0" w:space="0" w:color="auto"/>
                                                        <w:right w:val="none" w:sz="0" w:space="0" w:color="auto"/>
                                                      </w:divBdr>
                                                      <w:divsChild>
                                                        <w:div w:id="11944906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0813795">
                                                  <w:marLeft w:val="0"/>
                                                  <w:marRight w:val="0"/>
                                                  <w:marTop w:val="0"/>
                                                  <w:marBottom w:val="0"/>
                                                  <w:divBdr>
                                                    <w:top w:val="none" w:sz="0" w:space="0" w:color="auto"/>
                                                    <w:left w:val="none" w:sz="0" w:space="0" w:color="auto"/>
                                                    <w:bottom w:val="none" w:sz="0" w:space="0" w:color="auto"/>
                                                    <w:right w:val="none" w:sz="0" w:space="0" w:color="auto"/>
                                                  </w:divBdr>
                                                  <w:divsChild>
                                                    <w:div w:id="1335105229">
                                                      <w:marLeft w:val="0"/>
                                                      <w:marRight w:val="0"/>
                                                      <w:marTop w:val="0"/>
                                                      <w:marBottom w:val="0"/>
                                                      <w:divBdr>
                                                        <w:top w:val="none" w:sz="0" w:space="0" w:color="auto"/>
                                                        <w:left w:val="none" w:sz="0" w:space="0" w:color="auto"/>
                                                        <w:bottom w:val="none" w:sz="0" w:space="0" w:color="auto"/>
                                                        <w:right w:val="none" w:sz="0" w:space="0" w:color="auto"/>
                                                      </w:divBdr>
                                                      <w:divsChild>
                                                        <w:div w:id="8085230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04933586">
                                      <w:marLeft w:val="0"/>
                                      <w:marRight w:val="0"/>
                                      <w:marTop w:val="105"/>
                                      <w:marBottom w:val="360"/>
                                      <w:divBdr>
                                        <w:top w:val="none" w:sz="0" w:space="0" w:color="auto"/>
                                        <w:left w:val="none" w:sz="0" w:space="0" w:color="auto"/>
                                        <w:bottom w:val="none" w:sz="0" w:space="0" w:color="auto"/>
                                        <w:right w:val="none" w:sz="0" w:space="0" w:color="auto"/>
                                      </w:divBdr>
                                      <w:divsChild>
                                        <w:div w:id="1853759244">
                                          <w:marLeft w:val="0"/>
                                          <w:marRight w:val="0"/>
                                          <w:marTop w:val="0"/>
                                          <w:marBottom w:val="0"/>
                                          <w:divBdr>
                                            <w:top w:val="none" w:sz="0" w:space="0" w:color="auto"/>
                                            <w:left w:val="none" w:sz="0" w:space="0" w:color="auto"/>
                                            <w:bottom w:val="none" w:sz="0" w:space="0" w:color="auto"/>
                                            <w:right w:val="none" w:sz="0" w:space="0" w:color="auto"/>
                                          </w:divBdr>
                                          <w:divsChild>
                                            <w:div w:id="1010792049">
                                              <w:marLeft w:val="0"/>
                                              <w:marRight w:val="0"/>
                                              <w:marTop w:val="0"/>
                                              <w:marBottom w:val="0"/>
                                              <w:divBdr>
                                                <w:top w:val="none" w:sz="0" w:space="0" w:color="auto"/>
                                                <w:left w:val="none" w:sz="0" w:space="0" w:color="auto"/>
                                                <w:bottom w:val="none" w:sz="0" w:space="0" w:color="auto"/>
                                                <w:right w:val="none" w:sz="0" w:space="0" w:color="auto"/>
                                              </w:divBdr>
                                              <w:divsChild>
                                                <w:div w:id="1545410254">
                                                  <w:marLeft w:val="0"/>
                                                  <w:marRight w:val="0"/>
                                                  <w:marTop w:val="0"/>
                                                  <w:marBottom w:val="0"/>
                                                  <w:divBdr>
                                                    <w:top w:val="none" w:sz="0" w:space="0" w:color="auto"/>
                                                    <w:left w:val="none" w:sz="0" w:space="0" w:color="auto"/>
                                                    <w:bottom w:val="none" w:sz="0" w:space="0" w:color="auto"/>
                                                    <w:right w:val="none" w:sz="0" w:space="0" w:color="auto"/>
                                                  </w:divBdr>
                                                  <w:divsChild>
                                                    <w:div w:id="152576385">
                                                      <w:marLeft w:val="0"/>
                                                      <w:marRight w:val="0"/>
                                                      <w:marTop w:val="0"/>
                                                      <w:marBottom w:val="0"/>
                                                      <w:divBdr>
                                                        <w:top w:val="none" w:sz="0" w:space="0" w:color="auto"/>
                                                        <w:left w:val="none" w:sz="0" w:space="0" w:color="auto"/>
                                                        <w:bottom w:val="none" w:sz="0" w:space="0" w:color="auto"/>
                                                        <w:right w:val="none" w:sz="0" w:space="0" w:color="auto"/>
                                                      </w:divBdr>
                                                      <w:divsChild>
                                                        <w:div w:id="14505406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89607547">
                                                  <w:marLeft w:val="0"/>
                                                  <w:marRight w:val="0"/>
                                                  <w:marTop w:val="0"/>
                                                  <w:marBottom w:val="0"/>
                                                  <w:divBdr>
                                                    <w:top w:val="none" w:sz="0" w:space="0" w:color="auto"/>
                                                    <w:left w:val="none" w:sz="0" w:space="0" w:color="auto"/>
                                                    <w:bottom w:val="none" w:sz="0" w:space="0" w:color="auto"/>
                                                    <w:right w:val="none" w:sz="0" w:space="0" w:color="auto"/>
                                                  </w:divBdr>
                                                  <w:divsChild>
                                                    <w:div w:id="69692460">
                                                      <w:marLeft w:val="0"/>
                                                      <w:marRight w:val="0"/>
                                                      <w:marTop w:val="0"/>
                                                      <w:marBottom w:val="0"/>
                                                      <w:divBdr>
                                                        <w:top w:val="none" w:sz="0" w:space="0" w:color="auto"/>
                                                        <w:left w:val="none" w:sz="0" w:space="0" w:color="auto"/>
                                                        <w:bottom w:val="none" w:sz="0" w:space="0" w:color="auto"/>
                                                        <w:right w:val="none" w:sz="0" w:space="0" w:color="auto"/>
                                                      </w:divBdr>
                                                      <w:divsChild>
                                                        <w:div w:id="20173425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51199243">
                                      <w:marLeft w:val="0"/>
                                      <w:marRight w:val="0"/>
                                      <w:marTop w:val="105"/>
                                      <w:marBottom w:val="360"/>
                                      <w:divBdr>
                                        <w:top w:val="none" w:sz="0" w:space="0" w:color="auto"/>
                                        <w:left w:val="none" w:sz="0" w:space="0" w:color="auto"/>
                                        <w:bottom w:val="none" w:sz="0" w:space="0" w:color="auto"/>
                                        <w:right w:val="none" w:sz="0" w:space="0" w:color="auto"/>
                                      </w:divBdr>
                                      <w:divsChild>
                                        <w:div w:id="1020011023">
                                          <w:marLeft w:val="0"/>
                                          <w:marRight w:val="0"/>
                                          <w:marTop w:val="0"/>
                                          <w:marBottom w:val="0"/>
                                          <w:divBdr>
                                            <w:top w:val="none" w:sz="0" w:space="0" w:color="auto"/>
                                            <w:left w:val="none" w:sz="0" w:space="0" w:color="auto"/>
                                            <w:bottom w:val="none" w:sz="0" w:space="0" w:color="auto"/>
                                            <w:right w:val="none" w:sz="0" w:space="0" w:color="auto"/>
                                          </w:divBdr>
                                          <w:divsChild>
                                            <w:div w:id="1599561099">
                                              <w:marLeft w:val="0"/>
                                              <w:marRight w:val="0"/>
                                              <w:marTop w:val="0"/>
                                              <w:marBottom w:val="0"/>
                                              <w:divBdr>
                                                <w:top w:val="none" w:sz="0" w:space="0" w:color="auto"/>
                                                <w:left w:val="none" w:sz="0" w:space="0" w:color="auto"/>
                                                <w:bottom w:val="none" w:sz="0" w:space="0" w:color="auto"/>
                                                <w:right w:val="none" w:sz="0" w:space="0" w:color="auto"/>
                                              </w:divBdr>
                                              <w:divsChild>
                                                <w:div w:id="1420831202">
                                                  <w:marLeft w:val="0"/>
                                                  <w:marRight w:val="0"/>
                                                  <w:marTop w:val="0"/>
                                                  <w:marBottom w:val="0"/>
                                                  <w:divBdr>
                                                    <w:top w:val="none" w:sz="0" w:space="0" w:color="auto"/>
                                                    <w:left w:val="none" w:sz="0" w:space="0" w:color="auto"/>
                                                    <w:bottom w:val="none" w:sz="0" w:space="0" w:color="auto"/>
                                                    <w:right w:val="none" w:sz="0" w:space="0" w:color="auto"/>
                                                  </w:divBdr>
                                                  <w:divsChild>
                                                    <w:div w:id="1094741309">
                                                      <w:marLeft w:val="0"/>
                                                      <w:marRight w:val="0"/>
                                                      <w:marTop w:val="0"/>
                                                      <w:marBottom w:val="0"/>
                                                      <w:divBdr>
                                                        <w:top w:val="none" w:sz="0" w:space="0" w:color="auto"/>
                                                        <w:left w:val="none" w:sz="0" w:space="0" w:color="auto"/>
                                                        <w:bottom w:val="none" w:sz="0" w:space="0" w:color="auto"/>
                                                        <w:right w:val="none" w:sz="0" w:space="0" w:color="auto"/>
                                                      </w:divBdr>
                                                      <w:divsChild>
                                                        <w:div w:id="1230767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40499172">
                                                  <w:marLeft w:val="0"/>
                                                  <w:marRight w:val="0"/>
                                                  <w:marTop w:val="0"/>
                                                  <w:marBottom w:val="0"/>
                                                  <w:divBdr>
                                                    <w:top w:val="none" w:sz="0" w:space="0" w:color="auto"/>
                                                    <w:left w:val="none" w:sz="0" w:space="0" w:color="auto"/>
                                                    <w:bottom w:val="none" w:sz="0" w:space="0" w:color="auto"/>
                                                    <w:right w:val="none" w:sz="0" w:space="0" w:color="auto"/>
                                                  </w:divBdr>
                                                  <w:divsChild>
                                                    <w:div w:id="207035253">
                                                      <w:marLeft w:val="0"/>
                                                      <w:marRight w:val="0"/>
                                                      <w:marTop w:val="0"/>
                                                      <w:marBottom w:val="0"/>
                                                      <w:divBdr>
                                                        <w:top w:val="none" w:sz="0" w:space="0" w:color="auto"/>
                                                        <w:left w:val="none" w:sz="0" w:space="0" w:color="auto"/>
                                                        <w:bottom w:val="none" w:sz="0" w:space="0" w:color="auto"/>
                                                        <w:right w:val="none" w:sz="0" w:space="0" w:color="auto"/>
                                                      </w:divBdr>
                                                      <w:divsChild>
                                                        <w:div w:id="18234984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091899919">
                                      <w:marLeft w:val="0"/>
                                      <w:marRight w:val="0"/>
                                      <w:marTop w:val="105"/>
                                      <w:marBottom w:val="360"/>
                                      <w:divBdr>
                                        <w:top w:val="none" w:sz="0" w:space="0" w:color="auto"/>
                                        <w:left w:val="none" w:sz="0" w:space="0" w:color="auto"/>
                                        <w:bottom w:val="none" w:sz="0" w:space="0" w:color="auto"/>
                                        <w:right w:val="none" w:sz="0" w:space="0" w:color="auto"/>
                                      </w:divBdr>
                                      <w:divsChild>
                                        <w:div w:id="1737044246">
                                          <w:marLeft w:val="0"/>
                                          <w:marRight w:val="0"/>
                                          <w:marTop w:val="0"/>
                                          <w:marBottom w:val="0"/>
                                          <w:divBdr>
                                            <w:top w:val="none" w:sz="0" w:space="0" w:color="auto"/>
                                            <w:left w:val="none" w:sz="0" w:space="0" w:color="auto"/>
                                            <w:bottom w:val="none" w:sz="0" w:space="0" w:color="auto"/>
                                            <w:right w:val="none" w:sz="0" w:space="0" w:color="auto"/>
                                          </w:divBdr>
                                          <w:divsChild>
                                            <w:div w:id="2129808439">
                                              <w:marLeft w:val="0"/>
                                              <w:marRight w:val="0"/>
                                              <w:marTop w:val="0"/>
                                              <w:marBottom w:val="0"/>
                                              <w:divBdr>
                                                <w:top w:val="none" w:sz="0" w:space="0" w:color="auto"/>
                                                <w:left w:val="none" w:sz="0" w:space="0" w:color="auto"/>
                                                <w:bottom w:val="none" w:sz="0" w:space="0" w:color="auto"/>
                                                <w:right w:val="none" w:sz="0" w:space="0" w:color="auto"/>
                                              </w:divBdr>
                                              <w:divsChild>
                                                <w:div w:id="179900941">
                                                  <w:marLeft w:val="0"/>
                                                  <w:marRight w:val="0"/>
                                                  <w:marTop w:val="0"/>
                                                  <w:marBottom w:val="0"/>
                                                  <w:divBdr>
                                                    <w:top w:val="none" w:sz="0" w:space="0" w:color="auto"/>
                                                    <w:left w:val="none" w:sz="0" w:space="0" w:color="auto"/>
                                                    <w:bottom w:val="none" w:sz="0" w:space="0" w:color="auto"/>
                                                    <w:right w:val="none" w:sz="0" w:space="0" w:color="auto"/>
                                                  </w:divBdr>
                                                  <w:divsChild>
                                                    <w:div w:id="1464273627">
                                                      <w:marLeft w:val="0"/>
                                                      <w:marRight w:val="0"/>
                                                      <w:marTop w:val="0"/>
                                                      <w:marBottom w:val="0"/>
                                                      <w:divBdr>
                                                        <w:top w:val="none" w:sz="0" w:space="0" w:color="auto"/>
                                                        <w:left w:val="none" w:sz="0" w:space="0" w:color="auto"/>
                                                        <w:bottom w:val="none" w:sz="0" w:space="0" w:color="auto"/>
                                                        <w:right w:val="none" w:sz="0" w:space="0" w:color="auto"/>
                                                      </w:divBdr>
                                                      <w:divsChild>
                                                        <w:div w:id="15890752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72979286">
                                                  <w:marLeft w:val="0"/>
                                                  <w:marRight w:val="0"/>
                                                  <w:marTop w:val="0"/>
                                                  <w:marBottom w:val="0"/>
                                                  <w:divBdr>
                                                    <w:top w:val="none" w:sz="0" w:space="0" w:color="auto"/>
                                                    <w:left w:val="none" w:sz="0" w:space="0" w:color="auto"/>
                                                    <w:bottom w:val="none" w:sz="0" w:space="0" w:color="auto"/>
                                                    <w:right w:val="none" w:sz="0" w:space="0" w:color="auto"/>
                                                  </w:divBdr>
                                                  <w:divsChild>
                                                    <w:div w:id="1150053104">
                                                      <w:marLeft w:val="0"/>
                                                      <w:marRight w:val="0"/>
                                                      <w:marTop w:val="0"/>
                                                      <w:marBottom w:val="0"/>
                                                      <w:divBdr>
                                                        <w:top w:val="none" w:sz="0" w:space="0" w:color="auto"/>
                                                        <w:left w:val="none" w:sz="0" w:space="0" w:color="auto"/>
                                                        <w:bottom w:val="none" w:sz="0" w:space="0" w:color="auto"/>
                                                        <w:right w:val="none" w:sz="0" w:space="0" w:color="auto"/>
                                                      </w:divBdr>
                                                      <w:divsChild>
                                                        <w:div w:id="6987767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236745582">
                                      <w:marLeft w:val="0"/>
                                      <w:marRight w:val="0"/>
                                      <w:marTop w:val="105"/>
                                      <w:marBottom w:val="360"/>
                                      <w:divBdr>
                                        <w:top w:val="none" w:sz="0" w:space="0" w:color="auto"/>
                                        <w:left w:val="none" w:sz="0" w:space="0" w:color="auto"/>
                                        <w:bottom w:val="none" w:sz="0" w:space="0" w:color="auto"/>
                                        <w:right w:val="none" w:sz="0" w:space="0" w:color="auto"/>
                                      </w:divBdr>
                                      <w:divsChild>
                                        <w:div w:id="367881089">
                                          <w:marLeft w:val="0"/>
                                          <w:marRight w:val="0"/>
                                          <w:marTop w:val="0"/>
                                          <w:marBottom w:val="0"/>
                                          <w:divBdr>
                                            <w:top w:val="none" w:sz="0" w:space="0" w:color="auto"/>
                                            <w:left w:val="none" w:sz="0" w:space="0" w:color="auto"/>
                                            <w:bottom w:val="none" w:sz="0" w:space="0" w:color="auto"/>
                                            <w:right w:val="none" w:sz="0" w:space="0" w:color="auto"/>
                                          </w:divBdr>
                                          <w:divsChild>
                                            <w:div w:id="1234462758">
                                              <w:marLeft w:val="0"/>
                                              <w:marRight w:val="0"/>
                                              <w:marTop w:val="0"/>
                                              <w:marBottom w:val="0"/>
                                              <w:divBdr>
                                                <w:top w:val="none" w:sz="0" w:space="0" w:color="auto"/>
                                                <w:left w:val="none" w:sz="0" w:space="0" w:color="auto"/>
                                                <w:bottom w:val="none" w:sz="0" w:space="0" w:color="auto"/>
                                                <w:right w:val="none" w:sz="0" w:space="0" w:color="auto"/>
                                              </w:divBdr>
                                              <w:divsChild>
                                                <w:div w:id="304361185">
                                                  <w:marLeft w:val="0"/>
                                                  <w:marRight w:val="0"/>
                                                  <w:marTop w:val="0"/>
                                                  <w:marBottom w:val="0"/>
                                                  <w:divBdr>
                                                    <w:top w:val="none" w:sz="0" w:space="0" w:color="auto"/>
                                                    <w:left w:val="none" w:sz="0" w:space="0" w:color="auto"/>
                                                    <w:bottom w:val="none" w:sz="0" w:space="0" w:color="auto"/>
                                                    <w:right w:val="none" w:sz="0" w:space="0" w:color="auto"/>
                                                  </w:divBdr>
                                                  <w:divsChild>
                                                    <w:div w:id="1736124776">
                                                      <w:marLeft w:val="0"/>
                                                      <w:marRight w:val="0"/>
                                                      <w:marTop w:val="0"/>
                                                      <w:marBottom w:val="0"/>
                                                      <w:divBdr>
                                                        <w:top w:val="none" w:sz="0" w:space="0" w:color="auto"/>
                                                        <w:left w:val="none" w:sz="0" w:space="0" w:color="auto"/>
                                                        <w:bottom w:val="none" w:sz="0" w:space="0" w:color="auto"/>
                                                        <w:right w:val="none" w:sz="0" w:space="0" w:color="auto"/>
                                                      </w:divBdr>
                                                      <w:divsChild>
                                                        <w:div w:id="606543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9385249">
                                                  <w:marLeft w:val="0"/>
                                                  <w:marRight w:val="0"/>
                                                  <w:marTop w:val="0"/>
                                                  <w:marBottom w:val="0"/>
                                                  <w:divBdr>
                                                    <w:top w:val="none" w:sz="0" w:space="0" w:color="auto"/>
                                                    <w:left w:val="none" w:sz="0" w:space="0" w:color="auto"/>
                                                    <w:bottom w:val="none" w:sz="0" w:space="0" w:color="auto"/>
                                                    <w:right w:val="none" w:sz="0" w:space="0" w:color="auto"/>
                                                  </w:divBdr>
                                                  <w:divsChild>
                                                    <w:div w:id="2073455384">
                                                      <w:marLeft w:val="0"/>
                                                      <w:marRight w:val="0"/>
                                                      <w:marTop w:val="0"/>
                                                      <w:marBottom w:val="0"/>
                                                      <w:divBdr>
                                                        <w:top w:val="none" w:sz="0" w:space="0" w:color="auto"/>
                                                        <w:left w:val="none" w:sz="0" w:space="0" w:color="auto"/>
                                                        <w:bottom w:val="none" w:sz="0" w:space="0" w:color="auto"/>
                                                        <w:right w:val="none" w:sz="0" w:space="0" w:color="auto"/>
                                                      </w:divBdr>
                                                      <w:divsChild>
                                                        <w:div w:id="2439962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8599009">
                                                  <w:marLeft w:val="0"/>
                                                  <w:marRight w:val="0"/>
                                                  <w:marTop w:val="0"/>
                                                  <w:marBottom w:val="0"/>
                                                  <w:divBdr>
                                                    <w:top w:val="none" w:sz="0" w:space="0" w:color="auto"/>
                                                    <w:left w:val="none" w:sz="0" w:space="0" w:color="auto"/>
                                                    <w:bottom w:val="none" w:sz="0" w:space="0" w:color="auto"/>
                                                    <w:right w:val="none" w:sz="0" w:space="0" w:color="auto"/>
                                                  </w:divBdr>
                                                  <w:divsChild>
                                                    <w:div w:id="1923642465">
                                                      <w:marLeft w:val="0"/>
                                                      <w:marRight w:val="0"/>
                                                      <w:marTop w:val="0"/>
                                                      <w:marBottom w:val="0"/>
                                                      <w:divBdr>
                                                        <w:top w:val="none" w:sz="0" w:space="0" w:color="auto"/>
                                                        <w:left w:val="none" w:sz="0" w:space="0" w:color="auto"/>
                                                        <w:bottom w:val="none" w:sz="0" w:space="0" w:color="auto"/>
                                                        <w:right w:val="none" w:sz="0" w:space="0" w:color="auto"/>
                                                      </w:divBdr>
                                                      <w:divsChild>
                                                        <w:div w:id="14292354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80682696">
                                      <w:marLeft w:val="0"/>
                                      <w:marRight w:val="0"/>
                                      <w:marTop w:val="105"/>
                                      <w:marBottom w:val="360"/>
                                      <w:divBdr>
                                        <w:top w:val="none" w:sz="0" w:space="0" w:color="auto"/>
                                        <w:left w:val="none" w:sz="0" w:space="0" w:color="auto"/>
                                        <w:bottom w:val="none" w:sz="0" w:space="0" w:color="auto"/>
                                        <w:right w:val="none" w:sz="0" w:space="0" w:color="auto"/>
                                      </w:divBdr>
                                      <w:divsChild>
                                        <w:div w:id="421218411">
                                          <w:marLeft w:val="0"/>
                                          <w:marRight w:val="0"/>
                                          <w:marTop w:val="0"/>
                                          <w:marBottom w:val="0"/>
                                          <w:divBdr>
                                            <w:top w:val="none" w:sz="0" w:space="0" w:color="auto"/>
                                            <w:left w:val="none" w:sz="0" w:space="0" w:color="auto"/>
                                            <w:bottom w:val="none" w:sz="0" w:space="0" w:color="auto"/>
                                            <w:right w:val="none" w:sz="0" w:space="0" w:color="auto"/>
                                          </w:divBdr>
                                          <w:divsChild>
                                            <w:div w:id="1229196226">
                                              <w:marLeft w:val="0"/>
                                              <w:marRight w:val="0"/>
                                              <w:marTop w:val="0"/>
                                              <w:marBottom w:val="0"/>
                                              <w:divBdr>
                                                <w:top w:val="none" w:sz="0" w:space="0" w:color="auto"/>
                                                <w:left w:val="none" w:sz="0" w:space="0" w:color="auto"/>
                                                <w:bottom w:val="none" w:sz="0" w:space="0" w:color="auto"/>
                                                <w:right w:val="none" w:sz="0" w:space="0" w:color="auto"/>
                                              </w:divBdr>
                                              <w:divsChild>
                                                <w:div w:id="330108687">
                                                  <w:marLeft w:val="0"/>
                                                  <w:marRight w:val="0"/>
                                                  <w:marTop w:val="0"/>
                                                  <w:marBottom w:val="0"/>
                                                  <w:divBdr>
                                                    <w:top w:val="none" w:sz="0" w:space="0" w:color="auto"/>
                                                    <w:left w:val="none" w:sz="0" w:space="0" w:color="auto"/>
                                                    <w:bottom w:val="none" w:sz="0" w:space="0" w:color="auto"/>
                                                    <w:right w:val="none" w:sz="0" w:space="0" w:color="auto"/>
                                                  </w:divBdr>
                                                  <w:divsChild>
                                                    <w:div w:id="210074426">
                                                      <w:marLeft w:val="0"/>
                                                      <w:marRight w:val="0"/>
                                                      <w:marTop w:val="0"/>
                                                      <w:marBottom w:val="0"/>
                                                      <w:divBdr>
                                                        <w:top w:val="none" w:sz="0" w:space="0" w:color="auto"/>
                                                        <w:left w:val="none" w:sz="0" w:space="0" w:color="auto"/>
                                                        <w:bottom w:val="none" w:sz="0" w:space="0" w:color="auto"/>
                                                        <w:right w:val="none" w:sz="0" w:space="0" w:color="auto"/>
                                                      </w:divBdr>
                                                      <w:divsChild>
                                                        <w:div w:id="170154305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69005174">
                                                  <w:marLeft w:val="0"/>
                                                  <w:marRight w:val="0"/>
                                                  <w:marTop w:val="0"/>
                                                  <w:marBottom w:val="0"/>
                                                  <w:divBdr>
                                                    <w:top w:val="none" w:sz="0" w:space="0" w:color="auto"/>
                                                    <w:left w:val="none" w:sz="0" w:space="0" w:color="auto"/>
                                                    <w:bottom w:val="none" w:sz="0" w:space="0" w:color="auto"/>
                                                    <w:right w:val="none" w:sz="0" w:space="0" w:color="auto"/>
                                                  </w:divBdr>
                                                  <w:divsChild>
                                                    <w:div w:id="845706269">
                                                      <w:marLeft w:val="0"/>
                                                      <w:marRight w:val="0"/>
                                                      <w:marTop w:val="0"/>
                                                      <w:marBottom w:val="0"/>
                                                      <w:divBdr>
                                                        <w:top w:val="none" w:sz="0" w:space="0" w:color="auto"/>
                                                        <w:left w:val="none" w:sz="0" w:space="0" w:color="auto"/>
                                                        <w:bottom w:val="none" w:sz="0" w:space="0" w:color="auto"/>
                                                        <w:right w:val="none" w:sz="0" w:space="0" w:color="auto"/>
                                                      </w:divBdr>
                                                      <w:divsChild>
                                                        <w:div w:id="20301324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55013300">
                                                  <w:marLeft w:val="0"/>
                                                  <w:marRight w:val="0"/>
                                                  <w:marTop w:val="0"/>
                                                  <w:marBottom w:val="0"/>
                                                  <w:divBdr>
                                                    <w:top w:val="none" w:sz="0" w:space="0" w:color="auto"/>
                                                    <w:left w:val="none" w:sz="0" w:space="0" w:color="auto"/>
                                                    <w:bottom w:val="none" w:sz="0" w:space="0" w:color="auto"/>
                                                    <w:right w:val="none" w:sz="0" w:space="0" w:color="auto"/>
                                                  </w:divBdr>
                                                  <w:divsChild>
                                                    <w:div w:id="931007768">
                                                      <w:marLeft w:val="0"/>
                                                      <w:marRight w:val="0"/>
                                                      <w:marTop w:val="0"/>
                                                      <w:marBottom w:val="0"/>
                                                      <w:divBdr>
                                                        <w:top w:val="none" w:sz="0" w:space="0" w:color="auto"/>
                                                        <w:left w:val="none" w:sz="0" w:space="0" w:color="auto"/>
                                                        <w:bottom w:val="none" w:sz="0" w:space="0" w:color="auto"/>
                                                        <w:right w:val="none" w:sz="0" w:space="0" w:color="auto"/>
                                                      </w:divBdr>
                                                      <w:divsChild>
                                                        <w:div w:id="775750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999993894">
                                      <w:marLeft w:val="0"/>
                                      <w:marRight w:val="0"/>
                                      <w:marTop w:val="105"/>
                                      <w:marBottom w:val="360"/>
                                      <w:divBdr>
                                        <w:top w:val="none" w:sz="0" w:space="0" w:color="auto"/>
                                        <w:left w:val="none" w:sz="0" w:space="0" w:color="auto"/>
                                        <w:bottom w:val="none" w:sz="0" w:space="0" w:color="auto"/>
                                        <w:right w:val="none" w:sz="0" w:space="0" w:color="auto"/>
                                      </w:divBdr>
                                      <w:divsChild>
                                        <w:div w:id="1242908476">
                                          <w:marLeft w:val="0"/>
                                          <w:marRight w:val="0"/>
                                          <w:marTop w:val="0"/>
                                          <w:marBottom w:val="0"/>
                                          <w:divBdr>
                                            <w:top w:val="none" w:sz="0" w:space="0" w:color="auto"/>
                                            <w:left w:val="none" w:sz="0" w:space="0" w:color="auto"/>
                                            <w:bottom w:val="none" w:sz="0" w:space="0" w:color="auto"/>
                                            <w:right w:val="none" w:sz="0" w:space="0" w:color="auto"/>
                                          </w:divBdr>
                                          <w:divsChild>
                                            <w:div w:id="734936344">
                                              <w:marLeft w:val="0"/>
                                              <w:marRight w:val="0"/>
                                              <w:marTop w:val="0"/>
                                              <w:marBottom w:val="0"/>
                                              <w:divBdr>
                                                <w:top w:val="none" w:sz="0" w:space="0" w:color="auto"/>
                                                <w:left w:val="none" w:sz="0" w:space="0" w:color="auto"/>
                                                <w:bottom w:val="none" w:sz="0" w:space="0" w:color="auto"/>
                                                <w:right w:val="none" w:sz="0" w:space="0" w:color="auto"/>
                                              </w:divBdr>
                                              <w:divsChild>
                                                <w:div w:id="29456790">
                                                  <w:marLeft w:val="0"/>
                                                  <w:marRight w:val="0"/>
                                                  <w:marTop w:val="0"/>
                                                  <w:marBottom w:val="0"/>
                                                  <w:divBdr>
                                                    <w:top w:val="none" w:sz="0" w:space="0" w:color="auto"/>
                                                    <w:left w:val="none" w:sz="0" w:space="0" w:color="auto"/>
                                                    <w:bottom w:val="none" w:sz="0" w:space="0" w:color="auto"/>
                                                    <w:right w:val="none" w:sz="0" w:space="0" w:color="auto"/>
                                                  </w:divBdr>
                                                  <w:divsChild>
                                                    <w:div w:id="1290821225">
                                                      <w:marLeft w:val="0"/>
                                                      <w:marRight w:val="0"/>
                                                      <w:marTop w:val="0"/>
                                                      <w:marBottom w:val="0"/>
                                                      <w:divBdr>
                                                        <w:top w:val="none" w:sz="0" w:space="0" w:color="auto"/>
                                                        <w:left w:val="none" w:sz="0" w:space="0" w:color="auto"/>
                                                        <w:bottom w:val="none" w:sz="0" w:space="0" w:color="auto"/>
                                                        <w:right w:val="none" w:sz="0" w:space="0" w:color="auto"/>
                                                      </w:divBdr>
                                                      <w:divsChild>
                                                        <w:div w:id="1954558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5815576">
                                                  <w:marLeft w:val="0"/>
                                                  <w:marRight w:val="0"/>
                                                  <w:marTop w:val="0"/>
                                                  <w:marBottom w:val="0"/>
                                                  <w:divBdr>
                                                    <w:top w:val="none" w:sz="0" w:space="0" w:color="auto"/>
                                                    <w:left w:val="none" w:sz="0" w:space="0" w:color="auto"/>
                                                    <w:bottom w:val="none" w:sz="0" w:space="0" w:color="auto"/>
                                                    <w:right w:val="none" w:sz="0" w:space="0" w:color="auto"/>
                                                  </w:divBdr>
                                                  <w:divsChild>
                                                    <w:div w:id="656228696">
                                                      <w:marLeft w:val="0"/>
                                                      <w:marRight w:val="0"/>
                                                      <w:marTop w:val="0"/>
                                                      <w:marBottom w:val="0"/>
                                                      <w:divBdr>
                                                        <w:top w:val="none" w:sz="0" w:space="0" w:color="auto"/>
                                                        <w:left w:val="none" w:sz="0" w:space="0" w:color="auto"/>
                                                        <w:bottom w:val="none" w:sz="0" w:space="0" w:color="auto"/>
                                                        <w:right w:val="none" w:sz="0" w:space="0" w:color="auto"/>
                                                      </w:divBdr>
                                                      <w:divsChild>
                                                        <w:div w:id="603195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3360432">
                                                  <w:marLeft w:val="0"/>
                                                  <w:marRight w:val="0"/>
                                                  <w:marTop w:val="0"/>
                                                  <w:marBottom w:val="0"/>
                                                  <w:divBdr>
                                                    <w:top w:val="none" w:sz="0" w:space="0" w:color="auto"/>
                                                    <w:left w:val="none" w:sz="0" w:space="0" w:color="auto"/>
                                                    <w:bottom w:val="none" w:sz="0" w:space="0" w:color="auto"/>
                                                    <w:right w:val="none" w:sz="0" w:space="0" w:color="auto"/>
                                                  </w:divBdr>
                                                  <w:divsChild>
                                                    <w:div w:id="164636354">
                                                      <w:marLeft w:val="0"/>
                                                      <w:marRight w:val="0"/>
                                                      <w:marTop w:val="0"/>
                                                      <w:marBottom w:val="0"/>
                                                      <w:divBdr>
                                                        <w:top w:val="none" w:sz="0" w:space="0" w:color="auto"/>
                                                        <w:left w:val="none" w:sz="0" w:space="0" w:color="auto"/>
                                                        <w:bottom w:val="none" w:sz="0" w:space="0" w:color="auto"/>
                                                        <w:right w:val="none" w:sz="0" w:space="0" w:color="auto"/>
                                                      </w:divBdr>
                                                      <w:divsChild>
                                                        <w:div w:id="6329084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01351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package" Target="embeddings/______Microsoft_Office_PowerPoint1.sldx"/><Relationship Id="rId13" Type="http://schemas.openxmlformats.org/officeDocument/2006/relationships/image" Target="media/image4.wmf"/><Relationship Id="rId18" Type="http://schemas.openxmlformats.org/officeDocument/2006/relationships/package" Target="embeddings/______Microsoft_Office_PowerPoint6.sldx"/><Relationship Id="rId26" Type="http://schemas.openxmlformats.org/officeDocument/2006/relationships/image" Target="media/image11.png"/><Relationship Id="rId3" Type="http://schemas.openxmlformats.org/officeDocument/2006/relationships/settings" Target="settings.xml"/><Relationship Id="rId21" Type="http://schemas.openxmlformats.org/officeDocument/2006/relationships/image" Target="media/image8.wmf"/><Relationship Id="rId7" Type="http://schemas.openxmlformats.org/officeDocument/2006/relationships/image" Target="media/image1.wmf"/><Relationship Id="rId12" Type="http://schemas.openxmlformats.org/officeDocument/2006/relationships/package" Target="embeddings/______Microsoft_Office_PowerPoint3.sldx"/><Relationship Id="rId17" Type="http://schemas.openxmlformats.org/officeDocument/2006/relationships/image" Target="media/image6.emf"/><Relationship Id="rId25" Type="http://schemas.openxmlformats.org/officeDocument/2006/relationships/package" Target="embeddings/______Microsoft_Office_PowerPoint9.sldx"/><Relationship Id="rId33" Type="http://schemas.openxmlformats.org/officeDocument/2006/relationships/theme" Target="theme/theme1.xml"/><Relationship Id="rId2" Type="http://schemas.openxmlformats.org/officeDocument/2006/relationships/styles" Target="styles.xml"/><Relationship Id="rId16" Type="http://schemas.openxmlformats.org/officeDocument/2006/relationships/package" Target="embeddings/______Microsoft_Office_PowerPoint5.sldx"/><Relationship Id="rId20" Type="http://schemas.openxmlformats.org/officeDocument/2006/relationships/package" Target="embeddings/______Microsoft_Office_PowerPoint7.sldx"/><Relationship Id="rId29" Type="http://schemas.openxmlformats.org/officeDocument/2006/relationships/image" Target="media/image14.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3.wmf"/><Relationship Id="rId24" Type="http://schemas.openxmlformats.org/officeDocument/2006/relationships/image" Target="media/image10.wmf"/><Relationship Id="rId32"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emf"/><Relationship Id="rId23" Type="http://schemas.openxmlformats.org/officeDocument/2006/relationships/image" Target="media/image9.png"/><Relationship Id="rId28" Type="http://schemas.openxmlformats.org/officeDocument/2006/relationships/image" Target="media/image13.jpeg"/><Relationship Id="rId10" Type="http://schemas.openxmlformats.org/officeDocument/2006/relationships/package" Target="embeddings/______Microsoft_Office_PowerPoint2.sldx"/><Relationship Id="rId19" Type="http://schemas.openxmlformats.org/officeDocument/2006/relationships/image" Target="media/image7.wmf"/><Relationship Id="rId31" Type="http://schemas.openxmlformats.org/officeDocument/2006/relationships/image" Target="media/image16.jpeg"/><Relationship Id="rId4" Type="http://schemas.openxmlformats.org/officeDocument/2006/relationships/webSettings" Target="webSettings.xml"/><Relationship Id="rId9" Type="http://schemas.openxmlformats.org/officeDocument/2006/relationships/image" Target="media/image2.wmf"/><Relationship Id="rId14" Type="http://schemas.openxmlformats.org/officeDocument/2006/relationships/package" Target="embeddings/______Microsoft_Office_PowerPoint4.sldx"/><Relationship Id="rId22" Type="http://schemas.openxmlformats.org/officeDocument/2006/relationships/package" Target="embeddings/______Microsoft_Office_PowerPoint8.sldx"/><Relationship Id="rId27" Type="http://schemas.openxmlformats.org/officeDocument/2006/relationships/image" Target="media/image12.png"/><Relationship Id="rId30" Type="http://schemas.openxmlformats.org/officeDocument/2006/relationships/image" Target="media/image15.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12</TotalTime>
  <Pages>1</Pages>
  <Words>1993</Words>
  <Characters>11362</Characters>
  <Application>Microsoft Office Word</Application>
  <DocSecurity>0</DocSecurity>
  <Lines>94</Lines>
  <Paragraphs>26</Paragraphs>
  <ScaleCrop>false</ScaleCrop>
  <HeadingPairs>
    <vt:vector size="2" baseType="variant">
      <vt:variant>
        <vt:lpstr>Название</vt:lpstr>
      </vt:variant>
      <vt:variant>
        <vt:i4>1</vt:i4>
      </vt:variant>
    </vt:vector>
  </HeadingPairs>
  <TitlesOfParts>
    <vt:vector size="1" baseType="lpstr">
      <vt:lpstr/>
    </vt:vector>
  </TitlesOfParts>
  <Company>diakov.net</Company>
  <LinksUpToDate>false</LinksUpToDate>
  <CharactersWithSpaces>13329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maksimov</dc:creator>
  <cp:lastModifiedBy>comp</cp:lastModifiedBy>
  <cp:revision>5</cp:revision>
  <dcterms:created xsi:type="dcterms:W3CDTF">2019-02-04T08:09:00Z</dcterms:created>
  <dcterms:modified xsi:type="dcterms:W3CDTF">2019-02-12T10:13:00Z</dcterms:modified>
</cp:coreProperties>
</file>