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74" w:rsidRPr="00F12D74" w:rsidRDefault="00F12D74" w:rsidP="00F12D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Краткое описание программы развития</w:t>
      </w:r>
    </w:p>
    <w:p w:rsidR="00F12D74" w:rsidRPr="00F12D74" w:rsidRDefault="00F12D74" w:rsidP="00F12D74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D74" w:rsidRDefault="00F12D74" w:rsidP="00F12D74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развития МБДОУ г</w:t>
      </w:r>
      <w:proofErr w:type="gramStart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ркутска детского сада №83 </w:t>
      </w:r>
    </w:p>
    <w:p w:rsidR="00F12D74" w:rsidRPr="00F12D74" w:rsidRDefault="00F12D74" w:rsidP="00F12D74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на 2019-2024гг.</w:t>
      </w:r>
    </w:p>
    <w:p w:rsidR="00F12D74" w:rsidRPr="00F12D74" w:rsidRDefault="00F12D74" w:rsidP="00F12D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«Педагогическое проектирование как средство повышения качества дошкольного образования»</w:t>
      </w:r>
      <w:r w:rsidRPr="00F1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</w:t>
      </w:r>
      <w:proofErr w:type="gramStart"/>
      <w:r w:rsidRPr="00F1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разработана</w:t>
      </w:r>
      <w:proofErr w:type="gramEnd"/>
      <w:r w:rsidRPr="00F1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соответствии с требованиями основных нормативных документов:</w:t>
      </w:r>
    </w:p>
    <w:p w:rsidR="00F12D74" w:rsidRPr="00F12D74" w:rsidRDefault="00F12D74" w:rsidP="00F12D74">
      <w:pPr>
        <w:tabs>
          <w:tab w:val="left" w:pos="79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- закон Российской Федерации от 29.12.2012 №273-ФЗ «Об образовании в Российской Федерации»;</w:t>
      </w:r>
    </w:p>
    <w:p w:rsidR="00F12D74" w:rsidRPr="00F12D74" w:rsidRDefault="00F12D74" w:rsidP="00F12D74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Государственная программа Российской Федерации "Развитие образования" на 2013 - 2020 годы от 15 мая 2013 г. N 792-р;</w:t>
      </w:r>
    </w:p>
    <w:p w:rsidR="00F12D74" w:rsidRPr="00F12D74" w:rsidRDefault="00F12D74" w:rsidP="00F12D74">
      <w:pPr>
        <w:pStyle w:val="ConsPlusTitle"/>
        <w:tabs>
          <w:tab w:val="left" w:pos="792"/>
        </w:tabs>
        <w:ind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bidi="hi-IN"/>
        </w:rPr>
        <w:t xml:space="preserve">- Профессиональный стандарт педагога </w:t>
      </w:r>
      <w:r w:rsidRPr="00F12D7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 18 октября 2013 г. N 544н;</w:t>
      </w:r>
    </w:p>
    <w:p w:rsidR="00F12D74" w:rsidRPr="00F12D74" w:rsidRDefault="00F12D74" w:rsidP="00F12D74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12D74">
        <w:rPr>
          <w:b/>
          <w:bCs/>
          <w:color w:val="000000" w:themeColor="text1"/>
          <w:sz w:val="28"/>
          <w:szCs w:val="28"/>
        </w:rPr>
        <w:t xml:space="preserve">- </w:t>
      </w:r>
      <w:r w:rsidRPr="00F12D74">
        <w:rPr>
          <w:color w:val="000000" w:themeColor="text1"/>
          <w:sz w:val="28"/>
          <w:szCs w:val="28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12D74" w:rsidRPr="00F12D74" w:rsidRDefault="00F12D74" w:rsidP="00F12D74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от 17 октября 2013 г. № 1155;</w:t>
      </w:r>
    </w:p>
    <w:p w:rsidR="00F12D74" w:rsidRPr="00F12D74" w:rsidRDefault="00F12D74" w:rsidP="00F12D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 xml:space="preserve">- 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Устав МБДОУ г</w:t>
      </w:r>
      <w:proofErr w:type="gramStart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ркутска детского сада №83,  утвержденный приказом администрации г. Иркутска от 02.03.2015 г., №214-08-177/15;</w:t>
      </w:r>
    </w:p>
    <w:p w:rsidR="00F12D74" w:rsidRPr="00F12D74" w:rsidRDefault="00F12D74" w:rsidP="00F12D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2.4.1.3049-13, с внесением изменений от15.05.2013 №26;</w:t>
      </w:r>
    </w:p>
    <w:p w:rsidR="00F12D74" w:rsidRPr="00F12D74" w:rsidRDefault="00F12D74" w:rsidP="00F12D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 </w:t>
      </w:r>
      <w:proofErr w:type="spellStart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F12D74" w:rsidRPr="00F12D74" w:rsidRDefault="00F12D74" w:rsidP="00F12D74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- Основная общеобразовательная программа МБДОУ г</w:t>
      </w:r>
      <w:proofErr w:type="gramStart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ркутска детского сада №83</w:t>
      </w:r>
    </w:p>
    <w:p w:rsidR="00F12D74" w:rsidRPr="00F12D74" w:rsidRDefault="00F12D74" w:rsidP="00F12D7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ab/>
        <w:t xml:space="preserve">Программа развития предназначена для реализации перспективных направлений деятельности  образовательного  учреждения на основе анализа  работы за последние три года.  </w:t>
      </w:r>
    </w:p>
    <w:p w:rsidR="00F12D74" w:rsidRPr="00F12D74" w:rsidRDefault="00F12D74" w:rsidP="00F12D7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 xml:space="preserve">В программе отражены тенденции изменений, охарактеризованы главные направления обновления содержания образования и организации образовательного процесса путем  более глубокого внедрения в практику созданной </w:t>
      </w:r>
      <w:proofErr w:type="spellStart"/>
      <w:r w:rsidRPr="00F12D74">
        <w:rPr>
          <w:color w:val="000000" w:themeColor="text1"/>
          <w:sz w:val="28"/>
          <w:szCs w:val="28"/>
        </w:rPr>
        <w:t>новационной</w:t>
      </w:r>
      <w:proofErr w:type="spellEnd"/>
      <w:r w:rsidRPr="00F12D74">
        <w:rPr>
          <w:color w:val="000000" w:themeColor="text1"/>
          <w:sz w:val="28"/>
          <w:szCs w:val="28"/>
        </w:rPr>
        <w:t xml:space="preserve"> комплексно-тематической модели образовательного пространства в  учреждении через реализацию ряда проектов, которые  должны стать перспективным  планом следующего этапа  работы педагогических работников в режиме развития.</w:t>
      </w:r>
    </w:p>
    <w:p w:rsidR="00F12D74" w:rsidRPr="00F12D74" w:rsidRDefault="00F12D74" w:rsidP="00F12D74">
      <w:pPr>
        <w:tabs>
          <w:tab w:val="left" w:pos="189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развития определена как средство интеграции и мобилизации всего коллектива дошкольного образовательного учреждения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остижения целей развития, перехода на более качественный уровень на основе </w:t>
      </w:r>
      <w:proofErr w:type="spellStart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системно-деятельностного</w:t>
      </w:r>
      <w:proofErr w:type="spellEnd"/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и реализации проектов.</w:t>
      </w:r>
    </w:p>
    <w:p w:rsidR="00000000" w:rsidRPr="00F12D74" w:rsidRDefault="00F12D74" w:rsidP="00F12D74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качества образования путем реализации </w:t>
      </w:r>
      <w:proofErr w:type="spellStart"/>
      <w:r w:rsidRPr="00F12D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новационной</w:t>
      </w:r>
      <w:proofErr w:type="spellEnd"/>
      <w:r w:rsidRPr="00F12D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модели построения образовательного процесса в МБДОУ через метод проектов.</w:t>
      </w:r>
    </w:p>
    <w:p w:rsidR="00F12D74" w:rsidRPr="00F12D74" w:rsidRDefault="00F12D74" w:rsidP="00F12D74">
      <w:pPr>
        <w:pStyle w:val="a4"/>
        <w:shd w:val="clear" w:color="auto" w:fill="FFFFFF"/>
        <w:tabs>
          <w:tab w:val="left" w:pos="0"/>
          <w:tab w:val="left" w:pos="459"/>
        </w:tabs>
        <w:ind w:left="0" w:firstLine="284"/>
        <w:contextualSpacing w:val="0"/>
        <w:jc w:val="both"/>
        <w:rPr>
          <w:color w:val="000000" w:themeColor="text1"/>
          <w:sz w:val="28"/>
          <w:szCs w:val="28"/>
        </w:rPr>
      </w:pPr>
      <w:r w:rsidRPr="00F12D74">
        <w:rPr>
          <w:b/>
          <w:color w:val="000000" w:themeColor="text1"/>
          <w:sz w:val="28"/>
          <w:szCs w:val="28"/>
        </w:rPr>
        <w:t>Задачи программы развития:</w:t>
      </w:r>
      <w:r>
        <w:rPr>
          <w:color w:val="000000" w:themeColor="text1"/>
          <w:sz w:val="28"/>
          <w:szCs w:val="28"/>
        </w:rPr>
        <w:t xml:space="preserve"> </w:t>
      </w:r>
      <w:r w:rsidRPr="00F12D74">
        <w:rPr>
          <w:color w:val="000000" w:themeColor="text1"/>
          <w:sz w:val="28"/>
          <w:szCs w:val="28"/>
        </w:rPr>
        <w:t>1.Обеспечение эффективного, результативного функционирования и постоянного роста профессиональной компетентности коллектива, развитие кадрового потенциала ДОУ.</w:t>
      </w:r>
    </w:p>
    <w:p w:rsidR="00F12D74" w:rsidRPr="00F12D74" w:rsidRDefault="00F12D74" w:rsidP="00F12D74">
      <w:pPr>
        <w:pStyle w:val="a4"/>
        <w:shd w:val="clear" w:color="auto" w:fill="FFFFFF"/>
        <w:tabs>
          <w:tab w:val="left" w:pos="0"/>
        </w:tabs>
        <w:ind w:left="0" w:firstLine="284"/>
        <w:contextualSpacing w:val="0"/>
        <w:jc w:val="both"/>
        <w:rPr>
          <w:color w:val="000000" w:themeColor="text1"/>
          <w:spacing w:val="-4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 xml:space="preserve"> 2. Совершенствование системы взаимодействия с семьями воспитанников, содействие повышению роли родителей  в образовании ребенка дошкольного возраста.</w:t>
      </w:r>
    </w:p>
    <w:p w:rsidR="00F12D74" w:rsidRPr="00F12D74" w:rsidRDefault="00F12D74" w:rsidP="00F12D74">
      <w:pPr>
        <w:pStyle w:val="a4"/>
        <w:shd w:val="clear" w:color="auto" w:fill="FFFFFF"/>
        <w:tabs>
          <w:tab w:val="left" w:pos="0"/>
        </w:tabs>
        <w:ind w:left="0" w:firstLine="284"/>
        <w:contextualSpacing w:val="0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pacing w:val="-4"/>
          <w:sz w:val="28"/>
          <w:szCs w:val="28"/>
        </w:rPr>
        <w:t>3. Обеспечение преемственности со школой в формировании мотивации детей к познавательной деятельности через реализацию детских исследований.</w:t>
      </w:r>
    </w:p>
    <w:p w:rsidR="00F12D74" w:rsidRPr="00F12D74" w:rsidRDefault="00F12D74" w:rsidP="00F12D74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12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Включение в проектную деятельность большинства педагогов, обеспечивая баланс интересов всех участников образовательного процесса.</w:t>
      </w:r>
    </w:p>
    <w:p w:rsidR="00F12D74" w:rsidRPr="00F12D74" w:rsidRDefault="00F12D74" w:rsidP="00F12D74">
      <w:pPr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Этапы реализации программы развития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этап: подготовительный – 2018-2019г. – подготовка к работе в новых организационных условиях, разработка проекта программы, ее общественное обсуждение и утверждение;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этап: преобразующий – 2019-2023г. – переход к устойчивой реализации модели инновационного развития учреждения, реализация </w:t>
      </w:r>
      <w:r w:rsidRPr="00F12D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инновационной модели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 ДОУ «Педагогическое проектирование»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этап: рефлексивно-обобщающий – 2023-2024г.г. – обобщающий – внесение изменений по результатам внутренней оценки качества дошкольного образования, определение перспектив развития.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детского сада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: повышение конкурентоспособности учреждения,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: получение полноценного качественного образования в соответствии с индивидуальными запросами и возможностями каждого ребенка,</w:t>
      </w:r>
    </w:p>
    <w:p w:rsidR="00F12D74" w:rsidRPr="00F12D74" w:rsidRDefault="00F12D74" w:rsidP="00F12D74">
      <w:pPr>
        <w:pStyle w:val="a4"/>
        <w:shd w:val="clear" w:color="auto" w:fill="FFFFFF"/>
        <w:tabs>
          <w:tab w:val="left" w:pos="338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>3.</w:t>
      </w:r>
      <w:r w:rsidRPr="00F12D74">
        <w:rPr>
          <w:b/>
          <w:color w:val="000000" w:themeColor="text1"/>
          <w:sz w:val="28"/>
          <w:szCs w:val="28"/>
        </w:rPr>
        <w:t>для педагогического коллектива</w:t>
      </w:r>
      <w:r w:rsidRPr="00F12D74">
        <w:rPr>
          <w:color w:val="000000" w:themeColor="text1"/>
          <w:sz w:val="28"/>
          <w:szCs w:val="28"/>
        </w:rPr>
        <w:t xml:space="preserve">: </w:t>
      </w:r>
    </w:p>
    <w:p w:rsidR="00F12D74" w:rsidRPr="00F12D74" w:rsidRDefault="00F12D74" w:rsidP="00F12D74">
      <w:pPr>
        <w:pStyle w:val="a4"/>
        <w:shd w:val="clear" w:color="auto" w:fill="FFFFFF"/>
        <w:tabs>
          <w:tab w:val="left" w:pos="338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>- развитие профессиональной компетентности педагогов и повышение интереса к профессии, овладения опытом проектной деятельности.</w:t>
      </w:r>
    </w:p>
    <w:p w:rsidR="00F12D74" w:rsidRPr="00F12D74" w:rsidRDefault="00F12D74" w:rsidP="00F12D74">
      <w:pPr>
        <w:pStyle w:val="a4"/>
        <w:shd w:val="clear" w:color="auto" w:fill="FFFFFF"/>
        <w:tabs>
          <w:tab w:val="left" w:pos="338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 xml:space="preserve">-  Увеличение количества педагогов, включенных в реализацию </w:t>
      </w:r>
      <w:proofErr w:type="spellStart"/>
      <w:r w:rsidRPr="00F12D74">
        <w:rPr>
          <w:color w:val="000000" w:themeColor="text1"/>
          <w:sz w:val="28"/>
          <w:szCs w:val="28"/>
        </w:rPr>
        <w:t>новационной</w:t>
      </w:r>
      <w:proofErr w:type="spellEnd"/>
      <w:r w:rsidRPr="00F12D74">
        <w:rPr>
          <w:color w:val="000000" w:themeColor="text1"/>
          <w:sz w:val="28"/>
          <w:szCs w:val="28"/>
        </w:rPr>
        <w:t xml:space="preserve"> деятельности ДОУ, в том числе участие в профессиональных конкурсах, обобщение опыта педагогической деятельности.</w:t>
      </w:r>
    </w:p>
    <w:p w:rsidR="00F12D74" w:rsidRPr="00F12D74" w:rsidRDefault="00F12D74" w:rsidP="00F12D74">
      <w:pPr>
        <w:pStyle w:val="a4"/>
        <w:shd w:val="clear" w:color="auto" w:fill="FFFFFF"/>
        <w:tabs>
          <w:tab w:val="left" w:pos="338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>4.</w:t>
      </w:r>
      <w:r w:rsidRPr="00F12D74">
        <w:rPr>
          <w:b/>
          <w:color w:val="000000" w:themeColor="text1"/>
          <w:sz w:val="28"/>
          <w:szCs w:val="28"/>
        </w:rPr>
        <w:t xml:space="preserve"> для семьи:</w:t>
      </w:r>
      <w:r w:rsidRPr="00F12D74">
        <w:rPr>
          <w:color w:val="000000" w:themeColor="text1"/>
          <w:sz w:val="28"/>
          <w:szCs w:val="28"/>
        </w:rPr>
        <w:t xml:space="preserve"> сохранения здоровья и успешность ребенка при поступлении в школу. 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социума: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системы социального партнерства: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- Обновление системы взаимодействия со школой</w:t>
      </w:r>
      <w:r w:rsidRPr="00F12D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формировании мотивации детей к познавательно-исследовательской деятельности.</w:t>
      </w:r>
    </w:p>
    <w:p w:rsidR="00F12D74" w:rsidRPr="00F12D74" w:rsidRDefault="00F12D74" w:rsidP="00F12D7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Партнерские отношения между родителями воспитанников и педагогами дошкольного учреждения в построении образовательной среды и обеспечении здоровьесбережения детей.</w:t>
      </w:r>
    </w:p>
    <w:p w:rsidR="00F12D74" w:rsidRPr="00F12D74" w:rsidRDefault="00F12D74" w:rsidP="00F12D74">
      <w:pPr>
        <w:tabs>
          <w:tab w:val="left" w:pos="1260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Ожидается</w:t>
      </w:r>
      <w:r w:rsidRPr="00F12D74">
        <w:rPr>
          <w:rFonts w:ascii="Times New Roman" w:hAnsi="Times New Roman" w:cs="Times New Roman"/>
          <w:color w:val="000000" w:themeColor="text1"/>
          <w:sz w:val="28"/>
          <w:szCs w:val="28"/>
        </w:rPr>
        <w:t>, что все вышеуказанное поможет достичь удовлетворенности участников образовательных отношений качеством дошкольного образования. Образовательное пространство ДОУ станет благоприятной средой для развития индивидуальности каждого ребенка.</w:t>
      </w:r>
    </w:p>
    <w:p w:rsidR="00F12D74" w:rsidRPr="00F12D74" w:rsidRDefault="00F12D74" w:rsidP="00F12D74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12D74">
        <w:rPr>
          <w:color w:val="000000" w:themeColor="text1"/>
          <w:sz w:val="28"/>
          <w:szCs w:val="28"/>
        </w:rPr>
        <w:t>Программа развития состоит из  следующих разделов: паспорт Программы развития;  введение</w:t>
      </w:r>
      <w:r>
        <w:rPr>
          <w:color w:val="000000" w:themeColor="text1"/>
          <w:sz w:val="28"/>
          <w:szCs w:val="28"/>
        </w:rPr>
        <w:t xml:space="preserve"> </w:t>
      </w:r>
      <w:r w:rsidRPr="00F12D74">
        <w:rPr>
          <w:color w:val="000000" w:themeColor="text1"/>
          <w:spacing w:val="-5"/>
          <w:sz w:val="28"/>
          <w:szCs w:val="28"/>
        </w:rPr>
        <w:t>(обоснование проблемы); и</w:t>
      </w:r>
      <w:r w:rsidRPr="00F12D74">
        <w:rPr>
          <w:color w:val="000000" w:themeColor="text1"/>
          <w:sz w:val="28"/>
          <w:szCs w:val="28"/>
        </w:rPr>
        <w:t>нформационная справка; проблемно-ориентированный анализ; концептуальное обоснование Программы развития;  модельное представление ДОУ; развитие внешних связей (системы социального партнерства); материально-техническое и финансовое обеспечение реализации Программы развития; с</w:t>
      </w:r>
      <w:r w:rsidRPr="00F12D74">
        <w:rPr>
          <w:color w:val="000000" w:themeColor="text1"/>
          <w:spacing w:val="-6"/>
          <w:sz w:val="28"/>
          <w:szCs w:val="28"/>
        </w:rPr>
        <w:t>тратегия, этапы реализации программы,  управление Программой, критерии эффективности; с</w:t>
      </w:r>
      <w:r w:rsidRPr="00F12D74">
        <w:rPr>
          <w:color w:val="000000" w:themeColor="text1"/>
          <w:sz w:val="28"/>
          <w:szCs w:val="28"/>
        </w:rPr>
        <w:t>тратегия развития ДОУ; управление программой развития;  возможные риски реализации программы развития.</w:t>
      </w:r>
    </w:p>
    <w:sectPr w:rsidR="00F12D74" w:rsidRPr="00F1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324"/>
    <w:multiLevelType w:val="multilevel"/>
    <w:tmpl w:val="115A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AD0D20"/>
    <w:multiLevelType w:val="multilevel"/>
    <w:tmpl w:val="115A2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950884"/>
    <w:multiLevelType w:val="multilevel"/>
    <w:tmpl w:val="AA02A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531A58BB"/>
    <w:multiLevelType w:val="multilevel"/>
    <w:tmpl w:val="A482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74"/>
    <w:rsid w:val="00F1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12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2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4898</Characters>
  <Application>Microsoft Office Word</Application>
  <DocSecurity>0</DocSecurity>
  <Lines>40</Lines>
  <Paragraphs>11</Paragraphs>
  <ScaleCrop>false</ScaleCrop>
  <Company>ISU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2019-02-13T08:51:00Z</dcterms:created>
  <dcterms:modified xsi:type="dcterms:W3CDTF">2019-02-13T09:05:00Z</dcterms:modified>
</cp:coreProperties>
</file>