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DF" w:rsidRDefault="006C3CE2" w:rsidP="00AE5BDF">
      <w:pPr>
        <w:pStyle w:val="a3"/>
        <w:shd w:val="clear" w:color="auto" w:fill="FFFFFF"/>
        <w:spacing w:before="0" w:beforeAutospacing="0" w:after="0" w:afterAutospacing="0"/>
        <w:jc w:val="center"/>
        <w:rPr>
          <w:rFonts w:ascii="Arial" w:hAnsi="Arial" w:cs="Arial"/>
          <w:color w:val="333333"/>
          <w:sz w:val="20"/>
          <w:szCs w:val="20"/>
        </w:rPr>
      </w:pPr>
      <w:hyperlink r:id="rId4" w:history="1">
        <w:r w:rsidR="00AE5BDF">
          <w:rPr>
            <w:rStyle w:val="a4"/>
            <w:b/>
            <w:bCs/>
            <w:color w:val="000000"/>
            <w:sz w:val="28"/>
            <w:szCs w:val="28"/>
          </w:rPr>
          <w:t>Консультация для родителей по пожарной безопасности</w:t>
        </w:r>
      </w:hyperlink>
    </w:p>
    <w:p w:rsidR="00AE5BDF" w:rsidRDefault="00AE5BDF" w:rsidP="00AE5BDF">
      <w:pPr>
        <w:pStyle w:val="a3"/>
        <w:shd w:val="clear" w:color="auto" w:fill="FFFFFF"/>
        <w:spacing w:before="0" w:beforeAutospacing="0" w:after="0" w:afterAutospacing="0"/>
        <w:jc w:val="center"/>
        <w:rPr>
          <w:rFonts w:ascii="Arial" w:hAnsi="Arial" w:cs="Arial"/>
          <w:color w:val="333333"/>
          <w:sz w:val="20"/>
          <w:szCs w:val="20"/>
        </w:rPr>
      </w:pPr>
      <w:r>
        <w:rPr>
          <w:rFonts w:ascii="Arial" w:hAnsi="Arial" w:cs="Arial"/>
          <w:color w:val="333333"/>
          <w:sz w:val="20"/>
          <w:szCs w:val="20"/>
        </w:rPr>
        <w:t> </w:t>
      </w:r>
    </w:p>
    <w:p w:rsidR="00AE5BDF" w:rsidRDefault="00AE5BDF" w:rsidP="00AE5BDF">
      <w:pPr>
        <w:pStyle w:val="a3"/>
        <w:shd w:val="clear" w:color="auto" w:fill="FFFFFF"/>
        <w:spacing w:before="0" w:beforeAutospacing="0" w:after="0" w:afterAutospacing="0"/>
        <w:ind w:firstLine="567"/>
        <w:rPr>
          <w:rFonts w:ascii="Arial" w:hAnsi="Arial" w:cs="Arial"/>
          <w:color w:val="333333"/>
          <w:sz w:val="20"/>
          <w:szCs w:val="20"/>
        </w:rPr>
      </w:pPr>
      <w:r>
        <w:rPr>
          <w:color w:val="333333"/>
        </w:rPr>
        <w:t>Не секрет, что пожары чаще всего происходят от беспечного отношения к огню самих людей.</w:t>
      </w:r>
    </w:p>
    <w:p w:rsidR="00AE5BDF" w:rsidRDefault="00AE5BDF" w:rsidP="00AE5BDF">
      <w:pPr>
        <w:pStyle w:val="a3"/>
        <w:shd w:val="clear" w:color="auto" w:fill="FFFFFF"/>
        <w:spacing w:before="0" w:beforeAutospacing="0" w:after="0" w:afterAutospacing="0"/>
        <w:ind w:firstLine="567"/>
        <w:rPr>
          <w:rFonts w:ascii="Arial" w:hAnsi="Arial" w:cs="Arial"/>
          <w:color w:val="333333"/>
          <w:sz w:val="20"/>
          <w:szCs w:val="20"/>
        </w:rPr>
      </w:pPr>
      <w:r>
        <w:rPr>
          <w:color w:val="333333"/>
        </w:rPr>
        <w:t>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миллионапотерпевших погибает более 100 человек. Это в 6 раз больше, чем в США.</w:t>
      </w:r>
    </w:p>
    <w:p w:rsidR="00AE5BDF" w:rsidRDefault="00AE5BDF" w:rsidP="00AE5BDF">
      <w:pPr>
        <w:pStyle w:val="a3"/>
        <w:shd w:val="clear" w:color="auto" w:fill="FFFFFF"/>
        <w:spacing w:before="0" w:beforeAutospacing="0" w:after="0" w:afterAutospacing="0"/>
        <w:ind w:firstLine="567"/>
        <w:rPr>
          <w:rFonts w:ascii="Arial" w:hAnsi="Arial" w:cs="Arial"/>
          <w:color w:val="333333"/>
          <w:sz w:val="20"/>
          <w:szCs w:val="20"/>
        </w:rPr>
      </w:pPr>
      <w:r>
        <w:rPr>
          <w:color w:val="333333"/>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AE5BDF" w:rsidRDefault="00AE5BDF" w:rsidP="00AE5BDF">
      <w:pPr>
        <w:pStyle w:val="a3"/>
        <w:shd w:val="clear" w:color="auto" w:fill="FFFFFF"/>
        <w:spacing w:before="0" w:beforeAutospacing="0" w:after="0" w:afterAutospacing="0"/>
        <w:ind w:firstLine="567"/>
        <w:jc w:val="center"/>
        <w:rPr>
          <w:rFonts w:ascii="Arial" w:hAnsi="Arial" w:cs="Arial"/>
          <w:color w:val="333333"/>
          <w:sz w:val="20"/>
          <w:szCs w:val="20"/>
        </w:rPr>
      </w:pPr>
      <w:r>
        <w:rPr>
          <w:b/>
          <w:bCs/>
          <w:color w:val="333333"/>
          <w:sz w:val="28"/>
          <w:szCs w:val="28"/>
        </w:rPr>
        <w:t>Опасные игры</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Обрести уверенность или постоянный страх за детей зависит от Вас.</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Пиротехника</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b/>
          <w:bCs/>
          <w:color w:val="333333"/>
          <w:sz w:val="28"/>
          <w:szCs w:val="28"/>
        </w:rPr>
        <w:t>ПОМНИТЕ!</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Промышленность НЕ ВЫПУСКАЕТ новогодние атрибуты полностью пожаробезопастными.</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электрогирляндами, беззаботной шалостью детей с огнем.</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Помните об опасности возникновения пожара в доме</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1.</w:t>
      </w:r>
      <w:r>
        <w:rPr>
          <w:rStyle w:val="apple-converted-space"/>
          <w:color w:val="333333"/>
          <w:sz w:val="14"/>
          <w:szCs w:val="14"/>
        </w:rPr>
        <w:t> </w:t>
      </w:r>
      <w:r>
        <w:rPr>
          <w:color w:val="333333"/>
        </w:rPr>
        <w:t>Чаще беседуйте с детьми о мерах пожарной безопасности.</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2.</w:t>
      </w:r>
      <w:r>
        <w:rPr>
          <w:rStyle w:val="apple-converted-space"/>
          <w:color w:val="333333"/>
          <w:sz w:val="14"/>
          <w:szCs w:val="14"/>
        </w:rPr>
        <w:t> </w:t>
      </w:r>
      <w:r>
        <w:rPr>
          <w:color w:val="333333"/>
        </w:rPr>
        <w:t>Не давайте детям играть спичками.</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3.</w:t>
      </w:r>
      <w:r>
        <w:rPr>
          <w:rStyle w:val="apple-converted-space"/>
          <w:color w:val="333333"/>
          <w:sz w:val="14"/>
          <w:szCs w:val="14"/>
        </w:rPr>
        <w:t> </w:t>
      </w:r>
      <w:r>
        <w:rPr>
          <w:color w:val="333333"/>
        </w:rPr>
        <w:t>Учите детей правильному пользованию бытовыми электроприборами.</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4.</w:t>
      </w:r>
      <w:r>
        <w:rPr>
          <w:rStyle w:val="apple-converted-space"/>
          <w:color w:val="333333"/>
          <w:sz w:val="14"/>
          <w:szCs w:val="14"/>
        </w:rPr>
        <w:t> </w:t>
      </w:r>
      <w:r>
        <w:rPr>
          <w:color w:val="333333"/>
        </w:rPr>
        <w:t>Не разрешайте детям самостоятельно включать освещение новогодней ёлки.</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5.</w:t>
      </w:r>
      <w:r>
        <w:rPr>
          <w:rStyle w:val="apple-converted-space"/>
          <w:color w:val="333333"/>
          <w:sz w:val="14"/>
          <w:szCs w:val="14"/>
        </w:rPr>
        <w:t> </w:t>
      </w:r>
      <w:r>
        <w:rPr>
          <w:color w:val="333333"/>
        </w:rPr>
        <w:t>Знайте, что хлопушки, свечи, бенгальские огни могут стать причиной пожара и травм.</w:t>
      </w:r>
    </w:p>
    <w:p w:rsidR="00AE5BDF"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6.</w:t>
      </w:r>
      <w:r>
        <w:rPr>
          <w:rStyle w:val="apple-converted-space"/>
          <w:color w:val="333333"/>
          <w:sz w:val="14"/>
          <w:szCs w:val="14"/>
        </w:rPr>
        <w:t> </w:t>
      </w:r>
      <w:r>
        <w:rPr>
          <w:color w:val="333333"/>
        </w:rPr>
        <w:t>Будьте осторожны при пользовании даже разрешённых и проверенных пиротехнических игрушек.</w:t>
      </w:r>
    </w:p>
    <w:p w:rsidR="009F6A39" w:rsidRPr="00294A29" w:rsidRDefault="00AE5BDF" w:rsidP="00294A29">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Если всё же случилась с вами или с вашими близкими произошел несчастный случай необходимо немедленно сообщить в службу спасения по телефону «01»</w:t>
      </w:r>
    </w:p>
    <w:sectPr w:rsidR="009F6A39" w:rsidRPr="00294A29" w:rsidSect="00294A29">
      <w:pgSz w:w="11906" w:h="16838"/>
      <w:pgMar w:top="568"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E5BDF"/>
    <w:rsid w:val="00294A29"/>
    <w:rsid w:val="006C3CE2"/>
    <w:rsid w:val="009F6A39"/>
    <w:rsid w:val="00AE5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B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5BDF"/>
    <w:rPr>
      <w:color w:val="0000FF"/>
      <w:u w:val="single"/>
    </w:rPr>
  </w:style>
  <w:style w:type="character" w:customStyle="1" w:styleId="apple-converted-space">
    <w:name w:val="apple-converted-space"/>
    <w:basedOn w:val="a0"/>
    <w:rsid w:val="00AE5BDF"/>
  </w:style>
</w:styles>
</file>

<file path=word/webSettings.xml><?xml version="1.0" encoding="utf-8"?>
<w:webSettings xmlns:r="http://schemas.openxmlformats.org/officeDocument/2006/relationships" xmlns:w="http://schemas.openxmlformats.org/wordprocessingml/2006/main">
  <w:divs>
    <w:div w:id="16315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bdou43.caduk.ru/p11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567</Words>
  <Characters>3238</Characters>
  <Application>Microsoft Office Word</Application>
  <DocSecurity>0</DocSecurity>
  <Lines>26</Lines>
  <Paragraphs>7</Paragraphs>
  <ScaleCrop>false</ScaleCrop>
  <Company>ISU</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2019-02-18T02:02:00Z</dcterms:created>
  <dcterms:modified xsi:type="dcterms:W3CDTF">2019-02-18T02:05:00Z</dcterms:modified>
</cp:coreProperties>
</file>