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B6" w:rsidRDefault="005A20B6" w:rsidP="005A20B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F13C03F" wp14:editId="33C33E5A">
            <wp:extent cx="7180721" cy="9372600"/>
            <wp:effectExtent l="0" t="0" r="1270" b="0"/>
            <wp:docPr id="1" name="Рисунок 1" descr="C:\Users\Пользователь\Desktop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блож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79" cy="93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0B6" w:rsidRDefault="005A20B6" w:rsidP="005A20B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0B6" w:rsidRDefault="005A20B6" w:rsidP="005A20B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0B6" w:rsidRDefault="005A20B6" w:rsidP="005A20B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0B6" w:rsidRDefault="005A20B6" w:rsidP="005A20B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20B6" w:rsidRPr="005A20B6" w:rsidRDefault="005A20B6" w:rsidP="005A20B6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C0C4C" w:rsidRPr="0077783F" w:rsidRDefault="001C0C4C" w:rsidP="005A20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83F">
        <w:rPr>
          <w:rFonts w:ascii="Times New Roman" w:hAnsi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1C0C4C" w:rsidRPr="0077783F" w:rsidRDefault="001C0C4C" w:rsidP="001C0C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83F">
        <w:rPr>
          <w:rFonts w:ascii="Times New Roman" w:hAnsi="Times New Roman"/>
          <w:sz w:val="24"/>
          <w:szCs w:val="24"/>
          <w:lang w:eastAsia="ru-RU"/>
        </w:rPr>
        <w:t>в случае приостановлении лицензии.</w:t>
      </w:r>
    </w:p>
    <w:p w:rsidR="001C0C4C" w:rsidRPr="0077783F" w:rsidRDefault="001C0C4C" w:rsidP="001C0C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783F">
        <w:rPr>
          <w:rFonts w:ascii="Times New Roman" w:hAnsi="Times New Roman"/>
          <w:spacing w:val="1"/>
          <w:sz w:val="24"/>
          <w:szCs w:val="24"/>
          <w:lang w:eastAsia="ru-RU"/>
        </w:rPr>
        <w:t>2.3.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Учредитель исходной организации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1C0C4C" w:rsidRPr="0077783F" w:rsidRDefault="001C0C4C" w:rsidP="001C0C4C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ab/>
        <w:t>2.4. Перевод воспитанников не зависит от периода (времени) учебного года.</w:t>
      </w:r>
    </w:p>
    <w:p w:rsidR="001C0C4C" w:rsidRPr="0077783F" w:rsidRDefault="001C0C4C" w:rsidP="001C0C4C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ab/>
      </w:r>
    </w:p>
    <w:p w:rsidR="001C0C4C" w:rsidRPr="0077783F" w:rsidRDefault="001C0C4C" w:rsidP="001C0C4C">
      <w:pPr>
        <w:shd w:val="clear" w:color="auto" w:fill="FFFFFF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3. Перевод воспитанника по инициативе</w:t>
      </w:r>
    </w:p>
    <w:p w:rsidR="001C0C4C" w:rsidRPr="0077783F" w:rsidRDefault="001C0C4C" w:rsidP="001C0C4C">
      <w:pPr>
        <w:shd w:val="clear" w:color="auto" w:fill="FFFFFF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его родителей (законных представителей)</w:t>
      </w:r>
    </w:p>
    <w:p w:rsidR="001C0C4C" w:rsidRPr="0077783F" w:rsidRDefault="001C0C4C" w:rsidP="001C0C4C">
      <w:pPr>
        <w:shd w:val="clear" w:color="auto" w:fill="FFFFFF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Cs w:val="20"/>
          <w:lang w:eastAsia="ru-RU"/>
        </w:rPr>
        <w:t xml:space="preserve">3.1. 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перевода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 его родителей (законных представителей) родители (законные представители)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C0C4C" w:rsidRPr="0077783F" w:rsidRDefault="001C0C4C" w:rsidP="001C0C4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1C0C4C" w:rsidRPr="0077783F" w:rsidRDefault="001C0C4C" w:rsidP="001C0C4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обращаются в выбранную организацию с запросом о наличии свободных мест соответствующей возрастной категории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C0C4C" w:rsidRPr="0077783F" w:rsidRDefault="001C0C4C" w:rsidP="001C0C4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C0C4C" w:rsidRPr="0077783F" w:rsidRDefault="001C0C4C" w:rsidP="001C0C4C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обращаются </w:t>
      </w:r>
      <w:proofErr w:type="gramStart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в исходную организацию с заявлением об отчислении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переводом</w:t>
      </w:r>
      <w:proofErr w:type="gramEnd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3.2.  В заявлении родителей</w:t>
      </w:r>
      <w:r w:rsidR="00BA6E83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отчислении в порядке перевода в принимающую организацию указываются: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а) фамилия, имя, отчество (при наличии)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 xml:space="preserve"> 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б) дата рождения;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в) направленность группы;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указывается</w:t>
      </w:r>
      <w:proofErr w:type="gramEnd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3.3. На основании заявления родителей (законных представителей)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отчислении в порядке перевода исходная организация в трехдневный срок издает распорядительный акт об отчислении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 с указанием принимающей организации.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3.4. Исходная организация выдает родителям (законным представителям) личное дело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личное дело).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3.5. Требование предоставления других документов </w:t>
      </w:r>
      <w:proofErr w:type="gramStart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основания для зачисления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 в связи с переводом</w:t>
      </w:r>
      <w:proofErr w:type="gramEnd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исходной организации не допускается.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3.6. Личное дело представляется родителями (законными представителями)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 вместе с заявлением о зачислении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3.7.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течение трех рабочих дней после заключения договора издает распорядительный акт о зачислении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 перевода.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3.8. Принимающая организация при зачислении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, отчисленного из исходной организации, в течение двух рабочих дней с даты издания распорядительного </w:t>
      </w:r>
      <w:proofErr w:type="gramStart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gramEnd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</w:t>
      </w: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принимающую организацию.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3.9. Для перевода воспитанника в другую группу Учреждения родителям (законными представителями) </w:t>
      </w: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воспитанника необходимо обратиться с письменным заявлением к руководителю и обосновать своё решение.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hAnsi="Times New Roman"/>
          <w:color w:val="000000"/>
          <w:spacing w:val="1"/>
          <w:sz w:val="24"/>
          <w:szCs w:val="24"/>
        </w:rPr>
        <w:t>3.10. Воспитанник может быть переведён в другую группу Учреждения только в следующих случаях:</w:t>
      </w:r>
    </w:p>
    <w:p w:rsidR="001C0C4C" w:rsidRPr="0077783F" w:rsidRDefault="001C0C4C" w:rsidP="001C0C4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наличие свободных ме</w:t>
      </w:r>
      <w:proofErr w:type="gramStart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ст в гр</w:t>
      </w:r>
      <w:proofErr w:type="gramEnd"/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уппе;</w:t>
      </w:r>
    </w:p>
    <w:p w:rsidR="001C0C4C" w:rsidRPr="0077783F" w:rsidRDefault="001C0C4C" w:rsidP="001C0C4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группа соответствует возрастной категории воспитанника;</w:t>
      </w:r>
    </w:p>
    <w:p w:rsidR="001C0C4C" w:rsidRPr="0077783F" w:rsidRDefault="001C0C4C" w:rsidP="001C0C4C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причины перевода воспитанника признаны объективными.</w:t>
      </w:r>
    </w:p>
    <w:p w:rsidR="001C0C4C" w:rsidRPr="0077783F" w:rsidRDefault="001C0C4C" w:rsidP="00BA6E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3.11. Решение об объективности причин принимается коллегиально, с учётом мнения воспитателей группы, старшего воспитателя, педагога – психолога, медицинского работника.</w:t>
      </w:r>
    </w:p>
    <w:p w:rsidR="001C0C4C" w:rsidRPr="0077783F" w:rsidRDefault="001C0C4C" w:rsidP="00BA6E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3.12. Воспитанники, имеющие нарушение речи, подлежат переводу в группы компенсированной направленности только при наличии заключения комиссии МППК.</w:t>
      </w:r>
    </w:p>
    <w:p w:rsidR="001C0C4C" w:rsidRPr="0077783F" w:rsidRDefault="001C0C4C" w:rsidP="00BA6E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83F">
        <w:rPr>
          <w:rFonts w:ascii="Times New Roman" w:eastAsia="Times New Roman" w:hAnsi="Times New Roman"/>
          <w:sz w:val="24"/>
          <w:szCs w:val="24"/>
          <w:lang w:eastAsia="ru-RU"/>
        </w:rPr>
        <w:t>3.13. Перевод воспитанников в другую группу Учреждения оформляется приказом руководителя.</w:t>
      </w:r>
    </w:p>
    <w:p w:rsidR="001C0C4C" w:rsidRPr="0077783F" w:rsidRDefault="001C0C4C" w:rsidP="001C0C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0C4C" w:rsidRPr="0077783F" w:rsidRDefault="001C0C4C" w:rsidP="001C0C4C">
      <w:pPr>
        <w:shd w:val="clear" w:color="auto" w:fill="FFFFFF"/>
        <w:tabs>
          <w:tab w:val="left" w:pos="1080"/>
        </w:tabs>
        <w:spacing w:after="0" w:line="240" w:lineRule="auto"/>
        <w:ind w:left="114"/>
        <w:contextualSpacing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4. Отчисление воспитанников</w:t>
      </w:r>
    </w:p>
    <w:p w:rsidR="001C0C4C" w:rsidRPr="0077783F" w:rsidRDefault="001C0C4C" w:rsidP="001C0C4C">
      <w:pPr>
        <w:shd w:val="clear" w:color="auto" w:fill="FFFFFF"/>
        <w:tabs>
          <w:tab w:val="left" w:pos="1080"/>
        </w:tabs>
        <w:spacing w:after="0" w:line="240" w:lineRule="auto"/>
        <w:ind w:left="114"/>
        <w:contextualSpacing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</w:pPr>
    </w:p>
    <w:p w:rsidR="001C0C4C" w:rsidRPr="0077783F" w:rsidRDefault="001C0C4C" w:rsidP="001C0C4C">
      <w:pPr>
        <w:shd w:val="clear" w:color="auto" w:fill="FFFFFF"/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4.1. Отчисление воспитанника из Учреждения может производиться </w:t>
      </w: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в следующих случаях:</w:t>
      </w:r>
    </w:p>
    <w:p w:rsidR="001C0C4C" w:rsidRPr="0077783F" w:rsidRDefault="001C0C4C" w:rsidP="00BA6E83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hanging="29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 связи с получением образования (завершением обучения)</w:t>
      </w:r>
    </w:p>
    <w:p w:rsidR="001C0C4C" w:rsidRPr="0077783F" w:rsidRDefault="001C0C4C" w:rsidP="00BA6E83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hanging="29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по инициативе родителей (законных представителей), в том числе </w:t>
      </w: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  <w:t>в случае перевода воспитанника для продолжения освоения образовательной программы дошкольного образования в другой организации, осуществляющей образовательную деятельность;</w:t>
      </w:r>
    </w:p>
    <w:p w:rsidR="001C0C4C" w:rsidRPr="0077783F" w:rsidRDefault="001C0C4C" w:rsidP="00BA6E83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hanging="29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 наличии медицинского заключения о состоянии здоровья воспитанника, препятствующего его дальнейшему пребыванию в Учреждении;</w:t>
      </w:r>
    </w:p>
    <w:p w:rsidR="001C0C4C" w:rsidRPr="0077783F" w:rsidRDefault="001C0C4C" w:rsidP="00BA6E83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hanging="29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 необходимости направления воспитанника в Учреждение иного типа с согласия родителей (законных представителей);</w:t>
      </w:r>
    </w:p>
    <w:p w:rsidR="001C0C4C" w:rsidRPr="0077783F" w:rsidRDefault="001C0C4C" w:rsidP="00BA6E83">
      <w:pPr>
        <w:numPr>
          <w:ilvl w:val="0"/>
          <w:numId w:val="1"/>
        </w:numPr>
        <w:shd w:val="clear" w:color="auto" w:fill="FFFFFF"/>
        <w:tabs>
          <w:tab w:val="left" w:pos="709"/>
          <w:tab w:val="left" w:pos="1080"/>
        </w:tabs>
        <w:spacing w:after="0" w:line="240" w:lineRule="auto"/>
        <w:ind w:right="169" w:hanging="295"/>
        <w:contextualSpacing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 w:rsidRPr="0077783F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 связи с невыполнением родителями (законными представителями) воспитанника условий договора об образовании, заключённого между ними и Учреждением.</w:t>
      </w:r>
    </w:p>
    <w:p w:rsidR="001C0C4C" w:rsidRPr="0077783F" w:rsidRDefault="001C0C4C" w:rsidP="001C0C4C">
      <w:pPr>
        <w:shd w:val="clear" w:color="auto" w:fill="FFFFFF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7783F">
        <w:rPr>
          <w:rFonts w:ascii="Times New Roman" w:eastAsia="Times New Roman" w:hAnsi="Times New Roman"/>
          <w:sz w:val="24"/>
          <w:szCs w:val="24"/>
        </w:rPr>
        <w:t>4.2. Родитель (законный представитель) воспитанника должен не менее чем за 5 календарных дней, известить руководителя Учреждения в письменной форме через заявление о расторжении договора об образовании.</w:t>
      </w:r>
    </w:p>
    <w:p w:rsidR="001C0C4C" w:rsidRPr="0077783F" w:rsidRDefault="001C0C4C" w:rsidP="001C0C4C">
      <w:pPr>
        <w:shd w:val="clear" w:color="auto" w:fill="FFFFFF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7783F">
        <w:rPr>
          <w:rFonts w:ascii="Times New Roman" w:eastAsia="Times New Roman" w:hAnsi="Times New Roman"/>
          <w:sz w:val="24"/>
          <w:szCs w:val="24"/>
        </w:rPr>
        <w:t xml:space="preserve">4.3. На основании заявления родителей (законных представителей) руководитель Учреждения издает приказ об отчислении воспитанника. </w:t>
      </w:r>
      <w:r w:rsidRPr="0077783F">
        <w:rPr>
          <w:rFonts w:ascii="Times New Roman" w:eastAsia="Times New Roman" w:hAnsi="Times New Roman"/>
          <w:sz w:val="24"/>
          <w:szCs w:val="24"/>
        </w:rPr>
        <w:br/>
        <w:t xml:space="preserve">Со дня издания приказа воспитанник не </w:t>
      </w:r>
      <w:proofErr w:type="spellStart"/>
      <w:r w:rsidRPr="0077783F">
        <w:rPr>
          <w:rFonts w:ascii="Times New Roman" w:eastAsia="Times New Roman" w:hAnsi="Times New Roman"/>
          <w:sz w:val="24"/>
          <w:szCs w:val="24"/>
        </w:rPr>
        <w:t>табелируется</w:t>
      </w:r>
      <w:proofErr w:type="spellEnd"/>
      <w:r w:rsidRPr="0077783F">
        <w:rPr>
          <w:rFonts w:ascii="Times New Roman" w:eastAsia="Times New Roman" w:hAnsi="Times New Roman"/>
          <w:sz w:val="24"/>
          <w:szCs w:val="24"/>
        </w:rPr>
        <w:t xml:space="preserve"> и считается выбывшим. </w:t>
      </w:r>
    </w:p>
    <w:p w:rsidR="001C0C4C" w:rsidRPr="0077783F" w:rsidRDefault="001C0C4C" w:rsidP="001C0C4C">
      <w:pPr>
        <w:shd w:val="clear" w:color="auto" w:fill="FFFFFF"/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7783F">
        <w:rPr>
          <w:rFonts w:ascii="Times New Roman" w:eastAsia="Times New Roman" w:hAnsi="Times New Roman"/>
          <w:sz w:val="24"/>
          <w:szCs w:val="24"/>
        </w:rPr>
        <w:t>4.4. В Алфавитной книге движения воспитанников делается запись о месте и дате убытия.</w:t>
      </w:r>
    </w:p>
    <w:p w:rsidR="001C0C4C" w:rsidRPr="0077783F" w:rsidRDefault="001C0C4C" w:rsidP="001C0C4C">
      <w:pPr>
        <w:shd w:val="clear" w:color="auto" w:fill="FFFFFF"/>
        <w:tabs>
          <w:tab w:val="left" w:pos="1080"/>
        </w:tabs>
        <w:spacing w:after="0" w:line="240" w:lineRule="auto"/>
        <w:ind w:left="114"/>
        <w:contextualSpacing/>
        <w:rPr>
          <w:rFonts w:ascii="Bookman Old Style" w:eastAsia="Times New Roman" w:hAnsi="Bookman Old Style"/>
        </w:rPr>
      </w:pPr>
    </w:p>
    <w:p w:rsidR="002F2DF3" w:rsidRPr="00722892" w:rsidRDefault="002F2DF3" w:rsidP="00722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2DF3" w:rsidRPr="00722892" w:rsidSect="005A2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EA8"/>
    <w:multiLevelType w:val="hybridMultilevel"/>
    <w:tmpl w:val="972C0288"/>
    <w:lvl w:ilvl="0" w:tplc="471C6B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0F7BCA"/>
    <w:multiLevelType w:val="hybridMultilevel"/>
    <w:tmpl w:val="AF922038"/>
    <w:lvl w:ilvl="0" w:tplc="471C6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6630CF"/>
    <w:multiLevelType w:val="hybridMultilevel"/>
    <w:tmpl w:val="5F0A7420"/>
    <w:lvl w:ilvl="0" w:tplc="471C6B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B203F2"/>
    <w:multiLevelType w:val="hybridMultilevel"/>
    <w:tmpl w:val="18FE099E"/>
    <w:lvl w:ilvl="0" w:tplc="471C6B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92"/>
    <w:rsid w:val="001C0C4C"/>
    <w:rsid w:val="002F2DF3"/>
    <w:rsid w:val="00390FC1"/>
    <w:rsid w:val="005644B2"/>
    <w:rsid w:val="005A20B6"/>
    <w:rsid w:val="00625B96"/>
    <w:rsid w:val="00722892"/>
    <w:rsid w:val="00B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F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F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Арбитражный суд Иркутской области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2018-07-17T02:31:00Z</cp:lastPrinted>
  <dcterms:created xsi:type="dcterms:W3CDTF">2018-07-17T01:04:00Z</dcterms:created>
  <dcterms:modified xsi:type="dcterms:W3CDTF">2018-07-17T06:03:00Z</dcterms:modified>
</cp:coreProperties>
</file>