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0F" w:rsidRPr="0014700F" w:rsidRDefault="00D44CDC" w:rsidP="00D44CDC">
      <w:pPr>
        <w:spacing w:before="68" w:after="68" w:line="376" w:lineRule="atLeast"/>
        <w:ind w:left="137" w:right="137"/>
        <w:jc w:val="right"/>
        <w:outlineLvl w:val="2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>
        <w:rPr>
          <w:rFonts w:ascii="Tahoma" w:hAnsi="Tahoma" w:cs="Tahoma"/>
          <w:noProof/>
          <w:color w:val="00339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-491490</wp:posOffset>
            </wp:positionV>
            <wp:extent cx="2446020" cy="1369772"/>
            <wp:effectExtent l="0" t="0" r="0" b="1905"/>
            <wp:wrapNone/>
            <wp:docPr id="2" name="Рисунок 2" descr="C:\Users\1\AppData\Local\Microsoft\Windows\INetCache\Content.MSO\DE2C67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MSO\DE2C67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3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CDC">
        <w:rPr>
          <w:rFonts w:ascii="Tahoma" w:eastAsia="Times New Roman" w:hAnsi="Tahoma" w:cs="Tahoma"/>
          <w:color w:val="003399"/>
          <w:sz w:val="24"/>
          <w:szCs w:val="24"/>
          <w:lang w:eastAsia="ru-RU"/>
        </w:rPr>
        <w:t xml:space="preserve">                               </w:t>
      </w:r>
      <w:r>
        <w:rPr>
          <w:rFonts w:ascii="Tahoma" w:eastAsia="Times New Roman" w:hAnsi="Tahoma" w:cs="Tahoma"/>
          <w:color w:val="003399"/>
          <w:sz w:val="24"/>
          <w:szCs w:val="24"/>
          <w:lang w:eastAsia="ru-RU"/>
        </w:rPr>
        <w:t xml:space="preserve"> </w:t>
      </w:r>
      <w:r w:rsidR="0014700F" w:rsidRPr="0014700F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Подготовила</w:t>
      </w:r>
      <w:r w:rsidRPr="0014700F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воспитатель </w:t>
      </w:r>
    </w:p>
    <w:p w:rsidR="00D44CDC" w:rsidRPr="0014700F" w:rsidRDefault="00D44CDC" w:rsidP="00D44CDC">
      <w:pPr>
        <w:spacing w:before="68" w:after="68" w:line="376" w:lineRule="atLeast"/>
        <w:ind w:left="137" w:right="137"/>
        <w:jc w:val="right"/>
        <w:outlineLvl w:val="2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proofErr w:type="spellStart"/>
      <w:r w:rsidRPr="0014700F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Трунева</w:t>
      </w:r>
      <w:proofErr w:type="spellEnd"/>
      <w:r w:rsidRPr="0014700F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Та</w:t>
      </w:r>
      <w:bookmarkStart w:id="0" w:name="_GoBack"/>
      <w:bookmarkEnd w:id="0"/>
      <w:r w:rsidRPr="0014700F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тьяна Юрьевна</w:t>
      </w:r>
    </w:p>
    <w:p w:rsidR="00D44CDC" w:rsidRDefault="00D44CDC" w:rsidP="00D44CDC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</w:p>
    <w:p w:rsidR="00D44CDC" w:rsidRDefault="00D44CDC" w:rsidP="00D44CDC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</w:p>
    <w:p w:rsidR="00D44CDC" w:rsidRDefault="00D44CDC" w:rsidP="00D44CDC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b/>
          <w:color w:val="003399"/>
          <w:sz w:val="40"/>
          <w:szCs w:val="40"/>
          <w:lang w:eastAsia="ru-RU"/>
        </w:rPr>
      </w:pPr>
      <w:r w:rsidRPr="00D44CDC">
        <w:rPr>
          <w:rFonts w:ascii="Tahoma" w:eastAsia="Times New Roman" w:hAnsi="Tahoma" w:cs="Tahoma"/>
          <w:b/>
          <w:color w:val="003399"/>
          <w:sz w:val="40"/>
          <w:szCs w:val="40"/>
          <w:lang w:eastAsia="ru-RU"/>
        </w:rPr>
        <w:t xml:space="preserve">Консультация для родителей о </w:t>
      </w:r>
    </w:p>
    <w:p w:rsidR="00D44CDC" w:rsidRPr="00D44CDC" w:rsidRDefault="00D44CDC" w:rsidP="00D44CDC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b/>
          <w:color w:val="003399"/>
          <w:sz w:val="40"/>
          <w:szCs w:val="40"/>
          <w:lang w:eastAsia="ru-RU"/>
        </w:rPr>
      </w:pPr>
      <w:r w:rsidRPr="00D44CDC">
        <w:rPr>
          <w:rFonts w:ascii="Tahoma" w:eastAsia="Times New Roman" w:hAnsi="Tahoma" w:cs="Tahoma"/>
          <w:b/>
          <w:color w:val="003399"/>
          <w:sz w:val="40"/>
          <w:szCs w:val="40"/>
          <w:lang w:eastAsia="ru-RU"/>
        </w:rPr>
        <w:t>Правилах Дорожного Движения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с ребёнком на расстоянии 50см - 1метра от края проезжей части, обратите его внимание</w:t>
      </w:r>
      <w:proofErr w:type="gramStart"/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</w:t>
      </w:r>
      <w:proofErr w:type="gramEnd"/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 Лучше отойти от них подальше, и перейти дорогу, где безопасно.</w:t>
      </w:r>
    </w:p>
    <w:p w:rsidR="00D44CDC" w:rsidRPr="00D44CDC" w:rsidRDefault="00D44CDC" w:rsidP="00D44CDC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4C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997D24" w:rsidRPr="00D44CDC" w:rsidRDefault="00997D24">
      <w:pPr>
        <w:rPr>
          <w:rFonts w:ascii="Times New Roman" w:hAnsi="Times New Roman" w:cs="Times New Roman"/>
          <w:sz w:val="28"/>
          <w:szCs w:val="28"/>
        </w:rPr>
      </w:pPr>
    </w:p>
    <w:sectPr w:rsidR="00997D24" w:rsidRPr="00D44CDC" w:rsidSect="00D44CD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C"/>
    <w:rsid w:val="0014700F"/>
    <w:rsid w:val="00997D24"/>
    <w:rsid w:val="00D4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belyiiv@yandex.ru</cp:lastModifiedBy>
  <cp:revision>2</cp:revision>
  <dcterms:created xsi:type="dcterms:W3CDTF">2021-01-12T13:28:00Z</dcterms:created>
  <dcterms:modified xsi:type="dcterms:W3CDTF">2021-01-12T13:28:00Z</dcterms:modified>
</cp:coreProperties>
</file>