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0AB" w:rsidRPr="001340AB" w:rsidRDefault="001340AB" w:rsidP="00134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  <w:r w:rsidRPr="001340A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Консультация для родителей</w:t>
      </w:r>
    </w:p>
    <w:p w:rsidR="001340AB" w:rsidRPr="001340AB" w:rsidRDefault="001340AB" w:rsidP="00134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1340AB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«Русские народные танцы»</w:t>
      </w:r>
    </w:p>
    <w:p w:rsidR="001340AB" w:rsidRPr="001340AB" w:rsidRDefault="001340AB" w:rsidP="001340A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340A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Подготовила музыкальный руководитель:</w:t>
      </w:r>
    </w:p>
    <w:p w:rsidR="001340AB" w:rsidRDefault="001340AB" w:rsidP="001340A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340A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Рудых Ольга Анатольевна</w:t>
      </w:r>
    </w:p>
    <w:p w:rsidR="006D4449" w:rsidRDefault="006D4449" w:rsidP="001340A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D4449" w:rsidRPr="001340AB" w:rsidRDefault="006D4449" w:rsidP="006D4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D41443" wp14:editId="16978FD2">
            <wp:extent cx="5940425" cy="3960283"/>
            <wp:effectExtent l="0" t="0" r="3175" b="2540"/>
            <wp:docPr id="3" name="Рисунок 3" descr="http://zhirnovsk-cdt.ucoz.ru/vdokhnove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hirnovsk-cdt.ucoz.ru/vdokhnovenie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55" w:rsidRPr="001340AB" w:rsidRDefault="00330B55" w:rsidP="001340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330B55" w:rsidRPr="001340AB" w:rsidRDefault="00330B55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1340AB">
        <w:rPr>
          <w:color w:val="000000"/>
          <w:sz w:val="32"/>
          <w:szCs w:val="32"/>
          <w:shd w:val="clear" w:color="auto" w:fill="FFFFFF"/>
        </w:rPr>
        <w:t xml:space="preserve"> </w:t>
      </w:r>
      <w:r w:rsidRPr="001340AB">
        <w:rPr>
          <w:color w:val="000000"/>
          <w:sz w:val="32"/>
          <w:szCs w:val="32"/>
          <w:shd w:val="clear" w:color="auto" w:fill="FFFFFF"/>
        </w:rPr>
        <w:tab/>
        <w:t>Русские народные танцы- имеют глубокую историю и берут свои корни еще с Древней Руси. К русским народным танцам относятся: задорные огромные хороводы, пляски и народные массовые гуляния, что были неотъемлемой частью ежегодных традиционных праздников, увеселительных программ и символических ярмарок.</w:t>
      </w:r>
    </w:p>
    <w:p w:rsidR="00C82FA6" w:rsidRDefault="00630661" w:rsidP="001340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Народный танец чрезвычайно богат и разнообразен. Издавна человек привык в движениях передавать волнующие его чувства. Языком танца может быть раскрыт духовный мир человека, показано его отношение к труду, к людям, к различным событиям. </w:t>
      </w:r>
    </w:p>
    <w:p w:rsidR="00C82FA6" w:rsidRDefault="00C82FA6" w:rsidP="001340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B2191B" w:rsidRPr="001340AB" w:rsidRDefault="00C82FA6" w:rsidP="001340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1B8412" wp14:editId="0A99EA43">
            <wp:extent cx="5940425" cy="3976854"/>
            <wp:effectExtent l="0" t="0" r="3175" b="5080"/>
            <wp:docPr id="4" name="Рисунок 4" descr="http://sklyrus.ru/uploads/images/278ad633eccc533b9bd8ecb319e8386c0f000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klyrus.ru/uploads/images/278ad633eccc533b9bd8ecb319e8386c0f00015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Изучение традиционной культуры способствует развитию духовного мира человека, формирует его художественный вкус.</w:t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Движения русского танца отражают основные черты национального характера русского народа. Русские танцы является составляющей частью народной хореографии, разнообразны в ритмическом и мелодическом отношении. Самой простой формой русских танцев являются хороводы – неотъемлемая составляющая весенних и летних больших праздников. Хороводы как медленные, так и быстрые – строятся на простых танцевальных движениях – русский переменный шаг, простой шаг, припадания и т.д.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</w:p>
    <w:p w:rsidR="00F52B53" w:rsidRDefault="00630661" w:rsidP="001340A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Композиции хороводов напоминают причудливые узоры русских кружев, исполняются не только в кругу, но и в линиях, змейках, цепочках. Значительное место занимает композиционное построение – рисунок танца, характеризующий названи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е: «Цепочка», «Плетень», «Улит</w:t>
      </w: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ка», «Корзинка», «Воротца» и т.п.</w:t>
      </w:r>
    </w:p>
    <w:p w:rsidR="00F52B53" w:rsidRDefault="00F52B53" w:rsidP="00F52B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303251" w:rsidRDefault="00F52B53" w:rsidP="00F52B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28A1EE" wp14:editId="03472F87">
            <wp:extent cx="5940425" cy="3347290"/>
            <wp:effectExtent l="0" t="0" r="3175" b="5715"/>
            <wp:docPr id="7" name="Рисунок 7" descr="https://cdn.kassir.ru/spb/gallery/4b/4b290afd4fb8f459ad554b2f3ba64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kassir.ru/spb/gallery/4b/4b290afd4fb8f459ad554b2f3ba64cb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Среди русских народных танцев большим успехом пользуются кадрили, которые интересны рисунками отдельных фигур: прямые линии, круги, зигзаги, воротца, звездочки. Названия «Проходная», «Косичка», «Цепочка», «Прощальная» подчеркивают особенности той или иной фигуры.</w:t>
      </w:r>
    </w:p>
    <w:p w:rsidR="00303251" w:rsidRDefault="00303251" w:rsidP="00F52B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303251" w:rsidRDefault="00303251" w:rsidP="00F52B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440500" wp14:editId="2280AB24">
            <wp:extent cx="5940425" cy="3963035"/>
            <wp:effectExtent l="0" t="0" r="3175" b="0"/>
            <wp:docPr id="14" name="Рисунок 14" descr="https://uploads.europa24.ru/news/2019-03/russkij-azyk-v-germanii-5c8580954c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s.europa24.ru/news/2019-03/russkij-azyk-v-germanii-5c8580954ce9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51" w:rsidRPr="00303251" w:rsidRDefault="00630661" w:rsidP="008169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Наряду с танцами, имеющими законченную форму, широко распространены переплясы, в которых между танцующими возникает своеобразное соревнование в виртуозности движений, в силе, ловкости, выносливости, изобретательности.</w:t>
      </w: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Содержание танца отображается не только в его композиции или в рисунке. Своеобразный язык танца – это его движения.</w:t>
      </w:r>
    </w:p>
    <w:p w:rsidR="00303251" w:rsidRDefault="00303251" w:rsidP="008169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80BC4" w:rsidRPr="001340AB" w:rsidRDefault="008169D5" w:rsidP="008169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47E676" wp14:editId="6DA4245F">
            <wp:extent cx="5940425" cy="3962217"/>
            <wp:effectExtent l="0" t="0" r="3175" b="635"/>
            <wp:docPr id="6" name="Рисунок 6" descr="http://www.spb-ostrovok.narod.ru/foto/newyear2012/5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b-ostrovok.narod.ru/foto/newyear2012/54_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русском танце большое место занимает дробь. Красота исполнения дроби не в силе удара об пол, а, наоборот – в легкости. Чем проще ритмический рисунок, тем интереснее танец. Дробь может исполняться в любом темпе – быстром, среднем и медленном. Мелкие концовки, «ключи» являются окончанием мелодии и всего движения.</w:t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танцах девочек движения плавны, спокойны, строги и скромны, большое значение имеет позиции ног, рук и их выразительность, благородная сдержанность, сознание собственного достоинства, иногда игривость, кокетство и грация.</w:t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Танцевальные движения у мальчиков существенно отличаются от девочек. Мальчики танцуют с таким же благородством и достоинством, что присуще русскому характеру, но их движения </w:t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более резкие, задорные, ритмично четкие. Подскоки сменяются присядками, простая дробь переходит в сложную. Среди элементов танца у мальчиков особенно выделяются «хлопушки»; удары ладонью по ноге выше колена, по голенищу или по подошве сапога, иногда по плечу. Хлопушки исполняются четко, чеканно и почти всегда сочетаются с притопами, подскоками, дробями, присядками и другими движениями. Все эти элементы украшают русский танец.</w:t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Интересны и разнообразны по своему характеру всевозможные присядки, которые мальчики исполняют почти во всех русских танцах. Присядка исполняется на месте, с продвижением вперед, поворотами на месте, иногда – по кругу.</w:t>
      </w:r>
    </w:p>
    <w:p w:rsidR="00303251" w:rsidRDefault="00E30E83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1340AB">
        <w:rPr>
          <w:color w:val="000000"/>
          <w:sz w:val="32"/>
          <w:szCs w:val="32"/>
          <w:shd w:val="clear" w:color="auto" w:fill="FFFFFF"/>
        </w:rPr>
        <w:t xml:space="preserve"> </w:t>
      </w:r>
      <w:r w:rsidRPr="001340AB">
        <w:rPr>
          <w:color w:val="000000"/>
          <w:sz w:val="32"/>
          <w:szCs w:val="32"/>
          <w:shd w:val="clear" w:color="auto" w:fill="FFFFFF"/>
        </w:rPr>
        <w:tab/>
        <w:t>Обучая детей русскому танцу, прививается</w:t>
      </w:r>
      <w:r w:rsidR="00480BC4" w:rsidRPr="001340AB">
        <w:rPr>
          <w:color w:val="000000"/>
          <w:sz w:val="32"/>
          <w:szCs w:val="32"/>
          <w:shd w:val="clear" w:color="auto" w:fill="FFFFFF"/>
        </w:rPr>
        <w:t xml:space="preserve"> хороший вкус, умение красиво двигаться, изящно держать свое тело, р</w:t>
      </w:r>
      <w:r w:rsidR="00107EBA" w:rsidRPr="001340AB">
        <w:rPr>
          <w:color w:val="000000"/>
          <w:sz w:val="32"/>
          <w:szCs w:val="32"/>
          <w:shd w:val="clear" w:color="auto" w:fill="FFFFFF"/>
        </w:rPr>
        <w:t xml:space="preserve">азвиваете физические данные. Дети знакомятся  </w:t>
      </w:r>
      <w:r w:rsidR="00480BC4" w:rsidRPr="001340AB">
        <w:rPr>
          <w:color w:val="000000"/>
          <w:sz w:val="32"/>
          <w:szCs w:val="32"/>
          <w:shd w:val="clear" w:color="auto" w:fill="FFFFFF"/>
        </w:rPr>
        <w:t xml:space="preserve"> с фольклорными традициями и историй русского народа. И все это в совокупности с великолепной хореографией дает потрясающую картину народного русского танца, равного которому нет в мировой танцевальной истории.</w:t>
      </w:r>
    </w:p>
    <w:p w:rsidR="00D905D1" w:rsidRDefault="00D905D1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D905D1" w:rsidRDefault="00D905D1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9CE7A78" wp14:editId="004D7E93">
            <wp:extent cx="5940425" cy="3949751"/>
            <wp:effectExtent l="0" t="0" r="3175" b="0"/>
            <wp:docPr id="15" name="Рисунок 15" descr="http://dkdobrynina.ru/Images/kollektivi/DSC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kdobrynina.ru/Images/kollektivi/DSC_1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51" w:rsidRDefault="00303251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D57FE4" w:rsidRDefault="00D57FE4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F52B53" w:rsidRPr="001340AB" w:rsidRDefault="00F52B53" w:rsidP="00303251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sectPr w:rsidR="00F52B53" w:rsidRPr="001340A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C6F" w:rsidRDefault="004D5C6F" w:rsidP="00017BE9">
      <w:pPr>
        <w:spacing w:after="0" w:line="240" w:lineRule="auto"/>
      </w:pPr>
      <w:r>
        <w:separator/>
      </w:r>
    </w:p>
  </w:endnote>
  <w:endnote w:type="continuationSeparator" w:id="0">
    <w:p w:rsidR="004D5C6F" w:rsidRDefault="004D5C6F" w:rsidP="0001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E9" w:rsidRDefault="00017BE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3924503"/>
      <w:docPartObj>
        <w:docPartGallery w:val="Page Numbers (Bottom of Page)"/>
        <w:docPartUnique/>
      </w:docPartObj>
    </w:sdtPr>
    <w:sdtEndPr/>
    <w:sdtContent>
      <w:p w:rsidR="00017BE9" w:rsidRDefault="00017BE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D52">
          <w:rPr>
            <w:noProof/>
          </w:rPr>
          <w:t>4</w:t>
        </w:r>
        <w:r>
          <w:fldChar w:fldCharType="end"/>
        </w:r>
      </w:p>
    </w:sdtContent>
  </w:sdt>
  <w:p w:rsidR="00017BE9" w:rsidRDefault="00017BE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E9" w:rsidRDefault="00017BE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C6F" w:rsidRDefault="004D5C6F" w:rsidP="00017BE9">
      <w:pPr>
        <w:spacing w:after="0" w:line="240" w:lineRule="auto"/>
      </w:pPr>
      <w:r>
        <w:separator/>
      </w:r>
    </w:p>
  </w:footnote>
  <w:footnote w:type="continuationSeparator" w:id="0">
    <w:p w:rsidR="004D5C6F" w:rsidRDefault="004D5C6F" w:rsidP="00017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E9" w:rsidRDefault="00017BE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E9" w:rsidRDefault="00017BE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E9" w:rsidRDefault="00017BE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E3A"/>
    <w:rsid w:val="00017BE9"/>
    <w:rsid w:val="000E2B03"/>
    <w:rsid w:val="00102790"/>
    <w:rsid w:val="00107EBA"/>
    <w:rsid w:val="001340AB"/>
    <w:rsid w:val="001D2039"/>
    <w:rsid w:val="00247C74"/>
    <w:rsid w:val="00303014"/>
    <w:rsid w:val="00303251"/>
    <w:rsid w:val="00330B55"/>
    <w:rsid w:val="0038319D"/>
    <w:rsid w:val="00480BC4"/>
    <w:rsid w:val="004B6E3A"/>
    <w:rsid w:val="004D5C6F"/>
    <w:rsid w:val="00630661"/>
    <w:rsid w:val="006D4449"/>
    <w:rsid w:val="007F2B42"/>
    <w:rsid w:val="008169D5"/>
    <w:rsid w:val="00B2191B"/>
    <w:rsid w:val="00C82FA6"/>
    <w:rsid w:val="00D57FE4"/>
    <w:rsid w:val="00D905D1"/>
    <w:rsid w:val="00E30E83"/>
    <w:rsid w:val="00F30CD4"/>
    <w:rsid w:val="00F52B53"/>
    <w:rsid w:val="00F7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BC4"/>
    <w:rPr>
      <w:b/>
      <w:bCs/>
    </w:rPr>
  </w:style>
  <w:style w:type="paragraph" w:styleId="a5">
    <w:name w:val="header"/>
    <w:basedOn w:val="a"/>
    <w:link w:val="a6"/>
    <w:uiPriority w:val="99"/>
    <w:unhideWhenUsed/>
    <w:rsid w:val="0001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7BE9"/>
  </w:style>
  <w:style w:type="paragraph" w:styleId="a7">
    <w:name w:val="footer"/>
    <w:basedOn w:val="a"/>
    <w:link w:val="a8"/>
    <w:uiPriority w:val="99"/>
    <w:unhideWhenUsed/>
    <w:rsid w:val="0001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7BE9"/>
  </w:style>
  <w:style w:type="paragraph" w:styleId="a9">
    <w:name w:val="Balloon Text"/>
    <w:basedOn w:val="a"/>
    <w:link w:val="aa"/>
    <w:uiPriority w:val="99"/>
    <w:semiHidden/>
    <w:unhideWhenUsed/>
    <w:rsid w:val="006D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4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BC4"/>
    <w:rPr>
      <w:b/>
      <w:bCs/>
    </w:rPr>
  </w:style>
  <w:style w:type="paragraph" w:styleId="a5">
    <w:name w:val="header"/>
    <w:basedOn w:val="a"/>
    <w:link w:val="a6"/>
    <w:uiPriority w:val="99"/>
    <w:unhideWhenUsed/>
    <w:rsid w:val="0001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7BE9"/>
  </w:style>
  <w:style w:type="paragraph" w:styleId="a7">
    <w:name w:val="footer"/>
    <w:basedOn w:val="a"/>
    <w:link w:val="a8"/>
    <w:uiPriority w:val="99"/>
    <w:unhideWhenUsed/>
    <w:rsid w:val="0001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7BE9"/>
  </w:style>
  <w:style w:type="paragraph" w:styleId="a9">
    <w:name w:val="Balloon Text"/>
    <w:basedOn w:val="a"/>
    <w:link w:val="aa"/>
    <w:uiPriority w:val="99"/>
    <w:semiHidden/>
    <w:unhideWhenUsed/>
    <w:rsid w:val="006D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4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9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21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91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27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belyiiv@yandex.ru</cp:lastModifiedBy>
  <cp:revision>2</cp:revision>
  <dcterms:created xsi:type="dcterms:W3CDTF">2022-01-14T13:51:00Z</dcterms:created>
  <dcterms:modified xsi:type="dcterms:W3CDTF">2022-01-14T13:51:00Z</dcterms:modified>
</cp:coreProperties>
</file>