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РОССИЙСКАЯ ФЕДЕРАЦИЯ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г. ИРКУТСК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АДМИНИСТРАЦИЯ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КОМИТЕТ ПО СОЦИАЛЬНОЙ ПОЛИТИКЕ И КУЛЬТУРЕ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МУНИЦИПАЛЬНОЕ БЮДЖЕТНОЕ ДОШКОЛЬНОЕ ОБРАЗОВАТЕЛЬНОЕ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>УЧРЕЖДЕНИЕ ГОРОДА ИРКУТСКА  ДЕТСКИЙ САД «СКАЗКА»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  <w:u w:val="double"/>
        </w:rPr>
      </w:pPr>
      <w:r w:rsidRPr="000B54B9">
        <w:rPr>
          <w:rFonts w:ascii="Times New Roman" w:hAnsi="Times New Roman" w:cs="Times New Roman"/>
          <w:u w:val="double"/>
        </w:rPr>
        <w:t>____________________________________________________________________</w:t>
      </w:r>
    </w:p>
    <w:p w:rsidR="000B54B9" w:rsidRPr="000B54B9" w:rsidRDefault="000B54B9" w:rsidP="000B54B9">
      <w:pPr>
        <w:pStyle w:val="a7"/>
        <w:jc w:val="center"/>
        <w:rPr>
          <w:rFonts w:ascii="Times New Roman" w:hAnsi="Times New Roman" w:cs="Times New Roman"/>
        </w:rPr>
      </w:pPr>
      <w:r w:rsidRPr="000B54B9">
        <w:rPr>
          <w:rFonts w:ascii="Times New Roman" w:hAnsi="Times New Roman" w:cs="Times New Roman"/>
        </w:rPr>
        <w:t xml:space="preserve">664080, г. Иркутск,  </w:t>
      </w:r>
      <w:proofErr w:type="spellStart"/>
      <w:proofErr w:type="gramStart"/>
      <w:r w:rsidRPr="000B54B9">
        <w:rPr>
          <w:rFonts w:ascii="Times New Roman" w:hAnsi="Times New Roman" w:cs="Times New Roman"/>
        </w:rPr>
        <w:t>м-н</w:t>
      </w:r>
      <w:proofErr w:type="spellEnd"/>
      <w:proofErr w:type="gramEnd"/>
      <w:r w:rsidRPr="000B54B9">
        <w:rPr>
          <w:rFonts w:ascii="Times New Roman" w:hAnsi="Times New Roman" w:cs="Times New Roman"/>
        </w:rPr>
        <w:t xml:space="preserve"> Топкинский, 22                         тел. 33-87-16</w:t>
      </w:r>
    </w:p>
    <w:p w:rsidR="00F8499F" w:rsidRPr="000B54B9" w:rsidRDefault="000B54B9" w:rsidP="000B54B9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hyperlink r:id="rId8" w:history="1">
        <w:r w:rsidRPr="000B54B9">
          <w:rPr>
            <w:rStyle w:val="aa"/>
            <w:rFonts w:ascii="Times New Roman" w:hAnsi="Times New Roman" w:cs="Times New Roman"/>
            <w:lang w:val="en-US"/>
          </w:rPr>
          <w:t>mdoyckazka</w:t>
        </w:r>
        <w:r w:rsidRPr="000B54B9">
          <w:rPr>
            <w:rStyle w:val="aa"/>
            <w:rFonts w:ascii="Times New Roman" w:hAnsi="Times New Roman" w:cs="Times New Roman"/>
          </w:rPr>
          <w:t>@</w:t>
        </w:r>
        <w:r w:rsidRPr="000B54B9">
          <w:rPr>
            <w:rStyle w:val="aa"/>
            <w:rFonts w:ascii="Times New Roman" w:hAnsi="Times New Roman" w:cs="Times New Roman"/>
            <w:lang w:val="en-US"/>
          </w:rPr>
          <w:t>mail</w:t>
        </w:r>
        <w:r w:rsidRPr="000B54B9">
          <w:rPr>
            <w:rStyle w:val="aa"/>
            <w:rFonts w:ascii="Times New Roman" w:hAnsi="Times New Roman" w:cs="Times New Roman"/>
          </w:rPr>
          <w:t>.</w:t>
        </w:r>
        <w:r w:rsidRPr="000B54B9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C9770A" w:rsidRPr="000B54B9" w:rsidRDefault="00C9770A" w:rsidP="0032394F">
      <w:pPr>
        <w:pStyle w:val="ConsPlusNormal"/>
        <w:jc w:val="both"/>
      </w:pPr>
    </w:p>
    <w:p w:rsidR="00F8499F" w:rsidRDefault="00F8499F" w:rsidP="0032394F">
      <w:pPr>
        <w:pStyle w:val="ConsPlusNormal"/>
        <w:jc w:val="both"/>
      </w:pPr>
      <w:r>
        <w:t>Принято:                                                        Утверждаю:</w:t>
      </w:r>
    </w:p>
    <w:p w:rsidR="00F8499F" w:rsidRDefault="00F8499F" w:rsidP="0032394F">
      <w:pPr>
        <w:pStyle w:val="ConsPlusNormal"/>
        <w:jc w:val="both"/>
      </w:pPr>
      <w:r>
        <w:t xml:space="preserve">на заседании педагогического            </w:t>
      </w:r>
      <w:r w:rsidR="009A2310">
        <w:t xml:space="preserve">                     </w:t>
      </w:r>
      <w:r w:rsidR="00C63084">
        <w:t>Заведующий</w:t>
      </w:r>
      <w:r>
        <w:t xml:space="preserve"> </w:t>
      </w:r>
      <w:r w:rsidR="009A2310">
        <w:t>М.Ю. Шигаева</w:t>
      </w:r>
    </w:p>
    <w:p w:rsidR="00F8499F" w:rsidRDefault="00F8499F" w:rsidP="0032394F">
      <w:pPr>
        <w:pStyle w:val="ConsPlusNormal"/>
        <w:jc w:val="both"/>
      </w:pPr>
      <w:r>
        <w:t>совета                                                           _________________________</w:t>
      </w:r>
    </w:p>
    <w:p w:rsidR="00F8499F" w:rsidRDefault="00F8499F" w:rsidP="0032394F">
      <w:pPr>
        <w:pStyle w:val="ConsPlusNormal"/>
        <w:jc w:val="both"/>
      </w:pPr>
      <w:r>
        <w:t>Протокол №1                                                   Приказ №____</w:t>
      </w:r>
    </w:p>
    <w:p w:rsidR="00F8499F" w:rsidRDefault="00F8499F" w:rsidP="0032394F">
      <w:pPr>
        <w:pStyle w:val="ConsPlusNormal"/>
        <w:jc w:val="both"/>
      </w:pPr>
      <w:r>
        <w:t xml:space="preserve">От </w:t>
      </w:r>
      <w:r w:rsidR="009A2310">
        <w:t>_____________</w:t>
      </w:r>
      <w:r>
        <w:t xml:space="preserve">2023г.                 </w:t>
      </w:r>
      <w:r w:rsidR="009A2310">
        <w:t xml:space="preserve">                      </w:t>
      </w:r>
      <w:r>
        <w:t xml:space="preserve">от </w:t>
      </w:r>
      <w:r w:rsidR="009A2310">
        <w:t>_______________</w:t>
      </w:r>
      <w:r>
        <w:t>2023г.</w:t>
      </w:r>
    </w:p>
    <w:p w:rsidR="00F8499F" w:rsidRPr="00F8499F" w:rsidRDefault="00F8499F" w:rsidP="0032394F">
      <w:pPr>
        <w:pStyle w:val="ConsPlusNormal"/>
        <w:jc w:val="both"/>
      </w:pPr>
    </w:p>
    <w:p w:rsidR="00E46959" w:rsidRPr="00F8499F" w:rsidRDefault="00E46959" w:rsidP="00D71561">
      <w:pPr>
        <w:pStyle w:val="ConsPlusTitle"/>
        <w:rPr>
          <w:rFonts w:ascii="Times New Roman" w:hAnsi="Times New Roman" w:cs="Times New Roman"/>
        </w:rPr>
      </w:pPr>
      <w:bookmarkStart w:id="0" w:name="Par27"/>
      <w:bookmarkEnd w:id="0"/>
    </w:p>
    <w:p w:rsidR="00E46959" w:rsidRDefault="00E46959" w:rsidP="002D3CAF">
      <w:pPr>
        <w:pStyle w:val="ConsPlusTitle"/>
        <w:rPr>
          <w:rFonts w:ascii="Times New Roman" w:hAnsi="Times New Roman" w:cs="Times New Roman"/>
        </w:rPr>
      </w:pPr>
    </w:p>
    <w:p w:rsidR="005E7E73" w:rsidRDefault="005E7E73" w:rsidP="002D3CAF">
      <w:pPr>
        <w:pStyle w:val="ConsPlusTitle"/>
        <w:rPr>
          <w:rFonts w:ascii="Times New Roman" w:hAnsi="Times New Roman" w:cs="Times New Roman"/>
        </w:rPr>
      </w:pPr>
    </w:p>
    <w:p w:rsidR="005E7E73" w:rsidRDefault="005E7E73" w:rsidP="002D3CAF">
      <w:pPr>
        <w:pStyle w:val="ConsPlusTitle"/>
        <w:rPr>
          <w:rFonts w:ascii="Times New Roman" w:hAnsi="Times New Roman" w:cs="Times New Roman"/>
        </w:rPr>
      </w:pPr>
    </w:p>
    <w:p w:rsidR="00CA4D0A" w:rsidRDefault="00CA4D0A" w:rsidP="002D3CAF">
      <w:pPr>
        <w:pStyle w:val="ConsPlusTitle"/>
        <w:rPr>
          <w:rFonts w:ascii="Times New Roman" w:hAnsi="Times New Roman" w:cs="Times New Roman"/>
        </w:rPr>
      </w:pPr>
    </w:p>
    <w:p w:rsidR="00CA4D0A" w:rsidRDefault="00CA4D0A" w:rsidP="002D3CAF">
      <w:pPr>
        <w:pStyle w:val="ConsPlusTitle"/>
        <w:rPr>
          <w:rFonts w:ascii="Times New Roman" w:hAnsi="Times New Roman" w:cs="Times New Roman"/>
        </w:rPr>
      </w:pPr>
    </w:p>
    <w:p w:rsidR="009A2310" w:rsidRDefault="009A2310" w:rsidP="002D3CAF">
      <w:pPr>
        <w:pStyle w:val="ConsPlusTitle"/>
        <w:rPr>
          <w:rFonts w:ascii="Times New Roman" w:hAnsi="Times New Roman" w:cs="Times New Roman"/>
        </w:rPr>
      </w:pPr>
    </w:p>
    <w:p w:rsidR="009A2310" w:rsidRDefault="009A2310" w:rsidP="002D3CAF">
      <w:pPr>
        <w:pStyle w:val="ConsPlusTitle"/>
        <w:rPr>
          <w:rFonts w:ascii="Times New Roman" w:hAnsi="Times New Roman" w:cs="Times New Roman"/>
        </w:rPr>
      </w:pPr>
    </w:p>
    <w:p w:rsidR="009A2310" w:rsidRPr="00F8499F" w:rsidRDefault="009A2310" w:rsidP="002D3CAF">
      <w:pPr>
        <w:pStyle w:val="ConsPlusTitle"/>
        <w:rPr>
          <w:rFonts w:ascii="Times New Roman" w:hAnsi="Times New Roman" w:cs="Times New Roman"/>
        </w:rPr>
      </w:pPr>
    </w:p>
    <w:p w:rsidR="00E46959" w:rsidRPr="00F8499F" w:rsidRDefault="00E46959" w:rsidP="0032394F">
      <w:pPr>
        <w:pStyle w:val="ConsPlusTitle"/>
        <w:jc w:val="center"/>
        <w:rPr>
          <w:rFonts w:ascii="Times New Roman" w:hAnsi="Times New Roman" w:cs="Times New Roman"/>
        </w:rPr>
      </w:pPr>
    </w:p>
    <w:p w:rsidR="00C9770A" w:rsidRPr="00C22330" w:rsidRDefault="00F8499F" w:rsidP="00323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C22330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</w:p>
    <w:p w:rsidR="003C5FAD" w:rsidRDefault="000B54B9" w:rsidP="00323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233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C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59" w:rsidRDefault="003C5FAD" w:rsidP="00D71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г. ИРКУТСКА ДЕТСКОГО САДА </w:t>
      </w:r>
      <w:r w:rsidR="009A2310">
        <w:rPr>
          <w:rFonts w:ascii="Times New Roman" w:hAnsi="Times New Roman" w:cs="Times New Roman"/>
          <w:sz w:val="28"/>
          <w:szCs w:val="28"/>
        </w:rPr>
        <w:t>«СКАЗКА»</w:t>
      </w:r>
    </w:p>
    <w:p w:rsidR="00C7486F" w:rsidRDefault="00C7486F" w:rsidP="00D71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(соответствует ФОП ДО)</w:t>
      </w:r>
    </w:p>
    <w:p w:rsidR="00D71561" w:rsidRPr="00D71561" w:rsidRDefault="00D71561" w:rsidP="00D71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959" w:rsidRPr="00CF0B05" w:rsidRDefault="00E46959" w:rsidP="0032394F">
      <w:pPr>
        <w:pStyle w:val="ConsPlusTitle"/>
        <w:jc w:val="center"/>
        <w:rPr>
          <w:rFonts w:ascii="Times New Roman" w:hAnsi="Times New Roman" w:cs="Times New Roman"/>
        </w:rPr>
      </w:pPr>
    </w:p>
    <w:p w:rsidR="00733EC8" w:rsidRDefault="00733EC8" w:rsidP="00D71561">
      <w:pPr>
        <w:pStyle w:val="ConsPlusTitle"/>
        <w:rPr>
          <w:rFonts w:ascii="Times New Roman" w:hAnsi="Times New Roman" w:cs="Times New Roman"/>
        </w:rPr>
      </w:pPr>
    </w:p>
    <w:p w:rsidR="00E46959" w:rsidRDefault="00E46959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C7486F">
      <w:pPr>
        <w:pStyle w:val="ConsPlusTitle"/>
        <w:jc w:val="center"/>
        <w:rPr>
          <w:noProof/>
        </w:rPr>
      </w:pPr>
    </w:p>
    <w:p w:rsidR="009A2310" w:rsidRDefault="009A2310" w:rsidP="009A2310">
      <w:pPr>
        <w:pStyle w:val="ConsPlusTitle"/>
        <w:rPr>
          <w:rFonts w:ascii="Times New Roman" w:hAnsi="Times New Roman" w:cs="Times New Roman"/>
        </w:rPr>
      </w:pPr>
    </w:p>
    <w:p w:rsidR="009A2310" w:rsidRPr="00CF0B05" w:rsidRDefault="009A2310" w:rsidP="0032394F">
      <w:pPr>
        <w:pStyle w:val="ConsPlusTitle"/>
        <w:jc w:val="center"/>
        <w:rPr>
          <w:rFonts w:ascii="Times New Roman" w:hAnsi="Times New Roman" w:cs="Times New Roman"/>
        </w:rPr>
      </w:pPr>
    </w:p>
    <w:p w:rsidR="00E46959" w:rsidRDefault="00BF0EE9" w:rsidP="00BF0EE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Иркутск-2023</w:t>
      </w:r>
    </w:p>
    <w:p w:rsidR="009A2310" w:rsidRDefault="009A2310" w:rsidP="00BF0EE9">
      <w:pPr>
        <w:pStyle w:val="ConsPlusTitle"/>
        <w:jc w:val="center"/>
        <w:rPr>
          <w:rFonts w:ascii="Times New Roman" w:hAnsi="Times New Roman" w:cs="Times New Roman"/>
        </w:rPr>
      </w:pPr>
    </w:p>
    <w:p w:rsidR="009A2310" w:rsidRPr="00BF0EE9" w:rsidRDefault="009A2310" w:rsidP="00BF0EE9">
      <w:pPr>
        <w:pStyle w:val="ConsPlusTitle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2077693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6959" w:rsidRPr="00CF0B05" w:rsidRDefault="00E46959" w:rsidP="00CF0B05">
          <w:pPr>
            <w:pStyle w:val="a9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0B0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  <w:r w:rsidRPr="00CF0B05">
            <w:rPr>
              <w:rFonts w:ascii="Times New Roman" w:hAnsi="Times New Roman" w:cs="Times New Roman"/>
              <w:sz w:val="24"/>
              <w:szCs w:val="24"/>
            </w:rPr>
            <w:br/>
          </w:r>
        </w:p>
        <w:p w:rsidR="00CF0B05" w:rsidRPr="00CF0B05" w:rsidRDefault="00437FD0" w:rsidP="002D3CAF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437F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46959" w:rsidRPr="00CF0B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37F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525950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I. Общие положения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0B0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instrText xml:space="preserve"> PAGEREF _Toc129525950 \h </w:instrText>
            </w:r>
            <w:r w:rsidRPr="00CF0B05">
              <w:rPr>
                <w:rFonts w:ascii="Times New Roman" w:hAnsi="Times New Roman" w:cs="Times New Roman"/>
                <w:noProof/>
                <w:webHidden/>
              </w:rPr>
            </w:r>
            <w:r w:rsidRPr="00CF0B0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4D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F0B0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hyperlink w:anchor="_Toc129525951" w:history="1"/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52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14. Пояснительная записка.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53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15. Планируемые результаты реализации программы.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60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16. Педагогическая диагностика достижения планируемых результатов.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C5448B">
            <w:t>5</w:t>
          </w:r>
        </w:p>
        <w:p w:rsidR="00CF0B05" w:rsidRPr="00CF0B05" w:rsidRDefault="00437FD0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61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III. Содержательный раздел программы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C5448B">
            <w:t>7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62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17. Задачи и содержание образования (обучения и воспитания).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C5448B">
            <w:t>7</w:t>
          </w:r>
        </w:p>
        <w:p w:rsidR="00CF0B05" w:rsidRPr="00CF0B05" w:rsidRDefault="00437FD0" w:rsidP="00CF0B05">
          <w:pPr>
            <w:pStyle w:val="3"/>
            <w:tabs>
              <w:tab w:val="right" w:leader="dot" w:pos="9345"/>
            </w:tabs>
            <w:ind w:left="720"/>
            <w:rPr>
              <w:rFonts w:ascii="Times New Roman" w:hAnsi="Times New Roman" w:cs="Times New Roman"/>
              <w:noProof/>
            </w:rPr>
          </w:pPr>
          <w:hyperlink w:anchor="_Toc129525963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18. Социально-коммуникативное развитие.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:rsidR="00CF0B05" w:rsidRPr="00CF0B05" w:rsidRDefault="00437FD0" w:rsidP="00CF0B05">
          <w:pPr>
            <w:pStyle w:val="3"/>
            <w:tabs>
              <w:tab w:val="right" w:leader="dot" w:pos="9345"/>
            </w:tabs>
            <w:ind w:left="720"/>
            <w:rPr>
              <w:rFonts w:ascii="Times New Roman" w:hAnsi="Times New Roman" w:cs="Times New Roman"/>
              <w:noProof/>
            </w:rPr>
          </w:pPr>
          <w:hyperlink w:anchor="_Toc129525964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19. Познавательное развитие.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19</w:t>
            </w:r>
          </w:hyperlink>
        </w:p>
        <w:p w:rsidR="00CF0B05" w:rsidRPr="00CF0B05" w:rsidRDefault="00437FD0" w:rsidP="00CF0B05">
          <w:pPr>
            <w:pStyle w:val="3"/>
            <w:tabs>
              <w:tab w:val="right" w:leader="dot" w:pos="9345"/>
            </w:tabs>
            <w:ind w:left="720"/>
            <w:rPr>
              <w:rFonts w:ascii="Times New Roman" w:hAnsi="Times New Roman" w:cs="Times New Roman"/>
              <w:noProof/>
            </w:rPr>
          </w:pPr>
          <w:hyperlink w:anchor="_Toc129525965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20. Речевое развитие.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5448B">
            <w:t>19</w:t>
          </w:r>
        </w:p>
        <w:p w:rsidR="00CF0B05" w:rsidRPr="00CF0B05" w:rsidRDefault="00437FD0" w:rsidP="00CF0B05">
          <w:pPr>
            <w:pStyle w:val="3"/>
            <w:tabs>
              <w:tab w:val="right" w:leader="dot" w:pos="9345"/>
            </w:tabs>
            <w:ind w:left="720"/>
            <w:rPr>
              <w:rFonts w:ascii="Times New Roman" w:hAnsi="Times New Roman" w:cs="Times New Roman"/>
              <w:noProof/>
            </w:rPr>
          </w:pPr>
          <w:hyperlink w:anchor="_Toc129525966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21. Художественно-эстетическое развитие.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21</w:t>
            </w:r>
          </w:hyperlink>
        </w:p>
        <w:p w:rsidR="00CF0B05" w:rsidRPr="00CF0B05" w:rsidRDefault="00437FD0" w:rsidP="00CF0B05">
          <w:pPr>
            <w:pStyle w:val="3"/>
            <w:tabs>
              <w:tab w:val="right" w:leader="dot" w:pos="9345"/>
            </w:tabs>
            <w:ind w:left="720"/>
            <w:rPr>
              <w:rFonts w:ascii="Times New Roman" w:hAnsi="Times New Roman" w:cs="Times New Roman"/>
              <w:noProof/>
            </w:rPr>
          </w:pPr>
          <w:hyperlink w:anchor="_Toc129525967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22. Физическое развитие.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23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68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 xml:space="preserve">23. Вариативные формы, способы, методы и средства реализации </w:t>
            </w:r>
            <w:r w:rsidR="00CF0B05">
              <w:rPr>
                <w:rStyle w:val="aa"/>
                <w:rFonts w:ascii="Times New Roman" w:hAnsi="Times New Roman" w:cs="Times New Roman"/>
                <w:noProof/>
              </w:rPr>
              <w:t>ФП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23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69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24. Особенности образовательной деятельности разных видов и культурных практик.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  <w:r w:rsidR="00694B70">
            <w:t>4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0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25. Способы и направления поддержки детской инициативы.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26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1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26. Особенности взаимодействия педагогического коллектива с семьями обучающихся.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26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2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27. Направления и задачи коррекционно-развивающей работы.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  <w:r w:rsidR="00694B70">
            <w:t>6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3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28. Содержание КРР на уровне ДО.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</w:t>
            </w:r>
          </w:hyperlink>
          <w:r w:rsidR="00694B70">
            <w:t>6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4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 xml:space="preserve">29. </w:t>
            </w:r>
            <w:r w:rsidR="002D3CAF">
              <w:rPr>
                <w:rStyle w:val="aa"/>
                <w:rFonts w:ascii="Times New Roman" w:hAnsi="Times New Roman" w:cs="Times New Roman"/>
                <w:noProof/>
              </w:rPr>
              <w:t>Р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абочая программа воспитания.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27</w:t>
            </w:r>
          </w:hyperlink>
        </w:p>
        <w:p w:rsidR="00CF0B05" w:rsidRPr="00CF0B05" w:rsidRDefault="00437FD0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5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IV. Организационный раздел программы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52</w:t>
            </w:r>
          </w:hyperlink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6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30. Психолого-педагогические условия реализации программы.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694B70">
            <w:t>1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7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31. Особенност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и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 xml:space="preserve"> организации развивающей предметно-пространственной среды.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694B70">
            <w:t>1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8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32. Материально-техническое обеспечение программы, обеспеченность методическими материалами и средствами обучения и воспитания.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94B70">
            <w:t>59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79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33. Примерный перечень литературных, музыкальных, художественных, анимационных произведений для реализации программы.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94B70">
            <w:t>75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80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34. Кадровые условия реализации программы.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  <w:r w:rsidR="00694B70">
            <w:t>6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81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 xml:space="preserve">35. Примерный режим и распорядок дня в 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д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ошкольных группах.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  <w:r w:rsidR="00694B70">
            <w:t>7</w:t>
          </w:r>
        </w:p>
        <w:p w:rsidR="00CF0B05" w:rsidRPr="00CF0B05" w:rsidRDefault="00437FD0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29525982" w:history="1"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 xml:space="preserve">36. </w:t>
            </w:r>
            <w:r w:rsidR="002D3CAF">
              <w:rPr>
                <w:rStyle w:val="aa"/>
                <w:rFonts w:ascii="Times New Roman" w:hAnsi="Times New Roman" w:cs="Times New Roman"/>
                <w:noProof/>
              </w:rPr>
              <w:t>К</w:t>
            </w:r>
            <w:r w:rsidR="00CF0B05" w:rsidRPr="00CF0B05">
              <w:rPr>
                <w:rStyle w:val="aa"/>
                <w:rFonts w:ascii="Times New Roman" w:hAnsi="Times New Roman" w:cs="Times New Roman"/>
                <w:noProof/>
              </w:rPr>
              <w:t>алендарный план воспитательной работы.</w:t>
            </w:r>
            <w:r w:rsidR="00CF0B05" w:rsidRPr="00CF0B0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3CAF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  <w:r w:rsidR="00694B70">
            <w:t>8</w:t>
          </w:r>
        </w:p>
        <w:p w:rsidR="00E46959" w:rsidRPr="00CF0B05" w:rsidRDefault="00437FD0" w:rsidP="00CF0B05">
          <w:pPr>
            <w:rPr>
              <w:rFonts w:ascii="Times New Roman" w:hAnsi="Times New Roman" w:cs="Times New Roman"/>
            </w:rPr>
          </w:pPr>
          <w:r w:rsidRPr="00CF0B0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_Toc129525950"/>
    </w:p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D3CAF" w:rsidRDefault="002D3CAF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A4D0A" w:rsidRDefault="00CA4D0A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A4D0A" w:rsidRDefault="00CA4D0A" w:rsidP="00CA4D0A">
      <w:pPr>
        <w:pStyle w:val="ConsPlusTitle"/>
        <w:outlineLvl w:val="1"/>
        <w:rPr>
          <w:rFonts w:ascii="Times New Roman" w:hAnsi="Times New Roman" w:cs="Times New Roman"/>
        </w:rPr>
      </w:pPr>
    </w:p>
    <w:p w:rsidR="00CA4D0A" w:rsidRDefault="00CA4D0A" w:rsidP="00CA4D0A">
      <w:pPr>
        <w:pStyle w:val="ConsPlusTitle"/>
        <w:outlineLvl w:val="1"/>
        <w:rPr>
          <w:rFonts w:ascii="Times New Roman" w:hAnsi="Times New Roman" w:cs="Times New Roman"/>
        </w:rPr>
      </w:pPr>
    </w:p>
    <w:p w:rsidR="00C5448B" w:rsidRDefault="00C5448B" w:rsidP="00CA4D0A">
      <w:pPr>
        <w:pStyle w:val="ConsPlusTitle"/>
        <w:outlineLvl w:val="1"/>
        <w:rPr>
          <w:rFonts w:ascii="Times New Roman" w:hAnsi="Times New Roman" w:cs="Times New Roman"/>
        </w:rPr>
      </w:pPr>
    </w:p>
    <w:p w:rsidR="00C5448B" w:rsidRDefault="00C5448B" w:rsidP="00CA4D0A">
      <w:pPr>
        <w:pStyle w:val="ConsPlusTitle"/>
        <w:outlineLvl w:val="1"/>
        <w:rPr>
          <w:rFonts w:ascii="Times New Roman" w:hAnsi="Times New Roman" w:cs="Times New Roman"/>
        </w:rPr>
      </w:pPr>
    </w:p>
    <w:p w:rsidR="00CA4D0A" w:rsidRDefault="00CA4D0A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9770A" w:rsidRPr="00CF0B05" w:rsidRDefault="000B54B9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I. Общие положения</w:t>
      </w:r>
      <w:bookmarkEnd w:id="1"/>
    </w:p>
    <w:p w:rsidR="00C9770A" w:rsidRPr="00CF0B05" w:rsidRDefault="00C9770A" w:rsidP="0032394F">
      <w:pPr>
        <w:pStyle w:val="ConsPlusNormal"/>
        <w:jc w:val="both"/>
      </w:pPr>
    </w:p>
    <w:p w:rsidR="00C9770A" w:rsidRPr="00CF0B05" w:rsidRDefault="000B54B9" w:rsidP="00222711">
      <w:pPr>
        <w:pStyle w:val="ConsPlusNormal"/>
        <w:spacing w:before="240"/>
        <w:ind w:firstLine="540"/>
        <w:jc w:val="both"/>
      </w:pPr>
      <w:r w:rsidRPr="00CF0B05">
        <w:t xml:space="preserve">1. </w:t>
      </w:r>
      <w:r w:rsidR="00E67716">
        <w:t>Основная</w:t>
      </w:r>
      <w:r w:rsidRPr="00CF0B05">
        <w:t xml:space="preserve"> образовательная программа дошкольного образования (далее </w:t>
      </w:r>
      <w:r w:rsidR="00E67716">
        <w:t>–</w:t>
      </w:r>
      <w:r w:rsidRPr="00CF0B05">
        <w:t xml:space="preserve"> </w:t>
      </w:r>
      <w:r w:rsidR="00E67716">
        <w:t>ООП ДО</w:t>
      </w:r>
      <w:r w:rsidRPr="00CF0B05">
        <w:t xml:space="preserve">) разработана в соответствии с </w:t>
      </w:r>
      <w:r w:rsidR="00E67716">
        <w:t>Федеральной образовательной программой дошкольного образования (</w:t>
      </w:r>
      <w:proofErr w:type="spellStart"/>
      <w:r w:rsidR="00E67716">
        <w:t>далее-ФОП</w:t>
      </w:r>
      <w:proofErr w:type="spellEnd"/>
      <w:r w:rsidR="00E67716">
        <w:t xml:space="preserve"> ДО), </w:t>
      </w:r>
      <w:r w:rsidR="00222711" w:rsidRPr="00CF0B05">
        <w:t xml:space="preserve">федеральным государственным образовательным </w:t>
      </w:r>
      <w:hyperlink r:id="rId9" w:history="1">
        <w:r w:rsidR="00222711" w:rsidRPr="00E67716">
          <w:t>стандартом</w:t>
        </w:r>
      </w:hyperlink>
      <w:r w:rsidR="00222711" w:rsidRPr="00CF0B05">
        <w:t xml:space="preserve"> дошкольного образования  (далее - ФГОС </w:t>
      </w:r>
      <w:proofErr w:type="gramStart"/>
      <w:r w:rsidR="00222711" w:rsidRPr="00CF0B05">
        <w:t>ДО</w:t>
      </w:r>
      <w:proofErr w:type="gramEnd"/>
      <w:r w:rsidR="00222711" w:rsidRPr="00CF0B05">
        <w:t>).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2. </w:t>
      </w:r>
      <w:r w:rsidR="00E67716">
        <w:t xml:space="preserve">ООП </w:t>
      </w:r>
      <w:proofErr w:type="gramStart"/>
      <w:r w:rsidR="00E67716">
        <w:t>ДО</w:t>
      </w:r>
      <w:r w:rsidRPr="00CF0B05">
        <w:t xml:space="preserve"> позволяет</w:t>
      </w:r>
      <w:proofErr w:type="gramEnd"/>
      <w:r w:rsidRPr="00CF0B05">
        <w:t xml:space="preserve"> реализовать несколько основополагающих функций дошкольного уровня образования: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proofErr w:type="gramStart"/>
      <w:r w:rsidRPr="00CF0B05">
        <w:t xml:space="preserve">2) создание единого ядра содержания дошкольного образования (далее - ДО), ориентированного на приобщение детей к традиционным духовно-нравственным и </w:t>
      </w:r>
      <w:proofErr w:type="spellStart"/>
      <w:r w:rsidRPr="00CF0B05">
        <w:t>социокультурным</w:t>
      </w:r>
      <w:proofErr w:type="spellEnd"/>
      <w:r w:rsidRPr="00CF0B05"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</w:t>
      </w:r>
      <w:proofErr w:type="gramStart"/>
      <w:r w:rsidRPr="00CF0B05">
        <w:t>ДО</w:t>
      </w:r>
      <w:proofErr w:type="gramEnd"/>
      <w:r w:rsidRPr="00CF0B05">
        <w:t xml:space="preserve">, </w:t>
      </w:r>
      <w:proofErr w:type="gramStart"/>
      <w:r w:rsidRPr="00CF0B05">
        <w:t>вне</w:t>
      </w:r>
      <w:proofErr w:type="gramEnd"/>
      <w:r w:rsidRPr="00CF0B05">
        <w:t xml:space="preserve"> зависимости от места проживания.</w:t>
      </w:r>
    </w:p>
    <w:p w:rsidR="00C9770A" w:rsidRPr="00CF0B05" w:rsidRDefault="000B54B9" w:rsidP="00C26D3B">
      <w:pPr>
        <w:pStyle w:val="ConsPlusNormal"/>
        <w:spacing w:before="240"/>
        <w:ind w:firstLine="540"/>
        <w:jc w:val="both"/>
      </w:pPr>
      <w:r w:rsidRPr="00CF0B05">
        <w:t xml:space="preserve">3. </w:t>
      </w:r>
      <w:r w:rsidR="00E67716">
        <w:t>ООП ДО</w:t>
      </w:r>
      <w:r w:rsidRPr="00CF0B05">
        <w:t xml:space="preserve"> определяет единые для Российской Федерации базовые объем и содержание ДО, осваиваемые </w:t>
      </w:r>
      <w:proofErr w:type="gramStart"/>
      <w:r w:rsidRPr="00CF0B05">
        <w:t>обучающимися</w:t>
      </w:r>
      <w:proofErr w:type="gramEnd"/>
      <w:r w:rsidRPr="00CF0B05">
        <w:t xml:space="preserve"> в организациях, осуществляющих образовательную деятельность (далее - ДОО), и планируемые результаты освоения образовательной программы. </w:t>
      </w:r>
    </w:p>
    <w:p w:rsidR="00C9770A" w:rsidRPr="00CF0B05" w:rsidRDefault="00C9770A" w:rsidP="0032394F">
      <w:pPr>
        <w:pStyle w:val="ConsPlusNormal"/>
        <w:jc w:val="both"/>
      </w:pP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 xml:space="preserve">4. </w:t>
      </w:r>
      <w:r w:rsidR="00222711">
        <w:t xml:space="preserve">ООП </w:t>
      </w:r>
      <w:proofErr w:type="gramStart"/>
      <w:r w:rsidR="00222711">
        <w:t>ДО</w:t>
      </w:r>
      <w:proofErr w:type="gramEnd"/>
      <w:r w:rsidR="00222711">
        <w:t xml:space="preserve"> состоит </w:t>
      </w:r>
      <w:proofErr w:type="gramStart"/>
      <w:r w:rsidR="00222711">
        <w:t>из</w:t>
      </w:r>
      <w:proofErr w:type="gramEnd"/>
      <w:r w:rsidR="00222711">
        <w:t xml:space="preserve"> двух частей: из обязательной части и части, формируемой участниками образовательных отношений. </w:t>
      </w:r>
      <w:proofErr w:type="gramStart"/>
      <w:r w:rsidR="00222711">
        <w:t>О</w:t>
      </w:r>
      <w:r w:rsidRPr="00CF0B05">
        <w:t>бязательная часть соответс</w:t>
      </w:r>
      <w:r w:rsidR="00222711">
        <w:t>твует</w:t>
      </w:r>
      <w:r w:rsidRPr="00CF0B05">
        <w:t xml:space="preserve"> Ф</w:t>
      </w:r>
      <w:r w:rsidR="00C26D3B">
        <w:t>ОП ДО</w:t>
      </w:r>
      <w:r w:rsidRPr="00CF0B05">
        <w:t xml:space="preserve"> и оформл</w:t>
      </w:r>
      <w:r w:rsidR="00222711">
        <w:t>ена</w:t>
      </w:r>
      <w:r w:rsidRPr="00CF0B05">
        <w:t xml:space="preserve"> в виде ссылки на нее.</w:t>
      </w:r>
      <w:proofErr w:type="gramEnd"/>
      <w:r w:rsidRPr="00CF0B05">
        <w:t xml:space="preserve"> Ф</w:t>
      </w:r>
      <w:r w:rsidR="00C26D3B">
        <w:t xml:space="preserve">ОП </w:t>
      </w:r>
      <w:proofErr w:type="gramStart"/>
      <w:r w:rsidR="00C26D3B">
        <w:t>ДО</w:t>
      </w:r>
      <w:proofErr w:type="gramEnd"/>
      <w:r w:rsidRPr="00CF0B05">
        <w:t xml:space="preserve"> определяет </w:t>
      </w:r>
      <w:proofErr w:type="gramStart"/>
      <w:r w:rsidRPr="00CF0B05">
        <w:t>объем</w:t>
      </w:r>
      <w:proofErr w:type="gramEnd"/>
      <w:r w:rsidRPr="00CF0B05">
        <w:t xml:space="preserve"> обязательной части этих Программ, который в соответствии со </w:t>
      </w:r>
      <w:hyperlink r:id="rId10" w:history="1">
        <w:r w:rsidRPr="00C26D3B">
          <w:t>ФГОС ДО</w:t>
        </w:r>
      </w:hyperlink>
      <w:r w:rsidRPr="00CF0B05">
        <w:t xml:space="preserve">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</w:t>
      </w:r>
      <w:r w:rsidR="00702FBD">
        <w:t xml:space="preserve"> </w:t>
      </w:r>
      <w:proofErr w:type="spellStart"/>
      <w:r w:rsidR="00702FBD">
        <w:t>социокультурных</w:t>
      </w:r>
      <w:proofErr w:type="spellEnd"/>
      <w:r w:rsidR="00702FBD">
        <w:t xml:space="preserve"> и</w:t>
      </w:r>
      <w:r w:rsidRPr="00CF0B05">
        <w:t xml:space="preserve"> региональных</w:t>
      </w:r>
      <w:r w:rsidR="00222711">
        <w:t xml:space="preserve"> условий</w:t>
      </w:r>
      <w:r w:rsidRPr="00CF0B05">
        <w:t>, в которых осуществляется образовательная деятельность</w:t>
      </w:r>
      <w:r w:rsidR="00222711">
        <w:t>, с реализацией</w:t>
      </w:r>
      <w:r w:rsidRPr="00CF0B05">
        <w:t xml:space="preserve"> парциальн</w:t>
      </w:r>
      <w:r w:rsidR="00222711">
        <w:t>ой образовательной программы дошкольного образования «Байкал-жемчужина Сибири»</w:t>
      </w:r>
      <w:r w:rsidR="00D55198">
        <w:t xml:space="preserve"> авторского коллектива Педагогического института ИГУ</w:t>
      </w:r>
      <w:r w:rsidR="00BE77E6">
        <w:t xml:space="preserve"> (дале</w:t>
      </w:r>
      <w:proofErr w:type="gramStart"/>
      <w:r w:rsidR="00BE77E6">
        <w:t>е-</w:t>
      </w:r>
      <w:proofErr w:type="gramEnd"/>
      <w:r w:rsidR="00BE77E6">
        <w:t xml:space="preserve"> ПП «Байкал-жемчужина Сибири»)</w:t>
      </w:r>
      <w:r w:rsidR="00D55198">
        <w:t>;</w:t>
      </w:r>
      <w:r w:rsidRPr="00CF0B05">
        <w:t xml:space="preserve">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  <w:r w:rsidR="00D55198">
        <w:t>Представленное с</w:t>
      </w:r>
      <w:r w:rsidRPr="00CF0B05">
        <w:t xml:space="preserve">одержание и планируемые результаты </w:t>
      </w:r>
      <w:r w:rsidR="00C26D3B">
        <w:t>ООП ДО</w:t>
      </w:r>
      <w:r w:rsidRPr="00CF0B05">
        <w:t xml:space="preserve"> не ниже соответствующих содержания и планируемых результатов </w:t>
      </w:r>
      <w:r w:rsidR="00C26D3B">
        <w:t xml:space="preserve">ФОП </w:t>
      </w:r>
      <w:proofErr w:type="gramStart"/>
      <w:r w:rsidR="00C26D3B">
        <w:t>ДО</w:t>
      </w:r>
      <w:proofErr w:type="gramEnd"/>
      <w:r w:rsidR="00C26D3B">
        <w:t>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5. </w:t>
      </w:r>
      <w:r w:rsidR="00C26D3B">
        <w:t xml:space="preserve">ООП </w:t>
      </w:r>
      <w:proofErr w:type="gramStart"/>
      <w:r w:rsidR="00C26D3B">
        <w:t>ДО</w:t>
      </w:r>
      <w:proofErr w:type="gramEnd"/>
      <w:r w:rsidRPr="00CF0B05">
        <w:t xml:space="preserve"> включает </w:t>
      </w:r>
      <w:proofErr w:type="gramStart"/>
      <w:r w:rsidRPr="00CF0B05">
        <w:t>в</w:t>
      </w:r>
      <w:proofErr w:type="gramEnd"/>
      <w:r w:rsidRPr="00CF0B05">
        <w:t xml:space="preserve">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 дня дошкольных групп, календарный план воспитательной работы (далее - План) и иные компоненты.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6. В </w:t>
      </w:r>
      <w:r w:rsidR="004079B3">
        <w:t>ООП ДО</w:t>
      </w:r>
      <w:r w:rsidRPr="00CF0B05">
        <w:t xml:space="preserve"> содержатся </w:t>
      </w:r>
      <w:hyperlink w:anchor="Par54" w:tooltip="II. Целевой раздел Федеральной программы" w:history="1">
        <w:proofErr w:type="gramStart"/>
        <w:r w:rsidRPr="004079B3">
          <w:t>целевой</w:t>
        </w:r>
        <w:proofErr w:type="gramEnd"/>
      </w:hyperlink>
      <w:r w:rsidRPr="004079B3">
        <w:t xml:space="preserve">, </w:t>
      </w:r>
      <w:hyperlink w:anchor="Par269" w:tooltip="III. Содержательный раздел Федеральной программы" w:history="1">
        <w:r w:rsidRPr="004079B3">
          <w:t>содержательный</w:t>
        </w:r>
      </w:hyperlink>
      <w:r w:rsidRPr="004079B3">
        <w:t xml:space="preserve"> и </w:t>
      </w:r>
      <w:hyperlink w:anchor="Par2234" w:tooltip="IV. Организационный раздел Федеральной программы" w:history="1">
        <w:r w:rsidRPr="004079B3">
          <w:t>организационный</w:t>
        </w:r>
      </w:hyperlink>
      <w:r w:rsidRPr="00CF0B05">
        <w:t xml:space="preserve"> разделы.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7. </w:t>
      </w:r>
      <w:proofErr w:type="gramStart"/>
      <w:r w:rsidRPr="00CF0B05">
        <w:t xml:space="preserve">В целевом </w:t>
      </w:r>
      <w:hyperlink w:anchor="Par54" w:tooltip="II. Целевой раздел Федеральной программы" w:history="1">
        <w:r w:rsidRPr="004079B3">
          <w:t>разделе</w:t>
        </w:r>
      </w:hyperlink>
      <w:r w:rsidRPr="00CF0B05">
        <w:t xml:space="preserve"> </w:t>
      </w:r>
      <w:r w:rsidR="004079B3">
        <w:t>ООП ДО</w:t>
      </w:r>
      <w:r w:rsidRPr="00CF0B05">
        <w:t xml:space="preserve"> представлены: цели, задачи, принципы ее </w:t>
      </w:r>
      <w:r w:rsidRPr="00CF0B05">
        <w:lastRenderedPageBreak/>
        <w:t xml:space="preserve">формирования; планируемые результаты освоения программы в младенческом, раннем, дошкольном возрастах, а также на этапе завершения освоения </w:t>
      </w:r>
      <w:r w:rsidR="004079B3">
        <w:t>ООП ДО</w:t>
      </w:r>
      <w:r w:rsidRPr="00CF0B05">
        <w:t>; подходы к педагогической диагностике достижения планируемых результатов.</w:t>
      </w:r>
      <w:proofErr w:type="gramEnd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8. Содержательный </w:t>
      </w:r>
      <w:hyperlink w:anchor="Par269" w:tooltip="III. Содержательный раздел Федеральной программы" w:history="1">
        <w:r w:rsidRPr="004079B3">
          <w:t>раздел</w:t>
        </w:r>
      </w:hyperlink>
      <w:r w:rsidRPr="00CF0B05">
        <w:t xml:space="preserve"> </w:t>
      </w:r>
      <w:r w:rsidR="004079B3">
        <w:t xml:space="preserve">ООП </w:t>
      </w:r>
      <w:proofErr w:type="gramStart"/>
      <w:r w:rsidR="004079B3">
        <w:t>ДО</w:t>
      </w:r>
      <w:r w:rsidRPr="00CF0B05">
        <w:t xml:space="preserve"> включает</w:t>
      </w:r>
      <w:proofErr w:type="gramEnd"/>
      <w:r w:rsidRPr="00CF0B05">
        <w:t xml:space="preserve">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В содержательный </w:t>
      </w:r>
      <w:hyperlink w:anchor="Par269" w:tooltip="III. Содержательный раздел Федеральной программы" w:history="1">
        <w:r w:rsidRPr="004079B3">
          <w:t>раздел</w:t>
        </w:r>
      </w:hyperlink>
      <w:r w:rsidRPr="00CF0B05">
        <w:t xml:space="preserve"> </w:t>
      </w:r>
      <w:r w:rsidR="004079B3">
        <w:t xml:space="preserve">ООП </w:t>
      </w:r>
      <w:proofErr w:type="gramStart"/>
      <w:r w:rsidR="004079B3">
        <w:t>ДО</w:t>
      </w:r>
      <w:proofErr w:type="gramEnd"/>
      <w:r w:rsidRPr="00CF0B05">
        <w:t xml:space="preserve"> входит </w:t>
      </w:r>
      <w:proofErr w:type="gramStart"/>
      <w:r w:rsidRPr="00CF0B05">
        <w:t>рабочая</w:t>
      </w:r>
      <w:proofErr w:type="gramEnd"/>
      <w:r w:rsidRPr="00CF0B05">
        <w:t xml:space="preserve">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9. Организационный </w:t>
      </w:r>
      <w:hyperlink w:anchor="Par2234" w:tooltip="IV. Организационный раздел Федеральной программы" w:history="1">
        <w:r w:rsidRPr="004079B3">
          <w:t>раздел</w:t>
        </w:r>
      </w:hyperlink>
      <w:r w:rsidRPr="00CF0B05">
        <w:t xml:space="preserve"> </w:t>
      </w:r>
      <w:r w:rsidR="004079B3">
        <w:t xml:space="preserve">ООП </w:t>
      </w:r>
      <w:proofErr w:type="gramStart"/>
      <w:r w:rsidR="004079B3">
        <w:t>ДО</w:t>
      </w:r>
      <w:proofErr w:type="gramEnd"/>
      <w:r w:rsidRPr="00CF0B05">
        <w:t xml:space="preserve"> включает </w:t>
      </w:r>
      <w:proofErr w:type="gramStart"/>
      <w:r w:rsidRPr="00CF0B05">
        <w:t>описание</w:t>
      </w:r>
      <w:proofErr w:type="gramEnd"/>
      <w:r w:rsidRPr="00CF0B05">
        <w:t xml:space="preserve"> психолого-педагогических и кадровых условий реализации программы; организации развивающей предметно-пространственной среды (далее - РППС) в ДОО; материально-техническое обеспечение </w:t>
      </w:r>
      <w:r w:rsidR="004079B3">
        <w:t>ООП ДО</w:t>
      </w:r>
      <w:r w:rsidRPr="00CF0B05">
        <w:t>, обеспеченность методическими материалами и средствами обучения и воспитания.</w:t>
      </w:r>
    </w:p>
    <w:p w:rsidR="00C9770A" w:rsidRPr="00CF0B05" w:rsidRDefault="00437FD0" w:rsidP="0032394F">
      <w:pPr>
        <w:pStyle w:val="ConsPlusNormal"/>
        <w:spacing w:before="240"/>
        <w:ind w:firstLine="540"/>
        <w:jc w:val="both"/>
      </w:pPr>
      <w:hyperlink w:anchor="Par2234" w:tooltip="IV. Организационный раздел Федеральной программы" w:history="1">
        <w:r w:rsidR="000B54B9" w:rsidRPr="004079B3">
          <w:t>Раздел</w:t>
        </w:r>
      </w:hyperlink>
      <w:r w:rsidR="000B54B9" w:rsidRPr="00CF0B05">
        <w:t xml:space="preserve">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В </w:t>
      </w:r>
      <w:hyperlink w:anchor="Par2234" w:tooltip="IV. Организационный раздел Федеральной программы" w:history="1">
        <w:r w:rsidRPr="004079B3">
          <w:t>разделе</w:t>
        </w:r>
      </w:hyperlink>
      <w:r w:rsidRPr="00CF0B05">
        <w:t xml:space="preserve"> представлены примерный режим и распорядок дня в дошкольных группах, календарный план воспитательной работы.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11. 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</w:t>
      </w:r>
      <w:proofErr w:type="gramStart"/>
      <w:r w:rsidRPr="00CF0B05">
        <w:t>ДО</w:t>
      </w:r>
      <w:proofErr w:type="gramEnd"/>
      <w:r w:rsidRPr="00CF0B05">
        <w:t xml:space="preserve">, зафиксированных во </w:t>
      </w:r>
      <w:hyperlink r:id="rId11" w:history="1">
        <w:r w:rsidRPr="004079B3">
          <w:t>ФГОС ДО</w:t>
        </w:r>
      </w:hyperlink>
      <w:r w:rsidRPr="00CF0B05">
        <w:t>.</w:t>
      </w:r>
    </w:p>
    <w:p w:rsidR="00D55198" w:rsidRDefault="000B54B9" w:rsidP="00CA4D0A">
      <w:pPr>
        <w:pStyle w:val="ConsPlusNormal"/>
        <w:spacing w:before="240"/>
        <w:ind w:firstLine="540"/>
        <w:jc w:val="both"/>
      </w:pPr>
      <w:r w:rsidRPr="00CF0B05">
        <w:t>12.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D55198" w:rsidRPr="00CF0B05" w:rsidRDefault="00D55198" w:rsidP="0032394F">
      <w:pPr>
        <w:pStyle w:val="ConsPlusNormal"/>
        <w:jc w:val="both"/>
      </w:pPr>
    </w:p>
    <w:p w:rsidR="00C9770A" w:rsidRPr="00CA4D0A" w:rsidRDefault="000B54B9" w:rsidP="00CA4D0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54"/>
      <w:bookmarkStart w:id="3" w:name="_Toc129525951"/>
      <w:bookmarkEnd w:id="2"/>
      <w:r w:rsidRPr="00CF0B05">
        <w:rPr>
          <w:rFonts w:ascii="Times New Roman" w:hAnsi="Times New Roman" w:cs="Times New Roman"/>
        </w:rPr>
        <w:t xml:space="preserve">II. Целевой раздел </w:t>
      </w:r>
      <w:bookmarkEnd w:id="3"/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>13. Целевой раздел включает в себя пояснительную записку, планируемые результаты освоения</w:t>
      </w:r>
      <w:r w:rsidR="004079B3">
        <w:t xml:space="preserve"> ООП </w:t>
      </w:r>
      <w:proofErr w:type="gramStart"/>
      <w:r w:rsidR="004079B3">
        <w:t>ДО</w:t>
      </w:r>
      <w:proofErr w:type="gramEnd"/>
      <w:r w:rsidRPr="00CF0B05">
        <w:t xml:space="preserve"> и </w:t>
      </w:r>
      <w:proofErr w:type="gramStart"/>
      <w:r w:rsidRPr="00CF0B05">
        <w:t>описание</w:t>
      </w:r>
      <w:proofErr w:type="gramEnd"/>
      <w:r w:rsidRPr="00CF0B05">
        <w:t xml:space="preserve"> подходов к педагогической диагностике достижений планируемых результатов.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_Toc129525952"/>
      <w:r w:rsidRPr="00CF0B05">
        <w:rPr>
          <w:rFonts w:ascii="Times New Roman" w:hAnsi="Times New Roman" w:cs="Times New Roman"/>
        </w:rPr>
        <w:t>14. Пояснительная записка.</w:t>
      </w:r>
      <w:bookmarkEnd w:id="4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14.1. Целью </w:t>
      </w:r>
      <w:r w:rsidR="004079B3">
        <w:t xml:space="preserve">ООП </w:t>
      </w:r>
      <w:proofErr w:type="gramStart"/>
      <w:r w:rsidR="004079B3">
        <w:t>ДО</w:t>
      </w:r>
      <w:proofErr w:type="gramEnd"/>
      <w:r w:rsidRPr="00CF0B05">
        <w:t xml:space="preserve"> </w:t>
      </w:r>
      <w:proofErr w:type="gramStart"/>
      <w:r w:rsidRPr="00CF0B05">
        <w:t>является</w:t>
      </w:r>
      <w:proofErr w:type="gramEnd"/>
      <w:r w:rsidRPr="00CF0B05"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079B3" w:rsidRDefault="000B54B9" w:rsidP="00BE77E6">
      <w:pPr>
        <w:pStyle w:val="ConsPlusNormal"/>
        <w:ind w:firstLine="540"/>
        <w:jc w:val="both"/>
      </w:pPr>
      <w:proofErr w:type="gramStart"/>
      <w:r w:rsidRPr="00CF0B05"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BE77E6" w:rsidRPr="00CF0B05" w:rsidRDefault="00BE77E6" w:rsidP="00BE77E6">
      <w:pPr>
        <w:pStyle w:val="ConsPlusNormal"/>
        <w:spacing w:before="240"/>
        <w:ind w:firstLine="540"/>
        <w:jc w:val="both"/>
      </w:pPr>
    </w:p>
    <w:p w:rsidR="00C9770A" w:rsidRDefault="000B54B9" w:rsidP="0032394F">
      <w:pPr>
        <w:pStyle w:val="ConsPlusNormal"/>
        <w:ind w:firstLine="540"/>
        <w:jc w:val="both"/>
      </w:pPr>
      <w:r w:rsidRPr="00CF0B05">
        <w:t xml:space="preserve">14.2. Цель </w:t>
      </w:r>
      <w:r w:rsidR="004079B3">
        <w:t xml:space="preserve">ООП </w:t>
      </w:r>
      <w:proofErr w:type="gramStart"/>
      <w:r w:rsidR="004079B3">
        <w:t>ДО</w:t>
      </w:r>
      <w:proofErr w:type="gramEnd"/>
      <w:r w:rsidRPr="00CF0B05">
        <w:t xml:space="preserve"> достигается </w:t>
      </w:r>
      <w:proofErr w:type="gramStart"/>
      <w:r w:rsidRPr="00CF0B05">
        <w:t>через</w:t>
      </w:r>
      <w:proofErr w:type="gramEnd"/>
      <w:r w:rsidRPr="00CF0B05">
        <w:t xml:space="preserve"> решение следующих задач:</w:t>
      </w:r>
    </w:p>
    <w:p w:rsidR="00D55198" w:rsidRPr="00D55198" w:rsidRDefault="00D55198" w:rsidP="0032394F">
      <w:pPr>
        <w:pStyle w:val="ConsPlusNormal"/>
        <w:ind w:firstLine="540"/>
        <w:jc w:val="both"/>
        <w:rPr>
          <w:i/>
          <w:iCs/>
          <w:u w:val="single"/>
        </w:rPr>
      </w:pPr>
      <w:r>
        <w:rPr>
          <w:i/>
          <w:iCs/>
          <w:u w:val="single"/>
        </w:rPr>
        <w:t>О</w:t>
      </w:r>
      <w:r w:rsidRPr="00D55198">
        <w:rPr>
          <w:i/>
          <w:iCs/>
          <w:u w:val="single"/>
        </w:rPr>
        <w:t>бязательная часть</w:t>
      </w:r>
    </w:p>
    <w:p w:rsidR="00C9770A" w:rsidRPr="00CF0B05" w:rsidRDefault="004079B3" w:rsidP="00D55198">
      <w:pPr>
        <w:pStyle w:val="ConsPlusNormal"/>
        <w:ind w:firstLine="540"/>
        <w:jc w:val="both"/>
      </w:pPr>
      <w:r>
        <w:t xml:space="preserve">- </w:t>
      </w:r>
      <w:r w:rsidRPr="00CF0B05"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CF0B05">
        <w:t>ДО</w:t>
      </w:r>
      <w:proofErr w:type="gramEnd"/>
      <w:r w:rsidRPr="00CF0B05">
        <w:t>;</w:t>
      </w:r>
    </w:p>
    <w:p w:rsidR="00C9770A" w:rsidRPr="00CF0B05" w:rsidRDefault="004079B3" w:rsidP="004079B3">
      <w:pPr>
        <w:pStyle w:val="ConsPlusNormal"/>
        <w:ind w:firstLine="540"/>
        <w:jc w:val="both"/>
      </w:pPr>
      <w:proofErr w:type="gramStart"/>
      <w:r>
        <w:t xml:space="preserve">- </w:t>
      </w:r>
      <w:r w:rsidRPr="00CF0B05"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CF0B05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9770A" w:rsidRPr="00CF0B05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C9770A" w:rsidRPr="00CF0B05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C9770A" w:rsidRPr="00CF0B05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охрана и укрепление физического и психического здоровья детей, в том числе их эмоционального благополучия;</w:t>
      </w:r>
    </w:p>
    <w:p w:rsidR="00C9770A" w:rsidRPr="00CF0B05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C9770A" w:rsidRPr="00CF0B05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C9770A" w:rsidRDefault="004079B3" w:rsidP="004079B3">
      <w:pPr>
        <w:pStyle w:val="ConsPlusNormal"/>
        <w:ind w:firstLine="540"/>
        <w:jc w:val="both"/>
      </w:pPr>
      <w:r>
        <w:t xml:space="preserve">- </w:t>
      </w:r>
      <w:r w:rsidRPr="00CF0B05"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  <w:r w:rsidR="00D55198">
        <w:t>;</w:t>
      </w:r>
    </w:p>
    <w:p w:rsidR="00BE77E6" w:rsidRDefault="00BE77E6" w:rsidP="004079B3">
      <w:pPr>
        <w:pStyle w:val="ConsPlusNormal"/>
        <w:ind w:firstLine="540"/>
        <w:jc w:val="both"/>
      </w:pPr>
    </w:p>
    <w:p w:rsidR="00D55198" w:rsidRDefault="00D55198" w:rsidP="004079B3">
      <w:pPr>
        <w:pStyle w:val="ConsPlusNormal"/>
        <w:ind w:firstLine="540"/>
        <w:jc w:val="both"/>
        <w:rPr>
          <w:i/>
          <w:iCs/>
          <w:u w:val="single"/>
        </w:rPr>
      </w:pPr>
      <w:r w:rsidRPr="00D55198">
        <w:rPr>
          <w:i/>
          <w:iCs/>
          <w:u w:val="single"/>
        </w:rPr>
        <w:t>Часть, формируемая участниками образовательных отношений</w:t>
      </w:r>
    </w:p>
    <w:p w:rsidR="00D55198" w:rsidRPr="00702FBD" w:rsidRDefault="00702FBD" w:rsidP="00702FBD">
      <w:pPr>
        <w:pStyle w:val="ConsPlusNormal"/>
        <w:jc w:val="both"/>
      </w:pPr>
      <w:r>
        <w:t xml:space="preserve">     - формирование системных представлений о ближайшем природном, </w:t>
      </w:r>
      <w:proofErr w:type="spellStart"/>
      <w:r>
        <w:t>социокультурном</w:t>
      </w:r>
      <w:proofErr w:type="spellEnd"/>
      <w:r>
        <w:t xml:space="preserve"> окружении на основе накопления культурного опыта (знаний, деятельности, общения) в процессе активного взаимодействия с окружающим миром, сверстниками и взрослыми, в том числе в совместной образовательной деятельности.</w:t>
      </w:r>
    </w:p>
    <w:p w:rsidR="00C9770A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14.3. </w:t>
      </w:r>
      <w:r w:rsidR="00D55198">
        <w:t>ООП ДО</w:t>
      </w:r>
      <w:r w:rsidRPr="00CF0B05">
        <w:t xml:space="preserve"> </w:t>
      </w:r>
      <w:proofErr w:type="gramStart"/>
      <w:r w:rsidRPr="00CF0B05">
        <w:t>построена</w:t>
      </w:r>
      <w:proofErr w:type="gramEnd"/>
      <w:r w:rsidRPr="00CF0B05">
        <w:t xml:space="preserve"> на следующих принципах ДО, установленных </w:t>
      </w:r>
      <w:hyperlink r:id="rId12" w:history="1">
        <w:r w:rsidRPr="00D55198">
          <w:t>ФГОС ДО</w:t>
        </w:r>
      </w:hyperlink>
      <w:r w:rsidRPr="00D55198">
        <w:t>:</w:t>
      </w:r>
    </w:p>
    <w:p w:rsidR="00141636" w:rsidRPr="00141636" w:rsidRDefault="00141636" w:rsidP="00141636">
      <w:pPr>
        <w:pStyle w:val="ConsPlusNormal"/>
        <w:ind w:firstLine="540"/>
        <w:jc w:val="both"/>
        <w:rPr>
          <w:i/>
          <w:iCs/>
          <w:u w:val="single"/>
        </w:rPr>
      </w:pPr>
      <w:r>
        <w:rPr>
          <w:i/>
          <w:iCs/>
          <w:u w:val="single"/>
        </w:rPr>
        <w:t>О</w:t>
      </w:r>
      <w:r w:rsidRPr="00D55198">
        <w:rPr>
          <w:i/>
          <w:iCs/>
          <w:u w:val="single"/>
        </w:rPr>
        <w:t>бязательная часть</w:t>
      </w:r>
    </w:p>
    <w:p w:rsidR="00C9770A" w:rsidRPr="00CF0B05" w:rsidRDefault="000B54B9" w:rsidP="00141636">
      <w:pPr>
        <w:pStyle w:val="ConsPlusNormal"/>
        <w:ind w:firstLine="540"/>
        <w:jc w:val="both"/>
      </w:pPr>
      <w:r w:rsidRPr="00CF0B05">
        <w:t xml:space="preserve">1) полноценное проживание ребенком всех этапов детства (младенческого, раннего и </w:t>
      </w:r>
      <w:r w:rsidRPr="00CF0B05">
        <w:lastRenderedPageBreak/>
        <w:t>дошкольного возрастов), обогащение (амплификация) детского развития;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>4) признание ребенка полноценным участником (субъектом) образовательных отношений;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5) поддержка инициативы детей в различных видах деятельности;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6) сотрудничество ДОО с семьей;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 xml:space="preserve">7) приобщение детей к </w:t>
      </w:r>
      <w:proofErr w:type="spellStart"/>
      <w:r w:rsidRPr="00CF0B05">
        <w:t>социокультурным</w:t>
      </w:r>
      <w:proofErr w:type="spellEnd"/>
      <w:r w:rsidRPr="00CF0B05">
        <w:t xml:space="preserve"> нормам, традициям семьи, общества и государства;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8) формирование познавательных интересов и познавательных действий ребенка в различных видах деятельности;</w:t>
      </w:r>
    </w:p>
    <w:p w:rsidR="00C9770A" w:rsidRPr="00CF0B05" w:rsidRDefault="000B54B9" w:rsidP="00702FBD">
      <w:pPr>
        <w:pStyle w:val="ConsPlusNormal"/>
        <w:ind w:firstLine="540"/>
        <w:jc w:val="both"/>
      </w:pPr>
      <w:r w:rsidRPr="00CF0B05"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9770A" w:rsidRDefault="000B54B9" w:rsidP="00702FBD">
      <w:pPr>
        <w:pStyle w:val="ConsPlusNormal"/>
        <w:ind w:firstLine="540"/>
        <w:jc w:val="both"/>
      </w:pPr>
      <w:r w:rsidRPr="00CF0B05">
        <w:t>10) учет этнокультурной ситуации развития детей</w:t>
      </w:r>
      <w:r w:rsidR="00141636">
        <w:t>;</w:t>
      </w:r>
    </w:p>
    <w:p w:rsidR="00141636" w:rsidRPr="00CF0B05" w:rsidRDefault="00141636" w:rsidP="00702FBD">
      <w:pPr>
        <w:pStyle w:val="ConsPlusNormal"/>
        <w:ind w:firstLine="540"/>
        <w:jc w:val="both"/>
      </w:pPr>
    </w:p>
    <w:p w:rsidR="00141636" w:rsidRDefault="00141636" w:rsidP="00141636">
      <w:pPr>
        <w:pStyle w:val="ConsPlusNormal"/>
        <w:ind w:firstLine="540"/>
        <w:jc w:val="both"/>
        <w:rPr>
          <w:i/>
          <w:iCs/>
          <w:u w:val="single"/>
        </w:rPr>
      </w:pPr>
      <w:r w:rsidRPr="00D55198">
        <w:rPr>
          <w:i/>
          <w:iCs/>
          <w:u w:val="single"/>
        </w:rPr>
        <w:t>Часть, формируемая участниками образовательных отношений</w:t>
      </w:r>
    </w:p>
    <w:p w:rsidR="00141636" w:rsidRPr="00141636" w:rsidRDefault="00141636" w:rsidP="00141636">
      <w:pPr>
        <w:pStyle w:val="ConsPlusNormal"/>
        <w:ind w:firstLine="540"/>
        <w:jc w:val="both"/>
      </w:pPr>
      <w:r>
        <w:t>11) личностно развивающий и гуманистический характер содействия и сотрудничества детей им взрослых в процессе развития детей и их взаимодействия с людьми, культурой и окружающим миром.</w:t>
      </w:r>
    </w:p>
    <w:p w:rsidR="00C9770A" w:rsidRDefault="00C9770A" w:rsidP="00702FBD">
      <w:pPr>
        <w:pStyle w:val="ConsPlusNormal"/>
        <w:jc w:val="both"/>
      </w:pPr>
    </w:p>
    <w:p w:rsidR="00702FBD" w:rsidRPr="00CF0B05" w:rsidRDefault="00702FBD" w:rsidP="00702FBD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_Toc129525953"/>
      <w:r w:rsidRPr="00CF0B05">
        <w:rPr>
          <w:rFonts w:ascii="Times New Roman" w:hAnsi="Times New Roman" w:cs="Times New Roman"/>
        </w:rPr>
        <w:t xml:space="preserve">15. Планируемые результаты реализации </w:t>
      </w:r>
      <w:r w:rsidR="00702FBD">
        <w:rPr>
          <w:rFonts w:ascii="Times New Roman" w:hAnsi="Times New Roman" w:cs="Times New Roman"/>
        </w:rPr>
        <w:t xml:space="preserve">ООП </w:t>
      </w:r>
      <w:proofErr w:type="gramStart"/>
      <w:r w:rsidR="00702FBD">
        <w:rPr>
          <w:rFonts w:ascii="Times New Roman" w:hAnsi="Times New Roman" w:cs="Times New Roman"/>
        </w:rPr>
        <w:t>ДО</w:t>
      </w:r>
      <w:proofErr w:type="gramEnd"/>
      <w:r w:rsidRPr="00CF0B05">
        <w:rPr>
          <w:rFonts w:ascii="Times New Roman" w:hAnsi="Times New Roman" w:cs="Times New Roman"/>
        </w:rPr>
        <w:t>.</w:t>
      </w:r>
      <w:bookmarkEnd w:id="5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В соответствии с </w:t>
      </w:r>
      <w:hyperlink r:id="rId13" w:history="1">
        <w:r w:rsidRPr="00702FBD">
          <w:t xml:space="preserve">ФГОС </w:t>
        </w:r>
        <w:proofErr w:type="gramStart"/>
        <w:r w:rsidRPr="00702FBD">
          <w:t>ДО</w:t>
        </w:r>
        <w:proofErr w:type="gramEnd"/>
      </w:hyperlink>
      <w:r w:rsidRPr="00702FBD">
        <w:t xml:space="preserve"> </w:t>
      </w:r>
      <w:proofErr w:type="gramStart"/>
      <w:r w:rsidRPr="00CF0B05">
        <w:t>специфика</w:t>
      </w:r>
      <w:proofErr w:type="gramEnd"/>
      <w:r w:rsidRPr="00CF0B05">
        <w:t xml:space="preserve">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достижений. Поэтому планируемые результаты освоения </w:t>
      </w:r>
      <w:r w:rsidR="00A940DE">
        <w:t>ООП ДО</w:t>
      </w:r>
      <w:r w:rsidRPr="00CF0B05">
        <w:t xml:space="preserve"> представляют собой 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 w:rsidRPr="00CF0B05">
        <w:t>ДО</w:t>
      </w:r>
      <w:proofErr w:type="gramEnd"/>
      <w:r w:rsidRPr="00CF0B05">
        <w:t>.</w:t>
      </w:r>
    </w:p>
    <w:p w:rsidR="00C9770A" w:rsidRPr="00CF0B05" w:rsidRDefault="000B54B9" w:rsidP="00141636">
      <w:pPr>
        <w:pStyle w:val="ConsPlusNormal"/>
        <w:ind w:firstLine="540"/>
        <w:jc w:val="both"/>
      </w:pPr>
      <w:r w:rsidRPr="00CF0B05"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C9770A" w:rsidRPr="00CF0B05" w:rsidRDefault="000B54B9" w:rsidP="00141636">
      <w:pPr>
        <w:pStyle w:val="ConsPlusNormal"/>
        <w:ind w:firstLine="540"/>
        <w:jc w:val="both"/>
      </w:pPr>
      <w:proofErr w:type="gramStart"/>
      <w:r w:rsidRPr="00CF0B05">
        <w:t xml:space="preserve">Обозначенные в </w:t>
      </w:r>
      <w:r w:rsidR="00A940DE">
        <w:t>ООП ДО</w:t>
      </w:r>
      <w:r w:rsidRPr="00CF0B05">
        <w:t xml:space="preserve"> возрастные ориентиры </w:t>
      </w:r>
      <w:r w:rsidR="0079268A">
        <w:t>«</w:t>
      </w:r>
      <w:r w:rsidRPr="00CF0B05">
        <w:t>к одному году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к трем годам</w:t>
      </w:r>
      <w:r w:rsidR="0079268A">
        <w:t>»</w:t>
      </w:r>
      <w:r w:rsidRPr="00CF0B05">
        <w:t xml:space="preserve"> и так далее имеют условный характер, что предполагает широкий возрастной диапазон для достижения ребенком планируемых результатов.</w:t>
      </w:r>
      <w:proofErr w:type="gramEnd"/>
      <w:r w:rsidRPr="00CF0B05">
        <w:t xml:space="preserve"> Это связано с неустойчивостью, </w:t>
      </w:r>
      <w:proofErr w:type="spellStart"/>
      <w:r w:rsidRPr="00CF0B05">
        <w:t>гетерохронностью</w:t>
      </w:r>
      <w:proofErr w:type="spellEnd"/>
      <w:r w:rsidRPr="00CF0B05">
        <w:t xml:space="preserve">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C9770A" w:rsidRDefault="000B54B9" w:rsidP="00141636">
      <w:pPr>
        <w:pStyle w:val="ConsPlusNormal"/>
        <w:ind w:firstLine="540"/>
        <w:jc w:val="both"/>
      </w:pPr>
      <w:r w:rsidRPr="00CF0B05"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141636" w:rsidRPr="00CF0B05" w:rsidRDefault="00141636" w:rsidP="00141636">
      <w:pPr>
        <w:pStyle w:val="ConsPlusNormal"/>
        <w:ind w:firstLine="540"/>
        <w:jc w:val="both"/>
      </w:pPr>
    </w:p>
    <w:p w:rsidR="00A940DE" w:rsidRDefault="00A940DE" w:rsidP="00A940DE">
      <w:pPr>
        <w:pStyle w:val="ConsPlusNormal"/>
        <w:ind w:firstLine="540"/>
        <w:jc w:val="both"/>
        <w:rPr>
          <w:i/>
          <w:iCs/>
          <w:u w:val="single"/>
        </w:rPr>
      </w:pPr>
      <w:bookmarkStart w:id="6" w:name="_Toc129525954"/>
      <w:r>
        <w:rPr>
          <w:i/>
          <w:iCs/>
          <w:u w:val="single"/>
        </w:rPr>
        <w:t>О</w:t>
      </w:r>
      <w:r w:rsidRPr="00D55198">
        <w:rPr>
          <w:i/>
          <w:iCs/>
          <w:u w:val="single"/>
        </w:rPr>
        <w:t>бязательная часть</w:t>
      </w:r>
    </w:p>
    <w:p w:rsidR="00A940DE" w:rsidRPr="00A940DE" w:rsidRDefault="00A940DE" w:rsidP="00A940DE">
      <w:pPr>
        <w:pStyle w:val="ConsPlusNormal"/>
        <w:ind w:firstLine="540"/>
        <w:jc w:val="both"/>
        <w:rPr>
          <w:i/>
          <w:iCs/>
          <w:u w:val="single"/>
        </w:rPr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lastRenderedPageBreak/>
        <w:t>15.1. Планируемые результаты в младенческом возрасте (к одному году):</w:t>
      </w:r>
      <w:bookmarkEnd w:id="6"/>
    </w:p>
    <w:p w:rsidR="00C9770A" w:rsidRPr="00CF0B05" w:rsidRDefault="00A940DE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положительно реагирует на прием пищи и гигиенические процедуры;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эмоционально реагирует на внимание взрослого, проявляет радость в ответ на общение </w:t>
      </w:r>
      <w:proofErr w:type="gramStart"/>
      <w:r w:rsidRPr="00CF0B05">
        <w:t>со</w:t>
      </w:r>
      <w:proofErr w:type="gramEnd"/>
      <w:r w:rsidRPr="00CF0B05">
        <w:t xml:space="preserve"> взрослым;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понимает речь взрослого, откликается на свое имя, положительно реагирует на знакомых людей, имена близких родственников;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C9770A" w:rsidRPr="00CF0B05" w:rsidRDefault="00A940DE" w:rsidP="00A940DE">
      <w:pPr>
        <w:pStyle w:val="ConsPlusNormal"/>
        <w:ind w:firstLine="540"/>
        <w:jc w:val="both"/>
      </w:pPr>
      <w:proofErr w:type="gramStart"/>
      <w:r>
        <w:t>-</w:t>
      </w:r>
      <w:r w:rsidRPr="00CF0B05">
        <w:t>ребенок произносит несколько простых, облегченных слов (мама, папа, баба, деда, дай, бах, на), которые несут смысловую нагрузку;</w:t>
      </w:r>
      <w:proofErr w:type="gramEnd"/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животным, птицам, рыбам, растениям;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обнаруживает поисковую и познавательную активность по отношению к предметному окружению;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эмоционально реагирует на музыку, пение, игры-забавы, прислушивается к звучанию разных музыкальных инструментов;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32394F" w:rsidRPr="00CF0B05" w:rsidRDefault="0032394F" w:rsidP="0032394F">
      <w:pPr>
        <w:pStyle w:val="ConsPlusNormal"/>
        <w:spacing w:before="240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_Toc129525955"/>
      <w:r w:rsidRPr="00CF0B05">
        <w:rPr>
          <w:rFonts w:ascii="Times New Roman" w:hAnsi="Times New Roman" w:cs="Times New Roman"/>
        </w:rPr>
        <w:t>15.2. Планируемые результаты в раннем возрасте (к трем годам):</w:t>
      </w:r>
      <w:bookmarkEnd w:id="7"/>
    </w:p>
    <w:p w:rsidR="00C9770A" w:rsidRPr="00CF0B05" w:rsidRDefault="00A940DE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стремится к общению </w:t>
      </w:r>
      <w:proofErr w:type="gramStart"/>
      <w:r w:rsidRPr="00CF0B05">
        <w:t>со</w:t>
      </w:r>
      <w:proofErr w:type="gramEnd"/>
      <w:r w:rsidRPr="00CF0B05">
        <w:t xml:space="preserve"> взрослыми, реагирует на их настроение;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сверстникам; наблюдает за их действиями и подражает им; играет рядом;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понимает и выполняет простые поручения взрослого;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стремится проявлять самостоятельность в бытовом и игровом поведении;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C9770A" w:rsidRPr="00CF0B05" w:rsidRDefault="00A940DE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>ребенок проявляет интерес к стихам, сказкам, повторяет отдельные слова и фразы за взрослым;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lastRenderedPageBreak/>
        <w:t>-</w:t>
      </w:r>
      <w:r w:rsidRPr="00CF0B05">
        <w:t>ребенок рассматривает картинки, показывает и называет предметы, изображенные на них;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осуществляет поисковые и обследовательские действия;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знает основные особенности внешнего облика человека, его деятельности; свое имя, имена </w:t>
      </w:r>
      <w:proofErr w:type="gramStart"/>
      <w:r w:rsidRPr="00CF0B05">
        <w:t>близких</w:t>
      </w:r>
      <w:proofErr w:type="gramEnd"/>
      <w:r w:rsidRPr="00CF0B05">
        <w:t>; демонстрирует первоначальные представления о населенном пункте, в котором живет (город, село и так далее);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 удовольствием слушает музыку, подпевает, выполняет простые танцевальные движения;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эмоционально откликается на красоту природы и произведения искусства;</w:t>
      </w:r>
    </w:p>
    <w:p w:rsidR="00C9770A" w:rsidRPr="00CF0B05" w:rsidRDefault="00A940DE" w:rsidP="00A940DE">
      <w:pPr>
        <w:pStyle w:val="ConsPlusNormal"/>
        <w:ind w:firstLine="540"/>
        <w:jc w:val="both"/>
      </w:pPr>
      <w:proofErr w:type="gramStart"/>
      <w:r>
        <w:t>-</w:t>
      </w:r>
      <w:r w:rsidRPr="00CF0B05"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 играх отображает действия окружающих (</w:t>
      </w:r>
      <w:r w:rsidR="0079268A">
        <w:t>«</w:t>
      </w:r>
      <w:r w:rsidRPr="00CF0B05">
        <w:t>готовит обед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ухаживает за больным</w:t>
      </w:r>
      <w:r w:rsidR="0079268A">
        <w:t>»</w:t>
      </w:r>
      <w:r w:rsidRPr="00CF0B05">
        <w:t xml:space="preserve">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</w:t>
      </w:r>
      <w:r w:rsidR="0079268A">
        <w:t>«</w:t>
      </w:r>
      <w:r w:rsidRPr="00CF0B05">
        <w:t>Я буду лечить куклу</w:t>
      </w:r>
      <w:r w:rsidR="0079268A">
        <w:t>»</w:t>
      </w:r>
      <w:r w:rsidRPr="00CF0B05">
        <w:t>).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15.3. Планируемые результаты в дошкольном возрасте.</w:t>
      </w:r>
    </w:p>
    <w:p w:rsidR="0032394F" w:rsidRPr="00CF0B05" w:rsidRDefault="0032394F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_Toc129525956"/>
      <w:r w:rsidRPr="00CF0B05">
        <w:rPr>
          <w:rFonts w:ascii="Times New Roman" w:hAnsi="Times New Roman" w:cs="Times New Roman"/>
        </w:rPr>
        <w:t>15.3.1. К четырем годам:</w:t>
      </w:r>
      <w:bookmarkEnd w:id="8"/>
    </w:p>
    <w:p w:rsidR="00C9770A" w:rsidRPr="00CF0B05" w:rsidRDefault="00A940DE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CF0B05">
        <w:t>ритмические упражнения</w:t>
      </w:r>
      <w:proofErr w:type="gramEnd"/>
      <w:r w:rsidRPr="00CF0B05">
        <w:t xml:space="preserve"> под музыку;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CF0B05">
        <w:t>движения</w:t>
      </w:r>
      <w:proofErr w:type="gramEnd"/>
      <w:r w:rsidRPr="00CF0B05">
        <w:t xml:space="preserve"> в общем для всех темпе;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доверие к миру, положительно оценивает себя, говорит о себе в первом лице;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владеет элементарными нормами и правилами поведения, связанными с определенными разрешениями и запретами (</w:t>
      </w:r>
      <w:r w:rsidR="0079268A">
        <w:t>«</w:t>
      </w:r>
      <w:r w:rsidRPr="00CF0B05">
        <w:t>можно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нельзя</w:t>
      </w:r>
      <w:r w:rsidR="0079268A">
        <w:t>»</w:t>
      </w:r>
      <w:r w:rsidRPr="00CF0B05">
        <w:t>), демонстрирует стремление к положительным поступкам;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</w:t>
      </w:r>
      <w:r w:rsidRPr="00CF0B05">
        <w:lastRenderedPageBreak/>
        <w:t>сверстниками;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охотно включается в совместную деятельность </w:t>
      </w:r>
      <w:proofErr w:type="gramStart"/>
      <w:r w:rsidRPr="00CF0B05">
        <w:t>со</w:t>
      </w:r>
      <w:proofErr w:type="gramEnd"/>
      <w:r w:rsidRPr="00CF0B05"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CF0B05">
        <w:t>потешки</w:t>
      </w:r>
      <w:proofErr w:type="spellEnd"/>
      <w:r w:rsidRPr="00CF0B05">
        <w:t>, стихотворения, эмоционально откликается на них;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совместно </w:t>
      </w:r>
      <w:proofErr w:type="gramStart"/>
      <w:r w:rsidRPr="00CF0B05">
        <w:t>со</w:t>
      </w:r>
      <w:proofErr w:type="gramEnd"/>
      <w:r w:rsidRPr="00CF0B05">
        <w:t xml:space="preserve"> взрослым пересказывает знакомые сказки, короткие стихи;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проявляет потребность в познавательном общении </w:t>
      </w:r>
      <w:proofErr w:type="gramStart"/>
      <w:r w:rsidRPr="00CF0B05">
        <w:t>со</w:t>
      </w:r>
      <w:proofErr w:type="gramEnd"/>
      <w:r w:rsidRPr="00CF0B05"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миру, к себе и окружающим людям;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C9770A" w:rsidRPr="00CF0B05" w:rsidRDefault="00A940DE" w:rsidP="00A940DE">
      <w:pPr>
        <w:pStyle w:val="ConsPlusNormal"/>
        <w:ind w:firstLine="540"/>
        <w:jc w:val="both"/>
      </w:pPr>
      <w:proofErr w:type="gramStart"/>
      <w:r>
        <w:t>-</w:t>
      </w:r>
      <w:r w:rsidRPr="00CF0B05"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CF0B05">
        <w:t xml:space="preserve"> вред;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32394F" w:rsidRPr="00CF0B05" w:rsidRDefault="0032394F" w:rsidP="0032394F">
      <w:pPr>
        <w:pStyle w:val="ConsPlusNormal"/>
        <w:spacing w:before="240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9" w:name="_Toc129525957"/>
      <w:r w:rsidRPr="00CF0B05">
        <w:rPr>
          <w:rFonts w:ascii="Times New Roman" w:hAnsi="Times New Roman" w:cs="Times New Roman"/>
        </w:rPr>
        <w:t>15.3.2. К пяти годам:</w:t>
      </w:r>
      <w:bookmarkEnd w:id="9"/>
    </w:p>
    <w:p w:rsidR="00C9770A" w:rsidRPr="00CF0B05" w:rsidRDefault="00A940DE" w:rsidP="0032394F">
      <w:pPr>
        <w:pStyle w:val="ConsPlusNormal"/>
        <w:spacing w:before="240"/>
        <w:ind w:firstLine="540"/>
        <w:jc w:val="both"/>
      </w:pPr>
      <w:r>
        <w:lastRenderedPageBreak/>
        <w:t>-</w:t>
      </w:r>
      <w:r w:rsidRPr="00CF0B05"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стремится к самостоятельному осуществлению процессов личной гигиены, их правильной организации;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выполняет самостоятельно правила общения </w:t>
      </w:r>
      <w:proofErr w:type="gramStart"/>
      <w:r w:rsidRPr="00CF0B05">
        <w:t>со</w:t>
      </w:r>
      <w:proofErr w:type="gramEnd"/>
      <w:r w:rsidRPr="00CF0B05"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без напоминания взрослого здоровается и прощается, говорит </w:t>
      </w:r>
      <w:r w:rsidR="0079268A">
        <w:t>«</w:t>
      </w:r>
      <w:r w:rsidRPr="00CF0B05">
        <w:t>спасибо</w:t>
      </w:r>
      <w:r w:rsidR="0079268A">
        <w:t>»</w:t>
      </w:r>
      <w:r w:rsidRPr="00CF0B05">
        <w:t xml:space="preserve"> и </w:t>
      </w:r>
      <w:r w:rsidR="0079268A">
        <w:t>«</w:t>
      </w:r>
      <w:r w:rsidRPr="00CF0B05">
        <w:t>пожалуйста</w:t>
      </w:r>
      <w:r w:rsidR="0079268A">
        <w:t>»</w:t>
      </w:r>
      <w:r w:rsidRPr="00CF0B05">
        <w:t>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познает правила безопасного поведения и стремится их выполнять в повседневной жизни;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самостоятелен в самообслуживании;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познавательный интерес к труду взрослых, профессиям, технике; отражает эти представления в играх;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стремится к выполнению трудовых обязанностей, охотно включается в совместный труд </w:t>
      </w:r>
      <w:proofErr w:type="gramStart"/>
      <w:r w:rsidRPr="00CF0B05">
        <w:t>со</w:t>
      </w:r>
      <w:proofErr w:type="gramEnd"/>
      <w:r w:rsidRPr="00CF0B05">
        <w:t xml:space="preserve"> взрослыми или сверстниками;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большинство звуков произносит правильно, пользуется средствами эмоциональной и речевой выразительности;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проявляет словотворчество, интерес к языку, с интересом слушает литературные тексты, воспроизводит текст;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способен рассказать о предмете, его назначении и особенностях, о том, как он был создан;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CF0B05">
        <w:t>со</w:t>
      </w:r>
      <w:proofErr w:type="gramEnd"/>
      <w:r w:rsidRPr="00CF0B05"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C9770A" w:rsidRPr="00CF0B05" w:rsidRDefault="00A940DE" w:rsidP="00A940DE">
      <w:pPr>
        <w:pStyle w:val="ConsPlusNormal"/>
        <w:ind w:firstLine="540"/>
        <w:jc w:val="both"/>
      </w:pPr>
      <w:r>
        <w:t>-</w:t>
      </w:r>
      <w:r w:rsidRPr="00CF0B05"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C9770A" w:rsidRPr="00CF0B05" w:rsidRDefault="006A6282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 xml:space="preserve"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</w:t>
      </w:r>
      <w:r w:rsidRPr="00CF0B05">
        <w:lastRenderedPageBreak/>
        <w:t>некоторых памятных местах;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</w:t>
      </w:r>
      <w:r w:rsidR="0079268A">
        <w:t>«</w:t>
      </w:r>
      <w:r w:rsidRPr="00CF0B05">
        <w:t>вчера, сегодня, завтра</w:t>
      </w:r>
      <w:r w:rsidR="0079268A">
        <w:t>»</w:t>
      </w:r>
      <w:r w:rsidRPr="00CF0B05">
        <w:t>, ориентируется от себя в движении; использует математические представления для познания окружающей действительности;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CF0B05">
        <w:t>культурно-досуговой</w:t>
      </w:r>
      <w:proofErr w:type="spellEnd"/>
      <w:r w:rsidRPr="00CF0B05">
        <w:t xml:space="preserve"> деятельности (праздниках, развлечениях и других видах </w:t>
      </w:r>
      <w:proofErr w:type="spellStart"/>
      <w:r w:rsidRPr="00CF0B05">
        <w:t>культурно-досуговой</w:t>
      </w:r>
      <w:proofErr w:type="spellEnd"/>
      <w:r w:rsidRPr="00CF0B05">
        <w:t xml:space="preserve"> деятельности);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принимает игровую задачу в играх с правилами, проявляет интерес к результату, выигрышу; ведет негромкий диалог с игрушками, комментирует их </w:t>
      </w:r>
      <w:r w:rsidR="0079268A">
        <w:t>«</w:t>
      </w:r>
      <w:r w:rsidRPr="00CF0B05">
        <w:t>действия</w:t>
      </w:r>
      <w:r w:rsidR="0079268A">
        <w:t>»</w:t>
      </w:r>
      <w:r w:rsidRPr="00CF0B05">
        <w:t xml:space="preserve"> в режиссерских играх.</w:t>
      </w:r>
    </w:p>
    <w:p w:rsidR="0032394F" w:rsidRPr="00CF0B05" w:rsidRDefault="0032394F" w:rsidP="0032394F">
      <w:pPr>
        <w:pStyle w:val="ConsPlusNormal"/>
        <w:spacing w:before="240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0" w:name="_Toc129525958"/>
      <w:r w:rsidRPr="00CF0B05">
        <w:rPr>
          <w:rFonts w:ascii="Times New Roman" w:hAnsi="Times New Roman" w:cs="Times New Roman"/>
        </w:rPr>
        <w:t>15.3.3. К шести годам:</w:t>
      </w:r>
      <w:bookmarkEnd w:id="10"/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настроен положительно по отношению к окружающим, охотно вступает в общение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способен различать разные эмоциональные состояния взрослых и </w:t>
      </w:r>
      <w:r w:rsidRPr="00CF0B05">
        <w:lastRenderedPageBreak/>
        <w:t>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знает о цифровых средствах познания окружающей действительности, использует некоторые из них, </w:t>
      </w:r>
      <w:proofErr w:type="gramStart"/>
      <w:r w:rsidRPr="00CF0B05">
        <w:t>придерживаясь</w:t>
      </w:r>
      <w:proofErr w:type="gramEnd"/>
      <w:r w:rsidRPr="00CF0B05">
        <w:t xml:space="preserve"> правил безопасного обращения с ними;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принимает активное участие в праздничных программах и их подготовке; взаимодействует со всеми участниками </w:t>
      </w:r>
      <w:proofErr w:type="spellStart"/>
      <w:r w:rsidRPr="00CF0B05">
        <w:t>культурно-досуговых</w:t>
      </w:r>
      <w:proofErr w:type="spellEnd"/>
      <w:r w:rsidRPr="00CF0B05">
        <w:t xml:space="preserve"> мероприятий;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</w:t>
      </w:r>
      <w:r w:rsidRPr="00CF0B05">
        <w:lastRenderedPageBreak/>
        <w:t>игре;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32394F" w:rsidRPr="00CF0B05" w:rsidRDefault="0032394F" w:rsidP="0032394F">
      <w:pPr>
        <w:pStyle w:val="ConsPlusNormal"/>
        <w:spacing w:before="240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_Toc129525959"/>
      <w:r w:rsidRPr="00CF0B05">
        <w:rPr>
          <w:rFonts w:ascii="Times New Roman" w:hAnsi="Times New Roman" w:cs="Times New Roman"/>
        </w:rPr>
        <w:t xml:space="preserve">15.4. Планируемые результаты на этапе завершения освоения </w:t>
      </w:r>
      <w:r w:rsidR="006A6282">
        <w:rPr>
          <w:rFonts w:ascii="Times New Roman" w:hAnsi="Times New Roman" w:cs="Times New Roman"/>
        </w:rPr>
        <w:t xml:space="preserve">ООП </w:t>
      </w:r>
      <w:proofErr w:type="gramStart"/>
      <w:r w:rsidR="006A6282">
        <w:rPr>
          <w:rFonts w:ascii="Times New Roman" w:hAnsi="Times New Roman" w:cs="Times New Roman"/>
        </w:rPr>
        <w:t>ДО</w:t>
      </w:r>
      <w:proofErr w:type="gramEnd"/>
      <w:r w:rsidRPr="00CF0B05">
        <w:rPr>
          <w:rFonts w:ascii="Times New Roman" w:hAnsi="Times New Roman" w:cs="Times New Roman"/>
        </w:rPr>
        <w:t xml:space="preserve"> (</w:t>
      </w:r>
      <w:proofErr w:type="gramStart"/>
      <w:r w:rsidRPr="00CF0B05">
        <w:rPr>
          <w:rFonts w:ascii="Times New Roman" w:hAnsi="Times New Roman" w:cs="Times New Roman"/>
        </w:rPr>
        <w:t>к</w:t>
      </w:r>
      <w:proofErr w:type="gramEnd"/>
      <w:r w:rsidRPr="00CF0B05">
        <w:rPr>
          <w:rFonts w:ascii="Times New Roman" w:hAnsi="Times New Roman" w:cs="Times New Roman"/>
        </w:rPr>
        <w:t xml:space="preserve"> концу дошкольного возраста):</w:t>
      </w:r>
      <w:bookmarkEnd w:id="11"/>
    </w:p>
    <w:p w:rsidR="00C9770A" w:rsidRPr="00CF0B05" w:rsidRDefault="006A6282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>у ребенка сформированы основные психофизические и нравственно-волевые качества;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владеет основными движениями и элементами спортивных игр, может контролировать </w:t>
      </w:r>
      <w:proofErr w:type="gramStart"/>
      <w:r w:rsidRPr="00CF0B05">
        <w:t>свои</w:t>
      </w:r>
      <w:proofErr w:type="gramEnd"/>
      <w:r w:rsidRPr="00CF0B05">
        <w:t xml:space="preserve"> движение и управлять ими;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соблюдает элементарные правила здорового образа жизни и личной гигиены;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элементы творчества в двигательной деятельности;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нравственно-волевые качества, самоконтроль и может осуществлять анализ своей двигательной деятельности;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владеет средствами общения и способами взаимодействия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стремится сохранять позитивную самооценку;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положительное отношение к миру, разным видам труда, другим людям и самому себе;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у ребенка выражено стремление заниматься социально значимой деятельностью;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способен откликаться на эмоции близких людей, проявлять </w:t>
      </w:r>
      <w:proofErr w:type="spellStart"/>
      <w:r w:rsidRPr="00CF0B05">
        <w:t>эмпатию</w:t>
      </w:r>
      <w:proofErr w:type="spellEnd"/>
      <w:r w:rsidRPr="00CF0B05">
        <w:t xml:space="preserve"> (сочувствие, сопереживание, содействие);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C9770A" w:rsidRPr="00CF0B05" w:rsidRDefault="006A6282" w:rsidP="0032394F">
      <w:pPr>
        <w:pStyle w:val="ConsPlusNormal"/>
        <w:spacing w:before="240"/>
        <w:ind w:firstLine="540"/>
        <w:jc w:val="both"/>
      </w:pPr>
      <w:r>
        <w:t>-</w:t>
      </w:r>
      <w:r w:rsidRPr="00CF0B05">
        <w:t xml:space="preserve">ребенок владеет речью как средством коммуникации, ведет диалог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знает и осмысленно воспринимает литературные произведения различных </w:t>
      </w:r>
      <w:r w:rsidRPr="00CF0B05">
        <w:lastRenderedPageBreak/>
        <w:t>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C9770A" w:rsidRPr="00CF0B05" w:rsidRDefault="006A6282" w:rsidP="006A6282">
      <w:pPr>
        <w:pStyle w:val="ConsPlusNormal"/>
        <w:ind w:firstLine="540"/>
        <w:jc w:val="both"/>
      </w:pPr>
      <w:proofErr w:type="gramStart"/>
      <w:r>
        <w:t>-</w:t>
      </w:r>
      <w:r w:rsidRPr="00CF0B05"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CF0B05">
        <w:t xml:space="preserve"> </w:t>
      </w:r>
      <w:proofErr w:type="gramStart"/>
      <w:r w:rsidRPr="00CF0B05">
        <w:t>государстве</w:t>
      </w:r>
      <w:proofErr w:type="gramEnd"/>
      <w:r w:rsidRPr="00CF0B05">
        <w:t xml:space="preserve"> и принадлежности к нему;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C9770A" w:rsidRPr="00CF0B05" w:rsidRDefault="006A6282" w:rsidP="006A6282">
      <w:pPr>
        <w:pStyle w:val="ConsPlusNormal"/>
        <w:ind w:firstLine="540"/>
        <w:jc w:val="both"/>
      </w:pPr>
      <w:proofErr w:type="gramStart"/>
      <w:r>
        <w:t>-</w:t>
      </w:r>
      <w:r w:rsidRPr="00CF0B05">
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 xml:space="preserve">ребенок </w:t>
      </w:r>
      <w:proofErr w:type="gramStart"/>
      <w:r w:rsidRPr="00CF0B05">
        <w:t>выражает интерес</w:t>
      </w:r>
      <w:proofErr w:type="gramEnd"/>
      <w:r w:rsidRPr="00CF0B05"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t>-</w:t>
      </w:r>
      <w:r w:rsidRPr="00CF0B05"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C9770A" w:rsidRPr="00CF0B05" w:rsidRDefault="006A6282" w:rsidP="006A6282">
      <w:pPr>
        <w:pStyle w:val="ConsPlusNormal"/>
        <w:ind w:firstLine="540"/>
        <w:jc w:val="both"/>
      </w:pPr>
      <w:r>
        <w:lastRenderedPageBreak/>
        <w:t>-</w:t>
      </w:r>
      <w:r w:rsidRPr="00CF0B05"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32394F" w:rsidRPr="00CF0B05" w:rsidRDefault="0032394F" w:rsidP="0032394F">
      <w:pPr>
        <w:pStyle w:val="a7"/>
        <w:rPr>
          <w:rFonts w:ascii="Times New Roman" w:hAnsi="Times New Roman" w:cs="Times New Roman"/>
        </w:rPr>
      </w:pPr>
    </w:p>
    <w:p w:rsidR="0032394F" w:rsidRPr="00BE77E6" w:rsidRDefault="00BE77E6" w:rsidP="0032394F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BE77E6" w:rsidRDefault="00BE77E6" w:rsidP="0032394F">
      <w:pPr>
        <w:pStyle w:val="a7"/>
        <w:rPr>
          <w:rFonts w:ascii="Times New Roman" w:hAnsi="Times New Roman" w:cs="Times New Roman"/>
        </w:rPr>
      </w:pP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15.</w:t>
      </w:r>
      <w:r w:rsidR="008D46BA">
        <w:rPr>
          <w:rFonts w:ascii="Times New Roman" w:hAnsi="Times New Roman" w:cs="Times New Roman"/>
        </w:rPr>
        <w:t>5</w:t>
      </w:r>
      <w:r w:rsidRPr="00CF0B05">
        <w:rPr>
          <w:rFonts w:ascii="Times New Roman" w:hAnsi="Times New Roman" w:cs="Times New Roman"/>
        </w:rPr>
        <w:t xml:space="preserve">. Планируемые результаты </w:t>
      </w:r>
      <w:r>
        <w:rPr>
          <w:rFonts w:ascii="Times New Roman" w:hAnsi="Times New Roman" w:cs="Times New Roman"/>
        </w:rPr>
        <w:t xml:space="preserve">освоения ПП «Байкал-жемчужина Сибири» к </w:t>
      </w:r>
      <w:r w:rsidR="008D46BA"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</w:rPr>
        <w:t xml:space="preserve"> годам: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придумывает вместе с воспитателем несложный сюжет «Путешествуя по Байкалу»;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умеет общаться на разнообразные темы о родном крае;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применяет усвоенную информацию о родном крае для решения познавательных и проблемных ситуаций;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проявляет интерес при рассматривании иллюстраций, схем, слайдов о Байкале, путешествий по географической карте Иркутской области;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предпринимает попытку устанавливать элементарные зависимости между объектами природы родного края;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интересуется о месте нахождения уникального озера, его обитателях, байкальской воде;</w:t>
      </w:r>
    </w:p>
    <w:p w:rsidR="00BE77E6" w:rsidRDefault="00BE77E6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имеет представление о серебристом богатстве Байкала, о нерпе, невидимых</w:t>
      </w:r>
      <w:r w:rsidR="00FC71FB">
        <w:rPr>
          <w:rFonts w:ascii="Times New Roman" w:hAnsi="Times New Roman" w:cs="Times New Roman"/>
          <w:b w:val="0"/>
          <w:bCs w:val="0"/>
        </w:rPr>
        <w:t xml:space="preserve"> санитарах озера, труде и отдыхе сибиряков;</w:t>
      </w:r>
    </w:p>
    <w:p w:rsidR="00FC71FB" w:rsidRDefault="00FC71FB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ребенок проявляет интерес к восприятию произведений изобразительного искусства художников, воспевающих красоту и тайны озера Байкал,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эмоционально-эстетически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отзывается на их содержание и на собственную изобразительную деятельность данной тематики; </w:t>
      </w:r>
    </w:p>
    <w:p w:rsidR="00FC71FB" w:rsidRDefault="00FC71FB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</w:t>
      </w:r>
      <w:bookmarkStart w:id="12" w:name="_Hlk138137664"/>
      <w:r>
        <w:rPr>
          <w:rFonts w:ascii="Times New Roman" w:hAnsi="Times New Roman" w:cs="Times New Roman"/>
          <w:b w:val="0"/>
          <w:bCs w:val="0"/>
        </w:rPr>
        <w:t>ребенок адекватно воспринимает средства изобразительной выразительности в соответствии с идейно-смысловой концепцией авторского художественного образа регионального компонента;</w:t>
      </w:r>
    </w:p>
    <w:bookmarkEnd w:id="12"/>
    <w:p w:rsidR="008D46BA" w:rsidRDefault="008D46BA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8D46BA" w:rsidRDefault="008D46BA" w:rsidP="008D46B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6</w:t>
      </w:r>
      <w:r w:rsidRPr="00CF0B05">
        <w:rPr>
          <w:rFonts w:ascii="Times New Roman" w:hAnsi="Times New Roman" w:cs="Times New Roman"/>
        </w:rPr>
        <w:t xml:space="preserve">. Планируемые результаты </w:t>
      </w:r>
      <w:r>
        <w:rPr>
          <w:rFonts w:ascii="Times New Roman" w:hAnsi="Times New Roman" w:cs="Times New Roman"/>
        </w:rPr>
        <w:t>освоения ПП «Байкал-жемчужина Сибири» к 6-7 годам:</w:t>
      </w:r>
    </w:p>
    <w:p w:rsidR="008D46BA" w:rsidRDefault="008D46BA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в играх отражает не только быт, но и труд</w:t>
      </w:r>
      <w:r w:rsidR="005D5A45">
        <w:rPr>
          <w:rFonts w:ascii="Times New Roman" w:hAnsi="Times New Roman" w:cs="Times New Roman"/>
          <w:b w:val="0"/>
          <w:bCs w:val="0"/>
        </w:rPr>
        <w:t xml:space="preserve"> людей</w:t>
      </w:r>
      <w:r>
        <w:rPr>
          <w:rFonts w:ascii="Times New Roman" w:hAnsi="Times New Roman" w:cs="Times New Roman"/>
          <w:b w:val="0"/>
          <w:bCs w:val="0"/>
        </w:rPr>
        <w:t xml:space="preserve"> на Байкале</w:t>
      </w:r>
      <w:r w:rsidR="005D5A45">
        <w:rPr>
          <w:rFonts w:ascii="Times New Roman" w:hAnsi="Times New Roman" w:cs="Times New Roman"/>
          <w:b w:val="0"/>
          <w:bCs w:val="0"/>
        </w:rPr>
        <w:t>, отражает прочитанное, развивает сюжет на основе полученных представлений об озере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8D46BA" w:rsidRDefault="008D46BA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</w:t>
      </w:r>
      <w:r w:rsidR="005D5A45">
        <w:rPr>
          <w:rFonts w:ascii="Times New Roman" w:hAnsi="Times New Roman" w:cs="Times New Roman"/>
          <w:b w:val="0"/>
          <w:bCs w:val="0"/>
        </w:rPr>
        <w:t xml:space="preserve">ребенок общается </w:t>
      </w:r>
      <w:proofErr w:type="gramStart"/>
      <w:r w:rsidR="005D5A45">
        <w:rPr>
          <w:rFonts w:ascii="Times New Roman" w:hAnsi="Times New Roman" w:cs="Times New Roman"/>
          <w:b w:val="0"/>
          <w:bCs w:val="0"/>
        </w:rPr>
        <w:t>со</w:t>
      </w:r>
      <w:proofErr w:type="gramEnd"/>
      <w:r w:rsidR="005D5A45">
        <w:rPr>
          <w:rFonts w:ascii="Times New Roman" w:hAnsi="Times New Roman" w:cs="Times New Roman"/>
          <w:b w:val="0"/>
          <w:bCs w:val="0"/>
        </w:rPr>
        <w:t xml:space="preserve"> взрослыми и сверстниками, являясь приятным собеседником, источником интересной познавательной информации о регионе и его особенностях;</w:t>
      </w:r>
    </w:p>
    <w:p w:rsidR="008D46BA" w:rsidRDefault="008D46BA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ребенок имеет начальные представления о </w:t>
      </w:r>
      <w:proofErr w:type="spellStart"/>
      <w:r>
        <w:rPr>
          <w:rFonts w:ascii="Times New Roman" w:hAnsi="Times New Roman" w:cs="Times New Roman"/>
          <w:b w:val="0"/>
          <w:bCs w:val="0"/>
        </w:rPr>
        <w:t>фильтраторах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 чистильщиках байкальской воды, эндемиках озера</w:t>
      </w:r>
      <w:r w:rsidR="005D5A45">
        <w:rPr>
          <w:rFonts w:ascii="Times New Roman" w:hAnsi="Times New Roman" w:cs="Times New Roman"/>
          <w:b w:val="0"/>
          <w:bCs w:val="0"/>
        </w:rPr>
        <w:t>, моделирует «этажи» Байкала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8D46BA" w:rsidRDefault="008D46BA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может нанести на карту месторасположение озера Байкал, обозначить его обитателей;</w:t>
      </w:r>
    </w:p>
    <w:p w:rsidR="005D5A45" w:rsidRDefault="005D5A45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интересуется произведениями изобразительного искусства художников и писателей, воспевающих красоту и тайны озера Байкал;</w:t>
      </w:r>
    </w:p>
    <w:p w:rsidR="005D5A45" w:rsidRDefault="005D5A45" w:rsidP="00BE77E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имеет интерес к процессу создания художественного образа по теме «озеро Байкал» и продукту изобразительного творчества;</w:t>
      </w:r>
    </w:p>
    <w:p w:rsidR="005D5A45" w:rsidRPr="00141636" w:rsidRDefault="005D5A45" w:rsidP="001416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ребенок адекватно воспринимает средства изобразительной выразительности в соответствии с идейно-смысловой концепцией авторского художественного образа регионального компонента.</w:t>
      </w:r>
    </w:p>
    <w:p w:rsidR="00C5448B" w:rsidRDefault="00C5448B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_Toc129525960"/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16. Педагогическая диагностика достижения планируемых результатов.</w:t>
      </w:r>
      <w:bookmarkEnd w:id="13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16.1. Педагогическая диагностика достижений планируемых результатов направлена на изучение </w:t>
      </w:r>
      <w:proofErr w:type="spellStart"/>
      <w:r w:rsidRPr="00CF0B05">
        <w:t>деятельностных</w:t>
      </w:r>
      <w:proofErr w:type="spellEnd"/>
      <w:r w:rsidRPr="00CF0B05"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CF0B05">
        <w:t>со</w:t>
      </w:r>
      <w:proofErr w:type="gramEnd"/>
      <w:r w:rsidRPr="00CF0B05">
        <w:t xml:space="preserve"> взрослыми и сверстниками. Она позволяет выявлять особенности и динамику развития ребенка, составлять на основе </w:t>
      </w:r>
      <w:r w:rsidRPr="00CF0B05">
        <w:lastRenderedPageBreak/>
        <w:t>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>16.2. Цели педагогической диагностики, а также особенности ее проведения определяются требованиями</w:t>
      </w:r>
      <w:r w:rsidRPr="005D5A45">
        <w:t xml:space="preserve"> </w:t>
      </w:r>
      <w:hyperlink r:id="rId14" w:history="1">
        <w:r w:rsidRPr="005D5A45">
          <w:t xml:space="preserve">ФГОС </w:t>
        </w:r>
        <w:proofErr w:type="gramStart"/>
        <w:r w:rsidRPr="005D5A45">
          <w:t>ДО</w:t>
        </w:r>
        <w:proofErr w:type="gramEnd"/>
      </w:hyperlink>
      <w:r w:rsidRPr="00CF0B05">
        <w:t xml:space="preserve">. </w:t>
      </w:r>
      <w:proofErr w:type="gramStart"/>
      <w:r w:rsidRPr="00CF0B05">
        <w:t>При</w:t>
      </w:r>
      <w:proofErr w:type="gramEnd"/>
      <w:r w:rsidRPr="00CF0B05">
        <w:t xml:space="preserve"> реализации </w:t>
      </w:r>
      <w:r w:rsidR="000D5CA7">
        <w:t>ООП ДО</w:t>
      </w:r>
      <w:r w:rsidRPr="00CF0B05">
        <w:t xml:space="preserve">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 xml:space="preserve">16.3. Специфика педагогической диагностики достижения планируемых образовательных результатов обусловлена следующими требованиями </w:t>
      </w:r>
      <w:hyperlink r:id="rId15" w:history="1">
        <w:r w:rsidRPr="000D5CA7">
          <w:t xml:space="preserve">ФГОС </w:t>
        </w:r>
        <w:proofErr w:type="gramStart"/>
        <w:r w:rsidRPr="000D5CA7">
          <w:t>ДО</w:t>
        </w:r>
        <w:proofErr w:type="gramEnd"/>
      </w:hyperlink>
      <w:r w:rsidRPr="00CF0B05">
        <w:t>:</w:t>
      </w:r>
    </w:p>
    <w:p w:rsidR="00C9770A" w:rsidRPr="00CF0B05" w:rsidRDefault="000D5CA7" w:rsidP="0032394F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Pr="00CF0B05"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  <w:proofErr w:type="gramEnd"/>
    </w:p>
    <w:p w:rsidR="00C9770A" w:rsidRPr="00CF0B05" w:rsidRDefault="000D5CA7" w:rsidP="000D5CA7">
      <w:pPr>
        <w:pStyle w:val="ConsPlusNormal"/>
        <w:ind w:firstLine="540"/>
        <w:jc w:val="both"/>
      </w:pPr>
      <w:r>
        <w:t xml:space="preserve">- </w:t>
      </w:r>
      <w:r w:rsidRPr="00CF0B05">
        <w:t xml:space="preserve"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CF0B05">
        <w:t>соответствия</w:t>
      </w:r>
      <w:proofErr w:type="gramEnd"/>
      <w:r w:rsidRPr="00CF0B05">
        <w:t xml:space="preserve"> установленным требованиям образовательной деятельности и подготовки детей;</w:t>
      </w:r>
    </w:p>
    <w:p w:rsidR="00C9770A" w:rsidRPr="00CF0B05" w:rsidRDefault="000D5CA7" w:rsidP="000D5CA7">
      <w:pPr>
        <w:pStyle w:val="ConsPlusNormal"/>
        <w:ind w:firstLine="540"/>
        <w:jc w:val="both"/>
      </w:pPr>
      <w:r>
        <w:t>-</w:t>
      </w:r>
      <w:r w:rsidRPr="00CF0B05">
        <w:t xml:space="preserve">освоение </w:t>
      </w:r>
      <w:r>
        <w:t xml:space="preserve">ООП </w:t>
      </w:r>
      <w:proofErr w:type="gramStart"/>
      <w:r>
        <w:t>ДО</w:t>
      </w:r>
      <w:proofErr w:type="gramEnd"/>
      <w:r w:rsidRPr="00CF0B05">
        <w:t xml:space="preserve"> не сопровождается </w:t>
      </w:r>
      <w:proofErr w:type="gramStart"/>
      <w:r w:rsidRPr="00CF0B05">
        <w:t>проведением</w:t>
      </w:r>
      <w:proofErr w:type="gramEnd"/>
      <w:r w:rsidRPr="00CF0B05">
        <w:t xml:space="preserve"> промежуточных аттестаций и итоговой аттестации обучающихся.</w:t>
      </w: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 xml:space="preserve">Данные положения подчеркивают направленность педагогической диагностики на оценку индивидуального развития детей дошкольного возраста, на </w:t>
      </w:r>
      <w:proofErr w:type="gramStart"/>
      <w:r w:rsidRPr="00CF0B05">
        <w:t>основе</w:t>
      </w:r>
      <w:proofErr w:type="gramEnd"/>
      <w:r w:rsidRPr="00CF0B05"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>16.4. Результаты педагогической диагностики могут использоваться исключительно для решения следующих образовательных задач: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9770A" w:rsidRDefault="000B54B9" w:rsidP="000D5CA7">
      <w:pPr>
        <w:pStyle w:val="ConsPlusNormal"/>
        <w:ind w:firstLine="540"/>
        <w:jc w:val="both"/>
      </w:pPr>
      <w:r w:rsidRPr="00CF0B05">
        <w:t>2) оптимизации работы с группой детей.</w:t>
      </w:r>
    </w:p>
    <w:p w:rsidR="000D5CA7" w:rsidRPr="00CF0B05" w:rsidRDefault="000D5CA7" w:rsidP="000D5CA7">
      <w:pPr>
        <w:pStyle w:val="ConsPlusNormal"/>
        <w:ind w:firstLine="540"/>
        <w:jc w:val="both"/>
      </w:pPr>
      <w:r>
        <w:t xml:space="preserve">16.5 </w:t>
      </w:r>
      <w:r w:rsidRPr="00EF5AA4">
        <w:rPr>
          <w:highlight w:val="yellow"/>
        </w:rPr>
        <w:t xml:space="preserve">Педагогическая диагностика в ДОО осуществляется на основе диагностических карт О.А. </w:t>
      </w:r>
      <w:proofErr w:type="spellStart"/>
      <w:r w:rsidRPr="00EF5AA4">
        <w:rPr>
          <w:highlight w:val="yellow"/>
        </w:rPr>
        <w:t>Скоролуповой</w:t>
      </w:r>
      <w:proofErr w:type="spellEnd"/>
      <w:r w:rsidRPr="000D5CA7">
        <w:t>, члена Экспертного совета по дошкольному образованию Государственной Думы Федерального</w:t>
      </w:r>
      <w:r w:rsidR="008C7EE7">
        <w:t xml:space="preserve"> Собрания Российской Федерации</w:t>
      </w:r>
      <w:r>
        <w:t>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 xml:space="preserve">16.5. </w:t>
      </w:r>
      <w:r w:rsidR="000D5CA7">
        <w:t>Педагогическая диагностика проводится</w:t>
      </w:r>
      <w:r w:rsidRPr="00CF0B05">
        <w:t xml:space="preserve">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 xml:space="preserve">16.6. 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CF0B05">
        <w:t>малоформализованных</w:t>
      </w:r>
      <w:proofErr w:type="spellEnd"/>
      <w:r w:rsidRPr="00CF0B05"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</w:t>
      </w:r>
      <w:proofErr w:type="gramStart"/>
      <w:r w:rsidRPr="00CF0B05">
        <w:t>о</w:t>
      </w:r>
      <w:r w:rsidR="000D5CA7">
        <w:t>-</w:t>
      </w:r>
      <w:proofErr w:type="gramEnd"/>
      <w:r w:rsidR="000D5CA7">
        <w:t xml:space="preserve"> </w:t>
      </w:r>
      <w:r w:rsidRPr="00CF0B05">
        <w:t>эстетического развития.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 xml:space="preserve"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</w:t>
      </w:r>
      <w:r w:rsidRPr="00CF0B05">
        <w:lastRenderedPageBreak/>
        <w:t xml:space="preserve">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CF0B05">
        <w:t>деятельностных</w:t>
      </w:r>
      <w:proofErr w:type="spellEnd"/>
      <w:r w:rsidRPr="00CF0B05"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CF0B05">
        <w:t>субъектности</w:t>
      </w:r>
      <w:proofErr w:type="spellEnd"/>
      <w:r w:rsidRPr="00CF0B05">
        <w:t xml:space="preserve"> ребенка в деятельности и взаимодействии.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  <w:r w:rsidR="000D5CA7">
        <w:t xml:space="preserve"> </w:t>
      </w:r>
      <w:r w:rsidRPr="00CF0B05"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 xml:space="preserve">16.8. Анализ продуктов детской деятельности может осуществляться на основе изучения материалов </w:t>
      </w:r>
      <w:proofErr w:type="spellStart"/>
      <w:r w:rsidRPr="00CF0B05">
        <w:t>портфолио</w:t>
      </w:r>
      <w:proofErr w:type="spellEnd"/>
      <w:r w:rsidRPr="00CF0B05">
        <w:t xml:space="preserve">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C9770A" w:rsidRPr="00CF0B05" w:rsidRDefault="000B54B9" w:rsidP="000D5CA7">
      <w:pPr>
        <w:pStyle w:val="ConsPlusNormal"/>
        <w:ind w:firstLine="540"/>
        <w:jc w:val="both"/>
      </w:pPr>
      <w:r w:rsidRPr="00CF0B05">
        <w:t>16.9. 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C9770A" w:rsidRDefault="000B54B9" w:rsidP="000D5CA7">
      <w:pPr>
        <w:pStyle w:val="ConsPlusNormal"/>
        <w:ind w:firstLine="540"/>
        <w:jc w:val="both"/>
      </w:pPr>
      <w:r w:rsidRPr="00CF0B05"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0D5CA7" w:rsidRPr="00CF0B05" w:rsidRDefault="000D5CA7" w:rsidP="00912665">
      <w:pPr>
        <w:pStyle w:val="a7"/>
        <w:rPr>
          <w:rFonts w:ascii="Times New Roman" w:hAnsi="Times New Roman" w:cs="Times New Roman"/>
        </w:rPr>
      </w:pPr>
    </w:p>
    <w:p w:rsidR="00C9770A" w:rsidRPr="00CF0B05" w:rsidRDefault="000B54B9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4" w:name="Par269"/>
      <w:bookmarkStart w:id="15" w:name="_Toc129525961"/>
      <w:bookmarkEnd w:id="14"/>
      <w:r w:rsidRPr="00CF0B05">
        <w:rPr>
          <w:rFonts w:ascii="Times New Roman" w:hAnsi="Times New Roman" w:cs="Times New Roman"/>
        </w:rPr>
        <w:t xml:space="preserve">III. Содержательный раздел </w:t>
      </w:r>
      <w:bookmarkEnd w:id="15"/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_Toc129525962"/>
      <w:r w:rsidRPr="00CF0B05">
        <w:rPr>
          <w:rFonts w:ascii="Times New Roman" w:hAnsi="Times New Roman" w:cs="Times New Roman"/>
        </w:rPr>
        <w:t>17. Задачи и содержание образования (обучения и воспитания) по образовательным областям.</w:t>
      </w:r>
      <w:bookmarkEnd w:id="16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17.1. </w:t>
      </w:r>
      <w:r w:rsidR="00315E1C">
        <w:t xml:space="preserve">ООП </w:t>
      </w:r>
      <w:proofErr w:type="gramStart"/>
      <w:r w:rsidR="00315E1C">
        <w:t>ДО</w:t>
      </w:r>
      <w:proofErr w:type="gramEnd"/>
      <w:r w:rsidRPr="00CF0B05">
        <w:t xml:space="preserve"> определяет </w:t>
      </w:r>
      <w:proofErr w:type="gramStart"/>
      <w:r w:rsidRPr="00CF0B05">
        <w:t>содержательные</w:t>
      </w:r>
      <w:proofErr w:type="gramEnd"/>
      <w:r w:rsidRPr="00CF0B05">
        <w:t xml:space="preserve">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C9770A" w:rsidRPr="00CF0B05" w:rsidRDefault="000B54B9" w:rsidP="00315E1C">
      <w:pPr>
        <w:pStyle w:val="ConsPlusNormal"/>
        <w:ind w:firstLine="540"/>
        <w:jc w:val="both"/>
      </w:pPr>
      <w:r w:rsidRPr="00CF0B05">
        <w:t xml:space="preserve"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</w:t>
      </w:r>
      <w:r w:rsidR="00CF0B05" w:rsidRPr="00CF0B05">
        <w:t>семи-восьми</w:t>
      </w:r>
      <w:r w:rsidRPr="00CF0B05">
        <w:t xml:space="preserve"> лет. Представлены задачи воспитания, </w:t>
      </w:r>
      <w:r w:rsidRPr="00CF0B05">
        <w:lastRenderedPageBreak/>
        <w:t>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_Toc129525963"/>
      <w:r w:rsidRPr="00CF0B05">
        <w:rPr>
          <w:rFonts w:ascii="Times New Roman" w:hAnsi="Times New Roman" w:cs="Times New Roman"/>
        </w:rPr>
        <w:t>18. Социально-коммуникативное развитие.</w:t>
      </w:r>
      <w:bookmarkEnd w:id="17"/>
    </w:p>
    <w:p w:rsidR="00315E1C" w:rsidRPr="00315E1C" w:rsidRDefault="00315E1C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bookmarkStart w:id="18" w:name="_Hlk138150626"/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C9770A" w:rsidRDefault="00315E1C" w:rsidP="0032394F">
      <w:pPr>
        <w:pStyle w:val="ConsPlusNormal"/>
        <w:ind w:firstLine="540"/>
        <w:jc w:val="both"/>
      </w:pPr>
      <w:r>
        <w:t>Задачи и содержание</w:t>
      </w:r>
      <w:r w:rsidR="003C5FAD">
        <w:t xml:space="preserve"> образовательной деятельности</w:t>
      </w:r>
      <w:r>
        <w:t xml:space="preserve"> обязательной части по направлению социально-коммуникативное развитие, </w:t>
      </w:r>
      <w:r w:rsidRPr="00CF0B05">
        <w:t>предусмотренное для освоения в каждой возрастной группе детей в возрасте от двух месяцев до семи-восьми лет</w:t>
      </w:r>
      <w:r w:rsidR="00CC4130">
        <w:t xml:space="preserve"> соответствует ФОП ДО (</w:t>
      </w:r>
      <w:proofErr w:type="gramStart"/>
      <w:r w:rsidR="00CC4130">
        <w:t>см</w:t>
      </w:r>
      <w:proofErr w:type="gramEnd"/>
      <w:r w:rsidR="00CC4130">
        <w:t>. ФОП ДО ч.</w:t>
      </w:r>
      <w:r w:rsidR="00CC4130">
        <w:rPr>
          <w:lang w:val="en-US"/>
        </w:rPr>
        <w:t>III</w:t>
      </w:r>
      <w:r w:rsidR="00CC4130" w:rsidRPr="00CC4130">
        <w:t xml:space="preserve"> </w:t>
      </w:r>
      <w:r w:rsidR="00CC4130">
        <w:t>п.18.1-18.8, стр. 21)</w:t>
      </w:r>
    </w:p>
    <w:bookmarkEnd w:id="18"/>
    <w:p w:rsidR="00CC4130" w:rsidRDefault="00CC4130" w:rsidP="0032394F">
      <w:pPr>
        <w:pStyle w:val="ConsPlusNormal"/>
        <w:ind w:firstLine="540"/>
        <w:jc w:val="both"/>
      </w:pPr>
    </w:p>
    <w:p w:rsidR="00CC4130" w:rsidRDefault="00CC4130" w:rsidP="00CC4130">
      <w:pPr>
        <w:pStyle w:val="a7"/>
        <w:rPr>
          <w:rFonts w:ascii="Times New Roman" w:hAnsi="Times New Roman" w:cs="Times New Roman"/>
          <w:i/>
          <w:iCs/>
          <w:u w:val="single"/>
        </w:rPr>
      </w:pPr>
      <w:bookmarkStart w:id="19" w:name="_Hlk138146247"/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597D88" w:rsidRPr="00BE77E6" w:rsidRDefault="00597D88" w:rsidP="00CC4130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CC4130" w:rsidRPr="00CC4130" w:rsidRDefault="00CC4130" w:rsidP="0032394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18.9. От трех до пяти лет</w:t>
      </w:r>
    </w:p>
    <w:bookmarkEnd w:id="19"/>
    <w:p w:rsidR="00CC4130" w:rsidRDefault="00CC4130" w:rsidP="00F74549">
      <w:pPr>
        <w:pStyle w:val="ConsPlusNormal"/>
        <w:ind w:firstLine="540"/>
        <w:jc w:val="both"/>
      </w:pPr>
      <w:r>
        <w:t xml:space="preserve">18.9.1. </w:t>
      </w:r>
      <w:r w:rsidRPr="00CF0B05">
        <w:t>В области социально-коммуникативного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6A3521" w:rsidRDefault="006A3521" w:rsidP="006A3521">
      <w:pPr>
        <w:pStyle w:val="ConsPlusNormal"/>
        <w:ind w:firstLine="540"/>
        <w:jc w:val="both"/>
      </w:pPr>
      <w:r>
        <w:t>-</w:t>
      </w:r>
      <w:r w:rsidR="00F74549">
        <w:t xml:space="preserve"> учить </w:t>
      </w:r>
      <w:r>
        <w:t>налаживать общение на разные темы, в том числе выходящие за пределы наглядно представленной ситуации, о событиях, об интересующих явлениях, касающихся озера Байкал;</w:t>
      </w:r>
    </w:p>
    <w:p w:rsidR="006A3521" w:rsidRDefault="006A3521" w:rsidP="006A3521">
      <w:pPr>
        <w:pStyle w:val="ConsPlusNormal"/>
        <w:ind w:firstLine="540"/>
        <w:jc w:val="both"/>
      </w:pPr>
      <w:r>
        <w:t xml:space="preserve">- поддерживать исследовательскую потребность в общении </w:t>
      </w:r>
      <w:proofErr w:type="gramStart"/>
      <w:r>
        <w:t>со</w:t>
      </w:r>
      <w:proofErr w:type="gramEnd"/>
      <w:r>
        <w:t xml:space="preserve"> взрослым, как источником разнообразной информации об озере Байкал для формирования первых представлений о труде взрослых на Байкале;</w:t>
      </w:r>
    </w:p>
    <w:p w:rsidR="00C9770A" w:rsidRDefault="00CC4130" w:rsidP="00597D88">
      <w:pPr>
        <w:pStyle w:val="ConsPlusNormal"/>
        <w:ind w:firstLine="540"/>
        <w:jc w:val="both"/>
      </w:pPr>
      <w:bookmarkStart w:id="20" w:name="_Hlk138146671"/>
      <w:r>
        <w:t xml:space="preserve">18.9.2. </w:t>
      </w:r>
      <w:r w:rsidRPr="00CF0B05">
        <w:t>Содержание образовательной деятельности.</w:t>
      </w:r>
    </w:p>
    <w:bookmarkEnd w:id="20"/>
    <w:p w:rsidR="006A3521" w:rsidRDefault="006A3521" w:rsidP="00450E19">
      <w:pPr>
        <w:pStyle w:val="ConsPlusNormal"/>
        <w:ind w:firstLine="540"/>
        <w:jc w:val="both"/>
      </w:pPr>
      <w:r>
        <w:t>Взрослый осуществляет поддержку первых самодеятельных сюжетно-ролевых игр детей региональной тематики. Подготавливает детям тематические игрушки, предметы-заместители и игровые атрибуты. Вовлекает детей в игру на дополнительные роли. Обогащает игровой и коммуникативный опыт путем организации бесед, игровых ситуаций, просмотра мультфильмов, презентаций</w:t>
      </w:r>
      <w:r w:rsidR="00450E19">
        <w:t>, картинок, слайдов на предмет ознакомления с озером Байкал. Воспитатель вовлекает детей и их родителей (законных представителей) в совместную трудовую (например: изготовление и украшение снежных построек в виде нерпы, уборка и уход за растениями на участке ДОО) и творческо-поисковую деятельность (создание поделок, альбомов, плакатов, книжек-малышек, фото-коллажей, атрибутов для игр, создание видеороликов на тему изучения озера Байкал).</w:t>
      </w:r>
    </w:p>
    <w:p w:rsidR="00597D88" w:rsidRDefault="00597D88" w:rsidP="00450E19">
      <w:pPr>
        <w:pStyle w:val="ConsPlusNormal"/>
        <w:ind w:firstLine="540"/>
        <w:jc w:val="both"/>
      </w:pPr>
    </w:p>
    <w:p w:rsidR="00450E19" w:rsidRDefault="00450E19" w:rsidP="00597D8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18.10. От пяти до семи (восьми) лет</w:t>
      </w:r>
    </w:p>
    <w:p w:rsidR="00450E19" w:rsidRDefault="00450E19" w:rsidP="00450E19">
      <w:pPr>
        <w:pStyle w:val="ConsPlusNormal"/>
        <w:ind w:firstLine="540"/>
        <w:jc w:val="both"/>
      </w:pPr>
      <w:r>
        <w:t>18.</w:t>
      </w:r>
      <w:r w:rsidR="00597D88">
        <w:t>10</w:t>
      </w:r>
      <w:r>
        <w:t xml:space="preserve">.1. </w:t>
      </w:r>
      <w:r w:rsidRPr="00CF0B05">
        <w:t>В области социально-коммуникативного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597D88" w:rsidRDefault="00597D88" w:rsidP="00450E19">
      <w:pPr>
        <w:pStyle w:val="ConsPlusNormal"/>
        <w:ind w:firstLine="540"/>
        <w:jc w:val="both"/>
      </w:pPr>
      <w:r>
        <w:t xml:space="preserve">- </w:t>
      </w:r>
      <w:r w:rsidR="00F903A3">
        <w:t xml:space="preserve">развивать </w:t>
      </w:r>
      <w:r>
        <w:t>проявлени</w:t>
      </w:r>
      <w:r w:rsidR="00F903A3">
        <w:t>е</w:t>
      </w:r>
      <w:r>
        <w:t xml:space="preserve"> любознательности к исследованию, восхищени</w:t>
      </w:r>
      <w:r w:rsidR="00F903A3">
        <w:t>е</w:t>
      </w:r>
      <w:r>
        <w:t xml:space="preserve"> успехам учены</w:t>
      </w:r>
      <w:proofErr w:type="gramStart"/>
      <w:r>
        <w:t>х-</w:t>
      </w:r>
      <w:proofErr w:type="gramEnd"/>
      <w:r>
        <w:t xml:space="preserve"> исследователей;</w:t>
      </w:r>
    </w:p>
    <w:p w:rsidR="00597D88" w:rsidRDefault="00597D88" w:rsidP="00450E19">
      <w:pPr>
        <w:pStyle w:val="ConsPlusNormal"/>
        <w:ind w:firstLine="540"/>
        <w:jc w:val="both"/>
      </w:pPr>
      <w:r>
        <w:t>- способствовать осознанию нравственной ценности поступков людей в отношении охраны озера Байкал;</w:t>
      </w:r>
    </w:p>
    <w:p w:rsidR="00597D88" w:rsidRDefault="00597D88" w:rsidP="00450E19">
      <w:pPr>
        <w:pStyle w:val="ConsPlusNormal"/>
        <w:ind w:firstLine="540"/>
        <w:jc w:val="both"/>
      </w:pPr>
      <w:r>
        <w:t>- поддерживать постепенный переход к самостоятельной организации детьми тематической игровой деятельности;</w:t>
      </w:r>
    </w:p>
    <w:p w:rsidR="00597D88" w:rsidRDefault="00597D88" w:rsidP="00450E19">
      <w:pPr>
        <w:pStyle w:val="ConsPlusNormal"/>
        <w:ind w:firstLine="540"/>
        <w:jc w:val="both"/>
      </w:pPr>
      <w:r>
        <w:t>- способствовать освоению детьми норм и правил взаимодействия с природным окружением озера Байкал.</w:t>
      </w:r>
    </w:p>
    <w:p w:rsidR="00597D88" w:rsidRDefault="00597D88" w:rsidP="00450E19">
      <w:pPr>
        <w:pStyle w:val="ConsPlusNormal"/>
        <w:ind w:firstLine="540"/>
        <w:jc w:val="both"/>
      </w:pPr>
      <w:r>
        <w:t>18.10.2.</w:t>
      </w:r>
      <w:r w:rsidRPr="00597D88">
        <w:t xml:space="preserve"> </w:t>
      </w:r>
      <w:r w:rsidRPr="00CF0B05">
        <w:t>Содержание образовательной деятельности.</w:t>
      </w:r>
    </w:p>
    <w:p w:rsidR="00597D88" w:rsidRDefault="00597D88" w:rsidP="00450E19">
      <w:pPr>
        <w:pStyle w:val="ConsPlusNormal"/>
        <w:ind w:firstLine="540"/>
        <w:jc w:val="both"/>
      </w:pPr>
      <w:r>
        <w:t>Воспитатель включается в игровую деятельность детей</w:t>
      </w:r>
      <w:r w:rsidR="00FA2433">
        <w:t xml:space="preserve">, </w:t>
      </w:r>
      <w:r w:rsidR="003C3D70">
        <w:t>предлагая</w:t>
      </w:r>
      <w:r w:rsidR="00FA2433">
        <w:t xml:space="preserve"> идеи разворачивания сюжета, обогащения ролей, введения дополнительных ролей. Вместе с детьми и родителями изготавливает игровые атрибуты, дидактические игры</w:t>
      </w:r>
      <w:r w:rsidR="00103DFC">
        <w:t xml:space="preserve">, игровые макеты. Организовывает игры-фантазии на заявленную тематику, придумывание новых историй и сказок, связанных с озером Байкал. Обогащает игровой и коммуникативный </w:t>
      </w:r>
      <w:r w:rsidR="00103DFC">
        <w:lastRenderedPageBreak/>
        <w:t xml:space="preserve">опыт путем организации бесед, игровых ситуаций, просмотра мультфильмов, презентаций, картинок, слайдов на предмет ознакомления с озером Байкал. </w:t>
      </w:r>
      <w:proofErr w:type="gramStart"/>
      <w:r w:rsidR="00103DFC">
        <w:t>Воспитатель вовлекает детей и их родителей (законных представителей) в совместную трудовую (например: изготовление и украшение снежных построек в виде нерпы, уборка и уход за растениями на участке ДОО) и творческо-поисковую деятельность (создание поделок, альбомов, плакатов, книжек-малышек, фото-коллажей, атрибутов для игр, создание видеороликов на тему изучения озера Байкал), экологическую деятельность (создание стендов, плакатов по охране окружающей среды озера Байкал и т</w:t>
      </w:r>
      <w:proofErr w:type="gramEnd"/>
      <w:r w:rsidR="00103DFC">
        <w:t>.п.).</w:t>
      </w:r>
    </w:p>
    <w:p w:rsidR="00C9770A" w:rsidRPr="00CF0B05" w:rsidRDefault="00C9770A" w:rsidP="00103DFC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_Toc129525964"/>
      <w:r w:rsidRPr="00CF0B05">
        <w:rPr>
          <w:rFonts w:ascii="Times New Roman" w:hAnsi="Times New Roman" w:cs="Times New Roman"/>
        </w:rPr>
        <w:t>19. Познавательное развитие.</w:t>
      </w:r>
      <w:bookmarkEnd w:id="21"/>
    </w:p>
    <w:p w:rsidR="00103DFC" w:rsidRPr="00315E1C" w:rsidRDefault="00103DFC" w:rsidP="00103DF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103DFC" w:rsidRDefault="00103DFC" w:rsidP="00103DFC">
      <w:pPr>
        <w:pStyle w:val="ConsPlusNormal"/>
        <w:ind w:firstLine="540"/>
        <w:jc w:val="both"/>
      </w:pPr>
      <w:r>
        <w:t xml:space="preserve">Задачи и содержание </w:t>
      </w:r>
      <w:r w:rsidR="003C5FAD">
        <w:t xml:space="preserve">образовательной деятельности </w:t>
      </w:r>
      <w:r>
        <w:t xml:space="preserve">обязательной части по направлению познавательное развитие, </w:t>
      </w:r>
      <w:r w:rsidRPr="00CF0B05">
        <w:t>предусмотренное для освоения в каждой возрастной группе детей в возрасте от двух месяцев до семи-восьми лет</w:t>
      </w:r>
      <w:r>
        <w:t xml:space="preserve"> соответствует ФОП ДО (</w:t>
      </w:r>
      <w:proofErr w:type="gramStart"/>
      <w:r>
        <w:t>см</w:t>
      </w:r>
      <w:proofErr w:type="gramEnd"/>
      <w:r>
        <w:t>. ФОП ДО ч.</w:t>
      </w:r>
      <w:r>
        <w:rPr>
          <w:lang w:val="en-US"/>
        </w:rPr>
        <w:t>III</w:t>
      </w:r>
      <w:r w:rsidRPr="00CC4130">
        <w:t xml:space="preserve"> </w:t>
      </w:r>
      <w:r>
        <w:t>п.19.1-19.8, стр.</w:t>
      </w:r>
      <w:r w:rsidR="003C3D70">
        <w:t>42</w:t>
      </w:r>
      <w:r>
        <w:t>)</w:t>
      </w:r>
    </w:p>
    <w:p w:rsidR="00C9770A" w:rsidRDefault="00C9770A" w:rsidP="0032394F">
      <w:pPr>
        <w:pStyle w:val="ConsPlusNormal"/>
        <w:ind w:firstLine="540"/>
        <w:jc w:val="both"/>
      </w:pPr>
    </w:p>
    <w:p w:rsidR="00103DFC" w:rsidRDefault="00103DFC" w:rsidP="00103DFC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103DFC" w:rsidRPr="00BE77E6" w:rsidRDefault="00103DFC" w:rsidP="00103DFC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103DFC" w:rsidRPr="00CC4130" w:rsidRDefault="00103DFC" w:rsidP="00103DF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19.9. От трех до пяти лет</w:t>
      </w:r>
    </w:p>
    <w:p w:rsidR="00103DFC" w:rsidRDefault="00103DFC" w:rsidP="00103DFC">
      <w:pPr>
        <w:pStyle w:val="ConsPlusNormal"/>
        <w:ind w:firstLine="540"/>
        <w:jc w:val="both"/>
      </w:pPr>
      <w:r>
        <w:t xml:space="preserve">19.9.1. </w:t>
      </w:r>
      <w:r w:rsidRPr="00CF0B05">
        <w:t xml:space="preserve">В области </w:t>
      </w:r>
      <w:r>
        <w:t>познавательного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F74549" w:rsidRDefault="00103DFC" w:rsidP="00F74549">
      <w:pPr>
        <w:pStyle w:val="ConsPlusNormal"/>
        <w:ind w:firstLine="540"/>
        <w:jc w:val="both"/>
      </w:pPr>
      <w:r>
        <w:t xml:space="preserve">- </w:t>
      </w:r>
      <w:r w:rsidR="00F74549">
        <w:t>обобщать первоначальные представления об озере Байкал;</w:t>
      </w:r>
    </w:p>
    <w:p w:rsidR="00F74549" w:rsidRDefault="00F74549" w:rsidP="00F74549">
      <w:pPr>
        <w:pStyle w:val="ConsPlusNormal"/>
        <w:ind w:firstLine="540"/>
        <w:jc w:val="both"/>
      </w:pPr>
      <w:r>
        <w:t>- учить устанавливать простейшие связи между явлениями природы и состоянием озера Байкал;</w:t>
      </w:r>
    </w:p>
    <w:p w:rsidR="00F74549" w:rsidRDefault="00F74549" w:rsidP="00F74549">
      <w:pPr>
        <w:pStyle w:val="ConsPlusNormal"/>
        <w:ind w:firstLine="540"/>
        <w:jc w:val="both"/>
      </w:pPr>
      <w:r>
        <w:t>- учить способам обследования предмета, принадлежащего к ближайшему экологическому окружению;</w:t>
      </w:r>
    </w:p>
    <w:p w:rsidR="00F74549" w:rsidRDefault="00F74549" w:rsidP="00F74549">
      <w:pPr>
        <w:pStyle w:val="ConsPlusNormal"/>
        <w:ind w:firstLine="540"/>
        <w:jc w:val="both"/>
      </w:pPr>
      <w:r>
        <w:t>- развивать детское экспериментирование, усложняя действия по преобразованию объектов природы своего региона.</w:t>
      </w:r>
    </w:p>
    <w:p w:rsidR="00F74549" w:rsidRDefault="00F74549" w:rsidP="00F74549">
      <w:pPr>
        <w:pStyle w:val="ConsPlusNormal"/>
        <w:ind w:firstLine="540"/>
        <w:jc w:val="both"/>
      </w:pPr>
      <w:r>
        <w:t xml:space="preserve">19.9.2. </w:t>
      </w:r>
      <w:r w:rsidRPr="00CF0B05">
        <w:t>Содержание образовательной деятельности.</w:t>
      </w:r>
    </w:p>
    <w:p w:rsidR="00F74549" w:rsidRDefault="001118BD" w:rsidP="00F74549">
      <w:pPr>
        <w:pStyle w:val="ConsPlusNormal"/>
        <w:ind w:firstLine="540"/>
        <w:jc w:val="both"/>
      </w:pPr>
      <w:r>
        <w:t>Воспитатель знакомит детей с объектами родного края, которые находятся в его ближайшем окружении. Организовывает познавательно-исследовательскую деятельность на основе простейших опытов. Организовывает наблюдения за доступными объектами природы, помогая усваивать сложные связи и отношения. Помимо поддержки исследовательской активности, взрослый организует познавательные игры</w:t>
      </w:r>
      <w:r w:rsidR="00961FCA">
        <w:t xml:space="preserve"> и занимательные беседы на</w:t>
      </w:r>
      <w:r>
        <w:t xml:space="preserve"> обозначенн</w:t>
      </w:r>
      <w:r w:rsidR="00961FCA">
        <w:t>ую</w:t>
      </w:r>
      <w:r>
        <w:t xml:space="preserve"> тематик</w:t>
      </w:r>
      <w:r w:rsidR="00961FCA">
        <w:t>у</w:t>
      </w:r>
      <w:r>
        <w:t xml:space="preserve">. </w:t>
      </w:r>
    </w:p>
    <w:p w:rsidR="00F74549" w:rsidRDefault="00F74549" w:rsidP="00F74549">
      <w:pPr>
        <w:pStyle w:val="ConsPlusNormal"/>
        <w:ind w:firstLine="540"/>
        <w:jc w:val="both"/>
        <w:rPr>
          <w:b/>
          <w:bCs/>
        </w:rPr>
      </w:pPr>
      <w:r w:rsidRPr="00F74549">
        <w:rPr>
          <w:b/>
          <w:bCs/>
        </w:rPr>
        <w:t xml:space="preserve">19.10. </w:t>
      </w:r>
      <w:r>
        <w:rPr>
          <w:b/>
          <w:bCs/>
        </w:rPr>
        <w:t>От пяти до семи (восьми) лет</w:t>
      </w:r>
    </w:p>
    <w:p w:rsidR="00F74549" w:rsidRDefault="00F74549" w:rsidP="00F74549">
      <w:pPr>
        <w:pStyle w:val="ConsPlusNormal"/>
        <w:ind w:firstLine="540"/>
        <w:jc w:val="both"/>
      </w:pPr>
      <w:r>
        <w:t>19.10.1.</w:t>
      </w:r>
      <w:r w:rsidRPr="00F74549">
        <w:t xml:space="preserve"> </w:t>
      </w:r>
      <w:r w:rsidRPr="00CF0B05">
        <w:t xml:space="preserve">В области </w:t>
      </w:r>
      <w:r>
        <w:t>познавательного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F903A3" w:rsidRDefault="00F74549" w:rsidP="00F903A3">
      <w:pPr>
        <w:pStyle w:val="ConsPlusNormal"/>
        <w:ind w:firstLine="540"/>
        <w:jc w:val="both"/>
      </w:pPr>
      <w:r>
        <w:t xml:space="preserve">- </w:t>
      </w:r>
      <w:r w:rsidR="00F903A3">
        <w:t>способствовать развитию обобщенных представлений об уникальности озера Байкал;</w:t>
      </w:r>
    </w:p>
    <w:p w:rsidR="00F903A3" w:rsidRDefault="00F903A3" w:rsidP="00F903A3">
      <w:pPr>
        <w:pStyle w:val="ConsPlusNormal"/>
        <w:ind w:firstLine="540"/>
        <w:jc w:val="both"/>
      </w:pPr>
      <w:r>
        <w:t>- развивать познавательный интерес к уникальным особенностям озера Байкал;</w:t>
      </w:r>
    </w:p>
    <w:p w:rsidR="00F903A3" w:rsidRDefault="00F903A3" w:rsidP="00F903A3">
      <w:pPr>
        <w:pStyle w:val="ConsPlusNormal"/>
        <w:ind w:firstLine="540"/>
        <w:jc w:val="both"/>
      </w:pPr>
      <w:r>
        <w:t>- усложнять действия детей по преобразованию объектов природы своего региона в рамках познавательно-исследовательской деятельности;</w:t>
      </w:r>
    </w:p>
    <w:p w:rsidR="00F903A3" w:rsidRDefault="00F903A3" w:rsidP="00F903A3">
      <w:pPr>
        <w:pStyle w:val="ConsPlusNormal"/>
        <w:ind w:firstLine="540"/>
        <w:jc w:val="both"/>
      </w:pPr>
      <w:r>
        <w:t>- расширять формы умственного и социального экспериментирования.</w:t>
      </w:r>
    </w:p>
    <w:p w:rsidR="00F903A3" w:rsidRDefault="00F903A3" w:rsidP="00F903A3">
      <w:pPr>
        <w:pStyle w:val="ConsPlusNormal"/>
        <w:ind w:firstLine="540"/>
        <w:jc w:val="both"/>
      </w:pPr>
      <w:r>
        <w:t xml:space="preserve">19.10.2. </w:t>
      </w:r>
      <w:bookmarkStart w:id="22" w:name="_Hlk138216719"/>
      <w:r w:rsidRPr="00CF0B05">
        <w:t>Содержание образовательной деятельности.</w:t>
      </w:r>
    </w:p>
    <w:bookmarkEnd w:id="22"/>
    <w:p w:rsidR="00912665" w:rsidRPr="00CF0B05" w:rsidRDefault="001118BD" w:rsidP="00961FCA">
      <w:pPr>
        <w:pStyle w:val="ConsPlusNormal"/>
        <w:ind w:firstLine="540"/>
        <w:jc w:val="both"/>
      </w:pPr>
      <w:r>
        <w:t>Воспитатель организовывает познавательные занятия, связанные с тематическим содержанием парциальной программы. Также воспитатель создает возможности для развития у детей общих представлений об озере Байкал в рамках организации бесед, экскурсий, просмотров фильмов, иллюстраций познавательного содержания и т.п. Взрослый предоставляет возможность свободных практических действий с разнообразными материалами, участие в элементарных опытах и экспериментах.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3" w:name="_Toc129525965"/>
      <w:r w:rsidRPr="00CF0B05">
        <w:rPr>
          <w:rFonts w:ascii="Times New Roman" w:hAnsi="Times New Roman" w:cs="Times New Roman"/>
        </w:rPr>
        <w:t>20. Речевое развитие.</w:t>
      </w:r>
      <w:bookmarkEnd w:id="23"/>
    </w:p>
    <w:p w:rsidR="00961FCA" w:rsidRPr="00315E1C" w:rsidRDefault="00961FCA" w:rsidP="00961FC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lastRenderedPageBreak/>
        <w:t>Обязательная часть</w:t>
      </w:r>
    </w:p>
    <w:p w:rsidR="00961FCA" w:rsidRDefault="00961FCA" w:rsidP="00961FCA">
      <w:pPr>
        <w:pStyle w:val="ConsPlusNormal"/>
        <w:ind w:firstLine="540"/>
        <w:jc w:val="both"/>
      </w:pPr>
      <w:r>
        <w:t>Задачи и содержание</w:t>
      </w:r>
      <w:r w:rsidR="003C5FAD">
        <w:t xml:space="preserve"> образовательной деятельности</w:t>
      </w:r>
      <w:r>
        <w:t xml:space="preserve"> обязательной части по направлению речевое развитие, </w:t>
      </w:r>
      <w:r w:rsidRPr="00CF0B05">
        <w:t>предусмотренное для освоения в каждой возрастной группе детей в возрасте от двух месяцев до семи-восьми лет</w:t>
      </w:r>
      <w:r>
        <w:t xml:space="preserve"> соответствует ФОП ДО (</w:t>
      </w:r>
      <w:proofErr w:type="gramStart"/>
      <w:r>
        <w:t>см</w:t>
      </w:r>
      <w:proofErr w:type="gramEnd"/>
      <w:r>
        <w:t>. ФОП ДО ч.</w:t>
      </w:r>
      <w:r>
        <w:rPr>
          <w:lang w:val="en-US"/>
        </w:rPr>
        <w:t>III</w:t>
      </w:r>
      <w:r w:rsidRPr="00CC4130">
        <w:t xml:space="preserve"> </w:t>
      </w:r>
      <w:r w:rsidR="003C3D70">
        <w:t>п.20.1-20.8, стр. 57</w:t>
      </w:r>
      <w:r>
        <w:t>)</w:t>
      </w:r>
    </w:p>
    <w:p w:rsidR="00961FCA" w:rsidRDefault="00961FCA" w:rsidP="00961FCA">
      <w:pPr>
        <w:pStyle w:val="ConsPlusNormal"/>
        <w:ind w:firstLine="540"/>
        <w:jc w:val="both"/>
      </w:pPr>
    </w:p>
    <w:p w:rsidR="00961FCA" w:rsidRDefault="00961FCA" w:rsidP="00961FCA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961FCA" w:rsidRPr="00BE77E6" w:rsidRDefault="00961FCA" w:rsidP="00961FCA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961FCA" w:rsidRPr="00CC4130" w:rsidRDefault="00961FCA" w:rsidP="00961FCA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20.9. От трех до пяти лет</w:t>
      </w:r>
    </w:p>
    <w:p w:rsidR="00961FCA" w:rsidRDefault="00961FCA" w:rsidP="00961FCA">
      <w:pPr>
        <w:pStyle w:val="ConsPlusNormal"/>
        <w:ind w:firstLine="540"/>
        <w:jc w:val="both"/>
      </w:pPr>
      <w:r>
        <w:t xml:space="preserve">20.9.1. </w:t>
      </w:r>
      <w:r w:rsidR="000A292E">
        <w:t>В основном вся образовательная деятельность в области речевого развития детей по ПП «Байкал-жемчужина Сибири»</w:t>
      </w:r>
      <w:r w:rsidR="000A292E" w:rsidRPr="00CF0B05">
        <w:t xml:space="preserve"> </w:t>
      </w:r>
      <w:r w:rsidR="000A292E">
        <w:t xml:space="preserve">строится через интеграцию с другими образовательными областями. Чтение художественной литературы использовано как одно из средств, создающих смысловой фон и стимул для развертывания других форм совместной деятельности, а в частности в рамках речевого развития. </w:t>
      </w:r>
      <w:r w:rsidRPr="00CF0B05">
        <w:t>В</w:t>
      </w:r>
      <w:r w:rsidR="000A292E">
        <w:t>виду этого в</w:t>
      </w:r>
      <w:r w:rsidRPr="00CF0B05">
        <w:t xml:space="preserve"> области </w:t>
      </w:r>
      <w:r>
        <w:t>речевого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961FCA" w:rsidRDefault="00961FCA" w:rsidP="00961FCA">
      <w:pPr>
        <w:pStyle w:val="ConsPlusNormal"/>
        <w:ind w:firstLine="540"/>
        <w:jc w:val="both"/>
      </w:pPr>
      <w:r>
        <w:t xml:space="preserve">- </w:t>
      </w:r>
      <w:r w:rsidR="000A292E">
        <w:t>знакомить детей со сказками и рассказами сибирских писателей и поэтов, воспитывать умение воспроизводить последовательность описанных в произведении событий с помощью вопросов воспитателя;</w:t>
      </w:r>
    </w:p>
    <w:p w:rsidR="000A292E" w:rsidRDefault="000A292E" w:rsidP="00961FCA">
      <w:pPr>
        <w:pStyle w:val="ConsPlusNormal"/>
        <w:ind w:firstLine="540"/>
        <w:jc w:val="both"/>
      </w:pPr>
      <w:r>
        <w:t xml:space="preserve">- развивать интерес к художественной литературе, </w:t>
      </w:r>
      <w:r w:rsidR="00EC1BD3">
        <w:t xml:space="preserve">через </w:t>
      </w:r>
      <w:r>
        <w:t>знакомство с жизнью и творчеством писателей и поэтов (В.</w:t>
      </w:r>
      <w:r w:rsidR="00EC1BD3">
        <w:t xml:space="preserve"> </w:t>
      </w:r>
      <w:proofErr w:type="spellStart"/>
      <w:r>
        <w:t>Стародумова</w:t>
      </w:r>
      <w:proofErr w:type="spellEnd"/>
      <w:r>
        <w:t>, М.</w:t>
      </w:r>
      <w:r w:rsidR="00EC1BD3">
        <w:t xml:space="preserve"> </w:t>
      </w:r>
      <w:r>
        <w:t>Трофимова, М.</w:t>
      </w:r>
      <w:r w:rsidR="00EC1BD3">
        <w:t xml:space="preserve"> </w:t>
      </w:r>
      <w:r>
        <w:t>Сергеева</w:t>
      </w:r>
      <w:r w:rsidR="00EC1BD3">
        <w:t>, С. Устинова и др.);</w:t>
      </w:r>
    </w:p>
    <w:p w:rsidR="00EC1BD3" w:rsidRDefault="00EC1BD3" w:rsidP="00961FCA">
      <w:pPr>
        <w:pStyle w:val="ConsPlusNormal"/>
        <w:ind w:firstLine="540"/>
        <w:jc w:val="both"/>
      </w:pPr>
      <w:r>
        <w:t>- формировать потребность в чтении как источнике новых знаний о своей малой родине, озере Байкал, обитателях Прибайкалья.</w:t>
      </w:r>
    </w:p>
    <w:p w:rsidR="00EC1BD3" w:rsidRDefault="00EC1BD3" w:rsidP="00961FCA">
      <w:pPr>
        <w:pStyle w:val="ConsPlusNormal"/>
        <w:ind w:firstLine="540"/>
        <w:jc w:val="both"/>
      </w:pPr>
      <w:r>
        <w:t>20.9.2.</w:t>
      </w:r>
      <w:r w:rsidRPr="00EC1BD3">
        <w:t xml:space="preserve"> </w:t>
      </w:r>
      <w:r w:rsidRPr="00CF0B05">
        <w:t>Содержание образовательной деятельности.</w:t>
      </w:r>
    </w:p>
    <w:p w:rsidR="00EC1BD3" w:rsidRDefault="00EC1BD3" w:rsidP="00961FCA">
      <w:pPr>
        <w:pStyle w:val="ConsPlusNormal"/>
        <w:ind w:firstLine="540"/>
        <w:jc w:val="both"/>
      </w:pPr>
      <w:r>
        <w:t xml:space="preserve">Речевые занятия с дошкольниками лучше начинать с демонстрации игрушек, предметов, иллюстраций. Так, при знакомстве с произведением «Пятнистая шубка» С.К. Устинова целесообразно показать иллюстрации </w:t>
      </w:r>
      <w:proofErr w:type="spellStart"/>
      <w:r>
        <w:t>оленя-кабаржонка</w:t>
      </w:r>
      <w:proofErr w:type="spellEnd"/>
      <w:r>
        <w:t>. Необходимо назвать жанр произведения. Например, «</w:t>
      </w:r>
      <w:proofErr w:type="spellStart"/>
      <w:r>
        <w:t>Косопят-борода</w:t>
      </w:r>
      <w:proofErr w:type="spellEnd"/>
      <w:r>
        <w:t xml:space="preserve"> до пят» </w:t>
      </w:r>
      <w:proofErr w:type="spellStart"/>
      <w:r>
        <w:t>Байбородина</w:t>
      </w:r>
      <w:proofErr w:type="spellEnd"/>
      <w:r>
        <w:t xml:space="preserve"> А.Г.- сказка или «Речка Куда» А Горбунов</w:t>
      </w:r>
      <w:proofErr w:type="gramStart"/>
      <w:r>
        <w:t>а-</w:t>
      </w:r>
      <w:proofErr w:type="gramEnd"/>
      <w:r>
        <w:t xml:space="preserve"> стихотворение. Сказки воспитатель должен рассказывать, а не читать. Вопросы по тексту должны быть краткими, точными и последовательными.</w:t>
      </w:r>
      <w:r w:rsidR="00DF24EC">
        <w:t xml:space="preserve"> Во время чтения воспитателю следует выделять наиболее яркие в образном отношении слова и фразы. Однако для того, чтобы они стали достоянием детской речи, необходимо предоставить ребенку возможность многократно повторить их.</w:t>
      </w:r>
    </w:p>
    <w:p w:rsidR="00DF24EC" w:rsidRDefault="00DF24EC" w:rsidP="00DF24E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20.10. От пяти до семи (восьми) лет</w:t>
      </w:r>
    </w:p>
    <w:p w:rsidR="00DF24EC" w:rsidRDefault="00DF24EC" w:rsidP="00DF24EC">
      <w:pPr>
        <w:pStyle w:val="ConsPlusNormal"/>
        <w:ind w:firstLine="540"/>
        <w:jc w:val="both"/>
      </w:pPr>
      <w:r>
        <w:t>20.10.1.</w:t>
      </w:r>
      <w:r w:rsidRPr="00DF24EC">
        <w:t xml:space="preserve"> </w:t>
      </w:r>
      <w:r>
        <w:t>В</w:t>
      </w:r>
      <w:r w:rsidRPr="00CF0B05">
        <w:t xml:space="preserve"> области </w:t>
      </w:r>
      <w:r>
        <w:t>речевого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DF24EC" w:rsidRDefault="00DF24EC" w:rsidP="00DF24EC">
      <w:pPr>
        <w:pStyle w:val="ConsPlusNormal"/>
        <w:ind w:firstLine="540"/>
        <w:jc w:val="both"/>
      </w:pPr>
      <w:r>
        <w:t>- продолжать знакомить детей с литературой сибирского региона</w:t>
      </w:r>
      <w:r w:rsidR="00F776E6">
        <w:t>, обучать пересказу, выразительному чтению наизусть стихов сибирских поэтов;</w:t>
      </w:r>
    </w:p>
    <w:p w:rsidR="00F776E6" w:rsidRDefault="00F776E6" w:rsidP="00DF24EC">
      <w:pPr>
        <w:pStyle w:val="ConsPlusNormal"/>
        <w:ind w:firstLine="540"/>
        <w:jc w:val="both"/>
      </w:pPr>
      <w:r>
        <w:t xml:space="preserve">- учить детей соотносить содержание </w:t>
      </w:r>
      <w:proofErr w:type="gramStart"/>
      <w:r>
        <w:t>прочитанного</w:t>
      </w:r>
      <w:proofErr w:type="gramEnd"/>
      <w:r>
        <w:t xml:space="preserve"> с личным опытом, развивать стремление подражать положительным героям книг (В. Стародумов «</w:t>
      </w:r>
      <w:proofErr w:type="spellStart"/>
      <w:r>
        <w:t>Аленушкина</w:t>
      </w:r>
      <w:proofErr w:type="spellEnd"/>
      <w:r>
        <w:t xml:space="preserve"> кукла», «Легенда об омулевой бочке»);</w:t>
      </w:r>
    </w:p>
    <w:p w:rsidR="00F776E6" w:rsidRDefault="00F776E6" w:rsidP="00DF24EC">
      <w:pPr>
        <w:pStyle w:val="ConsPlusNormal"/>
        <w:ind w:firstLine="540"/>
        <w:jc w:val="both"/>
      </w:pPr>
      <w:r>
        <w:t xml:space="preserve">- знакомить детей с языковыми средствами выразительности через погружение в богатейшую языковую среду художественной литературы писателей </w:t>
      </w:r>
      <w:proofErr w:type="spellStart"/>
      <w:r>
        <w:t>Приангарья</w:t>
      </w:r>
      <w:proofErr w:type="spellEnd"/>
      <w:r>
        <w:t>;</w:t>
      </w:r>
    </w:p>
    <w:p w:rsidR="00F776E6" w:rsidRDefault="00F776E6" w:rsidP="00DF24EC">
      <w:pPr>
        <w:pStyle w:val="ConsPlusNormal"/>
        <w:ind w:firstLine="540"/>
        <w:jc w:val="both"/>
      </w:pPr>
      <w:r>
        <w:t xml:space="preserve">- развивать способность к решению творческих задач: сочинению небольших стихотворений, сказок, рассказов, загадок о родном крае, его природных богатствах, учить употреблять соответствующие приемы художественной выразительности: «волшебница </w:t>
      </w:r>
      <w:proofErr w:type="spellStart"/>
      <w:r>
        <w:t>Умагара</w:t>
      </w:r>
      <w:proofErr w:type="spellEnd"/>
      <w:r>
        <w:t>», «</w:t>
      </w:r>
      <w:proofErr w:type="spellStart"/>
      <w:r>
        <w:t>ящерицын</w:t>
      </w:r>
      <w:proofErr w:type="spellEnd"/>
      <w:r>
        <w:t xml:space="preserve"> туесок», «на море нашем славном», «живописнейшие бухты и изумительные берега Байкала» и т.п.</w:t>
      </w:r>
    </w:p>
    <w:p w:rsidR="00A014B1" w:rsidRDefault="00A014B1" w:rsidP="00A014B1">
      <w:pPr>
        <w:pStyle w:val="ConsPlusNormal"/>
        <w:ind w:firstLine="540"/>
        <w:jc w:val="both"/>
      </w:pPr>
      <w:r>
        <w:t>20.10.2.</w:t>
      </w:r>
      <w:r w:rsidRPr="00A014B1">
        <w:t xml:space="preserve"> </w:t>
      </w:r>
      <w:r w:rsidRPr="00CF0B05">
        <w:t>Содержание образовательной деятельности.</w:t>
      </w:r>
    </w:p>
    <w:p w:rsidR="00DF24EC" w:rsidRPr="00DF24EC" w:rsidRDefault="00A014B1" w:rsidP="00961FCA">
      <w:pPr>
        <w:pStyle w:val="ConsPlusNormal"/>
        <w:ind w:firstLine="540"/>
        <w:jc w:val="both"/>
      </w:pPr>
      <w:r>
        <w:t xml:space="preserve">Воспитателю необходимо предлагать детям самостоятельно устанавливать временные и причинно-следственные связи событий, устанавливать в содержании </w:t>
      </w:r>
      <w:proofErr w:type="gramStart"/>
      <w:r>
        <w:t>прочитанного</w:t>
      </w:r>
      <w:proofErr w:type="gramEnd"/>
      <w:r>
        <w:t xml:space="preserve"> коллизии и конфликты персонажей. Большую помощь может оказать </w:t>
      </w:r>
      <w:r>
        <w:lastRenderedPageBreak/>
        <w:t xml:space="preserve">применение технических средств обучения: показ диафильмов, прослушивание звукозаписей, просмотр видео сюжетов. Но нельзя подменять ими другие методические приемы. Итоговые занятия могут </w:t>
      </w:r>
      <w:proofErr w:type="gramStart"/>
      <w:r>
        <w:t>проводится</w:t>
      </w:r>
      <w:proofErr w:type="gramEnd"/>
      <w:r>
        <w:t xml:space="preserve"> в виде викторин, праздников, выставок. Также можно после изучения какой-либо темы и чтения произведений закрепить знаний путем посещения </w:t>
      </w:r>
      <w:proofErr w:type="spellStart"/>
      <w:r>
        <w:t>социокультурных</w:t>
      </w:r>
      <w:proofErr w:type="spellEnd"/>
      <w:r>
        <w:t xml:space="preserve"> объектов. Например: после изучения темы «Серебристое богатство» в произведениях сибирских поэтов, детей можно сводить в </w:t>
      </w:r>
      <w:proofErr w:type="spellStart"/>
      <w:r>
        <w:t>нерпинарий</w:t>
      </w:r>
      <w:proofErr w:type="spellEnd"/>
      <w:r>
        <w:t>, а после прочтения произведений на тему: «Притоки Байкала» на экскурсию по речке Ангаре и т.д. Для заучивания наизусть следует подбирать такие стихи, которые интересны ребенку,</w:t>
      </w:r>
      <w:r w:rsidR="00062F36">
        <w:t xml:space="preserve"> помогают ему играть, общаться, сопереживать свои действия, движения (</w:t>
      </w:r>
      <w:proofErr w:type="spellStart"/>
      <w:r w:rsidR="00062F36">
        <w:t>Вяткин</w:t>
      </w:r>
      <w:proofErr w:type="spellEnd"/>
      <w:r w:rsidR="00062F36">
        <w:t xml:space="preserve"> Г. «Ангара», Сергеев М. «Исток Ангары», «Книга веселого дятла» и др.). </w:t>
      </w:r>
      <w:r>
        <w:t>При разучивании стихов быстро помогают запомнить текст с диалогами различные виды театров.</w:t>
      </w:r>
      <w:r w:rsidR="00062F36">
        <w:t xml:space="preserve"> Еще можно предложить детям представить лестницу и на каждой ее ступени разложить весь те</w:t>
      </w:r>
      <w:proofErr w:type="gramStart"/>
      <w:r w:rsidR="00062F36">
        <w:t>кст ст</w:t>
      </w:r>
      <w:proofErr w:type="gramEnd"/>
      <w:r w:rsidR="00062F36">
        <w:t>ихотворения, а потом мысленно шагать по ступенькам и читать («Омуль» М. Сергеева).</w:t>
      </w:r>
    </w:p>
    <w:p w:rsidR="00C9770A" w:rsidRPr="00CF0B05" w:rsidRDefault="00C9770A" w:rsidP="003C5FAD">
      <w:pPr>
        <w:pStyle w:val="ConsPlusNormal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24" w:name="_Toc129525966"/>
      <w:r w:rsidRPr="003C5FAD">
        <w:rPr>
          <w:rFonts w:ascii="Times New Roman" w:hAnsi="Times New Roman" w:cs="Times New Roman"/>
          <w:color w:val="000000" w:themeColor="text1"/>
        </w:rPr>
        <w:t>21. Художественно-эстетическое развитие.</w:t>
      </w:r>
      <w:bookmarkEnd w:id="24"/>
    </w:p>
    <w:p w:rsidR="003C5FAD" w:rsidRPr="00315E1C" w:rsidRDefault="003C5FAD" w:rsidP="003C5F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3C5FAD" w:rsidRDefault="003C5FAD" w:rsidP="003C5FAD">
      <w:pPr>
        <w:pStyle w:val="ConsPlusNormal"/>
        <w:ind w:firstLine="540"/>
        <w:jc w:val="both"/>
      </w:pPr>
      <w:r>
        <w:t xml:space="preserve">Задачи и содержание образовательной деятельности обязательной части по направлению художественно-эстетическое развитие, </w:t>
      </w:r>
      <w:r w:rsidRPr="00CF0B05">
        <w:t>предусмотренное для освоения в каждой возрастной группе детей в возрасте от двух месяцев до семи-восьми лет</w:t>
      </w:r>
      <w:r>
        <w:t xml:space="preserve"> соответствует ФОП ДО (</w:t>
      </w:r>
      <w:proofErr w:type="gramStart"/>
      <w:r>
        <w:t>см</w:t>
      </w:r>
      <w:proofErr w:type="gramEnd"/>
      <w:r>
        <w:t>. ФОП ДО ч.</w:t>
      </w:r>
      <w:r>
        <w:rPr>
          <w:lang w:val="en-US"/>
        </w:rPr>
        <w:t>III</w:t>
      </w:r>
      <w:r w:rsidRPr="00CC4130">
        <w:t xml:space="preserve"> </w:t>
      </w:r>
      <w:r>
        <w:t>п.21.1-21.8, стр.</w:t>
      </w:r>
      <w:r w:rsidR="003C3D70">
        <w:t>76</w:t>
      </w:r>
      <w:r>
        <w:t>)</w:t>
      </w:r>
    </w:p>
    <w:p w:rsidR="00B60ECC" w:rsidRDefault="00B60ECC" w:rsidP="003C5FAD">
      <w:pPr>
        <w:pStyle w:val="ConsPlusNormal"/>
        <w:ind w:firstLine="540"/>
        <w:jc w:val="both"/>
      </w:pPr>
    </w:p>
    <w:p w:rsidR="005F06E8" w:rsidRDefault="005F06E8" w:rsidP="005F06E8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5F06E8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5F06E8" w:rsidRPr="00BE77E6" w:rsidRDefault="005F06E8" w:rsidP="005F06E8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5F06E8" w:rsidRPr="00CC4130" w:rsidRDefault="005F06E8" w:rsidP="005F06E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21.9. От трех до пяти лет</w:t>
      </w:r>
    </w:p>
    <w:p w:rsidR="005F06E8" w:rsidRDefault="005F06E8" w:rsidP="005F06E8">
      <w:pPr>
        <w:pStyle w:val="ConsPlusNormal"/>
        <w:ind w:firstLine="540"/>
        <w:jc w:val="both"/>
      </w:pPr>
      <w:r>
        <w:t xml:space="preserve">21.9.1. </w:t>
      </w:r>
      <w:r w:rsidRPr="00CF0B05">
        <w:t xml:space="preserve">В области </w:t>
      </w:r>
      <w:r>
        <w:t>художественно-эстетического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5F06E8" w:rsidRDefault="005F06E8" w:rsidP="005F06E8">
      <w:pPr>
        <w:pStyle w:val="ConsPlusNormal"/>
        <w:ind w:firstLine="540"/>
        <w:jc w:val="both"/>
      </w:pPr>
      <w:r>
        <w:t>- учить проявлять эмоционально-эстетическое отношение к процессу изобразительной деятельности региональной тематики и результату;</w:t>
      </w:r>
    </w:p>
    <w:p w:rsidR="005F06E8" w:rsidRDefault="005F06E8" w:rsidP="005F06E8">
      <w:pPr>
        <w:pStyle w:val="ConsPlusNormal"/>
        <w:ind w:firstLine="540"/>
        <w:jc w:val="both"/>
      </w:pPr>
      <w:r>
        <w:t>- развивать избирательный интерес к различным видам изобразительной деятельности для создания интересующего образа;</w:t>
      </w:r>
    </w:p>
    <w:p w:rsidR="005F06E8" w:rsidRDefault="005F06E8" w:rsidP="005F06E8">
      <w:pPr>
        <w:pStyle w:val="ConsPlusNormal"/>
        <w:ind w:firstLine="540"/>
        <w:jc w:val="both"/>
      </w:pPr>
      <w:r>
        <w:t xml:space="preserve">- учить изображать предметы и явления </w:t>
      </w:r>
      <w:r w:rsidR="0095600F">
        <w:t xml:space="preserve">окружающего байкальского пространства, развивать эмоциональное отношение к </w:t>
      </w:r>
      <w:proofErr w:type="gramStart"/>
      <w:r w:rsidR="0095600F">
        <w:t>изображаемому</w:t>
      </w:r>
      <w:proofErr w:type="gramEnd"/>
      <w:r w:rsidR="0095600F">
        <w:t>;</w:t>
      </w:r>
    </w:p>
    <w:p w:rsidR="0095600F" w:rsidRDefault="0095600F" w:rsidP="005F06E8">
      <w:pPr>
        <w:pStyle w:val="ConsPlusNormal"/>
        <w:ind w:firstLine="540"/>
        <w:jc w:val="both"/>
      </w:pPr>
      <w:r>
        <w:t>- продолжать учить владеть основными художественными техниками, экспериментировать с материалами для создания художественного образа сибирской природы.</w:t>
      </w:r>
    </w:p>
    <w:p w:rsidR="0095600F" w:rsidRDefault="0095600F" w:rsidP="0095600F">
      <w:pPr>
        <w:pStyle w:val="ConsPlusNormal"/>
        <w:ind w:firstLine="540"/>
        <w:jc w:val="both"/>
      </w:pPr>
      <w:r>
        <w:t>21.9.2.</w:t>
      </w:r>
      <w:r w:rsidRPr="0095600F">
        <w:t xml:space="preserve"> </w:t>
      </w:r>
      <w:r w:rsidRPr="00CF0B05">
        <w:t>Содержание образовательной деятельности.</w:t>
      </w:r>
    </w:p>
    <w:p w:rsidR="007B70A6" w:rsidRDefault="007B70A6" w:rsidP="005F06E8">
      <w:pPr>
        <w:pStyle w:val="ConsPlusNormal"/>
        <w:ind w:firstLine="540"/>
        <w:jc w:val="both"/>
      </w:pPr>
      <w:r>
        <w:t xml:space="preserve">Дети предают в своем изобразительном образе все то, что видят вокруг (небо над головой, землю внизу, под ногами и т.п.).  Итогом такого восприятия является фризовое изображение. Связано это с тем, что ребенок, очень долго, может не видеть линию горизонта. Для </w:t>
      </w:r>
      <w:proofErr w:type="spellStart"/>
      <w:r>
        <w:t>избежания</w:t>
      </w:r>
      <w:proofErr w:type="spellEnd"/>
      <w:r>
        <w:t xml:space="preserve"> этого, воспитатель организует полноценное эстетическое наблюдение за изображаемыми объектами, в ходе которого специально обращает внимание детей на то, что находится вокруг, на тени, перспективу, размеры близких и далеких объектов, передний, средний и задний планы, на то какие объекты перекрывают друг друга. </w:t>
      </w:r>
      <w:proofErr w:type="gramStart"/>
      <w:r>
        <w:t>Возможно</w:t>
      </w:r>
      <w:proofErr w:type="gramEnd"/>
      <w:r>
        <w:t xml:space="preserve"> осуществлять эту работу по созданию композиций с помощью </w:t>
      </w:r>
      <w:proofErr w:type="spellStart"/>
      <w:r>
        <w:t>фланелеграфа</w:t>
      </w:r>
      <w:proofErr w:type="spellEnd"/>
      <w:r>
        <w:t xml:space="preserve">. </w:t>
      </w:r>
      <w:r w:rsidR="00DC4FAF">
        <w:t>Разнообразие форм работы позволит эффективно организовать образовательный процесс, направленный на художественно-эстетическое развитие детей. Такими формами в рамках реализации тематических блоков программы могут быть: экскурсии (реальные и виртуальные), совместная образовательная деятельность с использованием репродукций или живых (натуральных) объектов, беседы, развлечения, игровые обучающие ситуации, дидактические игры, рассматривание альбомов, репродукций и т.п.</w:t>
      </w:r>
      <w:r w:rsidRPr="007B70A6">
        <w:t xml:space="preserve"> </w:t>
      </w:r>
      <w:r>
        <w:t>Создавая аппликацию, коллаж или мозаичное изображение, можно загадывать детям загадки.</w:t>
      </w:r>
      <w:r w:rsidRPr="007B70A6">
        <w:t xml:space="preserve"> </w:t>
      </w:r>
      <w:r w:rsidR="00DC4FAF">
        <w:t xml:space="preserve">  Пейзаж довольно </w:t>
      </w:r>
      <w:r w:rsidR="00DC4FAF">
        <w:lastRenderedPageBreak/>
        <w:t xml:space="preserve">скучен для восприятия дошкольника, вода не несет эмоционального отклика, ребенок чаще замечает живые объекты и окружение, поэтому важно подбирать изображения, где именно </w:t>
      </w:r>
      <w:r>
        <w:t>о</w:t>
      </w:r>
      <w:r w:rsidR="00DC4FAF">
        <w:t>зеро является главным персонажем, а при рассматривании обращать особое внимание на цвет и особенности изображения.</w:t>
      </w:r>
      <w:r>
        <w:t xml:space="preserve"> В этом процессе важную роль могут сыграть домашние видеозаписи, фотографии, важно акцентировать внимание детей на рассматривании водной поверхности. Гораздо легче ребенку освоить изображение Байкальского льда, поскольку изображение статично, формы </w:t>
      </w:r>
      <w:proofErr w:type="gramStart"/>
      <w:r>
        <w:t>более ломаные</w:t>
      </w:r>
      <w:proofErr w:type="gramEnd"/>
      <w:r>
        <w:t xml:space="preserve"> и даже нанесение хаотичных ломаных линий создаст выразительный образ.</w:t>
      </w:r>
      <w:r w:rsidR="00B60ECC">
        <w:t xml:space="preserve"> При создании ребенком объемного объекта (нерпы, рыбки и т.п.) необходимо дать возможность поиграть с созданным персонажем, что принесет эмоциональное удовлетворение от проделанной работы и будет способствовать закреплению знаний об объекте природы.</w:t>
      </w:r>
      <w:r>
        <w:t xml:space="preserve"> </w:t>
      </w:r>
    </w:p>
    <w:p w:rsidR="007B70A6" w:rsidRDefault="007B70A6" w:rsidP="005F06E8">
      <w:pPr>
        <w:pStyle w:val="ConsPlusNormal"/>
        <w:ind w:firstLine="540"/>
        <w:jc w:val="both"/>
      </w:pPr>
    </w:p>
    <w:p w:rsidR="0095600F" w:rsidRDefault="0095600F" w:rsidP="0095600F">
      <w:pPr>
        <w:pStyle w:val="ConsPlusNormal"/>
        <w:ind w:firstLine="540"/>
        <w:jc w:val="both"/>
        <w:rPr>
          <w:b/>
          <w:bCs/>
        </w:rPr>
      </w:pPr>
      <w:r w:rsidRPr="0095600F">
        <w:rPr>
          <w:b/>
          <w:bCs/>
        </w:rPr>
        <w:t xml:space="preserve">21.10. </w:t>
      </w:r>
      <w:r>
        <w:rPr>
          <w:b/>
          <w:bCs/>
        </w:rPr>
        <w:t>От пяти до семи (восьми) лет</w:t>
      </w:r>
    </w:p>
    <w:p w:rsidR="0095600F" w:rsidRDefault="0095600F" w:rsidP="0095600F">
      <w:pPr>
        <w:pStyle w:val="ConsPlusNormal"/>
        <w:ind w:firstLine="540"/>
        <w:jc w:val="both"/>
      </w:pPr>
      <w:r>
        <w:t>21.10.1.</w:t>
      </w:r>
      <w:r w:rsidRPr="00DF24EC">
        <w:t xml:space="preserve"> </w:t>
      </w:r>
      <w:r>
        <w:t>В</w:t>
      </w:r>
      <w:r w:rsidRPr="00CF0B05">
        <w:t xml:space="preserve"> области </w:t>
      </w:r>
      <w:r>
        <w:t>художественно-эстетического</w:t>
      </w:r>
      <w:r w:rsidRPr="00CF0B05">
        <w:t xml:space="preserve"> развития основными задачами образовательной деятельности</w:t>
      </w:r>
      <w:r>
        <w:t xml:space="preserve"> в рамках реализации ПП «Байкал-жемчужина Сибири»</w:t>
      </w:r>
      <w:r w:rsidRPr="00CF0B05">
        <w:t xml:space="preserve"> являются:</w:t>
      </w:r>
    </w:p>
    <w:p w:rsidR="0095600F" w:rsidRPr="0095600F" w:rsidRDefault="0095600F" w:rsidP="005F06E8">
      <w:pPr>
        <w:pStyle w:val="ConsPlusNormal"/>
        <w:ind w:firstLine="540"/>
        <w:jc w:val="both"/>
      </w:pPr>
      <w:r w:rsidRPr="0095600F">
        <w:t>- продолжать учить эмоционально и эстетически откликаться на красоту окружающей действительности;</w:t>
      </w:r>
    </w:p>
    <w:p w:rsidR="0095600F" w:rsidRDefault="0095600F" w:rsidP="005F06E8">
      <w:pPr>
        <w:pStyle w:val="ConsPlusNormal"/>
        <w:ind w:firstLine="540"/>
        <w:jc w:val="both"/>
      </w:pPr>
      <w:r w:rsidRPr="0095600F">
        <w:t xml:space="preserve">- </w:t>
      </w:r>
      <w:r>
        <w:t>самостоятельно создавать индивидуальные художественные образы в различных видах изобразительной деятельности в рамках тематических недель парциальной программы;</w:t>
      </w:r>
    </w:p>
    <w:p w:rsidR="0095600F" w:rsidRDefault="0095600F" w:rsidP="005F06E8">
      <w:pPr>
        <w:pStyle w:val="ConsPlusNormal"/>
        <w:ind w:firstLine="540"/>
        <w:jc w:val="both"/>
      </w:pPr>
      <w:r>
        <w:t xml:space="preserve">- развивать способность давать элементарную эмоционально-эстетическую оценку работам своих сверстников и </w:t>
      </w:r>
      <w:proofErr w:type="gramStart"/>
      <w:r>
        <w:t>своей</w:t>
      </w:r>
      <w:proofErr w:type="gramEnd"/>
      <w:r>
        <w:t xml:space="preserve"> в рамках тематических выставок «Славно </w:t>
      </w:r>
      <w:proofErr w:type="spellStart"/>
      <w:r>
        <w:t>море-священный</w:t>
      </w:r>
      <w:proofErr w:type="spellEnd"/>
      <w:r>
        <w:t xml:space="preserve"> Байкал!», «Ластоногое чудо Байкала», «Серебристое богатство озера» и т.п.;</w:t>
      </w:r>
    </w:p>
    <w:p w:rsidR="0095600F" w:rsidRDefault="0095600F" w:rsidP="005F06E8">
      <w:pPr>
        <w:pStyle w:val="ConsPlusNormal"/>
        <w:ind w:firstLine="540"/>
        <w:jc w:val="both"/>
      </w:pPr>
      <w:r>
        <w:t xml:space="preserve">- учить проявлению личной заинтересованности и </w:t>
      </w:r>
      <w:r w:rsidR="00D766D5">
        <w:t xml:space="preserve">выражению </w:t>
      </w:r>
      <w:r>
        <w:t>собственн</w:t>
      </w:r>
      <w:r w:rsidR="00D766D5">
        <w:t>ой</w:t>
      </w:r>
      <w:r>
        <w:t xml:space="preserve"> позици</w:t>
      </w:r>
      <w:r w:rsidR="00D766D5">
        <w:t>и в процессе анализа изображенных объектов окружающей действительности.</w:t>
      </w:r>
    </w:p>
    <w:p w:rsidR="00D766D5" w:rsidRDefault="00D766D5" w:rsidP="005F06E8">
      <w:pPr>
        <w:pStyle w:val="ConsPlusNormal"/>
        <w:ind w:firstLine="540"/>
        <w:jc w:val="both"/>
      </w:pPr>
      <w:r>
        <w:t>21.10.2.</w:t>
      </w:r>
      <w:r w:rsidRPr="00D766D5">
        <w:t xml:space="preserve"> </w:t>
      </w:r>
      <w:r w:rsidRPr="00CF0B05">
        <w:t>Содержание образовательной деятельности.</w:t>
      </w:r>
    </w:p>
    <w:p w:rsidR="00D766D5" w:rsidRDefault="007B70A6" w:rsidP="00981892">
      <w:pPr>
        <w:pStyle w:val="ConsPlusNormal"/>
        <w:ind w:firstLine="540"/>
        <w:jc w:val="both"/>
      </w:pPr>
      <w:r>
        <w:t xml:space="preserve">Для решения поставленных задач, воспитатель обучает детей разным способам лепки и рисования, давая возможность ребенку апробировать на практике и, </w:t>
      </w:r>
      <w:proofErr w:type="gramStart"/>
      <w:r>
        <w:t>исходя из предложенной тематики выбрать</w:t>
      </w:r>
      <w:proofErr w:type="gramEnd"/>
      <w:r>
        <w:t xml:space="preserve"> тот способ, который с его позиции лучше раскроет содержание художественного образа. Например, в тематическом блоке «Нерпа» ребенок может создать образ так объемный, так и рельефный; може</w:t>
      </w:r>
      <w:proofErr w:type="gramStart"/>
      <w:r>
        <w:t>т-</w:t>
      </w:r>
      <w:proofErr w:type="gramEnd"/>
      <w:r>
        <w:t xml:space="preserve"> натуралистический, а может и декоративный, используя такие способы как круговой </w:t>
      </w:r>
      <w:proofErr w:type="spellStart"/>
      <w:r>
        <w:t>налеп</w:t>
      </w:r>
      <w:proofErr w:type="spellEnd"/>
      <w:r>
        <w:t xml:space="preserve">, ленточный и т.п. </w:t>
      </w:r>
      <w:r w:rsidR="00981892">
        <w:t xml:space="preserve">Изображая характер Байкальских ветров, важно научить детей ассоциировать характер ветра с цветовой гаммой, отражающей эмоциональное состояние и характер. </w:t>
      </w:r>
      <w:r>
        <w:t xml:space="preserve">Природные объекты, предложенные для изображения в тематике программы, предполагают создание образов не из эталонных геометрических фигур, а скорее из неправильных оборванных силуэтов, обрезков разной формы, зачастую несимметричных. В связи с эти, воспитатель должна подготовить необходимые материалы для творчества детей. Также воспитатель напоминает детям о необходимости продумать и создать фон до начала рисования объекта. </w:t>
      </w:r>
      <w:r w:rsidR="00981892">
        <w:t>Проживая тематическую неделю «Растительный мир Прибайкалья», дошкольники могут раскрыть все многообразие цветовой п</w:t>
      </w:r>
      <w:r w:rsidR="00B60ECC">
        <w:t>а</w:t>
      </w:r>
      <w:r w:rsidR="00981892">
        <w:t>литры лесов, лугов, полей, болот и альпийских лугов байкальских гор. Многие растени</w:t>
      </w:r>
      <w:r w:rsidR="00B60ECC">
        <w:t>я,</w:t>
      </w:r>
      <w:r w:rsidR="00981892">
        <w:t xml:space="preserve"> знакомство с которыми </w:t>
      </w:r>
      <w:proofErr w:type="gramStart"/>
      <w:r w:rsidR="00981892">
        <w:t>предстоит детям занесены</w:t>
      </w:r>
      <w:proofErr w:type="gramEnd"/>
      <w:r w:rsidR="00981892">
        <w:t xml:space="preserve"> в Красную Книгу, поэтому познакомиться с ними можно лишь в естественной среде или по книгам, фотографиям, фильмам, не стоит рвать для букета редкие растения, будьте до конца последовательны в воспитании бережного отношения к окружающей природе. Расскажите детям, как </w:t>
      </w:r>
      <w:proofErr w:type="spellStart"/>
      <w:r w:rsidR="00981892">
        <w:t>саранка</w:t>
      </w:r>
      <w:proofErr w:type="spellEnd"/>
      <w:r w:rsidR="00981892">
        <w:t xml:space="preserve"> спасла жизнь ребятишкам в голодные военные годы, как сосна кормила своим «хлебцем» - молодыми весенними побегами партизан в лесах, спасая от цинги.  Именно такие поразительные истории, хранятся в кладовых природной красоты и мудрости, восхищая, пробуждают желание запечатлеть увиденное.</w:t>
      </w:r>
      <w:r w:rsidR="00B60ECC">
        <w:t xml:space="preserve"> </w:t>
      </w:r>
      <w:r>
        <w:t>Еще один очень важный путь решения этой проблемы детского творчеств</w:t>
      </w:r>
      <w:proofErr w:type="gramStart"/>
      <w:r>
        <w:t>а-</w:t>
      </w:r>
      <w:proofErr w:type="gramEnd"/>
      <w:r>
        <w:t xml:space="preserve"> ознакомление с произведениями искусства региональной тематики. Особенность этой деятельности в том, </w:t>
      </w:r>
      <w:r>
        <w:lastRenderedPageBreak/>
        <w:t>что она не может быть самостоятельно приобретенной дошкольниками и перейти в их свободную художественную деятельность в силу возрастных особенностей. Парциальная программа «Байкал-жемчужина Сибири» предлагает к использованию технологию восприятия и осмысления произведений Л.П. Масловой.</w:t>
      </w:r>
    </w:p>
    <w:p w:rsidR="00912665" w:rsidRPr="00CF0B05" w:rsidRDefault="00981892" w:rsidP="00E12238">
      <w:pPr>
        <w:pStyle w:val="ConsPlusNormal"/>
        <w:ind w:firstLine="540"/>
        <w:jc w:val="both"/>
      </w:pPr>
      <w:proofErr w:type="gramStart"/>
      <w:r>
        <w:t>Каждый рисунок ребенка, поделка</w:t>
      </w:r>
      <w:r w:rsidR="00B60ECC">
        <w:t>, каждое творение, прежде всего достижение, а достижениями принято делиться с самыми близкими, для ребенка это родители, поэтому важно формировать у родителей правильное отношение к результату детской работы.</w:t>
      </w:r>
      <w:proofErr w:type="gramEnd"/>
      <w:r w:rsidR="00B60ECC">
        <w:t xml:space="preserve"> Довольство родителя любой </w:t>
      </w:r>
      <w:proofErr w:type="gramStart"/>
      <w:r w:rsidR="00B60ECC">
        <w:t>мазней</w:t>
      </w:r>
      <w:proofErr w:type="gramEnd"/>
      <w:r w:rsidR="00B60ECC">
        <w:t xml:space="preserve"> ребенка, далекой от замысла также вредит детскому творчеству, как и насмешливая критика. Поэтому правильное отношение к результату детской работ</w:t>
      </w:r>
      <w:proofErr w:type="gramStart"/>
      <w:r w:rsidR="00B60ECC">
        <w:t>ы-</w:t>
      </w:r>
      <w:proofErr w:type="gramEnd"/>
      <w:r w:rsidR="00B60ECC">
        <w:t xml:space="preserve"> важный навык </w:t>
      </w:r>
      <w:proofErr w:type="spellStart"/>
      <w:r w:rsidR="00B60ECC">
        <w:t>родительства</w:t>
      </w:r>
      <w:proofErr w:type="spellEnd"/>
      <w:r w:rsidR="00B60ECC">
        <w:t>, развитый с помощью педагога.</w:t>
      </w:r>
    </w:p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C9770A" w:rsidRPr="00CF0B05" w:rsidRDefault="00C9770A" w:rsidP="00912665">
      <w:pPr>
        <w:pStyle w:val="a7"/>
        <w:rPr>
          <w:rFonts w:ascii="Times New Roman" w:hAnsi="Times New Roman" w:cs="Times New Roman"/>
        </w:rPr>
      </w:pPr>
    </w:p>
    <w:p w:rsidR="00C9770A" w:rsidRPr="00CF0B05" w:rsidRDefault="000B54B9" w:rsidP="0032394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bookmarkStart w:id="25" w:name="_Toc129525967"/>
      <w:r w:rsidRPr="00CF0B05">
        <w:rPr>
          <w:rFonts w:ascii="Times New Roman" w:hAnsi="Times New Roman" w:cs="Times New Roman"/>
        </w:rPr>
        <w:t>22. Физическое развитие.</w:t>
      </w:r>
      <w:bookmarkEnd w:id="25"/>
    </w:p>
    <w:p w:rsidR="00E12238" w:rsidRPr="00315E1C" w:rsidRDefault="00E12238" w:rsidP="00E122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E12238" w:rsidRDefault="00E12238" w:rsidP="00E12238">
      <w:pPr>
        <w:pStyle w:val="ConsPlusNormal"/>
        <w:ind w:firstLine="540"/>
        <w:jc w:val="both"/>
      </w:pPr>
      <w:r>
        <w:t xml:space="preserve">Задачи и содержание образовательной деятельности обязательной части по направлению физическое развитие, </w:t>
      </w:r>
      <w:r w:rsidRPr="00CF0B05">
        <w:t>предусмотренное для освоения в каждой возрастной группе детей в возрасте от двух месяцев до семи-восьми лет</w:t>
      </w:r>
      <w:r>
        <w:t xml:space="preserve"> соответствует ФОП ДО (</w:t>
      </w:r>
      <w:proofErr w:type="gramStart"/>
      <w:r>
        <w:t>см</w:t>
      </w:r>
      <w:proofErr w:type="gramEnd"/>
      <w:r>
        <w:t>. ФОП ДО ч.</w:t>
      </w:r>
      <w:r>
        <w:rPr>
          <w:lang w:val="en-US"/>
        </w:rPr>
        <w:t>III</w:t>
      </w:r>
      <w:r w:rsidRPr="00CC4130">
        <w:t xml:space="preserve"> </w:t>
      </w:r>
      <w:r>
        <w:t xml:space="preserve">п.22.1-22.8, стр. </w:t>
      </w:r>
      <w:r w:rsidR="00994976">
        <w:t>121</w:t>
      </w:r>
      <w:r>
        <w:t>)</w:t>
      </w:r>
    </w:p>
    <w:p w:rsidR="00E12238" w:rsidRDefault="00E12238" w:rsidP="00E12238">
      <w:pPr>
        <w:pStyle w:val="ConsPlusNormal"/>
        <w:ind w:firstLine="540"/>
        <w:jc w:val="both"/>
      </w:pPr>
    </w:p>
    <w:p w:rsidR="00E12238" w:rsidRDefault="00E12238" w:rsidP="00E12238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E12238" w:rsidRPr="00E12238" w:rsidRDefault="00E12238" w:rsidP="00E12238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физического развития дошкольников при реализации ПП «Байкал-жемчужина Сибири», в образовательный процесс включаются тематические подвижные игры, дни Байкальского туриста, тематические пальчиковые игры и упражнения («Бурный Байкал», «Сова», «Чайка», «Неповоротливая нерпа», «Быстрый омуль» и т.п.), спортивные соревнования «Путешествие по Байкалу»,</w:t>
      </w:r>
      <w:r w:rsidR="006569D9">
        <w:rPr>
          <w:rFonts w:ascii="Times New Roman" w:hAnsi="Times New Roman" w:cs="Times New Roman"/>
        </w:rPr>
        <w:t xml:space="preserve"> «Байкальские ветры» и т.п.</w:t>
      </w:r>
      <w:proofErr w:type="gramEnd"/>
    </w:p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6" w:name="_Toc129525968"/>
      <w:r w:rsidRPr="00CF0B05">
        <w:rPr>
          <w:rFonts w:ascii="Times New Roman" w:hAnsi="Times New Roman" w:cs="Times New Roman"/>
        </w:rPr>
        <w:t xml:space="preserve">23. Вариативные формы, способы, методы и средства реализации </w:t>
      </w:r>
      <w:r w:rsidR="006569D9">
        <w:rPr>
          <w:rFonts w:ascii="Times New Roman" w:hAnsi="Times New Roman" w:cs="Times New Roman"/>
        </w:rPr>
        <w:t>основной образовательной</w:t>
      </w:r>
      <w:r w:rsidRPr="00CF0B05">
        <w:rPr>
          <w:rFonts w:ascii="Times New Roman" w:hAnsi="Times New Roman" w:cs="Times New Roman"/>
        </w:rPr>
        <w:t xml:space="preserve"> программы.</w:t>
      </w:r>
      <w:bookmarkEnd w:id="26"/>
    </w:p>
    <w:p w:rsidR="00155894" w:rsidRPr="00155894" w:rsidRDefault="00155894" w:rsidP="00155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C9770A" w:rsidRDefault="00155894" w:rsidP="00155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155894">
        <w:rPr>
          <w:rFonts w:ascii="Times New Roman" w:hAnsi="Times New Roman" w:cs="Times New Roman"/>
          <w:b w:val="0"/>
          <w:bCs w:val="0"/>
        </w:rPr>
        <w:t>Содержание</w:t>
      </w:r>
      <w:r>
        <w:rPr>
          <w:rFonts w:ascii="Times New Roman" w:hAnsi="Times New Roman" w:cs="Times New Roman"/>
          <w:b w:val="0"/>
          <w:bCs w:val="0"/>
        </w:rPr>
        <w:t xml:space="preserve"> раздела </w:t>
      </w:r>
      <w:r>
        <w:rPr>
          <w:rFonts w:ascii="Times New Roman" w:hAnsi="Times New Roman" w:cs="Times New Roman"/>
          <w:b w:val="0"/>
          <w:bCs w:val="0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23.1.- 23.2.</w:t>
      </w:r>
      <w:r w:rsidRPr="0015589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соответствует ФОП ДО, п.23.3 (частично соответствует) (см. ФОП ДО ч.</w:t>
      </w:r>
      <w:r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155894">
        <w:rPr>
          <w:rFonts w:ascii="Times New Roman" w:hAnsi="Times New Roman" w:cs="Times New Roman"/>
          <w:b w:val="0"/>
          <w:bCs w:val="0"/>
        </w:rPr>
        <w:t xml:space="preserve"> </w:t>
      </w:r>
      <w:r w:rsidR="00994976">
        <w:rPr>
          <w:rFonts w:ascii="Times New Roman" w:hAnsi="Times New Roman" w:cs="Times New Roman"/>
          <w:b w:val="0"/>
          <w:bCs w:val="0"/>
        </w:rPr>
        <w:t>п.23.1-23.3. стр. 148</w:t>
      </w:r>
      <w:r>
        <w:rPr>
          <w:rFonts w:ascii="Times New Roman" w:hAnsi="Times New Roman" w:cs="Times New Roman"/>
          <w:b w:val="0"/>
          <w:bCs w:val="0"/>
        </w:rPr>
        <w:t>)</w:t>
      </w:r>
    </w:p>
    <w:p w:rsidR="00DF326D" w:rsidRDefault="00DF326D" w:rsidP="00155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155894" w:rsidRPr="00DF326D" w:rsidRDefault="00155894" w:rsidP="00DF326D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C9770A" w:rsidRPr="00CF0B05" w:rsidRDefault="000B54B9" w:rsidP="00DF326D">
      <w:pPr>
        <w:pStyle w:val="ConsPlusNormal"/>
        <w:ind w:firstLine="540"/>
        <w:jc w:val="both"/>
      </w:pPr>
      <w:r w:rsidRPr="00CF0B05">
        <w:t>23.3. При реализации образовательн</w:t>
      </w:r>
      <w:r w:rsidR="00155894">
        <w:t>ой</w:t>
      </w:r>
      <w:r w:rsidRPr="00CF0B05">
        <w:t xml:space="preserve"> программ</w:t>
      </w:r>
      <w:r w:rsidR="00155894">
        <w:t>ы</w:t>
      </w:r>
      <w:r w:rsidRPr="00CF0B05">
        <w:t xml:space="preserve"> дошкольного образования </w:t>
      </w:r>
      <w:r w:rsidR="00155894">
        <w:t xml:space="preserve">в ДОО используются следующие образовательные технологии: </w:t>
      </w:r>
    </w:p>
    <w:p w:rsidR="00896E60" w:rsidRDefault="00896E60" w:rsidP="00C91186">
      <w:pPr>
        <w:pStyle w:val="ConsPlusNormal"/>
        <w:spacing w:before="240"/>
        <w:ind w:firstLine="540"/>
        <w:jc w:val="both"/>
      </w:pPr>
      <w:r>
        <w:t>1)</w:t>
      </w:r>
      <w:r w:rsidR="00C91186">
        <w:t xml:space="preserve"> </w:t>
      </w:r>
      <w:r>
        <w:t>Образовательное событие. Образовательное событие - это новый формат совместной детско-взрослой деятельности. Организационная и направляющая роль взрослого в этом процессе очень велика, но для детей совершенно не заметна. Событие - это захватывающая, достаточно длительная (от нескольких дней до нескольких недель) игра, где участвуют все, и дети, и воспитатели. Причем взрослые и дети действуют на равных, а «руководят» всем дети. Задача взрослого найти и ввести в детское сообщество такую проблемную ситуацию, которая заинтересует детей и подтолкнет их к поиску решения.</w:t>
      </w:r>
    </w:p>
    <w:p w:rsidR="00896E60" w:rsidRDefault="00C91186" w:rsidP="00896E60">
      <w:pPr>
        <w:pStyle w:val="ConsPlusNormal"/>
        <w:spacing w:before="240"/>
        <w:ind w:firstLine="540"/>
        <w:jc w:val="both"/>
      </w:pPr>
      <w:r>
        <w:t>2</w:t>
      </w:r>
      <w:r w:rsidR="00896E60">
        <w:t>) Технология «Лаборатория историй». «Лаборатория историй» направлена на развитие у дошкольника понимания текста, а также внимания и памяти, способствует обогащению опыта ребенка и расширению его словарного запаса, особенно если содержание историй совпадает с текущей темой игр, занятий, проектов.</w:t>
      </w:r>
      <w:r w:rsidR="00896E60" w:rsidRPr="00896E60">
        <w:t xml:space="preserve"> </w:t>
      </w:r>
      <w:r w:rsidR="00896E60">
        <w:t xml:space="preserve">«Лаборатория историй» помогает детям усвоить новые слова и понятия, обеспечивая возможность их употребления в контексте чтения книг и обсуждения с детьми. В отличие от обычных обсуждений прочитанного, когда на вопросы воспитателя отвечают только отдельные дети, технология предполагает активное обсуждение содержания книги всеми детьми — друг с </w:t>
      </w:r>
      <w:r w:rsidR="00896E60">
        <w:lastRenderedPageBreak/>
        <w:t>другом в больших и малых группах, а также в парах. В «Лаборатории историй» используются книги и особые карточки с картинками, обозначающими то, на чем ребенку следует сконцентрировать внимание во время чтения истории.</w:t>
      </w:r>
    </w:p>
    <w:p w:rsidR="00891CEB" w:rsidRDefault="00C91186" w:rsidP="00891CEB">
      <w:pPr>
        <w:pStyle w:val="ConsPlusNormal"/>
        <w:spacing w:before="240"/>
        <w:ind w:firstLine="540"/>
        <w:jc w:val="both"/>
      </w:pPr>
      <w:r>
        <w:t>3</w:t>
      </w:r>
      <w:r w:rsidR="00891CEB">
        <w:t xml:space="preserve">) Технология интегративного изучения сказки. Работа педагога строится на </w:t>
      </w:r>
      <w:proofErr w:type="spellStart"/>
      <w:r w:rsidR="00891CEB">
        <w:t>коммуникативно-деятельностной</w:t>
      </w:r>
      <w:proofErr w:type="spellEnd"/>
      <w:r w:rsidR="00891CEB">
        <w:t xml:space="preserve"> основе и предполагает включение интерактивного взаимодействия на основе народных сказок — подлинных образцов общечеловеческой и национальной культуры, эффективном средстве межнациональной коммуникации, в процессе, которой ребенок усваивает единые для всех людей социально-культурные ценности. Этот процесс носит поликультурную направленность: каждая национальная сказка изучается по единому алгоритму, сопровождается интеграционным содержанием, анализируется и сравнивается на содержательном уровне с другими национальными сказками (горизонтальный уровень), а затем рассматривается в диаде со сказкой другого народа, построенной на схожем сюжете и нравственных смыслах (вертикальный уровень).</w:t>
      </w:r>
    </w:p>
    <w:p w:rsidR="00891CEB" w:rsidRDefault="00C91186" w:rsidP="00891CEB">
      <w:pPr>
        <w:pStyle w:val="ConsPlusNormal"/>
        <w:spacing w:before="240"/>
        <w:ind w:firstLine="540"/>
        <w:jc w:val="both"/>
      </w:pPr>
      <w:r>
        <w:t>4</w:t>
      </w:r>
      <w:r w:rsidR="00891CEB">
        <w:t xml:space="preserve">) Технология «Ситуация» Л.Г. </w:t>
      </w:r>
      <w:proofErr w:type="spellStart"/>
      <w:r w:rsidR="00891CEB">
        <w:t>Петерсон</w:t>
      </w:r>
      <w:proofErr w:type="spellEnd"/>
      <w:r w:rsidR="00891CEB">
        <w:t>.</w:t>
      </w:r>
      <w:r w:rsidR="008A2FE2" w:rsidRPr="008A2FE2">
        <w:t xml:space="preserve"> Важным условием осуществления </w:t>
      </w:r>
      <w:proofErr w:type="spellStart"/>
      <w:r w:rsidR="008A2FE2" w:rsidRPr="008A2FE2">
        <w:t>системно-деятельностного</w:t>
      </w:r>
      <w:proofErr w:type="spellEnd"/>
      <w:r w:rsidR="008A2FE2" w:rsidRPr="008A2FE2">
        <w:t xml:space="preserve"> подхода Л.Г. </w:t>
      </w:r>
      <w:proofErr w:type="spellStart"/>
      <w:r w:rsidR="008A2FE2" w:rsidRPr="008A2FE2">
        <w:t>Петерсон</w:t>
      </w:r>
      <w:proofErr w:type="spellEnd"/>
      <w:r w:rsidR="008A2FE2" w:rsidRPr="008A2FE2">
        <w:t xml:space="preserve"> в дошкольной образовательной организации является реализация системы основных принципов </w:t>
      </w:r>
      <w:proofErr w:type="spellStart"/>
      <w:r w:rsidR="008A2FE2" w:rsidRPr="008A2FE2">
        <w:t>деятельностного</w:t>
      </w:r>
      <w:proofErr w:type="spellEnd"/>
      <w:r w:rsidR="008A2FE2" w:rsidRPr="008A2FE2">
        <w:t xml:space="preserve"> метода обучения. Данные при</w:t>
      </w:r>
      <w:r w:rsidR="008A2FE2">
        <w:t>н</w:t>
      </w:r>
      <w:r w:rsidR="008A2FE2" w:rsidRPr="008A2FE2">
        <w:t>ципы выступают как необходимые психолого-педагогических условия организации образовательного процесса в современном детском саду. 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 В своей целостности данная технология положена в основу специально моделируемых взрослым ситуаций.</w:t>
      </w:r>
    </w:p>
    <w:p w:rsidR="008A2FE2" w:rsidRDefault="00C91186" w:rsidP="008A2FE2">
      <w:pPr>
        <w:pStyle w:val="ConsPlusNormal"/>
        <w:spacing w:before="240"/>
        <w:ind w:firstLine="540"/>
        <w:jc w:val="both"/>
      </w:pPr>
      <w:r>
        <w:t>5</w:t>
      </w:r>
      <w:r w:rsidR="008A2FE2">
        <w:t>)</w:t>
      </w:r>
      <w:r w:rsidR="008A2FE2" w:rsidRPr="008A2FE2">
        <w:t xml:space="preserve"> </w:t>
      </w:r>
      <w:r w:rsidR="008A2FE2">
        <w:t xml:space="preserve">Технология коммуникативного обучения иноязычной культуре Е. И. </w:t>
      </w:r>
      <w:proofErr w:type="spellStart"/>
      <w:r w:rsidR="008A2FE2">
        <w:t>Пассова</w:t>
      </w:r>
      <w:proofErr w:type="spellEnd"/>
      <w:r w:rsidR="008A2FE2">
        <w:t>. Ее содержание позволяет укрепить основные положения организации совместной деятельности взрослого и ребенка-билингва следующими методами: речевая направленность совместной деятельности предусматривает плавное, дозированное накопление лексических и грамматических единиц с одномоментной их реализацией в речи ребенка в этой же деятельности. Практически каждая речевая единица должна быть использована в условиях реального общения: ребенок выполняет развивающую задачу — подтверждает ту или иную мысль, сомневается в услышанном — спрашивает и переспрашивает, высказывает просьбу и благодарит, — в процессе активного общения он усваивает необходимые слова и грамматические формы. Обучение эффективной коммуникации должно основываться на ситуативности — ролевой организации образовательного процесса. Только реальные или воссозданные ситуации — отношения людей, смоделированные в игровой деятельности, — вызывают у ребенка желание говорить.</w:t>
      </w:r>
      <w:r w:rsidR="008A2FE2" w:rsidRPr="008A2FE2">
        <w:t xml:space="preserve"> </w:t>
      </w:r>
      <w:r w:rsidR="008A2FE2">
        <w:t>В коммуникативной деятельности все упражнения должны носить речевой характер: условно-речевые упражнения в специально организованной непосредственно образовательной деятельности (для них характерна однотипная повторяемость лексических единиц) и речевые — пересказ сказки, описание сюжетной картины и серии картин и т. д.</w:t>
      </w:r>
    </w:p>
    <w:p w:rsidR="008A2FE2" w:rsidRDefault="008A2FE2" w:rsidP="008A2F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</w:p>
    <w:p w:rsidR="008A2FE2" w:rsidRPr="00155894" w:rsidRDefault="008A2FE2" w:rsidP="008A2F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315E1C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912665" w:rsidRDefault="008A2FE2" w:rsidP="00F62FDC">
      <w:pPr>
        <w:pStyle w:val="ConsPlusNormal"/>
        <w:ind w:firstLine="540"/>
        <w:jc w:val="both"/>
      </w:pPr>
      <w:r w:rsidRPr="008A2FE2">
        <w:t xml:space="preserve">Содержание раздела III </w:t>
      </w:r>
      <w:proofErr w:type="gramStart"/>
      <w:r w:rsidRPr="008A2FE2">
        <w:t>п</w:t>
      </w:r>
      <w:proofErr w:type="gramEnd"/>
      <w:r w:rsidRPr="008A2FE2">
        <w:t xml:space="preserve"> 23.</w:t>
      </w:r>
      <w:r>
        <w:t>5</w:t>
      </w:r>
      <w:r w:rsidRPr="008A2FE2">
        <w:t>.- 23.</w:t>
      </w:r>
      <w:r>
        <w:t>1</w:t>
      </w:r>
      <w:r w:rsidRPr="008A2FE2">
        <w:t>2. соответствует ФОП ДО (см. ФОП ДО ч.</w:t>
      </w:r>
      <w:r w:rsidR="00F62FDC">
        <w:t xml:space="preserve"> </w:t>
      </w:r>
      <w:r w:rsidRPr="008A2FE2">
        <w:t>III п.23.</w:t>
      </w:r>
      <w:r w:rsidR="00F62FDC">
        <w:t>5</w:t>
      </w:r>
      <w:r w:rsidRPr="008A2FE2">
        <w:t>-23.</w:t>
      </w:r>
      <w:r w:rsidR="00F62FDC">
        <w:t>12</w:t>
      </w:r>
      <w:r w:rsidRPr="008A2FE2">
        <w:t xml:space="preserve">. стр. </w:t>
      </w:r>
      <w:r w:rsidR="00994976">
        <w:t>149</w:t>
      </w:r>
      <w:r w:rsidRPr="008A2FE2">
        <w:t>)</w:t>
      </w:r>
    </w:p>
    <w:p w:rsidR="00F62FDC" w:rsidRPr="00CF0B05" w:rsidRDefault="00F62FDC" w:rsidP="00F62FDC">
      <w:pPr>
        <w:pStyle w:val="ConsPlusNormal"/>
        <w:ind w:firstLine="540"/>
        <w:jc w:val="both"/>
      </w:pP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4A71FD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bookmarkStart w:id="27" w:name="_Toc129525969"/>
      <w:r w:rsidRPr="00CF0B05">
        <w:rPr>
          <w:rFonts w:ascii="Times New Roman" w:hAnsi="Times New Roman" w:cs="Times New Roman"/>
        </w:rPr>
        <w:t>24. Особенности образовательной деятельности разных видов и культурных практик.</w:t>
      </w:r>
      <w:bookmarkEnd w:id="27"/>
      <w:r w:rsidR="00F62FDC">
        <w:rPr>
          <w:rFonts w:ascii="Times New Roman" w:hAnsi="Times New Roman" w:cs="Times New Roman"/>
        </w:rPr>
        <w:t xml:space="preserve"> </w:t>
      </w:r>
      <w:r w:rsidR="00C91186" w:rsidRPr="00C91186">
        <w:rPr>
          <w:rFonts w:ascii="Times New Roman" w:hAnsi="Times New Roman" w:cs="Times New Roman"/>
          <w:b w:val="0"/>
          <w:bCs w:val="0"/>
        </w:rPr>
        <w:t>Содержание соответствует ФОП ДО</w:t>
      </w:r>
      <w:r w:rsidR="00C91186">
        <w:rPr>
          <w:rFonts w:ascii="Times New Roman" w:hAnsi="Times New Roman" w:cs="Times New Roman"/>
        </w:rPr>
        <w:t xml:space="preserve"> </w:t>
      </w:r>
      <w:r w:rsidR="00F62FDC" w:rsidRPr="004A71FD">
        <w:rPr>
          <w:rFonts w:ascii="Times New Roman" w:hAnsi="Times New Roman" w:cs="Times New Roman"/>
          <w:b w:val="0"/>
          <w:bCs w:val="0"/>
        </w:rPr>
        <w:t>(</w:t>
      </w:r>
      <w:proofErr w:type="gramStart"/>
      <w:r w:rsidR="00F62FDC" w:rsidRPr="004A71FD">
        <w:rPr>
          <w:rFonts w:ascii="Times New Roman" w:hAnsi="Times New Roman" w:cs="Times New Roman"/>
          <w:b w:val="0"/>
          <w:bCs w:val="0"/>
        </w:rPr>
        <w:t>См</w:t>
      </w:r>
      <w:proofErr w:type="gramEnd"/>
      <w:r w:rsidR="00F62FDC" w:rsidRPr="004A71FD">
        <w:rPr>
          <w:rFonts w:ascii="Times New Roman" w:hAnsi="Times New Roman" w:cs="Times New Roman"/>
          <w:b w:val="0"/>
          <w:bCs w:val="0"/>
        </w:rPr>
        <w:t>. ФОП ДО ч.</w:t>
      </w:r>
      <w:r w:rsidR="00F62FDC" w:rsidRPr="004A71FD">
        <w:rPr>
          <w:rFonts w:ascii="Times New Roman" w:hAnsi="Times New Roman" w:cs="Times New Roman"/>
          <w:b w:val="0"/>
          <w:bCs w:val="0"/>
          <w:lang w:val="en-US"/>
        </w:rPr>
        <w:t>III</w:t>
      </w:r>
      <w:r w:rsidR="00F62FDC" w:rsidRPr="004A71FD">
        <w:rPr>
          <w:rFonts w:ascii="Times New Roman" w:hAnsi="Times New Roman" w:cs="Times New Roman"/>
          <w:b w:val="0"/>
          <w:bCs w:val="0"/>
        </w:rPr>
        <w:t xml:space="preserve"> п.24.1.- 24.22. стр.</w:t>
      </w:r>
      <w:r w:rsidR="00994976">
        <w:rPr>
          <w:rFonts w:ascii="Times New Roman" w:hAnsi="Times New Roman" w:cs="Times New Roman"/>
          <w:b w:val="0"/>
          <w:bCs w:val="0"/>
        </w:rPr>
        <w:t>152</w:t>
      </w:r>
      <w:r w:rsidR="00F62FDC" w:rsidRPr="004A71FD">
        <w:rPr>
          <w:rFonts w:ascii="Times New Roman" w:hAnsi="Times New Roman" w:cs="Times New Roman"/>
          <w:b w:val="0"/>
          <w:bCs w:val="0"/>
        </w:rPr>
        <w:t xml:space="preserve">) </w:t>
      </w:r>
      <w:r w:rsidR="00F62FDC" w:rsidRPr="004A71FD">
        <w:rPr>
          <w:rFonts w:ascii="Times New Roman" w:hAnsi="Times New Roman" w:cs="Times New Roman"/>
          <w:b w:val="0"/>
          <w:bCs w:val="0"/>
        </w:rPr>
        <w:lastRenderedPageBreak/>
        <w:t>Ссылка для п. 24.8 уместна частично</w:t>
      </w:r>
      <w:r w:rsidR="004A71FD" w:rsidRPr="004A71FD">
        <w:rPr>
          <w:rFonts w:ascii="Times New Roman" w:hAnsi="Times New Roman" w:cs="Times New Roman"/>
          <w:b w:val="0"/>
          <w:bCs w:val="0"/>
        </w:rPr>
        <w:t>.</w:t>
      </w:r>
    </w:p>
    <w:p w:rsidR="004A71FD" w:rsidRDefault="004A71FD" w:rsidP="004A71FD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F62FDC" w:rsidRPr="004A71FD" w:rsidRDefault="004A71FD" w:rsidP="004A71FD">
      <w:pPr>
        <w:pStyle w:val="a7"/>
        <w:rPr>
          <w:rFonts w:ascii="Times New Roman" w:hAnsi="Times New Roman" w:cs="Times New Roman"/>
          <w:i/>
          <w:iCs/>
          <w:u w:val="single"/>
        </w:rPr>
      </w:pPr>
      <w:bookmarkStart w:id="28" w:name="_Hlk138231342"/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bookmarkEnd w:id="28"/>
    <w:p w:rsidR="00874FB9" w:rsidRPr="00874FB9" w:rsidRDefault="000B54B9" w:rsidP="0087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FB9">
        <w:rPr>
          <w:rFonts w:ascii="Times New Roman" w:hAnsi="Times New Roman" w:cs="Times New Roman"/>
        </w:rPr>
        <w:t>24.8.</w:t>
      </w:r>
      <w:r w:rsidR="004A71FD" w:rsidRPr="00874FB9">
        <w:rPr>
          <w:rFonts w:ascii="Times New Roman" w:hAnsi="Times New Roman" w:cs="Times New Roman"/>
        </w:rPr>
        <w:t>1.</w:t>
      </w:r>
      <w:r w:rsidRPr="00874FB9">
        <w:rPr>
          <w:rFonts w:ascii="Times New Roman" w:hAnsi="Times New Roman" w:cs="Times New Roman"/>
        </w:rPr>
        <w:t xml:space="preserve"> </w:t>
      </w:r>
      <w:r w:rsidR="004A71FD" w:rsidRPr="00874FB9">
        <w:rPr>
          <w:rFonts w:ascii="Times New Roman" w:hAnsi="Times New Roman" w:cs="Times New Roman"/>
        </w:rPr>
        <w:t xml:space="preserve">В данной программе особое внимание уделяется свободной сюжетной игре, как культурной практике с точки зрения изучения ее Н.А. Коротковой. Среди множества культурных практик она занимает особое место, с присущими ей следующими специфическими характеристиками: свободный выбор и необязательность; внутренняя цель, заключающаяся в самом процессе деятельности; обособленность от других форм жизнедеятельности пространством или временем. Центральной характеристикой сюжетной игры, отличающей ее от игры с правилами, является наличие воображаемой ситуации (сюжета), которая и определяет смысл и содержание деятельности. </w:t>
      </w:r>
      <w:r w:rsidR="00874FB9" w:rsidRPr="00874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обозначения места сюжетной игры в образовательном процессе и роли воспитателя в ее руководстве, мы взяли за основу </w:t>
      </w:r>
      <w:r w:rsidR="00874FB9" w:rsidRPr="00874F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Событийный</w:t>
      </w:r>
      <w:r w:rsidR="00874FB9" w:rsidRPr="00874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 Н.А. Коротковой, разработанный с опорой на идею Ж. Пиаже. </w:t>
      </w:r>
      <w:r w:rsidR="00874FB9" w:rsidRPr="00874F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Событие</w:t>
      </w:r>
      <w:r w:rsidR="00874FB9" w:rsidRPr="00874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как смысловая единица может быть воплощено в разных составляющих: в действии, в роли/персонаже, в обстановке - месте/пространстве, где происходит это событие. Само наличие разных проекций </w:t>
      </w:r>
      <w:r w:rsidR="00874FB9" w:rsidRPr="00874F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События</w:t>
      </w:r>
      <w:r w:rsidR="00874FB9" w:rsidRPr="00874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уже придает игре многоликость. Это как раз и будут акцентуированные формы сюжетной игры: функциональная игра, ролевая игра, игра-макетирование.</w:t>
      </w:r>
      <w:r w:rsidR="00874FB9" w:rsidRPr="00874FB9">
        <w:t xml:space="preserve"> </w:t>
      </w:r>
      <w:r w:rsidR="00874FB9" w:rsidRPr="00874FB9">
        <w:rPr>
          <w:rFonts w:ascii="Times New Roman" w:eastAsia="Calibri" w:hAnsi="Times New Roman" w:cs="Times New Roman"/>
          <w:sz w:val="24"/>
          <w:szCs w:val="24"/>
          <w:lang w:eastAsia="en-US"/>
        </w:rPr>
        <w:t>Но такие чистые формы очень редко наблюдаются у дошкольников. Лишь в некоторых случаях мы можем наблюдать игровое движение в одной из проекций События. И только тогда мы можем говорить об индивидуальном стиле сюжетной игры и четкой ее разновидности (например: ролевая игра). Особенность детского сюжета заключается в том, что в каждый момент центром игры может становиться то одна, то другая проекция. Из этого складывания Событий в общий ряд в детском сюжете следует, что мы никогда не можем четко определить игру по тематическому принципу (игра в стройку, в больницу и т.д.).</w:t>
      </w:r>
      <w:r w:rsidR="00663B62" w:rsidRPr="00663B62">
        <w:t xml:space="preserve"> </w:t>
      </w:r>
      <w:r w:rsidR="00663B62" w:rsidRPr="00663B62"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Взрослый в ходе совместной игры усиливает ту или иную проекцию, акцентирует на ней внимание ребенка, показывает, как разнообразить предметные действия, как обозначить игровое пространство, какое ролевое поведение избрать.</w:t>
      </w:r>
      <w:r w:rsidR="00663B62" w:rsidRPr="00663B62">
        <w:t xml:space="preserve"> </w:t>
      </w:r>
      <w:r w:rsidR="00663B62" w:rsidRPr="00663B62">
        <w:rPr>
          <w:rFonts w:ascii="Times New Roman" w:eastAsia="Calibri" w:hAnsi="Times New Roman" w:cs="Times New Roman"/>
          <w:sz w:val="24"/>
          <w:szCs w:val="24"/>
          <w:lang w:eastAsia="en-US"/>
        </w:rPr>
        <w:t>Для того, чтобы своевременно оснастить детей усложняющимися способами построения игры, Н.А. Короткова ввел</w:t>
      </w:r>
      <w:r w:rsidR="00663B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63B62" w:rsidRPr="00663B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принципы поведения взрослого, позволяющие сделать процесс передачи детям игровой культуры эффективным и экономичным для воспитателя. Используя такую стратегию, взрослый как детский партнер не заполняет всю игровую жизнь детей, а действует в ограниченном времени совместной с детьми игры. Включаясь в игровой процесс, взрослый может использовать две тактики поведения: инициировать игру, втягивая в нее детей и подключаться к уже возникшей игре усложняя ее изнутри игрового процесса. Привнесенное содержание дошкольники используют уже без взрослого в самостоятельной игре. Для нее воспитатель обеспечивает время, место и разнообразные игровые материалы.</w:t>
      </w:r>
    </w:p>
    <w:p w:rsidR="00663B62" w:rsidRDefault="004A71FD" w:rsidP="00663B62">
      <w:pPr>
        <w:pStyle w:val="ConsPlusNormal"/>
        <w:ind w:firstLine="540"/>
        <w:jc w:val="both"/>
      </w:pPr>
      <w:r>
        <w:t xml:space="preserve">На практике это происходит следующим образом: воспитатель начинает игру, вовлекая в нее детей, или подключается к уже начатой игре. При этом в зависимости от поставленной им задачи, он может сменить проекцию игры или дополнить одну другой. Перед воспитателем стоят задачи дифференцировать детей по степени сформированности у них игровых умений, наладить игру ребенка со сверстниками, а не только со взрослым, придать детским играм </w:t>
      </w:r>
      <w:proofErr w:type="spellStart"/>
      <w:r>
        <w:t>бóльшую</w:t>
      </w:r>
      <w:proofErr w:type="spellEnd"/>
      <w:r>
        <w:t xml:space="preserve"> вариативность. </w:t>
      </w:r>
    </w:p>
    <w:p w:rsidR="004A71FD" w:rsidRDefault="004A71FD" w:rsidP="00663B62">
      <w:pPr>
        <w:pStyle w:val="ConsPlusNormal"/>
        <w:ind w:firstLine="540"/>
        <w:jc w:val="both"/>
      </w:pPr>
      <w:r>
        <w:t>Задача, возлагаемая на родителей, не столь многопланова. Используя различные материалы, они развивают воображение ребенка, его способность к замещающим действиям – разыгрывают сказки, содержащие обширные ролевые диалоги, мастерят вместе с ребенком маркеры, обозначающие игровое пространство. В целом, игровое взаимодействие родителей с ребенком естественным образом тяготеет к режиссерской форме сюжетной игры, а в детском саду более распространена непосредственно ролевая форма.</w:t>
      </w:r>
    </w:p>
    <w:p w:rsidR="00663B62" w:rsidRDefault="00663B62" w:rsidP="00663B62">
      <w:pPr>
        <w:pStyle w:val="ConsPlusNormal"/>
        <w:ind w:firstLine="540"/>
        <w:jc w:val="both"/>
      </w:pPr>
      <w:r w:rsidRPr="00663B62">
        <w:t>В процессе игры дети учатся выстраивать связный сюжет, а взрослые передают им способы его построения, накопленные в человеческой культуре. В результате, к концу дошкольного возраста ребенок овладевает данной культурной практикой во всей полноте и разнообразии.</w:t>
      </w:r>
    </w:p>
    <w:p w:rsidR="00AE7A9A" w:rsidRPr="00CF0B05" w:rsidRDefault="00AE7A9A" w:rsidP="00AE7A9A">
      <w:pPr>
        <w:pStyle w:val="ConsPlusNormal"/>
        <w:ind w:firstLine="540"/>
        <w:jc w:val="both"/>
      </w:pP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9" w:name="_Toc129525970"/>
      <w:r w:rsidRPr="00CF0B05">
        <w:rPr>
          <w:rFonts w:ascii="Times New Roman" w:hAnsi="Times New Roman" w:cs="Times New Roman"/>
        </w:rPr>
        <w:t>25. Способы и направления поддержки детской инициативы.</w:t>
      </w:r>
      <w:bookmarkEnd w:id="29"/>
    </w:p>
    <w:p w:rsidR="00C91186" w:rsidRDefault="00C91186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C91186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</w:t>
      </w:r>
    </w:p>
    <w:p w:rsidR="00C91186" w:rsidRDefault="00C91186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>
        <w:rPr>
          <w:rFonts w:ascii="Times New Roman" w:hAnsi="Times New Roman" w:cs="Times New Roman"/>
          <w:b w:val="0"/>
          <w:bCs w:val="0"/>
        </w:rPr>
        <w:t xml:space="preserve">Содержание соответствует ФОП </w:t>
      </w:r>
      <w:r w:rsidRPr="00C91186">
        <w:rPr>
          <w:rFonts w:ascii="Times New Roman" w:hAnsi="Times New Roman" w:cs="Times New Roman"/>
          <w:b w:val="0"/>
          <w:bCs w:val="0"/>
        </w:rPr>
        <w:t>ДО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91186">
        <w:rPr>
          <w:rFonts w:ascii="Times New Roman" w:hAnsi="Times New Roman" w:cs="Times New Roman"/>
          <w:b w:val="0"/>
          <w:bCs w:val="0"/>
        </w:rPr>
        <w:t>(</w:t>
      </w:r>
      <w:proofErr w:type="gramStart"/>
      <w:r w:rsidRPr="00C91186">
        <w:rPr>
          <w:rFonts w:ascii="Times New Roman" w:hAnsi="Times New Roman" w:cs="Times New Roman"/>
          <w:b w:val="0"/>
          <w:bCs w:val="0"/>
        </w:rPr>
        <w:t>См</w:t>
      </w:r>
      <w:proofErr w:type="gramEnd"/>
      <w:r w:rsidRPr="004A71FD">
        <w:rPr>
          <w:rFonts w:ascii="Times New Roman" w:hAnsi="Times New Roman" w:cs="Times New Roman"/>
          <w:b w:val="0"/>
          <w:bCs w:val="0"/>
        </w:rPr>
        <w:t>. ФОП ДО ч.</w:t>
      </w:r>
      <w:r w:rsidRPr="004A71FD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4A71FD">
        <w:rPr>
          <w:rFonts w:ascii="Times New Roman" w:hAnsi="Times New Roman" w:cs="Times New Roman"/>
          <w:b w:val="0"/>
          <w:bCs w:val="0"/>
        </w:rPr>
        <w:t xml:space="preserve"> п.2</w:t>
      </w:r>
      <w:r>
        <w:rPr>
          <w:rFonts w:ascii="Times New Roman" w:hAnsi="Times New Roman" w:cs="Times New Roman"/>
          <w:b w:val="0"/>
          <w:bCs w:val="0"/>
        </w:rPr>
        <w:t>5</w:t>
      </w:r>
      <w:r w:rsidRPr="004A71FD">
        <w:rPr>
          <w:rFonts w:ascii="Times New Roman" w:hAnsi="Times New Roman" w:cs="Times New Roman"/>
          <w:b w:val="0"/>
          <w:bCs w:val="0"/>
        </w:rPr>
        <w:t>.1.- 2</w:t>
      </w:r>
      <w:r>
        <w:rPr>
          <w:rFonts w:ascii="Times New Roman" w:hAnsi="Times New Roman" w:cs="Times New Roman"/>
          <w:b w:val="0"/>
          <w:bCs w:val="0"/>
        </w:rPr>
        <w:t>5</w:t>
      </w:r>
      <w:r w:rsidRPr="004A71FD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8</w:t>
      </w:r>
      <w:r w:rsidRPr="004A71FD">
        <w:rPr>
          <w:rFonts w:ascii="Times New Roman" w:hAnsi="Times New Roman" w:cs="Times New Roman"/>
          <w:b w:val="0"/>
          <w:bCs w:val="0"/>
        </w:rPr>
        <w:t xml:space="preserve">. стр. </w:t>
      </w:r>
      <w:r w:rsidR="00C11F17">
        <w:rPr>
          <w:rFonts w:ascii="Times New Roman" w:hAnsi="Times New Roman" w:cs="Times New Roman"/>
          <w:b w:val="0"/>
          <w:bCs w:val="0"/>
        </w:rPr>
        <w:t>157</w:t>
      </w:r>
      <w:r w:rsidRPr="004A71FD">
        <w:rPr>
          <w:rFonts w:ascii="Times New Roman" w:hAnsi="Times New Roman" w:cs="Times New Roman"/>
          <w:b w:val="0"/>
          <w:bCs w:val="0"/>
        </w:rPr>
        <w:t xml:space="preserve">) </w:t>
      </w:r>
    </w:p>
    <w:p w:rsidR="00C91186" w:rsidRDefault="00C91186" w:rsidP="00C91186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C91186" w:rsidRDefault="00C91186" w:rsidP="00C91186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EC36CB" w:rsidRPr="00C91186" w:rsidRDefault="00EC36CB" w:rsidP="00C91186">
      <w:pPr>
        <w:pStyle w:val="a7"/>
        <w:rPr>
          <w:rFonts w:ascii="Times New Roman" w:hAnsi="Times New Roman" w:cs="Times New Roman"/>
          <w:i/>
          <w:iCs/>
          <w:u w:val="single"/>
        </w:rPr>
      </w:pPr>
    </w:p>
    <w:p w:rsidR="00912665" w:rsidRPr="00CF0B05" w:rsidRDefault="00C91186" w:rsidP="00663B62">
      <w:pPr>
        <w:pStyle w:val="ConsPlusNormal"/>
        <w:spacing w:before="240"/>
        <w:ind w:firstLine="540"/>
        <w:jc w:val="both"/>
      </w:pPr>
      <w:r>
        <w:t>25.9. Проектная деятельность</w:t>
      </w:r>
      <w:r w:rsidR="0063594C">
        <w:t xml:space="preserve"> </w:t>
      </w:r>
      <w:r>
        <w:t>- один из важнейших элементов пространства детской реализации. Проекты бывают трех типов: творческие, исследовательские и нормативные. Проектная деятельность только тогда по-настоящему эффективна, когда проект действительно детский, то есть задуман и реализован детьми. Взрослый только создает условия для детской самореализации. В данном случае проектная деятельность рассматривается как способ направления и поддержки детской инициативы. При организации данного вида деятельности перед педагогом стоят следующие задачи: заметить проявление детской инициативы; помочь ребенку (детям) осознать и сформулировать свою идею;</w:t>
      </w:r>
      <w:r w:rsidR="0063594C">
        <w:t xml:space="preserve"> при необходимости, помочь в реализации проекта, не забирая при этом инициативу; помочь детям в представлении своего проекта; помочь всем участникам проекта и окружающим осознать пользу, значимость полученного результата.</w:t>
      </w:r>
    </w:p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0" w:name="_Toc129525971"/>
      <w:r w:rsidRPr="00CF0B05">
        <w:rPr>
          <w:rFonts w:ascii="Times New Roman" w:hAnsi="Times New Roman" w:cs="Times New Roman"/>
        </w:rPr>
        <w:t>26. Особенности взаимодействия педагогического коллектива с семьями обучающихся.</w:t>
      </w:r>
      <w:bookmarkEnd w:id="30"/>
    </w:p>
    <w:p w:rsidR="0063594C" w:rsidRDefault="0063594C" w:rsidP="006359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C91186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</w:t>
      </w:r>
    </w:p>
    <w:p w:rsidR="0063594C" w:rsidRDefault="0063594C" w:rsidP="006359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Содержание соответствует ФОП </w:t>
      </w:r>
      <w:r w:rsidRPr="00C91186">
        <w:rPr>
          <w:rFonts w:ascii="Times New Roman" w:hAnsi="Times New Roman" w:cs="Times New Roman"/>
          <w:b w:val="0"/>
          <w:bCs w:val="0"/>
        </w:rPr>
        <w:t>ДО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91186">
        <w:rPr>
          <w:rFonts w:ascii="Times New Roman" w:hAnsi="Times New Roman" w:cs="Times New Roman"/>
          <w:b w:val="0"/>
          <w:bCs w:val="0"/>
        </w:rPr>
        <w:t>(</w:t>
      </w:r>
      <w:proofErr w:type="gramStart"/>
      <w:r w:rsidRPr="00C91186">
        <w:rPr>
          <w:rFonts w:ascii="Times New Roman" w:hAnsi="Times New Roman" w:cs="Times New Roman"/>
          <w:b w:val="0"/>
          <w:bCs w:val="0"/>
        </w:rPr>
        <w:t>См</w:t>
      </w:r>
      <w:proofErr w:type="gramEnd"/>
      <w:r w:rsidRPr="004A71FD">
        <w:rPr>
          <w:rFonts w:ascii="Times New Roman" w:hAnsi="Times New Roman" w:cs="Times New Roman"/>
          <w:b w:val="0"/>
          <w:bCs w:val="0"/>
        </w:rPr>
        <w:t>. ФОП ДО ч.</w:t>
      </w:r>
      <w:r w:rsidRPr="004A71FD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4A71FD">
        <w:rPr>
          <w:rFonts w:ascii="Times New Roman" w:hAnsi="Times New Roman" w:cs="Times New Roman"/>
          <w:b w:val="0"/>
          <w:bCs w:val="0"/>
        </w:rPr>
        <w:t xml:space="preserve"> п.2</w:t>
      </w:r>
      <w:r>
        <w:rPr>
          <w:rFonts w:ascii="Times New Roman" w:hAnsi="Times New Roman" w:cs="Times New Roman"/>
          <w:b w:val="0"/>
          <w:bCs w:val="0"/>
        </w:rPr>
        <w:t>6</w:t>
      </w:r>
      <w:r w:rsidRPr="004A71FD">
        <w:rPr>
          <w:rFonts w:ascii="Times New Roman" w:hAnsi="Times New Roman" w:cs="Times New Roman"/>
          <w:b w:val="0"/>
          <w:bCs w:val="0"/>
        </w:rPr>
        <w:t>.1.- 2</w:t>
      </w:r>
      <w:r>
        <w:rPr>
          <w:rFonts w:ascii="Times New Roman" w:hAnsi="Times New Roman" w:cs="Times New Roman"/>
          <w:b w:val="0"/>
          <w:bCs w:val="0"/>
        </w:rPr>
        <w:t>6</w:t>
      </w:r>
      <w:r w:rsidRPr="004A71FD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11</w:t>
      </w:r>
      <w:r w:rsidRPr="004A71FD">
        <w:rPr>
          <w:rFonts w:ascii="Times New Roman" w:hAnsi="Times New Roman" w:cs="Times New Roman"/>
          <w:b w:val="0"/>
          <w:bCs w:val="0"/>
        </w:rPr>
        <w:t>. стр. 1</w:t>
      </w:r>
      <w:r w:rsidR="00EC36CB">
        <w:rPr>
          <w:rFonts w:ascii="Times New Roman" w:hAnsi="Times New Roman" w:cs="Times New Roman"/>
          <w:b w:val="0"/>
          <w:bCs w:val="0"/>
        </w:rPr>
        <w:t>61</w:t>
      </w:r>
      <w:r w:rsidRPr="004A71FD">
        <w:rPr>
          <w:rFonts w:ascii="Times New Roman" w:hAnsi="Times New Roman" w:cs="Times New Roman"/>
          <w:b w:val="0"/>
          <w:bCs w:val="0"/>
        </w:rPr>
        <w:t xml:space="preserve">) </w:t>
      </w:r>
    </w:p>
    <w:p w:rsidR="0063594C" w:rsidRDefault="0063594C" w:rsidP="006359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  <w:i/>
          <w:iCs/>
          <w:u w:val="single"/>
        </w:rPr>
      </w:pPr>
    </w:p>
    <w:p w:rsidR="0063594C" w:rsidRPr="00C91186" w:rsidRDefault="0063594C" w:rsidP="0063594C">
      <w:pPr>
        <w:pStyle w:val="a7"/>
        <w:rPr>
          <w:rFonts w:ascii="Times New Roman" w:hAnsi="Times New Roman" w:cs="Times New Roman"/>
          <w:i/>
          <w:iCs/>
          <w:u w:val="single"/>
        </w:rPr>
      </w:pPr>
      <w:r w:rsidRPr="00BE77E6">
        <w:rPr>
          <w:rFonts w:ascii="Times New Roman" w:hAnsi="Times New Roman" w:cs="Times New Roman"/>
          <w:i/>
          <w:iCs/>
          <w:u w:val="single"/>
        </w:rPr>
        <w:t>Часть, формируемая участниками образовательных отношений</w:t>
      </w:r>
    </w:p>
    <w:p w:rsidR="00EC36CB" w:rsidRDefault="0063594C" w:rsidP="00526C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63594C">
        <w:rPr>
          <w:rFonts w:ascii="Times New Roman" w:hAnsi="Times New Roman" w:cs="Times New Roman"/>
          <w:b w:val="0"/>
          <w:bCs w:val="0"/>
        </w:rPr>
        <w:t>26.12.</w:t>
      </w:r>
      <w:r>
        <w:rPr>
          <w:rFonts w:ascii="Times New Roman" w:hAnsi="Times New Roman" w:cs="Times New Roman"/>
          <w:b w:val="0"/>
          <w:bCs w:val="0"/>
        </w:rPr>
        <w:t xml:space="preserve"> Альтернативной формой взаимодействия с родителями воспитанников является организация «</w:t>
      </w:r>
      <w:r w:rsidR="00EC36CB">
        <w:rPr>
          <w:rFonts w:ascii="Times New Roman" w:hAnsi="Times New Roman" w:cs="Times New Roman"/>
          <w:b w:val="0"/>
          <w:bCs w:val="0"/>
        </w:rPr>
        <w:t>Клуб любознательных родителей»,</w:t>
      </w:r>
      <w:r>
        <w:rPr>
          <w:rFonts w:ascii="Times New Roman" w:hAnsi="Times New Roman" w:cs="Times New Roman"/>
          <w:b w:val="0"/>
          <w:bCs w:val="0"/>
        </w:rPr>
        <w:t xml:space="preserve"> который </w:t>
      </w:r>
      <w:r w:rsidRPr="0063594C">
        <w:rPr>
          <w:rFonts w:ascii="Times New Roman" w:hAnsi="Times New Roman" w:cs="Times New Roman"/>
          <w:b w:val="0"/>
          <w:bCs w:val="0"/>
        </w:rPr>
        <w:t xml:space="preserve">создан в рамках </w:t>
      </w:r>
      <w:r w:rsidR="00EC36CB" w:rsidRPr="00EC36CB">
        <w:rPr>
          <w:rFonts w:ascii="Times New Roman" w:hAnsi="Times New Roman" w:cs="Times New Roman"/>
          <w:b w:val="0"/>
        </w:rPr>
        <w:t>психолого-педагогической помощи и обмена практическим опытом воспитания детей в условиях неформального общения, а также использование разнообразных форм взаимодействия с ними.</w:t>
      </w:r>
    </w:p>
    <w:p w:rsidR="00526CC4" w:rsidRDefault="00526CC4" w:rsidP="00526C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526CC4">
        <w:rPr>
          <w:rFonts w:ascii="Times New Roman" w:hAnsi="Times New Roman" w:cs="Times New Roman"/>
          <w:b w:val="0"/>
          <w:bCs w:val="0"/>
        </w:rPr>
        <w:t>Программа рассчитана на родителей детей 3 - 7 лет, т.к. дошкольный возраст – период активного становления личности и социализации ребенка. Влияние семьи в этот период безгранично. От того, каков психологический климат в семье, какие сложились отношения, традиции, обычаи, во многом зависит, каким будет ребенок в будущем. Вместе с тем не существует социальных институтов, готовящих человека к эффективной реализации родительских функций. Детский сад становится первым социальным институтом воспитания не только ребенка, но и родителей. В школу родители приходят с уже сформировавшейся родительской позицией и определенным отношением к ребенку, повлиять на которое довольно сложно.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bookmarkStart w:id="31" w:name="_Toc129525972"/>
    </w:p>
    <w:p w:rsidR="00526CC4" w:rsidRDefault="00526CC4" w:rsidP="00526C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C9770A" w:rsidRPr="00526CC4" w:rsidRDefault="000B54B9" w:rsidP="00526C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CF0B05">
        <w:rPr>
          <w:rFonts w:ascii="Times New Roman" w:hAnsi="Times New Roman" w:cs="Times New Roman"/>
        </w:rPr>
        <w:t>27. Направления и задачи коррекционно-развивающей работы.</w:t>
      </w:r>
      <w:bookmarkEnd w:id="31"/>
    </w:p>
    <w:p w:rsidR="00526CC4" w:rsidRDefault="00526CC4" w:rsidP="00526CC4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526CC4" w:rsidRPr="00CF0B05" w:rsidRDefault="00526CC4" w:rsidP="00526CC4">
      <w:pPr>
        <w:pStyle w:val="ConsPlusTitle"/>
        <w:jc w:val="both"/>
        <w:outlineLvl w:val="2"/>
        <w:rPr>
          <w:rFonts w:ascii="Times New Roman" w:hAnsi="Times New Roman" w:cs="Times New Roman"/>
        </w:rPr>
      </w:pPr>
      <w:bookmarkStart w:id="32" w:name="_Hlk138232777"/>
      <w:r w:rsidRPr="00526CC4">
        <w:rPr>
          <w:rFonts w:ascii="Times New Roman" w:hAnsi="Times New Roman" w:cs="Times New Roman"/>
          <w:b w:val="0"/>
          <w:bCs w:val="0"/>
        </w:rPr>
        <w:t>Содержание соответствует ФОП ДО (</w:t>
      </w:r>
      <w:proofErr w:type="gramStart"/>
      <w:r w:rsidRPr="00526CC4">
        <w:rPr>
          <w:rFonts w:ascii="Times New Roman" w:hAnsi="Times New Roman" w:cs="Times New Roman"/>
          <w:b w:val="0"/>
          <w:bCs w:val="0"/>
        </w:rPr>
        <w:t>См</w:t>
      </w:r>
      <w:proofErr w:type="gramEnd"/>
      <w:r w:rsidRPr="00526CC4">
        <w:rPr>
          <w:rFonts w:ascii="Times New Roman" w:hAnsi="Times New Roman" w:cs="Times New Roman"/>
          <w:b w:val="0"/>
          <w:bCs w:val="0"/>
        </w:rPr>
        <w:t xml:space="preserve">. ФОП ДО </w:t>
      </w:r>
      <w:r w:rsidRPr="004A71FD">
        <w:rPr>
          <w:rFonts w:ascii="Times New Roman" w:hAnsi="Times New Roman" w:cs="Times New Roman"/>
          <w:b w:val="0"/>
          <w:bCs w:val="0"/>
        </w:rPr>
        <w:t>ч.</w:t>
      </w:r>
      <w:r w:rsidRPr="004A71FD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4A71FD">
        <w:rPr>
          <w:rFonts w:ascii="Times New Roman" w:hAnsi="Times New Roman" w:cs="Times New Roman"/>
          <w:b w:val="0"/>
          <w:bCs w:val="0"/>
        </w:rPr>
        <w:t xml:space="preserve"> п.2</w:t>
      </w:r>
      <w:r>
        <w:rPr>
          <w:rFonts w:ascii="Times New Roman" w:hAnsi="Times New Roman" w:cs="Times New Roman"/>
          <w:b w:val="0"/>
          <w:bCs w:val="0"/>
        </w:rPr>
        <w:t>7</w:t>
      </w:r>
      <w:r w:rsidRPr="004A71FD">
        <w:rPr>
          <w:rFonts w:ascii="Times New Roman" w:hAnsi="Times New Roman" w:cs="Times New Roman"/>
          <w:b w:val="0"/>
          <w:bCs w:val="0"/>
        </w:rPr>
        <w:t>.1.- 2</w:t>
      </w:r>
      <w:r>
        <w:rPr>
          <w:rFonts w:ascii="Times New Roman" w:hAnsi="Times New Roman" w:cs="Times New Roman"/>
          <w:b w:val="0"/>
          <w:bCs w:val="0"/>
        </w:rPr>
        <w:t>7</w:t>
      </w:r>
      <w:r w:rsidRPr="004A71FD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10</w:t>
      </w:r>
      <w:r w:rsidRPr="004A71FD">
        <w:rPr>
          <w:rFonts w:ascii="Times New Roman" w:hAnsi="Times New Roman" w:cs="Times New Roman"/>
          <w:b w:val="0"/>
          <w:bCs w:val="0"/>
        </w:rPr>
        <w:t>. стр. 1</w:t>
      </w:r>
      <w:r w:rsidR="00702F79">
        <w:rPr>
          <w:rFonts w:ascii="Times New Roman" w:hAnsi="Times New Roman" w:cs="Times New Roman"/>
          <w:b w:val="0"/>
          <w:bCs w:val="0"/>
        </w:rPr>
        <w:t>6</w:t>
      </w:r>
      <w:r>
        <w:rPr>
          <w:rFonts w:ascii="Times New Roman" w:hAnsi="Times New Roman" w:cs="Times New Roman"/>
          <w:b w:val="0"/>
          <w:bCs w:val="0"/>
        </w:rPr>
        <w:t>5</w:t>
      </w:r>
      <w:r w:rsidRPr="004A71FD">
        <w:rPr>
          <w:rFonts w:ascii="Times New Roman" w:hAnsi="Times New Roman" w:cs="Times New Roman"/>
          <w:b w:val="0"/>
          <w:bCs w:val="0"/>
        </w:rPr>
        <w:t>)</w:t>
      </w:r>
    </w:p>
    <w:bookmarkEnd w:id="32"/>
    <w:p w:rsidR="00C9770A" w:rsidRPr="00CF0B05" w:rsidRDefault="00C9770A" w:rsidP="00526CC4">
      <w:pPr>
        <w:pStyle w:val="ConsPlusNormal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3" w:name="_Toc129525973"/>
      <w:r w:rsidRPr="00CF0B05">
        <w:rPr>
          <w:rFonts w:ascii="Times New Roman" w:hAnsi="Times New Roman" w:cs="Times New Roman"/>
        </w:rPr>
        <w:t>28. Содержание КРР на уровне ДО.</w:t>
      </w:r>
      <w:bookmarkEnd w:id="33"/>
    </w:p>
    <w:p w:rsidR="00526CC4" w:rsidRPr="00CF0B05" w:rsidRDefault="00526CC4" w:rsidP="00526CC4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526CC4">
        <w:rPr>
          <w:rFonts w:ascii="Times New Roman" w:hAnsi="Times New Roman" w:cs="Times New Roman"/>
          <w:b w:val="0"/>
          <w:bCs w:val="0"/>
        </w:rPr>
        <w:t xml:space="preserve">Содержание соответствует ФОП ДО </w:t>
      </w:r>
      <w:bookmarkStart w:id="34" w:name="_Hlk138324473"/>
      <w:r w:rsidRPr="00526CC4">
        <w:rPr>
          <w:rFonts w:ascii="Times New Roman" w:hAnsi="Times New Roman" w:cs="Times New Roman"/>
          <w:b w:val="0"/>
          <w:bCs w:val="0"/>
        </w:rPr>
        <w:t>(</w:t>
      </w:r>
      <w:proofErr w:type="gramStart"/>
      <w:r w:rsidRPr="00526CC4">
        <w:rPr>
          <w:rFonts w:ascii="Times New Roman" w:hAnsi="Times New Roman" w:cs="Times New Roman"/>
          <w:b w:val="0"/>
          <w:bCs w:val="0"/>
        </w:rPr>
        <w:t>См</w:t>
      </w:r>
      <w:proofErr w:type="gramEnd"/>
      <w:r w:rsidRPr="00526CC4">
        <w:rPr>
          <w:rFonts w:ascii="Times New Roman" w:hAnsi="Times New Roman" w:cs="Times New Roman"/>
          <w:b w:val="0"/>
          <w:bCs w:val="0"/>
        </w:rPr>
        <w:t xml:space="preserve">. ФОП ДО </w:t>
      </w:r>
      <w:r w:rsidRPr="004A71FD">
        <w:rPr>
          <w:rFonts w:ascii="Times New Roman" w:hAnsi="Times New Roman" w:cs="Times New Roman"/>
          <w:b w:val="0"/>
          <w:bCs w:val="0"/>
        </w:rPr>
        <w:t>ч.</w:t>
      </w:r>
      <w:r w:rsidRPr="004A71FD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4A71FD">
        <w:rPr>
          <w:rFonts w:ascii="Times New Roman" w:hAnsi="Times New Roman" w:cs="Times New Roman"/>
          <w:b w:val="0"/>
          <w:bCs w:val="0"/>
        </w:rPr>
        <w:t xml:space="preserve"> п.2</w:t>
      </w:r>
      <w:r>
        <w:rPr>
          <w:rFonts w:ascii="Times New Roman" w:hAnsi="Times New Roman" w:cs="Times New Roman"/>
          <w:b w:val="0"/>
          <w:bCs w:val="0"/>
        </w:rPr>
        <w:t>8</w:t>
      </w:r>
      <w:r w:rsidRPr="004A71FD">
        <w:rPr>
          <w:rFonts w:ascii="Times New Roman" w:hAnsi="Times New Roman" w:cs="Times New Roman"/>
          <w:b w:val="0"/>
          <w:bCs w:val="0"/>
        </w:rPr>
        <w:t>.1.- 2</w:t>
      </w:r>
      <w:r>
        <w:rPr>
          <w:rFonts w:ascii="Times New Roman" w:hAnsi="Times New Roman" w:cs="Times New Roman"/>
          <w:b w:val="0"/>
          <w:bCs w:val="0"/>
        </w:rPr>
        <w:t>8</w:t>
      </w:r>
      <w:r w:rsidRPr="004A71FD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9</w:t>
      </w:r>
      <w:r w:rsidRPr="004A71FD">
        <w:rPr>
          <w:rFonts w:ascii="Times New Roman" w:hAnsi="Times New Roman" w:cs="Times New Roman"/>
          <w:b w:val="0"/>
          <w:bCs w:val="0"/>
        </w:rPr>
        <w:t>. стр. 1</w:t>
      </w:r>
      <w:r w:rsidR="00702F79">
        <w:rPr>
          <w:rFonts w:ascii="Times New Roman" w:hAnsi="Times New Roman" w:cs="Times New Roman"/>
          <w:b w:val="0"/>
          <w:bCs w:val="0"/>
        </w:rPr>
        <w:t>6</w:t>
      </w:r>
      <w:r>
        <w:rPr>
          <w:rFonts w:ascii="Times New Roman" w:hAnsi="Times New Roman" w:cs="Times New Roman"/>
          <w:b w:val="0"/>
          <w:bCs w:val="0"/>
        </w:rPr>
        <w:t>7</w:t>
      </w:r>
      <w:r w:rsidRPr="004A71FD">
        <w:rPr>
          <w:rFonts w:ascii="Times New Roman" w:hAnsi="Times New Roman" w:cs="Times New Roman"/>
          <w:b w:val="0"/>
          <w:bCs w:val="0"/>
        </w:rPr>
        <w:t>)</w:t>
      </w:r>
    </w:p>
    <w:bookmarkEnd w:id="34"/>
    <w:p w:rsidR="00912665" w:rsidRPr="00CF0B05" w:rsidRDefault="00912665" w:rsidP="00912665">
      <w:pPr>
        <w:pStyle w:val="a7"/>
        <w:rPr>
          <w:rFonts w:ascii="Times New Roman" w:hAnsi="Times New Roman" w:cs="Times New Roman"/>
        </w:rPr>
      </w:pPr>
    </w:p>
    <w:p w:rsidR="00C9770A" w:rsidRDefault="00C9770A" w:rsidP="00526CC4">
      <w:pPr>
        <w:pStyle w:val="ConsPlusNormal"/>
        <w:jc w:val="both"/>
      </w:pPr>
    </w:p>
    <w:p w:rsidR="00C5448B" w:rsidRDefault="00C5448B" w:rsidP="00526CC4">
      <w:pPr>
        <w:pStyle w:val="ConsPlusNormal"/>
        <w:jc w:val="both"/>
      </w:pPr>
    </w:p>
    <w:p w:rsidR="00C5448B" w:rsidRDefault="00C5448B" w:rsidP="00526CC4">
      <w:pPr>
        <w:pStyle w:val="ConsPlusNormal"/>
        <w:jc w:val="both"/>
      </w:pPr>
    </w:p>
    <w:p w:rsidR="00C5448B" w:rsidRDefault="00C5448B" w:rsidP="00526CC4">
      <w:pPr>
        <w:pStyle w:val="ConsPlusNormal"/>
        <w:jc w:val="both"/>
      </w:pPr>
    </w:p>
    <w:p w:rsidR="00C5448B" w:rsidRPr="00CF0B05" w:rsidRDefault="00C5448B" w:rsidP="00526CC4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5" w:name="_Toc129525974"/>
      <w:r w:rsidRPr="00CF0B05">
        <w:rPr>
          <w:rFonts w:ascii="Times New Roman" w:hAnsi="Times New Roman" w:cs="Times New Roman"/>
        </w:rPr>
        <w:t xml:space="preserve">29. </w:t>
      </w:r>
      <w:r w:rsidR="00526CC4">
        <w:rPr>
          <w:rFonts w:ascii="Times New Roman" w:hAnsi="Times New Roman" w:cs="Times New Roman"/>
        </w:rPr>
        <w:t>Р</w:t>
      </w:r>
      <w:r w:rsidRPr="00CF0B05">
        <w:rPr>
          <w:rFonts w:ascii="Times New Roman" w:hAnsi="Times New Roman" w:cs="Times New Roman"/>
        </w:rPr>
        <w:t>абочая программа воспитания.</w:t>
      </w:r>
      <w:bookmarkEnd w:id="35"/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29.1. Пояснительная записка.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3) Основу воспитания на всех уровнях, начиная с дошкольного, составляют традиционные ценности российского общества. Традиционные ценности -</w:t>
      </w:r>
      <w:r w:rsidR="00663B62">
        <w:t xml:space="preserve"> </w:t>
      </w:r>
      <w:r w:rsidRPr="00CF0B05">
        <w:t>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.</w:t>
      </w: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6) Ценности Родина и природа лежат в основе патриотического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7) Ценности милосердие, жизнь, добро лежат в основе духовно-нравственного направления воспитания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8) Ценности человек, семья, дружба, сотрудничество лежат в основе социального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9) Ценность познание лежит в основе познавательного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10) Ценности жизнь и здоровье лежат в основе физического и оздоровительного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11) Ценность труд лежит в основе трудового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12) Ценности культура и красота лежат в основе эстетического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lastRenderedPageBreak/>
        <w:t>15) Структура Программы воспитания включает три раздела: целевой, содержательный и организационный.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16) Пояснительная записка не является частью рабочей программы воспитания в ДОО.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29.2. Целевой раздел Программы воспитания.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29.2.1. Цели и задачи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2) формирование ценностного отношения к окружающему миру (природному и социокультурному), другим людям, самому себе;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29.2.1.2. Общие задачи воспитания в ДОО: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29.2.2.1. Патриотическое направление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 xml:space="preserve">4) Работа по патриотическому воспитанию предполагает: формирование </w:t>
      </w:r>
      <w:r w:rsidR="0079268A">
        <w:t>«</w:t>
      </w:r>
      <w:r w:rsidRPr="00CF0B05">
        <w:t>патриотизма наследника</w:t>
      </w:r>
      <w:r w:rsidR="0079268A">
        <w:t>»</w:t>
      </w:r>
      <w:r w:rsidRPr="00CF0B05">
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</w:r>
      <w:r w:rsidR="0079268A">
        <w:t>«</w:t>
      </w:r>
      <w:r w:rsidRPr="00CF0B05">
        <w:t>патриотизма защитника</w:t>
      </w:r>
      <w:r w:rsidR="0079268A">
        <w:t>»</w:t>
      </w:r>
      <w:r w:rsidRPr="00CF0B05"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 w:rsidR="0079268A">
        <w:t>«</w:t>
      </w:r>
      <w:r w:rsidRPr="00CF0B05">
        <w:t>патриотизма созидателя и творца</w:t>
      </w:r>
      <w:r w:rsidR="0079268A">
        <w:t>»</w:t>
      </w:r>
      <w:r w:rsidRPr="00CF0B05">
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lastRenderedPageBreak/>
        <w:t>29.2.2.2. Духовно-нравственное направление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2) Ценности - жизнь, милосердие, добро лежат в основе духовно</w:t>
      </w:r>
      <w:r w:rsidR="00B21D57">
        <w:t>-</w:t>
      </w:r>
      <w:r w:rsidRPr="00CF0B05">
        <w:t>нравственного направления воспитания.</w:t>
      </w:r>
    </w:p>
    <w:p w:rsidR="00C9770A" w:rsidRPr="00CF0B05" w:rsidRDefault="000B54B9" w:rsidP="00B21D57">
      <w:pPr>
        <w:pStyle w:val="ConsPlusNormal"/>
        <w:ind w:firstLine="540"/>
        <w:jc w:val="both"/>
      </w:pPr>
      <w:r w:rsidRPr="00CF0B05">
        <w:t>3) Духовно-нравственное воспитание направлено на развитие ценностно</w:t>
      </w:r>
      <w:r w:rsidR="00B21D57">
        <w:t>-</w:t>
      </w:r>
      <w:r w:rsidRPr="00CF0B05">
        <w:t>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29.2.2.3. Социальное направление воспитания.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2) Ценности - семья, дружба, человек и сотрудничество лежат в основе социального направления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29.2.2.4. Познавательное направление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1) Цель познавательного направления воспитания - формирование ценности познания.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2) Ценность - познание лежит в основе познавательного направления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29.2.2.5. Физическое и оздоровительное направление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2) Ценности - жизнь и здоровье лежит в основе физического и оздоровительного направления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 xml:space="preserve">3) Физическое и оздоровительное направление воспитания основано на идее охраны и </w:t>
      </w:r>
      <w:r w:rsidRPr="00CF0B05">
        <w:lastRenderedPageBreak/>
        <w:t>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29.2.2.6. Трудовое направление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2) Ценность - труд лежит в основе трудового направления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29.2.2.7. Эстетическое направление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1) Цель эстетического направления воспитания - способствовать становлению у ребенка ценностного отношения к красоте.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2) Ценности - культура, красота, лежат в основе эстетического направления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29.2.3. Целевые ориентиры воспитания.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 xml:space="preserve"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</w:t>
      </w:r>
      <w:r w:rsidR="0079268A">
        <w:t>«</w:t>
      </w:r>
      <w:r w:rsidRPr="00CF0B05">
        <w:t>портреты</w:t>
      </w:r>
      <w:r w:rsidR="0079268A">
        <w:t>»</w:t>
      </w:r>
      <w:r w:rsidRPr="00CF0B05">
        <w:t xml:space="preserve"> ребенка к концу раннего и дошкольного возрастов.</w:t>
      </w:r>
    </w:p>
    <w:p w:rsidR="00C9770A" w:rsidRPr="00CF0B05" w:rsidRDefault="000B54B9" w:rsidP="00A17E13">
      <w:pPr>
        <w:pStyle w:val="ConsPlusNormal"/>
        <w:ind w:firstLine="540"/>
        <w:jc w:val="both"/>
      </w:pPr>
      <w:r w:rsidRPr="00CF0B05">
        <w:t xml:space="preserve">2) В соответствии </w:t>
      </w:r>
      <w:r w:rsidRPr="00B21D57">
        <w:rPr>
          <w:color w:val="000000" w:themeColor="text1"/>
        </w:rPr>
        <w:t xml:space="preserve">с </w:t>
      </w:r>
      <w:hyperlink r:id="rId16" w:history="1">
        <w:r w:rsidRPr="00B21D57">
          <w:rPr>
            <w:color w:val="000000" w:themeColor="text1"/>
          </w:rPr>
          <w:t>ФГОС ДО</w:t>
        </w:r>
      </w:hyperlink>
      <w:r w:rsidRPr="00CF0B05"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29.2.3.1. Целевые ориентиры воспитания детей раннего возраста (к трем годам).</w:t>
      </w:r>
    </w:p>
    <w:p w:rsidR="00C9770A" w:rsidRPr="00CF0B05" w:rsidRDefault="00C9770A" w:rsidP="003239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4876"/>
      </w:tblGrid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Направление воспитания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Ценности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Целевые ориентиры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Патриотическое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Родина, природа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Проявляющий привязанность к близким людям, бережное отношение к живому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Духовно нравственное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Жизнь, милосердие, добро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 xml:space="preserve">Способный понять и принять, что такое </w:t>
            </w:r>
            <w:r w:rsidR="0079268A">
              <w:t>«</w:t>
            </w:r>
            <w:r w:rsidRPr="00CF0B05">
              <w:t>хорошо</w:t>
            </w:r>
            <w:r w:rsidR="0079268A">
              <w:t>»</w:t>
            </w:r>
            <w:r w:rsidRPr="00CF0B05">
              <w:t xml:space="preserve"> и </w:t>
            </w:r>
            <w:r w:rsidR="0079268A">
              <w:t>«</w:t>
            </w:r>
            <w:r w:rsidRPr="00CF0B05">
              <w:t>плохо</w:t>
            </w:r>
            <w:r w:rsidR="0079268A">
              <w:t>»</w:t>
            </w:r>
            <w:r w:rsidRPr="00CF0B05">
              <w:t>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сочувствие, доброту.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Социальное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 xml:space="preserve">Человек, семья, </w:t>
            </w:r>
            <w:r w:rsidRPr="00CF0B05">
              <w:lastRenderedPageBreak/>
              <w:t>дружба, сотрудничество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lastRenderedPageBreak/>
              <w:t xml:space="preserve">Испытывающий чувство удовольствия в </w:t>
            </w:r>
            <w:r w:rsidRPr="00CF0B05">
              <w:lastRenderedPageBreak/>
              <w:t>случае одобрения и чувство огорчения в случае неодобрения со стороны взрослых.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интерес к другим детям и способный бесконфликтно играть рядом с ними.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 xml:space="preserve">Проявляющий позицию </w:t>
            </w:r>
            <w:r w:rsidR="0079268A">
              <w:t>«</w:t>
            </w:r>
            <w:r w:rsidRPr="00CF0B05">
              <w:t>Я сам!</w:t>
            </w:r>
            <w:r w:rsidR="0079268A">
              <w:t>»</w:t>
            </w:r>
            <w:r w:rsidRPr="00CF0B05">
              <w:t>. Способный к самостоятельным (свободным) активным действиям в общении.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lastRenderedPageBreak/>
              <w:t>Познавательное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Познание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Физическое и оздоровительное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Здоровье, жизнь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Трудовое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Труд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Поддерживающий элементарный порядок в окружающей обстановке.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C9770A" w:rsidRPr="00CF0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Эстетическое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Культура и красота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</w:t>
            </w:r>
            <w:r w:rsidR="00A17E13">
              <w:t>-</w:t>
            </w:r>
            <w:r w:rsidRPr="00CF0B05">
              <w:t>речевой, театрализованной и другое).</w:t>
            </w:r>
          </w:p>
        </w:tc>
      </w:tr>
    </w:tbl>
    <w:p w:rsidR="00C9770A" w:rsidRPr="00CF0B05" w:rsidRDefault="00C9770A" w:rsidP="0032394F">
      <w:pPr>
        <w:pStyle w:val="ConsPlusNormal"/>
        <w:jc w:val="both"/>
      </w:pPr>
    </w:p>
    <w:p w:rsidR="00C9770A" w:rsidRPr="00CF0B05" w:rsidRDefault="000B54B9" w:rsidP="0032394F">
      <w:pPr>
        <w:pStyle w:val="ConsPlusNormal"/>
        <w:ind w:firstLine="540"/>
        <w:jc w:val="both"/>
      </w:pPr>
      <w:r w:rsidRPr="00CF0B05">
        <w:t>29.2.3.2. Целевые ориентиры воспитания детей на этапе завершения освоения программы.</w:t>
      </w:r>
    </w:p>
    <w:p w:rsidR="00C9770A" w:rsidRPr="00CF0B05" w:rsidRDefault="00C9770A" w:rsidP="003239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22"/>
        <w:gridCol w:w="4965"/>
      </w:tblGrid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Направления воспитания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Ценности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  <w:jc w:val="center"/>
            </w:pPr>
            <w:r w:rsidRPr="00CF0B05">
              <w:t>Целевые ориентиры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Патриотическое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Родина, природа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 xml:space="preserve">Любящий свою малую родину и имеющий представление о своей стране - России, </w:t>
            </w:r>
            <w:r w:rsidRPr="00CF0B05">
              <w:lastRenderedPageBreak/>
              <w:t>испытывающий чувство привязанности к родному дому, семье, близким людям.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lastRenderedPageBreak/>
              <w:t>Духовно нравственное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Жизнь, милосердие, добро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C9770A" w:rsidRPr="00CF0B05" w:rsidRDefault="000B54B9" w:rsidP="0032394F">
            <w:pPr>
              <w:pStyle w:val="ConsPlusNormal"/>
            </w:pPr>
            <w:proofErr w:type="gramStart"/>
            <w:r w:rsidRPr="00CF0B05">
              <w:t>Способный</w:t>
            </w:r>
            <w:proofErr w:type="gramEnd"/>
            <w:r w:rsidRPr="00CF0B05"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Социальное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Человек, семья, дружба, сотрудничество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Проявляющий ответственность за свои действия и поведение; принимающий и уважающий различия между людьми.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Владеющий основами речевой культуры.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Познавательное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Познание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Любознательный, наблюдательный, испытывающий потребность в самовыражении, в том числе творческом.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Обладающий первичной картиной мира на основе традиционных ценностей.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Физическое и оздоровительное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Здоровье, жизнь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Демонстрирующий потребность в двигательной деятельности.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Имеющий представление о некоторых видах спорта и активного отдыха.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lastRenderedPageBreak/>
              <w:t>Трудовое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Труд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Проявляющий трудолюбие при выполнении поручений и в самостоятельной деятельности.</w:t>
            </w:r>
          </w:p>
        </w:tc>
      </w:tr>
      <w:tr w:rsidR="00C9770A" w:rsidRPr="00CF0B05" w:rsidTr="00A17E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Эстетическое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Культура и красота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0A" w:rsidRPr="00CF0B05" w:rsidRDefault="000B54B9" w:rsidP="0032394F">
            <w:pPr>
              <w:pStyle w:val="ConsPlusNormal"/>
            </w:pPr>
            <w:r w:rsidRPr="00CF0B05">
              <w:t>Способный воспринимать и чувствовать прекрасное в быту, природе, поступках, искусстве.</w:t>
            </w:r>
          </w:p>
          <w:p w:rsidR="00C9770A" w:rsidRPr="00CF0B05" w:rsidRDefault="000B54B9" w:rsidP="0032394F">
            <w:pPr>
              <w:pStyle w:val="ConsPlusNormal"/>
            </w:pPr>
            <w:r w:rsidRPr="00CF0B05">
              <w:t>Стремящийся к отображению прекрасного в продуктивных видах деятельности.</w:t>
            </w:r>
          </w:p>
        </w:tc>
      </w:tr>
    </w:tbl>
    <w:p w:rsidR="00C9770A" w:rsidRDefault="00C9770A" w:rsidP="0032394F">
      <w:pPr>
        <w:pStyle w:val="ConsPlusNormal"/>
        <w:jc w:val="both"/>
      </w:pPr>
    </w:p>
    <w:p w:rsidR="00984E2B" w:rsidRPr="00CF0B05" w:rsidRDefault="00984E2B" w:rsidP="0032394F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29.3. Содержательный раздел Программы воспитания.</w:t>
      </w:r>
    </w:p>
    <w:p w:rsidR="00C9770A" w:rsidRDefault="000B54B9" w:rsidP="0032394F">
      <w:pPr>
        <w:pStyle w:val="ConsPlusNormal"/>
        <w:spacing w:before="240"/>
        <w:ind w:firstLine="540"/>
        <w:jc w:val="both"/>
      </w:pPr>
      <w:r w:rsidRPr="00CF0B05">
        <w:t>29.3.1. Уклад образовательной организации.</w:t>
      </w:r>
    </w:p>
    <w:p w:rsidR="007054F1" w:rsidRDefault="001D03E4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="007054F1" w:rsidRPr="007054F1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нашем детском саду установился определенный порядок жизнедеятельности и имеются сложившиеся условия бытия членов сообществ, обусловленные действующими нормами и правилами поведения и отношений. Образовательная организация имеет сложную структуру, которая постоянно обновляется новыми компонентами: психологический климат, структура и отношения в коллективе, в связи с этим уклад дошкольного учреждения обеспечивает стабильность и уверенность в работе и взаимодействии всех участников образовательных отношений.</w:t>
      </w:r>
    </w:p>
    <w:p w:rsidR="00663B62" w:rsidRDefault="00663B62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5351"/>
      </w:tblGrid>
      <w:tr w:rsidR="00025F71" w:rsidRPr="007054F1" w:rsidTr="000B54B9">
        <w:tc>
          <w:tcPr>
            <w:tcW w:w="0" w:type="auto"/>
            <w:shd w:val="clear" w:color="auto" w:fill="auto"/>
          </w:tcPr>
          <w:p w:rsidR="007054F1" w:rsidRPr="007054F1" w:rsidRDefault="007054F1" w:rsidP="007054F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Элементы уклада</w:t>
            </w:r>
          </w:p>
        </w:tc>
        <w:tc>
          <w:tcPr>
            <w:tcW w:w="0" w:type="auto"/>
            <w:shd w:val="clear" w:color="auto" w:fill="auto"/>
          </w:tcPr>
          <w:p w:rsidR="007054F1" w:rsidRPr="007054F1" w:rsidRDefault="007054F1" w:rsidP="007054F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Составляющие элементов уклада</w:t>
            </w:r>
          </w:p>
        </w:tc>
      </w:tr>
      <w:tr w:rsidR="00025F71" w:rsidRPr="007054F1" w:rsidTr="00025F71">
        <w:trPr>
          <w:trHeight w:val="276"/>
        </w:trPr>
        <w:tc>
          <w:tcPr>
            <w:tcW w:w="0" w:type="auto"/>
            <w:shd w:val="clear" w:color="auto" w:fill="auto"/>
          </w:tcPr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Общие ц</w:t>
            </w: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енности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Инвариантные базовые: Родина, человек, семья, культура, труд, красота, познание, здоровье,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жизнь, милосердие, добро, </w:t>
            </w: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дружба,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сотрудничество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Инструментальные: уважение,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ответственность.</w:t>
            </w:r>
          </w:p>
        </w:tc>
      </w:tr>
      <w:tr w:rsidR="00025F71" w:rsidRPr="007054F1" w:rsidTr="002F40CB">
        <w:trPr>
          <w:trHeight w:val="1365"/>
        </w:trPr>
        <w:tc>
          <w:tcPr>
            <w:tcW w:w="0" w:type="auto"/>
            <w:shd w:val="clear" w:color="auto" w:fill="auto"/>
          </w:tcPr>
          <w:p w:rsidR="00025F7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Основная цель</w:t>
            </w:r>
          </w:p>
        </w:tc>
        <w:tc>
          <w:tcPr>
            <w:tcW w:w="0" w:type="auto"/>
            <w:shd w:val="clear" w:color="auto" w:fill="auto"/>
          </w:tcPr>
          <w:p w:rsidR="00025F7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4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Создание современного образовательного пространства дошкольного учреждения, для полноценного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личностного, </w:t>
            </w:r>
            <w:r w:rsidRPr="002F4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физического и психического развития детей, обеспечивающе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</w:t>
            </w:r>
            <w:r w:rsidRPr="002F4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равные стартовые возможности как основы их успешного обучения в школе.</w:t>
            </w:r>
          </w:p>
        </w:tc>
      </w:tr>
      <w:tr w:rsidR="00025F71" w:rsidRPr="007054F1" w:rsidTr="00025F71">
        <w:trPr>
          <w:trHeight w:val="1455"/>
        </w:trPr>
        <w:tc>
          <w:tcPr>
            <w:tcW w:w="0" w:type="auto"/>
            <w:shd w:val="clear" w:color="auto" w:fill="auto"/>
          </w:tcPr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Миссия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усилий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детского сада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семьи для создания условий, раскрывающих индивидуальность ребенка и способствующих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ключевых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тностей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которые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 ему успешность сегодня и в будущем.</w:t>
            </w:r>
          </w:p>
        </w:tc>
      </w:tr>
      <w:tr w:rsidR="00025F71" w:rsidRPr="007054F1" w:rsidTr="000B54B9">
        <w:trPr>
          <w:trHeight w:val="434"/>
        </w:trPr>
        <w:tc>
          <w:tcPr>
            <w:tcW w:w="0" w:type="auto"/>
            <w:shd w:val="clear" w:color="auto" w:fill="auto"/>
          </w:tcPr>
          <w:p w:rsidR="00025F7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 учреждения</w:t>
            </w:r>
          </w:p>
        </w:tc>
        <w:tc>
          <w:tcPr>
            <w:tcW w:w="0" w:type="auto"/>
            <w:shd w:val="clear" w:color="auto" w:fill="auto"/>
          </w:tcPr>
          <w:p w:rsidR="00025F71" w:rsidRDefault="00025F71" w:rsidP="00025F7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открытость, поддержка и сотрудничество всех участников образовательных отношений.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Профессионализм и высокое качество образовательных услуг.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Единое образовательное пространство ДОУ, сформированное за счет устойчивого социального партнерства.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Возможность реализации творческого потенциала всех участников образовательных отношений (результатами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образовательной деятельности являются успехи воспитанников и педагогов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О.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Квалифицированные педагоги, работающие в инновационном режиме.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5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Теплая и дружеская атмосфера.</w:t>
            </w:r>
          </w:p>
        </w:tc>
      </w:tr>
      <w:tr w:rsidR="00025F71" w:rsidRPr="007054F1" w:rsidTr="000B54B9">
        <w:tc>
          <w:tcPr>
            <w:tcW w:w="0" w:type="auto"/>
            <w:shd w:val="clear" w:color="auto" w:fill="auto"/>
          </w:tcPr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Правила и нормы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Положение о нормах профессиональной этики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Положение об урегулировании споров и конфликтов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Коллективный договор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-Устав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внутреннего трудового распорядка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Договор об образовании</w:t>
            </w:r>
          </w:p>
        </w:tc>
      </w:tr>
      <w:tr w:rsidR="00025F71" w:rsidRPr="007054F1" w:rsidTr="000B54B9">
        <w:tc>
          <w:tcPr>
            <w:tcW w:w="0" w:type="auto"/>
            <w:shd w:val="clear" w:color="auto" w:fill="auto"/>
          </w:tcPr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Традиции и ритуалы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Утренний и вечерний круг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Ежегодный День открытых дверей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Тематические дни и недели</w:t>
            </w:r>
          </w:p>
        </w:tc>
      </w:tr>
      <w:tr w:rsidR="00025F71" w:rsidRPr="007054F1" w:rsidTr="000B54B9">
        <w:tc>
          <w:tcPr>
            <w:tcW w:w="0" w:type="auto"/>
            <w:shd w:val="clear" w:color="auto" w:fill="auto"/>
          </w:tcPr>
          <w:p w:rsidR="00025F7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отношений в разных общностях</w:t>
            </w:r>
          </w:p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5525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детско-родительская, детско-взрослая, профессионально-родительская общности, детское сообщество)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Культура поведения и общения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-Уважительный характер отношений со всеми участниками образовательных отношений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Корпоративная культура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Внимание к каждому человеку и причастность к общему делу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Бережная забота о ребёнке, новых родителях и педагогах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Культура принятия, уважительное отношение к представителям разных культур, включая детей с ОВЗ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Наставничество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Открытые и доверительные отношения с родителями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Культура поведения в сетевом пространстве (правила общения в группах, чатах и т.п.)</w:t>
            </w:r>
          </w:p>
        </w:tc>
      </w:tr>
      <w:tr w:rsidR="00025F71" w:rsidRPr="007054F1" w:rsidTr="000B54B9">
        <w:tc>
          <w:tcPr>
            <w:tcW w:w="0" w:type="auto"/>
            <w:shd w:val="clear" w:color="auto" w:fill="auto"/>
          </w:tcPr>
          <w:p w:rsidR="00025F71" w:rsidRPr="007054F1" w:rsidRDefault="00025F71" w:rsidP="00025F71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 воспитательных процессов</w:t>
            </w:r>
          </w:p>
        </w:tc>
        <w:tc>
          <w:tcPr>
            <w:tcW w:w="0" w:type="auto"/>
            <w:shd w:val="clear" w:color="auto" w:fill="auto"/>
          </w:tcPr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Построение процессов с учётом возрастных и индивидуальных особенностей ребёнка.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Целостный характер воспитательного процесса.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Системный характер воспитания в ДОУ, направленный на формирование целостной картины мира.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Культуросообразный</w:t>
            </w:r>
            <w:proofErr w:type="spellEnd"/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характер воспитания в ДОУ.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Поддерживающий и безопасный характер процессов воспитания.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Рефлексия профессиональной деятельности педагога как основа эффективности процессов воспитания.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Региональные особенности проектирования содержания воспитательного процесса.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Открытость воспитательных процессов во взаимодействии с социальными партнёрами.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Деятельное участие каждого педагога в общих событиях.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 родителей к активному участию в процессе воспитания.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Активное и деятельное участие ребёнка в </w:t>
            </w: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процессе воспитания на основе сотрудничества и деятельной инициативы.</w:t>
            </w:r>
          </w:p>
          <w:p w:rsidR="00025F71" w:rsidRPr="007054F1" w:rsidRDefault="00025F71" w:rsidP="00663B6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4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Поиск инновационных форм процесса воспитания в том числе для детей с ОВЗ.</w:t>
            </w:r>
          </w:p>
        </w:tc>
      </w:tr>
    </w:tbl>
    <w:p w:rsidR="00552538" w:rsidRPr="00552538" w:rsidRDefault="00552538" w:rsidP="00552538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2538" w:rsidRPr="00552538" w:rsidRDefault="00984E2B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D0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r w:rsidR="001D0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должен соблюдать кодекс нормы профессиональной этики и поведения: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всегда выходит навстречу родителям и приветствует родителей и детей первым;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улыбка – всегда обязательная часть приветствия;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описывает события и ситуации, но не даёт им оценки;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не обвиняет родителей и не возлагает на них ответственность за поведение детей в детском саду;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тон общения ровный и дружелюбный, исключается повышение голоса;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личности воспитанника;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заинтересованно слушать собеседника и сопереживать ему;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видеть и слышать воспитанника, сопереживать ему;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уравновешенность и самообладание, выдержка в отношениях с детьми;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быстро и правильно оценивать сложившуюся обстановку и в то же время </w:t>
      </w:r>
    </w:p>
    <w:p w:rsidR="00552538" w:rsidRPr="00552538" w:rsidRDefault="00552538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торопиться с выводами о поведении и способностях воспитанников;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сочетать мягкий эмоциональный и деловой тон в отношениях с детьми;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сочетать требовательность с чутким отношением к воспитанникам;</w:t>
      </w:r>
    </w:p>
    <w:p w:rsidR="00552538" w:rsidRPr="00552538" w:rsidRDefault="001D03E4" w:rsidP="001D03E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знание возрастных и индивидуальных особенностей воспитанников;</w:t>
      </w:r>
    </w:p>
    <w:p w:rsidR="007054F1" w:rsidRPr="007054F1" w:rsidRDefault="001D03E4" w:rsidP="001D03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552538"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внешнего вида статусу воспитателя детского сада.</w:t>
      </w:r>
    </w:p>
    <w:p w:rsidR="001D03E4" w:rsidRDefault="00984E2B" w:rsidP="001D03E4">
      <w:pPr>
        <w:pStyle w:val="ConsPlusNormal"/>
        <w:spacing w:before="240"/>
        <w:ind w:firstLine="540"/>
        <w:jc w:val="both"/>
      </w:pPr>
      <w:r>
        <w:t>3</w:t>
      </w:r>
      <w:r w:rsidR="001D03E4">
        <w:t>) Региональные и муниципальные особенности социокультурного окружения ОО.</w:t>
      </w:r>
    </w:p>
    <w:p w:rsidR="001D03E4" w:rsidRDefault="001D03E4" w:rsidP="001C7D0C">
      <w:pPr>
        <w:pStyle w:val="ConsPlusNormal"/>
        <w:ind w:firstLine="540"/>
        <w:jc w:val="both"/>
      </w:pPr>
      <w:r>
        <w:t>Процесс воспитания осуществляется непрерывно в течение времени пребывания ребенка в детском саду. Социокультурное пространство, окружающее воспитанников, включает ряд географических, исторических, культурных факторов, оказывающих влияние на индивидуальную культуру человека. Озеро Байкал – самое глубокое и чистое пресное озеро планеты, экосистема которого включает и уникальных представителей флоры и фауны, и живописные пейзажи в течение всех сезонов года. Посчитано, что в настоящее время на территории Прибайкалья зарегистрировано свыше 2500 видов животных и примерно 1000 видов растений. И тем более замечательным оказывается то, что очень многие виды из названного числа встречаются только на Байкале, и больше - нигде на свете! В открытом Байкале (не считая его обособленных бухт и островов), по некоторым данным, 40 % видов растений - его эндемики. А среди животных - 85 %. Байкальская фауна и флора богата наличием гигантских и карликовых форм. Явления байкальского гигантизма и карликовости не объяснены окончательно и по сей день. Ясно одно - в Байкале, в отличие от других пресноводных водоемов, настолько разнообразны условия обитания, или экологические ниши, что подходят для жизни от мала до велика. Это богатство природы требует бережного отношения от людей, которое формируется с детских лет. Поэтому внимание педагогов обращается на формирование экологической культуры детей, заботливого отношения к ближайшему природному окружению.</w:t>
      </w:r>
    </w:p>
    <w:p w:rsidR="001D03E4" w:rsidRDefault="001D03E4" w:rsidP="001D03E4">
      <w:pPr>
        <w:pStyle w:val="ConsPlusNormal"/>
        <w:ind w:firstLine="540"/>
        <w:jc w:val="both"/>
      </w:pPr>
      <w:r>
        <w:t xml:space="preserve">История города Иркутска, охватывающая различные исторические периоды государства за последние четыре столетия, оказывает свое влияние на формирование региональной идентичности («иркутянин», «сибиряк»), отражается в нынешнем облике города с сохранившимися архитектурными и культурными памятниками, а также </w:t>
      </w:r>
      <w:r>
        <w:lastRenderedPageBreak/>
        <w:t xml:space="preserve">вовлеченностью в развитие городской среды. </w:t>
      </w:r>
    </w:p>
    <w:p w:rsidR="00025F71" w:rsidRPr="00F05B93" w:rsidRDefault="001D03E4" w:rsidP="004A65C0">
      <w:pPr>
        <w:pStyle w:val="ConsPlusNormal"/>
        <w:ind w:firstLine="540"/>
        <w:jc w:val="both"/>
      </w:pPr>
      <w:r w:rsidRPr="000B54B9">
        <w:rPr>
          <w:highlight w:val="yellow"/>
        </w:rPr>
        <w:t xml:space="preserve">МБДОУ г. Иркутска детский сад </w:t>
      </w:r>
      <w:r w:rsidR="00083E73">
        <w:rPr>
          <w:highlight w:val="yellow"/>
        </w:rPr>
        <w:t>«Сказка»</w:t>
      </w:r>
      <w:r w:rsidRPr="000B54B9">
        <w:rPr>
          <w:highlight w:val="yellow"/>
        </w:rPr>
        <w:t xml:space="preserve"> расположен в Правобережном округе города Иркутска, </w:t>
      </w:r>
      <w:proofErr w:type="spellStart"/>
      <w:r w:rsidR="00083E73">
        <w:rPr>
          <w:highlight w:val="yellow"/>
        </w:rPr>
        <w:t>мкр</w:t>
      </w:r>
      <w:proofErr w:type="gramStart"/>
      <w:r w:rsidR="00083E73">
        <w:rPr>
          <w:highlight w:val="yellow"/>
        </w:rPr>
        <w:t>.Т</w:t>
      </w:r>
      <w:proofErr w:type="gramEnd"/>
      <w:r w:rsidR="00083E73">
        <w:rPr>
          <w:highlight w:val="yellow"/>
        </w:rPr>
        <w:t>опкинский</w:t>
      </w:r>
      <w:proofErr w:type="spellEnd"/>
      <w:r w:rsidRPr="000B54B9">
        <w:rPr>
          <w:highlight w:val="yellow"/>
        </w:rPr>
        <w:t>. Основными жителями района являются люди рабочих пр</w:t>
      </w:r>
      <w:r w:rsidR="00083E73">
        <w:rPr>
          <w:highlight w:val="yellow"/>
        </w:rPr>
        <w:t>офессий, работающие на заводах</w:t>
      </w:r>
      <w:r w:rsidRPr="000B54B9">
        <w:rPr>
          <w:highlight w:val="yellow"/>
        </w:rPr>
        <w:t xml:space="preserve">, в торговой промышленности (магазины, супермаркеты, торговые центры). В шаговой доступности расположена </w:t>
      </w:r>
      <w:r w:rsidR="00083E73">
        <w:rPr>
          <w:highlight w:val="yellow"/>
        </w:rPr>
        <w:t>детская библиотека №37</w:t>
      </w:r>
      <w:r w:rsidRPr="000B54B9">
        <w:rPr>
          <w:highlight w:val="yellow"/>
        </w:rPr>
        <w:t xml:space="preserve">. В </w:t>
      </w:r>
      <w:r w:rsidR="00083E73">
        <w:rPr>
          <w:highlight w:val="yellow"/>
        </w:rPr>
        <w:t xml:space="preserve">районе </w:t>
      </w:r>
      <w:r w:rsidRPr="000B54B9">
        <w:rPr>
          <w:highlight w:val="yellow"/>
        </w:rPr>
        <w:t xml:space="preserve">проживает </w:t>
      </w:r>
      <w:proofErr w:type="gramStart"/>
      <w:r w:rsidRPr="000B54B9">
        <w:rPr>
          <w:highlight w:val="yellow"/>
        </w:rPr>
        <w:t>не мало</w:t>
      </w:r>
      <w:proofErr w:type="gramEnd"/>
      <w:r w:rsidRPr="000B54B9">
        <w:rPr>
          <w:highlight w:val="yellow"/>
        </w:rPr>
        <w:t xml:space="preserve"> представителей педагогических профессий, так к</w:t>
      </w:r>
      <w:r w:rsidR="00083E73">
        <w:rPr>
          <w:highlight w:val="yellow"/>
        </w:rPr>
        <w:t>ак в данном районе расположены 1 школы, 3 детских сада</w:t>
      </w:r>
      <w:r>
        <w:t>.</w:t>
      </w:r>
    </w:p>
    <w:p w:rsidR="00C9770A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29.3.2. Воспитывающая среда образовательной организации.</w:t>
      </w:r>
    </w:p>
    <w:p w:rsidR="00E724BC" w:rsidRDefault="00984E2B" w:rsidP="00663B62">
      <w:pPr>
        <w:pStyle w:val="ConsPlusNormal"/>
        <w:ind w:firstLine="540"/>
        <w:jc w:val="both"/>
      </w:pPr>
      <w:r w:rsidRPr="00CF0B05">
        <w:t>Воспитывающая среда включает совокупность различных условий,</w:t>
      </w:r>
      <w:r>
        <w:t xml:space="preserve"> </w:t>
      </w:r>
      <w:r w:rsidRPr="00CF0B05"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  <w:r>
        <w:t xml:space="preserve"> </w:t>
      </w:r>
    </w:p>
    <w:p w:rsidR="00F05B93" w:rsidRPr="007054F1" w:rsidRDefault="00F05B93" w:rsidP="00663B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4F1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Воспитывающая среда строится по трём линиям:</w:t>
      </w:r>
    </w:p>
    <w:p w:rsidR="00F05B93" w:rsidRPr="007054F1" w:rsidRDefault="00F05B93" w:rsidP="00663B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4F1">
        <w:rPr>
          <w:rFonts w:ascii="Times New Roman" w:eastAsia="Times New Roman" w:hAnsi="Times New Roman" w:cs="Times New Roman"/>
          <w:sz w:val="24"/>
          <w:szCs w:val="24"/>
          <w:lang w:eastAsia="zh-CN"/>
        </w:rPr>
        <w:t>- «от взрослого», который создаёт предметно-образную среду, насыщая её ценностями и смыслами (тематические выставки, мини-музеи в группах, мини библиотеки в группах и методическом кабинете, тематический региональный уголок в холле, фотогалереи, места для общения, цветочные клумбы, сад)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05B93" w:rsidRPr="007054F1" w:rsidRDefault="00F05B93" w:rsidP="00663B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4F1">
        <w:rPr>
          <w:rFonts w:ascii="Times New Roman" w:eastAsia="Times New Roman" w:hAnsi="Times New Roman" w:cs="Times New Roman"/>
          <w:sz w:val="24"/>
          <w:szCs w:val="24"/>
          <w:lang w:eastAsia="zh-CN"/>
        </w:rPr>
        <w:t>- «от совместной деятельности ребёнка и взрослого»- воспитывающая среда, направленная на взаимодействие ребёнка и взрослого, раскрывающая смыслы и ценности воспитания (фестивали семейных проектов, проектные пространства, выставочные пространства, пространства для совместного творчества, пространства для подвижных игр, мини огород)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724BC" w:rsidRDefault="00F05B93" w:rsidP="00663B62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7054F1">
        <w:rPr>
          <w:rFonts w:eastAsia="Times New Roman"/>
          <w:lang w:eastAsia="zh-CN"/>
        </w:rPr>
        <w:t xml:space="preserve">- «от ребёнка» - воспитывающая среда, в которой ребёнок самостоятельно творит, живёт и получает опыт позитивных достижений, осваивая ценности и смыслы, заложенные взрослым (театральный центр, центр </w:t>
      </w:r>
      <w:proofErr w:type="spellStart"/>
      <w:r w:rsidRPr="007054F1">
        <w:rPr>
          <w:rFonts w:eastAsia="Times New Roman"/>
          <w:lang w:eastAsia="zh-CN"/>
        </w:rPr>
        <w:t>изодеятельности</w:t>
      </w:r>
      <w:proofErr w:type="spellEnd"/>
      <w:r w:rsidRPr="007054F1">
        <w:rPr>
          <w:rFonts w:eastAsia="Times New Roman"/>
          <w:lang w:eastAsia="zh-CN"/>
        </w:rPr>
        <w:t xml:space="preserve">, </w:t>
      </w:r>
      <w:proofErr w:type="spellStart"/>
      <w:r w:rsidRPr="007054F1">
        <w:rPr>
          <w:rFonts w:eastAsia="Times New Roman"/>
          <w:lang w:eastAsia="zh-CN"/>
        </w:rPr>
        <w:t>лего</w:t>
      </w:r>
      <w:proofErr w:type="spellEnd"/>
      <w:r w:rsidRPr="007054F1">
        <w:rPr>
          <w:rFonts w:eastAsia="Times New Roman"/>
          <w:lang w:eastAsia="zh-CN"/>
        </w:rPr>
        <w:t xml:space="preserve"> центр, центр экспериментирования, ежедневные выставки самостоятельных рисунков, поделок и т.п.)</w:t>
      </w:r>
    </w:p>
    <w:p w:rsidR="00663B62" w:rsidRDefault="008732F6" w:rsidP="00663B62">
      <w:pPr>
        <w:pStyle w:val="ConsPlusNormal"/>
        <w:ind w:firstLine="54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 воспитывающей среде также можно отнести некоторые технологии взаимодействия с детьми, используемые педагогами детского сада для решения воспитательных задач.</w:t>
      </w:r>
      <w:r w:rsidRPr="008732F6">
        <w:t xml:space="preserve"> </w:t>
      </w:r>
      <w:r w:rsidRPr="008732F6">
        <w:rPr>
          <w:rFonts w:eastAsia="Times New Roman"/>
          <w:lang w:eastAsia="zh-CN"/>
        </w:rPr>
        <w:t>Они позволяют эффективно формировать и развить у дошкольника саморегуляцию поведения, самостоятельность, инициативность, ответственность: качества, необходимые не только для успешной адаптации и обучения в школе, но и для жизни в современном обществе.</w:t>
      </w:r>
    </w:p>
    <w:p w:rsidR="008732F6" w:rsidRP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i/>
          <w:iCs/>
          <w:lang w:eastAsia="zh-CN"/>
        </w:rPr>
        <w:t>Проблемная Педагогическая Ситуация (ППС).</w:t>
      </w:r>
      <w:r w:rsidRPr="008732F6">
        <w:rPr>
          <w:rFonts w:eastAsia="Times New Roman"/>
          <w:lang w:eastAsia="zh-CN"/>
        </w:rPr>
        <w:t xml:space="preserve"> Цель проведения каждой ППС — самоопределение детей в эмоционально напряжённой для них ситуации, в которой необходимо принять собственное решение без участия взрослого; дать оценку своим действиям, извлечь уроки из собственного поведения.</w:t>
      </w:r>
    </w:p>
    <w:p w:rsidR="008732F6" w:rsidRP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lang w:eastAsia="zh-CN"/>
        </w:rPr>
        <w:t xml:space="preserve"> </w:t>
      </w:r>
      <w:r w:rsidRPr="008732F6">
        <w:rPr>
          <w:rFonts w:eastAsia="Times New Roman"/>
          <w:i/>
          <w:iCs/>
          <w:lang w:eastAsia="zh-CN"/>
        </w:rPr>
        <w:t>Социальная акция.</w:t>
      </w:r>
      <w:r w:rsidRPr="008732F6">
        <w:rPr>
          <w:rFonts w:eastAsia="Times New Roman"/>
          <w:lang w:eastAsia="zh-CN"/>
        </w:rPr>
        <w:t xml:space="preserve"> Технология «Социальная акция» направлена прежде всего на консолидацию усилий педагогов и родителей по развития гражданской позиции у дошкольников, а также является тем средством и способом, которые позволяют реально включить родителей в жизнь детского сада. «Социальная акция» есть современный способ привлечь и объединить всех участников образовательного процесса. Даже в первый год работы по технологии степень включённости родителей составила 30—40 %. Каждая акция начинается с информирования дошкольников и родителей о цели, этапах и времени её проведения. На «Ежедневных рефлексивных кругах» дети обсуждают степень своего участия в данном мероприятии, его задачи, планируют свои действия и действия своих родителей в осуществлении этого проекта.</w:t>
      </w:r>
    </w:p>
    <w:p w:rsidR="008732F6" w:rsidRP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i/>
          <w:iCs/>
          <w:lang w:eastAsia="zh-CN"/>
        </w:rPr>
        <w:t>Ежедневный рефлексивный круг.</w:t>
      </w:r>
      <w:r w:rsidRPr="008732F6">
        <w:rPr>
          <w:rFonts w:eastAsia="Times New Roman"/>
          <w:lang w:eastAsia="zh-CN"/>
        </w:rPr>
        <w:t xml:space="preserve"> Задачи педагогической технологии «Ежедневный рефлексивный круг» следующие: сплочение детского коллектива; формирование умения слушать и понимать друг друга; формирование общей позиции относительно различных аспектов жизни в группе; обсуждение планов на день, неделю, месяц; развитие умения выражать свои чувства и переживания публично; привлечение родителей к жизни детей в ДОО.</w:t>
      </w:r>
    </w:p>
    <w:p w:rsidR="008732F6" w:rsidRP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i/>
          <w:iCs/>
          <w:lang w:eastAsia="zh-CN"/>
        </w:rPr>
        <w:lastRenderedPageBreak/>
        <w:t>Дети-волонтёры.</w:t>
      </w:r>
      <w:r w:rsidRPr="008732F6">
        <w:rPr>
          <w:rFonts w:eastAsia="Times New Roman"/>
          <w:lang w:eastAsia="zh-CN"/>
        </w:rPr>
        <w:t xml:space="preserve"> Задачи педагогической технологии «Дети—волонтеры» следующие: развитие навыков общения в разновозрастном коллективе; развитие самостоятельности и ответственности, прежде всего у младших детей; создание такой ситуации развития, при которой формирование игровой деятельности и передача игрового опыта происходит в естественной среде, а не по показу и рассказу воспитателя.</w:t>
      </w:r>
    </w:p>
    <w:p w:rsid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i/>
          <w:iCs/>
          <w:lang w:eastAsia="zh-CN"/>
        </w:rPr>
        <w:t>Развивающее общение.</w:t>
      </w:r>
      <w:r w:rsidRPr="008732F6">
        <w:rPr>
          <w:rFonts w:eastAsia="Times New Roman"/>
          <w:lang w:eastAsia="zh-CN"/>
        </w:rPr>
        <w:t xml:space="preserve"> Технологии «Развивающее общение» принадлежит ведущая роль в развитии саморегуляции поведения детей, поскольку она позволяет если не полностью, то в большей степени самому ребёнку решать свои проблемы, найти решения в конфликтных ситуациях, которые постоянно возникают в общении детей всех возрастных групп.</w:t>
      </w:r>
    </w:p>
    <w:p w:rsidR="008732F6" w:rsidRDefault="008732F6" w:rsidP="008732F6">
      <w:pPr>
        <w:pStyle w:val="ConsPlusNormal"/>
        <w:ind w:firstLine="540"/>
        <w:jc w:val="both"/>
        <w:rPr>
          <w:rFonts w:eastAsia="Times New Roman"/>
          <w:lang w:eastAsia="zh-CN"/>
        </w:rPr>
      </w:pPr>
      <w:r w:rsidRPr="008732F6">
        <w:rPr>
          <w:rFonts w:eastAsia="Times New Roman"/>
          <w:i/>
          <w:iCs/>
          <w:lang w:eastAsia="zh-CN"/>
        </w:rPr>
        <w:t>Детский тимбилдинг</w:t>
      </w:r>
      <w:r w:rsidRPr="008732F6">
        <w:rPr>
          <w:rFonts w:eastAsia="Times New Roman"/>
          <w:lang w:eastAsia="zh-CN"/>
        </w:rPr>
        <w:t>. В процессе его использования нарабатываются полезные навыки для совместного достижения цели, взаимной помощи друг другу, дети обретают удовлетворение от активного обмена эмоциями, побеждая скрытые комплексы. Основная задача детского тимбилдинга - построение прочных дружеских отношений и принципов взаимовыручки в любом коллективе.</w:t>
      </w:r>
    </w:p>
    <w:p w:rsidR="00F05B93" w:rsidRPr="00F05B93" w:rsidRDefault="00F05B93" w:rsidP="008732F6">
      <w:pPr>
        <w:pStyle w:val="ConsPlusNormal"/>
        <w:jc w:val="both"/>
        <w:rPr>
          <w:color w:val="FF0000"/>
        </w:rPr>
      </w:pPr>
    </w:p>
    <w:p w:rsidR="00E724BC" w:rsidRDefault="000B54B9" w:rsidP="00984E2B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29.3.3. Общности образовательной организации.</w:t>
      </w:r>
    </w:p>
    <w:p w:rsidR="00E724BC" w:rsidRPr="00552538" w:rsidRDefault="00E724BC" w:rsidP="00E724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Профессиональная общность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724BC" w:rsidRPr="00552538" w:rsidRDefault="00E724BC" w:rsidP="00E724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Воспитатель, а также другие сотрудники должны: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быть примером в формировании полноценных и сформированных ценностных ориентиров, норм общения и поведения;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заботиться о том, чтобы дети непрерывно приобретали опыт общения на основе чувства доброжелательности;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заболевшему товарищу;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и пр.);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учить детей совместной деятельности, насыщать их жизнь событиями, 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которые сплачивали бы и объединяли ребят;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воспитывать в детях чувство ответственности перед группой за свое поведение.</w:t>
      </w:r>
    </w:p>
    <w:p w:rsidR="00E724BC" w:rsidRPr="00552538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3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Профессионально-родительская общность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724BC" w:rsidRPr="00552538" w:rsidRDefault="00E724BC" w:rsidP="00E724B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03E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Детско-взрослая общность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всех участников общности.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E724BC" w:rsidRPr="00E724BC" w:rsidRDefault="00E724BC" w:rsidP="00663B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03E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Детская общность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29.3.4. Задачи воспитания в образовательных областях.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7" w:history="1">
        <w:r w:rsidRPr="00F05B93">
          <w:t>ФГОС ДО</w:t>
        </w:r>
      </w:hyperlink>
      <w:r w:rsidRPr="00CF0B05">
        <w:t>: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Образовательная область </w:t>
      </w:r>
      <w:r w:rsidR="0079268A">
        <w:t>«</w:t>
      </w:r>
      <w:r w:rsidRPr="00CF0B05">
        <w:t>Социально-коммуникативное развитие</w:t>
      </w:r>
      <w:r w:rsidR="0079268A">
        <w:t>»</w:t>
      </w:r>
      <w:r w:rsidRPr="00CF0B05">
        <w:t xml:space="preserve"> соотносится с патриотическим, духовно-нравственным, социальным и трудовым направлениями воспитания;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Образовательная область </w:t>
      </w:r>
      <w:r w:rsidR="0079268A">
        <w:t>«</w:t>
      </w:r>
      <w:r w:rsidRPr="00CF0B05">
        <w:t>Познавательное развитие</w:t>
      </w:r>
      <w:r w:rsidR="0079268A">
        <w:t>»</w:t>
      </w:r>
      <w:r w:rsidRPr="00CF0B05">
        <w:t xml:space="preserve"> соотносится с познавательным и патриотическим направлениями воспитания;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Образовательная область </w:t>
      </w:r>
      <w:r w:rsidR="0079268A">
        <w:t>«</w:t>
      </w:r>
      <w:r w:rsidRPr="00CF0B05">
        <w:t>Речевое развитие</w:t>
      </w:r>
      <w:r w:rsidR="0079268A">
        <w:t>»</w:t>
      </w:r>
      <w:r w:rsidRPr="00CF0B05">
        <w:t xml:space="preserve"> соотносится с социальным и эстетическим направлениями воспитания;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Образовательная область </w:t>
      </w:r>
      <w:r w:rsidR="0079268A">
        <w:t>«</w:t>
      </w:r>
      <w:r w:rsidRPr="00CF0B05">
        <w:t>Художественно-эстетическое развитие</w:t>
      </w:r>
      <w:r w:rsidR="0079268A">
        <w:t>»</w:t>
      </w:r>
      <w:r w:rsidRPr="00CF0B05">
        <w:t xml:space="preserve"> соотносится с эстетическим направлением воспитания;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Образовательная область </w:t>
      </w:r>
      <w:r w:rsidR="0079268A">
        <w:t>«</w:t>
      </w:r>
      <w:r w:rsidRPr="00CF0B05">
        <w:t>Физическое развитие</w:t>
      </w:r>
      <w:r w:rsidR="0079268A">
        <w:t>»</w:t>
      </w:r>
      <w:r w:rsidRPr="00CF0B05">
        <w:t xml:space="preserve"> соотносится с физическим и оздоровительным направлениями воспитания.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3) Решение задач воспитания в рамках образовательной области </w:t>
      </w:r>
      <w:r w:rsidR="0079268A">
        <w:t>«</w:t>
      </w:r>
      <w:r w:rsidRPr="00CF0B05">
        <w:t>Социально</w:t>
      </w:r>
      <w:r w:rsidR="00B21D57">
        <w:t>-</w:t>
      </w:r>
      <w:r w:rsidRPr="00CF0B05">
        <w:t>коммуникативное развитие</w:t>
      </w:r>
      <w:r w:rsidR="0079268A">
        <w:t>»</w:t>
      </w:r>
      <w:r w:rsidRPr="00CF0B05">
        <w:t xml:space="preserve"> направлено на приобщение детей к ценностям </w:t>
      </w:r>
      <w:r w:rsidR="0079268A">
        <w:t>«</w:t>
      </w:r>
      <w:r w:rsidRPr="00CF0B05">
        <w:t>Родина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Природа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Семья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Человек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Жизнь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Милосердие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Добро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Дружба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Сотрудничество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Труд</w:t>
      </w:r>
      <w:r w:rsidR="0079268A">
        <w:t>»</w:t>
      </w:r>
      <w:r w:rsidRPr="00CF0B05">
        <w:t>. Это предполагает решение задач нескольких направлений воспитания: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воспитание любви к своей семье, своему населенному пункту, родному краю, своей стране;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lastRenderedPageBreak/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формирование способности бережно и уважительно относиться к результатам своего труда и труда других людей.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 xml:space="preserve">4) Решение задач воспитания в рамках образовательной области </w:t>
      </w:r>
      <w:r w:rsidR="0079268A">
        <w:t>«</w:t>
      </w:r>
      <w:r w:rsidRPr="00CF0B05">
        <w:t>Познавательное развитие</w:t>
      </w:r>
      <w:r w:rsidR="0079268A">
        <w:t>»</w:t>
      </w:r>
      <w:r w:rsidRPr="00CF0B05">
        <w:t xml:space="preserve"> направлено на приобщение детей к ценностям </w:t>
      </w:r>
      <w:r w:rsidR="0079268A">
        <w:t>«</w:t>
      </w:r>
      <w:r w:rsidRPr="00CF0B05">
        <w:t>Человек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Семья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Познание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Родина</w:t>
      </w:r>
      <w:r w:rsidR="0079268A">
        <w:t>»</w:t>
      </w:r>
      <w:r w:rsidRPr="00CF0B05">
        <w:t xml:space="preserve"> и </w:t>
      </w:r>
      <w:r w:rsidR="0079268A">
        <w:t>«</w:t>
      </w:r>
      <w:r w:rsidRPr="00CF0B05">
        <w:t>Природа</w:t>
      </w:r>
      <w:r w:rsidR="0079268A">
        <w:t>»</w:t>
      </w:r>
      <w:r w:rsidRPr="00CF0B05">
        <w:t>, что предполагает: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отношения к знанию как ценности, понимание значения образования для человека, общества, страны;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уважения к людям - представителям разных народов России независимо от их этнической принадлежности;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уважительного отношения к государственным символам страны (флагу, гербу, гимну);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 xml:space="preserve">5) Решение задач воспитания в рамках образовательной области </w:t>
      </w:r>
      <w:r w:rsidR="0079268A">
        <w:t>«</w:t>
      </w:r>
      <w:r w:rsidRPr="00CF0B05">
        <w:t>Речевое развитие</w:t>
      </w:r>
      <w:r w:rsidR="0079268A">
        <w:t>»</w:t>
      </w:r>
      <w:r w:rsidRPr="00CF0B05">
        <w:t xml:space="preserve"> направлено на приобщение детей к ценностям </w:t>
      </w:r>
      <w:r w:rsidR="0079268A">
        <w:t>«</w:t>
      </w:r>
      <w:r w:rsidRPr="00CF0B05">
        <w:t>Культура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Красота</w:t>
      </w:r>
      <w:r w:rsidR="0079268A">
        <w:t>»</w:t>
      </w:r>
      <w:r w:rsidRPr="00CF0B05">
        <w:t>, что предполагает: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владение формами речевого этикета, отражающими принятые в обществе правила и нормы культурного поведения;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 xml:space="preserve">6) Решение задач воспитания в рамках образовательной области </w:t>
      </w:r>
      <w:r w:rsidR="0079268A">
        <w:t>«</w:t>
      </w:r>
      <w:r w:rsidRPr="00CF0B05">
        <w:t>Художественно-эстетическое развитие</w:t>
      </w:r>
      <w:r w:rsidR="0079268A">
        <w:t>»</w:t>
      </w:r>
      <w:r w:rsidRPr="00CF0B05">
        <w:t xml:space="preserve"> направлено на приобщение детей к ценностям </w:t>
      </w:r>
      <w:r w:rsidR="0079268A">
        <w:t>«</w:t>
      </w:r>
      <w:r w:rsidRPr="00CF0B05">
        <w:t>Красота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Культура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Человек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Природа</w:t>
      </w:r>
      <w:r w:rsidR="0079268A">
        <w:t>»</w:t>
      </w:r>
      <w:r w:rsidRPr="00CF0B05">
        <w:t>, что предполагает: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</w:r>
      <w:r w:rsidR="0079268A">
        <w:t>«</w:t>
      </w:r>
      <w:r w:rsidRPr="00CF0B05">
        <w:t>Красота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Природа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Культура</w:t>
      </w:r>
      <w:r w:rsidR="0079268A">
        <w:t>»</w:t>
      </w:r>
      <w:r w:rsidRPr="00CF0B05">
        <w:t>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7) Решение задач воспитания в рамках образовательной области </w:t>
      </w:r>
      <w:r w:rsidR="0079268A">
        <w:t>«</w:t>
      </w:r>
      <w:r w:rsidRPr="00CF0B05">
        <w:t>Физическое развитие</w:t>
      </w:r>
      <w:r w:rsidR="0079268A">
        <w:t>»</w:t>
      </w:r>
      <w:r w:rsidRPr="00CF0B05">
        <w:t xml:space="preserve"> направлено на приобщение детей к ценностям </w:t>
      </w:r>
      <w:r w:rsidR="0079268A">
        <w:t>«</w:t>
      </w:r>
      <w:r w:rsidRPr="00CF0B05">
        <w:t>Жизнь</w:t>
      </w:r>
      <w:r w:rsidR="0079268A">
        <w:t>»</w:t>
      </w:r>
      <w:r w:rsidRPr="00CF0B05">
        <w:t xml:space="preserve">, </w:t>
      </w:r>
      <w:r w:rsidR="0079268A">
        <w:t>«</w:t>
      </w:r>
      <w:r w:rsidRPr="00CF0B05">
        <w:t>Здоровье</w:t>
      </w:r>
      <w:r w:rsidR="0079268A">
        <w:t>»</w:t>
      </w:r>
      <w:r w:rsidRPr="00CF0B05">
        <w:t>, что предполагает: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 xml:space="preserve">формирование у ребенка </w:t>
      </w:r>
      <w:proofErr w:type="spellStart"/>
      <w:r w:rsidRPr="00CF0B05">
        <w:t>возрастосообразных</w:t>
      </w:r>
      <w:proofErr w:type="spellEnd"/>
      <w:r w:rsidRPr="00CF0B05">
        <w:t xml:space="preserve"> представлений о жизни, здоровье и </w:t>
      </w:r>
      <w:r w:rsidRPr="00CF0B05">
        <w:lastRenderedPageBreak/>
        <w:t>физической культуре;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воспитание активности, самостоятельности, уверенности, нравственных и волевых качеств.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29.3.5. Формы совместной деятельности в образовательной организации.</w:t>
      </w:r>
    </w:p>
    <w:p w:rsidR="00C9770A" w:rsidRPr="00CF0B05" w:rsidRDefault="000B54B9" w:rsidP="00663B62">
      <w:pPr>
        <w:pStyle w:val="ConsPlusNormal"/>
        <w:ind w:firstLine="540"/>
        <w:jc w:val="both"/>
      </w:pPr>
      <w:r w:rsidRPr="00CF0B05">
        <w:t>29.3.5.1. Работа с родителями (законными представителями).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В целях реализации социокультурного потенциала региона для построения</w:t>
      </w:r>
      <w:r w:rsidRPr="008732F6">
        <w:rPr>
          <w:color w:val="FF0000"/>
        </w:rPr>
        <w:t xml:space="preserve"> </w:t>
      </w:r>
      <w:r w:rsidRPr="008732F6">
        <w:t>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8732F6" w:rsidRDefault="008732F6" w:rsidP="008732F6">
      <w:pPr>
        <w:pStyle w:val="ConsPlusNormal"/>
        <w:ind w:firstLine="540"/>
        <w:jc w:val="both"/>
      </w:pPr>
      <w:r w:rsidRPr="008732F6">
        <w:t xml:space="preserve">Исходя из уверенности, что родители и педагоги — партнеры в воспитании и развитии ребенка, следует говорить скорее о сотрудничестве с семьей в данном направлении. Как именно будут складываться эти партнерские отношения, зависит от многих факторов, но общим является взаимная заинтересованность, уважение к чужой позиции и понимание общей задачи. Рекомендуются следующие формы работы с семьей: </w:t>
      </w:r>
      <w:r>
        <w:t>родительское собрание;</w:t>
      </w:r>
    </w:p>
    <w:p w:rsidR="008732F6" w:rsidRDefault="008732F6" w:rsidP="008732F6">
      <w:pPr>
        <w:pStyle w:val="ConsPlusNormal"/>
        <w:jc w:val="both"/>
      </w:pPr>
      <w:r>
        <w:t>педагогические лектории, родительские конференции, круглые столы, родительские клубы, клубы выходного дня, мастер-классы.</w:t>
      </w:r>
    </w:p>
    <w:p w:rsidR="008732F6" w:rsidRPr="008732F6" w:rsidRDefault="008732F6" w:rsidP="009D51D4">
      <w:pPr>
        <w:pStyle w:val="ConsPlusNormal"/>
        <w:ind w:firstLine="709"/>
        <w:jc w:val="both"/>
      </w:pPr>
      <w:r>
        <w:t>Актуальной формой взаимодействия также является информационное сообщение.</w:t>
      </w:r>
      <w:r w:rsidR="009D51D4">
        <w:t xml:space="preserve"> И</w:t>
      </w:r>
      <w:r w:rsidRPr="008732F6">
        <w:t>нформационные сообщения об актуальных событиях в группе могут быть оформлены в бумажной форме на стенде или направляться в виде писем на электронную почту родителей детей.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Примерное содержание информационн</w:t>
      </w:r>
      <w:r w:rsidR="009D51D4">
        <w:t>ого сообщения (</w:t>
      </w:r>
      <w:r w:rsidRPr="008732F6">
        <w:t>пис</w:t>
      </w:r>
      <w:r w:rsidR="009D51D4">
        <w:t>ьма)</w:t>
      </w:r>
      <w:r w:rsidRPr="008732F6">
        <w:t>: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описание того, что дети читают или слушают в группе, какие стихи и песенки учат;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описание текущей или следующей игровой темы, проекта, календарной даты, события;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что дети могут делать в каждом центре активности;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какие новые слова (понятия, представления) формируются у детей в ходе выполнения данного проекта, темы, события;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как можно поддержать дома освоение детьми новых понятий или действий (например, о чем можно поговорить с ребенком во время похода в магазин, в зоопарк и о правилах поведения в этих места);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— описание того, как родители могут помочь в сооружении определенных построек, способствующих развитию игровой деятельности (домик, корабль и т. д.) в группе или на площадке;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Особенно важно вовлекать родителей в различные активности, способствующие всестороннему развитию ребёнка: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–</w:t>
      </w:r>
      <w:r w:rsidRPr="008732F6">
        <w:tab/>
        <w:t>Привлечение родителей к сопровождению группы во время экскурсий. Перед мероприятием можно объяснить родителям, на что воспитатель будет обращать внимание детей, чтобы родители делали то же самое во время экскурсии и потом дома со своим ребенком.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–</w:t>
      </w:r>
      <w:r w:rsidRPr="008732F6">
        <w:tab/>
        <w:t xml:space="preserve">Приглашение родителей в качестве гостей в начале нового проекта или игровой темы. При этом важно, чтобы родители проигрывали свои действия, а не просто рассказывали детям о том, что они делают на работе. Например, родитель-врач может принести с собой медицинские инструменты и объяснить, как ими пользоваться, познакомить со своими коллегами, работающими вместе с ним, например, в больнице. 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–</w:t>
      </w:r>
      <w:r w:rsidRPr="008732F6">
        <w:tab/>
        <w:t>Родители могут помогать воспитателю в проведении виртуальных экскурсий либо создавать собственные видеоролики, фотографии, знакомящие детей с такими местами, куда невозможно организовать реальную экскурсию.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>–</w:t>
      </w:r>
      <w:r w:rsidRPr="008732F6">
        <w:tab/>
        <w:t xml:space="preserve">Важно привлекать родителей к созданию (вместе с детьми!) игрового материала, который впоследствии будет использоваться в группе. 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lastRenderedPageBreak/>
        <w:t>–</w:t>
      </w:r>
      <w:r w:rsidRPr="008732F6">
        <w:tab/>
        <w:t xml:space="preserve">Родители совместно с детьми могут стать активными организаторами и участниками различных акций, волонтёрских движений, фестивалей, проектов как в дошкольной организации, так и с привлечением социальных партнёров. </w:t>
      </w:r>
    </w:p>
    <w:p w:rsidR="008732F6" w:rsidRPr="008732F6" w:rsidRDefault="008732F6" w:rsidP="008732F6">
      <w:pPr>
        <w:pStyle w:val="ConsPlusNormal"/>
        <w:ind w:firstLine="540"/>
        <w:jc w:val="both"/>
      </w:pPr>
      <w:r w:rsidRPr="008732F6"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9D51D4">
        <w:t>Д</w:t>
      </w:r>
      <w:r w:rsidRPr="008732F6">
        <w:t>ОО, в котором строится воспитательная работа.</w:t>
      </w:r>
    </w:p>
    <w:p w:rsidR="008732F6" w:rsidRDefault="008732F6" w:rsidP="00663B62">
      <w:pPr>
        <w:pStyle w:val="ConsPlusNormal"/>
        <w:ind w:firstLine="540"/>
        <w:jc w:val="both"/>
        <w:rPr>
          <w:color w:val="FF0000"/>
        </w:rPr>
      </w:pPr>
    </w:p>
    <w:p w:rsidR="00C9770A" w:rsidRPr="00CF0B05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29.3.5.2. События образовательной организации.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C9770A" w:rsidRDefault="000B54B9" w:rsidP="00663B62">
      <w:pPr>
        <w:pStyle w:val="ConsPlusNormal"/>
        <w:ind w:firstLine="540"/>
        <w:jc w:val="both"/>
      </w:pPr>
      <w:r w:rsidRPr="00CF0B05"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9D51D4" w:rsidRDefault="009D51D4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Традиционно ежегодно в детском саду проводятся:</w:t>
      </w:r>
    </w:p>
    <w:p w:rsidR="004A6B24" w:rsidRDefault="009D51D4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праздники («Осенины», «День народного единства», «Новый год», «Рождество», «День защитников Отечества», «Международный женский день», «Встреча Весны», «</w:t>
      </w:r>
      <w:r w:rsidR="004A6B24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День Победы»,</w:t>
      </w:r>
      <w:r w:rsid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«День защиты детей»,</w:t>
      </w:r>
      <w:r w:rsidR="004A6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«День конституции», «День Знаний»</w:t>
      </w:r>
      <w:r w:rsid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</w:t>
      </w:r>
      <w:r w:rsidR="004A6B24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2F52CE" w:rsidRDefault="002F52CE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события («День Байкала», «Встреча Зимы», «Колядки», «Масленица», «День космонавтики», «Выпуск в школу»,</w:t>
      </w:r>
      <w:r w:rsidRP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«День Нептуна» и др.)</w:t>
      </w:r>
      <w:proofErr w:type="gramEnd"/>
    </w:p>
    <w:p w:rsidR="009D51D4" w:rsidRDefault="004A6B24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9D5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акции («Сохраним Байкал», «</w:t>
      </w:r>
      <w:r w:rsid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Поможем птицам», «Открытка ветерану», «</w:t>
      </w:r>
      <w:r w:rsidR="00083E7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Сохраним дерево</w:t>
      </w:r>
      <w:r w:rsid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83E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(круглогодичный сбор макулатуры </w:t>
      </w:r>
      <w:r w:rsid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др.);</w:t>
      </w:r>
    </w:p>
    <w:p w:rsidR="002F52CE" w:rsidRDefault="002F52CE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концерты («День матери», «Победная весна» и др.);</w:t>
      </w:r>
    </w:p>
    <w:p w:rsidR="002F52CE" w:rsidRDefault="002F52CE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проекты («</w:t>
      </w:r>
      <w:r w:rsidR="005E26B8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Знатоки Байкала</w:t>
      </w:r>
      <w:r w:rsidRP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«Я и моя семья»,</w:t>
      </w:r>
      <w:r w:rsidR="00083E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</w:t>
      </w:r>
      <w:r w:rsidR="005E26B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усские народные традиции», «Что за чудо эти сказки»,</w:t>
      </w:r>
      <w:r w:rsidRPr="002F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«Любимый город» и др.</w:t>
      </w:r>
      <w:r w:rsidR="005E26B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F52CE" w:rsidRDefault="002F52CE" w:rsidP="00663B6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общие дела («Украсим детский сад к празднику», субботники, оформление зимних участков и др.);</w:t>
      </w:r>
    </w:p>
    <w:p w:rsidR="005E26B8" w:rsidRDefault="002F52CE" w:rsidP="005E26B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ритмы жизни (утренний и вечерний круг, ежедневный час свободной игры по Н.А. Коротковой</w:t>
      </w:r>
      <w:r w:rsidR="005E26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26B8" w:rsidRDefault="005E26B8" w:rsidP="005E26B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6B8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E26B8" w:rsidRDefault="005E26B8" w:rsidP="005E26B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данное время перечень событий будет расширен в связи с включением в цикл жизни детского сада обязательных событий из федерального календарного плана воспитательной работы.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29.3.5.3. Совместная деятельность в образовательных ситуациях.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:rsidR="00C9770A" w:rsidRDefault="000B54B9" w:rsidP="00F05B93">
      <w:pPr>
        <w:pStyle w:val="ConsPlusNormal"/>
        <w:ind w:firstLine="540"/>
        <w:jc w:val="both"/>
      </w:pPr>
      <w:r w:rsidRPr="00CF0B05">
        <w:t xml:space="preserve">Воспитание в образовательной деятельности осуществляется в течение всего времени </w:t>
      </w:r>
      <w:r w:rsidRPr="00CF0B05">
        <w:lastRenderedPageBreak/>
        <w:t>пребывания ребенка в ДОО.</w:t>
      </w:r>
    </w:p>
    <w:p w:rsidR="0085240C" w:rsidRDefault="0085240C" w:rsidP="0085240C">
      <w:pPr>
        <w:pStyle w:val="ConsPlusNormal"/>
        <w:ind w:firstLine="540"/>
        <w:jc w:val="both"/>
      </w:pPr>
      <w:r w:rsidRPr="0085240C">
        <w:t>Особенностью построения образовательных ситуаций в рамках режимных моментов в ДО</w:t>
      </w:r>
      <w:r>
        <w:t>О</w:t>
      </w:r>
      <w:r w:rsidRPr="0085240C">
        <w:t xml:space="preserve"> является подгрупповой или фронтальный метод их организации. При этом параллельно детям должна быть предоставлена возможность для осуществления ими самостоятельной деятельности по интересам, а воспитатель должен стремиться к созданию атмосферы свободы выбора, творческого обмена и самовыражения.</w:t>
      </w:r>
    </w:p>
    <w:p w:rsidR="00187F67" w:rsidRDefault="00187F67" w:rsidP="0085240C">
      <w:pPr>
        <w:pStyle w:val="ConsPlusNormal"/>
        <w:ind w:firstLine="540"/>
        <w:jc w:val="both"/>
      </w:pPr>
      <w:r>
        <w:t>В ДОО, в зависимости от возраста воспитанников, используется четыре формы организации образовательных ситуаций:</w:t>
      </w:r>
    </w:p>
    <w:p w:rsidR="00187F67" w:rsidRDefault="00187F67" w:rsidP="0085240C">
      <w:pPr>
        <w:pStyle w:val="ConsPlusNormal"/>
        <w:ind w:firstLine="540"/>
        <w:jc w:val="both"/>
      </w:pPr>
      <w:r>
        <w:t>- Ситуация-иллюстрация (взрослым разыгрываются простые сценки из жизни детей). Такие ситуации чаще всего используются с младшими дошкольниками. С помощью различных игровых материалов и дидактических пособий педагог демонстрирует детям образцы социально приемлемого поведения, а также активизирует их навыки эффективного общения.</w:t>
      </w:r>
    </w:p>
    <w:p w:rsidR="00187F67" w:rsidRDefault="00187F67" w:rsidP="0085240C">
      <w:pPr>
        <w:pStyle w:val="ConsPlusNormal"/>
        <w:ind w:firstLine="540"/>
        <w:jc w:val="both"/>
      </w:pPr>
      <w:r>
        <w:t>- Ситуации-упражнения. Ребенок не только слушает и наблюдает, но и активно действует. Включаясь в ситуации-упражнения,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 Такой вид рекомендован к использованию с детьми среднего дошкольного возраста.</w:t>
      </w:r>
    </w:p>
    <w:p w:rsidR="00187F67" w:rsidRDefault="00187F67" w:rsidP="0085240C">
      <w:pPr>
        <w:pStyle w:val="ConsPlusNormal"/>
        <w:ind w:firstLine="540"/>
        <w:jc w:val="both"/>
      </w:pPr>
      <w:r>
        <w:t xml:space="preserve">- Ситуации-проблемы. </w:t>
      </w:r>
      <w:r w:rsidR="00D56B1F">
        <w:t>Участие старших дошкольников в ситуациях-проблемах способствует усвоению ими основных направлений социальных отношений и моделированию стратегии поведения в мире людей. В этих ситуациях взрослый привлекает внимание ребенка к своему эмоциональному состоянию и состоянию других персонажей. Активно участвуя в ситуациях-проблемах, ребенок находит выход своим чувствам и переживаниям, учится осознавать и принимать их. Он постепенно овладевает умениями предвосхищать реальные последствия своих поступков и на основе этого произвольно изменять свое поведение. В ситуациях-проблемах каждый ребенок находится в активной действующей позиции.</w:t>
      </w:r>
    </w:p>
    <w:p w:rsidR="00D56B1F" w:rsidRPr="00CF0B05" w:rsidRDefault="00D56B1F" w:rsidP="0085240C">
      <w:pPr>
        <w:pStyle w:val="ConsPlusNormal"/>
        <w:ind w:firstLine="540"/>
        <w:jc w:val="both"/>
      </w:pPr>
      <w:r>
        <w:t>- Ситуации-оценки. Данный вид ситуаций рекомендовано включать в совместную деятельность с шести лет. Они предполагают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ребенку проанализировать и обосновать решение, оценить его.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К основным видам организации совместной деятельности в образовательных ситуациях в ДОО можно отнести: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ситуативная беседа, рассказ, советы, вопросы;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социальное моделирование, воспитывающая (проблемная) ситуация, составление рассказов из личного опыта;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разучивание и исполнение песен, театрализация, драматизация, этюды- инсценировки;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рассматривание и обсуждение картин и книжных иллюстраций, просмотр видеороликов, презентаций, мультфильмов;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организация выставок (книг, репродукций картин, тематических или авторских, детских поделок и тому подобное),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экскурсии (в музей, в общеобразовательную организацию и тому подобное), посещение спектаклей, выставок;</w:t>
      </w:r>
    </w:p>
    <w:p w:rsidR="00C9770A" w:rsidRPr="00CF0B05" w:rsidRDefault="000B54B9" w:rsidP="00F05B93">
      <w:pPr>
        <w:pStyle w:val="ConsPlusNormal"/>
        <w:ind w:firstLine="540"/>
        <w:jc w:val="both"/>
      </w:pPr>
      <w:r w:rsidRPr="00CF0B05">
        <w:t>игровые методы (игровая роль, игровая ситуация, игровое действие и другие);</w:t>
      </w:r>
    </w:p>
    <w:p w:rsidR="00C9770A" w:rsidRDefault="000B54B9" w:rsidP="00F05B93">
      <w:pPr>
        <w:pStyle w:val="ConsPlusNormal"/>
        <w:ind w:firstLine="540"/>
        <w:jc w:val="both"/>
      </w:pPr>
      <w:r w:rsidRPr="00CF0B05"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187F67" w:rsidRPr="00CF0B05" w:rsidRDefault="00187F67" w:rsidP="00F05B93">
      <w:pPr>
        <w:pStyle w:val="ConsPlusNormal"/>
        <w:ind w:firstLine="540"/>
        <w:jc w:val="both"/>
      </w:pPr>
    </w:p>
    <w:p w:rsidR="00C9770A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29.3.6. Организация предметно-пространственной среды.</w:t>
      </w:r>
    </w:p>
    <w:p w:rsidR="00F05B93" w:rsidRPr="00F05B93" w:rsidRDefault="00F05B93" w:rsidP="00F05B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Предметно-пространственная среда (далее – ППС) в ДОУ отражает федеральную, региональную специфику, а также специфику ОО и включает:</w:t>
      </w:r>
    </w:p>
    <w:p w:rsidR="00F05B93" w:rsidRPr="00F05B93" w:rsidRDefault="00F05B93" w:rsidP="00F05B93">
      <w:pPr>
        <w:numPr>
          <w:ilvl w:val="0"/>
          <w:numId w:val="1"/>
        </w:numPr>
        <w:tabs>
          <w:tab w:val="right" w:pos="993"/>
        </w:tabs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оформление помещений;</w:t>
      </w:r>
    </w:p>
    <w:p w:rsidR="00F05B93" w:rsidRPr="00F05B93" w:rsidRDefault="00F05B93" w:rsidP="00F05B93">
      <w:pPr>
        <w:numPr>
          <w:ilvl w:val="0"/>
          <w:numId w:val="1"/>
        </w:numPr>
        <w:tabs>
          <w:tab w:val="right" w:pos="993"/>
        </w:tabs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оборудование;</w:t>
      </w:r>
    </w:p>
    <w:p w:rsidR="00F05B93" w:rsidRPr="00F05B93" w:rsidRDefault="00F05B93" w:rsidP="00F05B93">
      <w:pPr>
        <w:numPr>
          <w:ilvl w:val="0"/>
          <w:numId w:val="1"/>
        </w:numPr>
        <w:tabs>
          <w:tab w:val="right" w:pos="993"/>
        </w:tabs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игрушки.</w:t>
      </w:r>
    </w:p>
    <w:p w:rsidR="00F05B93" w:rsidRPr="00F05B93" w:rsidRDefault="00F05B93" w:rsidP="00F05B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ППС отражает ценности, на которых строится программа воспитания, </w:t>
      </w: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br/>
        <w:t>способствует их принятию и раскрытию ребенком.</w:t>
      </w:r>
    </w:p>
    <w:p w:rsidR="00F05B93" w:rsidRPr="00F05B93" w:rsidRDefault="00F05B93" w:rsidP="00F05B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включает знаки и символы государства, региона, города и организации.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На территории детского сада на флагштоке установлены флаги Российской Федерации и Иркутской области. В каждой группе имеется уголок государственности, где размещены символы государства, области, города Иркутска. Также имеются фотографии президента РФ и губернатора Иркутской области. 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В группах детского сада имеются </w:t>
      </w:r>
      <w:proofErr w:type="spellStart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этноуголки</w:t>
      </w:r>
      <w:proofErr w:type="spellEnd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, которые содержат альбомы, дидактические игры, макеты по ознакомлению детей с русской культурой, культурой и традициями коренных жителей Сибири. Также имеются воспитательные элементы культуры представителей этносов в группе (</w:t>
      </w:r>
      <w:proofErr w:type="spellStart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этнокалендарь</w:t>
      </w:r>
      <w:proofErr w:type="spellEnd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, предметы культуры этносов, тематические альбомы, фотографии и др.). В фойе ДОУ имеется уголок Байкала, где размещены фотографии Байкала, которые меняются в соответствии с принципом сезонности. Имеется макет берега и нерпы.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Среда должна быть </w:t>
      </w:r>
      <w:proofErr w:type="spellStart"/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экологичной</w:t>
      </w:r>
      <w:proofErr w:type="spellEnd"/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природосообразной</w:t>
      </w:r>
      <w:proofErr w:type="spellEnd"/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и безопасной.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Всё детское игровое оборудование и мебель изготовлена из экологичных и безопасных материалов, что подтверждается сертификатами качества. Всё оборудование подобрано таким образом, чтобы способствовать естественному развитию ребёнка, с учётом всех аспектов окружающей среды, оказывающей влияние на маленького участника социума.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Групповые помещения предоставляют детям возможность для группового, подгруппового общения, совместных и индивидуальных игр, а также других видов самостоятельной деятельности. Имеется достаточно большая ковровая зона, различные центры детской активности. У детей есть возможность разделиться по интересам, по необходимости ограничить своё пространство ширмами, модулями и стульями. В центрах книги и речевого развития имеются фотоальбомы «Я и моя семья», «Наш летний отдых», «Мои увлечения» и др. В коридорах ДОУ имеются кушетки для общения родителей друг с другом и общения детей с родителями и другими членами семьи.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В каждой группе детского сада имеются центры познавательно-исследовательской деятельности, центры воды и песка. Наполнение центров способствует познавательному развитию дошкольников. Данные центры содержат материалы для экспериментирования (лупы, пробирки, микроскопы, трубочки, шприцы, природный и искусственные материалы, карты-алгоритмы для самостоятельной опытнической деятельности, географические карты, глобусы, конструкторы робототехнической направленности. В центре настольно-печатных игр имеются игры для развития логического мышления (кубики Никитина, блоки </w:t>
      </w:r>
      <w:proofErr w:type="spellStart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Дьенеша</w:t>
      </w:r>
      <w:proofErr w:type="spellEnd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палочки </w:t>
      </w:r>
      <w:proofErr w:type="spellStart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Кюизинера</w:t>
      </w:r>
      <w:proofErr w:type="spellEnd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и др.). В центрах книги имеются наборы детской энциклопедии по различным тематикам. В четырёх группах из шести установлены интерактивные доски с возможностью выполнения игровых дидактических заданий по разным направлениям </w:t>
      </w: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развития. В коридорах ДОУ для детей размещены занимательные задания (найди отличия, проведи дорожку, найди такой-же и др.).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 рамках организации посильного труда в группах имеются уголки дежурств с соответствующими атрибутами (колпачки, фартуки, щёточки, совочки, тряпочки и т.п.). В центрах познавательно-исследовательской деятельности имеется инвентарь для ухода за растениями (лейки, губочки, грабельки, совочки). В центрах книги и развития речи имеются тематические альбомы «Знакомимся с профессиями», дидактические игры «Что кому нужно для работы?» и др. В каждой группе имеются места для размещения продуктов детской деятельности, с возможностью рассматривания их всеми детьми группы (выставочные лесенки, зоны, ширмы). В коридорах ДОУ регулярно организуются тематические выставки детских работ.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На территории ДОУ расположена большая спортивная площадка с наличием спортивного оборудования. Также на территории имеется сад, в котором в зимний период прокладывается лыжня, а в летний период устраивается беговая дорожка и зона активного и пассивного отдыха на природе. В каждой группе имеется центры физкультуры с атрибутами для подвижных игр</w:t>
      </w:r>
      <w:proofErr w:type="gramStart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,</w:t>
      </w:r>
      <w:proofErr w:type="gramEnd"/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игр оздоровительно-профилактической направленности, атрибуты для развития ловкости, гибкости, быстроты и силы. Данные центры размещены в приёмных, что даёт возможность детям уединиться, объединиться малой подгруппой, не мешая товарищам. В центрах книги имеются тематические альбомы по ЗОЖ («Витамины», «Моё здоровье», «Берегите зубы», «Если хочешь быть здоров-закаляйся!» и др.). Также имеются тематические альбомы по ознакомлению с различными видами спорта, и фотографиями известных российских спортсменов.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Среда предоставляет ребенку возможность погружения в культуру России, знакомства</w:t>
      </w:r>
      <w:r w:rsidRPr="00F05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F05B93" w:rsidRPr="00F05B93" w:rsidRDefault="00F05B93" w:rsidP="0066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 центрах государственности имеются тематические картинки, альбомы по ознакомлению детей с культурой и традициями русского и бурятского народов. Также имеются альбомы-путешествия по культурным и историческим местам г. Иркутска, г. Москвы, некоторым городам России. В центрах изобразительной деятельности расположены предметы и изделия народных мастеров, фотографии и картинки с продуктами народных промыслов.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Вся Среда детского сада выдержана в пастельных гармоничных тонах, оформлена фотографиями, цветами, малыми формами, стендами и имеет эстетически привлекательный вид.</w:t>
      </w:r>
    </w:p>
    <w:p w:rsidR="00F05B93" w:rsidRPr="00F05B93" w:rsidRDefault="00F05B93" w:rsidP="00663B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При выборе материалов и игрушек для ППС администрация ДОУ ориентировалась на продукцию отечественных и территориальных производителей. Игрушки, материалы и оборудование соответствует возрастным задачам воспитания детей дошкольного возраста.</w:t>
      </w:r>
    </w:p>
    <w:p w:rsidR="00C9770A" w:rsidRDefault="000B54B9" w:rsidP="0032394F">
      <w:pPr>
        <w:pStyle w:val="ConsPlusNormal"/>
        <w:spacing w:before="240"/>
        <w:ind w:firstLine="540"/>
        <w:jc w:val="both"/>
        <w:rPr>
          <w:b/>
          <w:bCs/>
        </w:rPr>
      </w:pPr>
      <w:r w:rsidRPr="00CF0B05">
        <w:rPr>
          <w:b/>
          <w:bCs/>
        </w:rPr>
        <w:t>29.3.7. Социальное партнерство.</w:t>
      </w:r>
    </w:p>
    <w:p w:rsidR="00F05B93" w:rsidRDefault="00F05B93" w:rsidP="00F05B93">
      <w:pPr>
        <w:pStyle w:val="ConsPlusNormal"/>
        <w:ind w:firstLine="540"/>
        <w:jc w:val="both"/>
      </w:pPr>
      <w:r>
        <w:t>Особенности воспитательно значимого взаимодействия с социальными партнерами ДОО.</w:t>
      </w:r>
    </w:p>
    <w:p w:rsidR="00F05B93" w:rsidRDefault="00F05B93" w:rsidP="00F05B93">
      <w:pPr>
        <w:pStyle w:val="ConsPlusNormal"/>
        <w:ind w:firstLine="540"/>
        <w:jc w:val="both"/>
      </w:pPr>
      <w:r>
        <w:t>В городе Иркутске имеется большое количество музеев, досуговых и исторических центров, детских театров, мемориальных комплексов, спортивных объектов и клубов. Ввиду этого у ДОУ имеются большие возможности по организации работы в рамках социального партнёрства в разных направления воспитания.</w:t>
      </w:r>
    </w:p>
    <w:p w:rsidR="00F05B93" w:rsidRDefault="00F05B93" w:rsidP="00F05B93">
      <w:pPr>
        <w:pStyle w:val="ConsPlusNormal"/>
        <w:ind w:firstLine="540"/>
        <w:jc w:val="both"/>
        <w:rPr>
          <w:i/>
          <w:iCs/>
        </w:rPr>
      </w:pPr>
      <w:r w:rsidRPr="001D03E4">
        <w:rPr>
          <w:i/>
          <w:iCs/>
        </w:rPr>
        <w:t>Характеристика социальных партнёров МБДОУ г</w:t>
      </w:r>
      <w:proofErr w:type="gramStart"/>
      <w:r w:rsidRPr="001D03E4">
        <w:rPr>
          <w:i/>
          <w:iCs/>
        </w:rPr>
        <w:t>.</w:t>
      </w:r>
      <w:r w:rsidRPr="00EF5AA4">
        <w:rPr>
          <w:i/>
          <w:iCs/>
          <w:highlight w:val="yellow"/>
        </w:rPr>
        <w:t>И</w:t>
      </w:r>
      <w:proofErr w:type="gramEnd"/>
      <w:r w:rsidRPr="00EF5AA4">
        <w:rPr>
          <w:i/>
          <w:iCs/>
          <w:highlight w:val="yellow"/>
        </w:rPr>
        <w:t xml:space="preserve">ркутска детского сада </w:t>
      </w:r>
      <w:r w:rsidR="00334478">
        <w:rPr>
          <w:i/>
          <w:iCs/>
        </w:rPr>
        <w:t>«Сказка»</w:t>
      </w:r>
    </w:p>
    <w:p w:rsidR="00F05B93" w:rsidRDefault="00F05B93" w:rsidP="00F05B93">
      <w:pPr>
        <w:pStyle w:val="ConsPlusNormal"/>
        <w:ind w:firstLine="54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677"/>
        <w:gridCol w:w="2477"/>
        <w:gridCol w:w="1988"/>
      </w:tblGrid>
      <w:tr w:rsidR="00F05B93" w:rsidRPr="001D03E4" w:rsidTr="000B54B9"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воспитания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социального партнёра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совместной деятельности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Фиксация в документах</w:t>
            </w:r>
          </w:p>
        </w:tc>
      </w:tr>
      <w:tr w:rsidR="00F05B93" w:rsidRPr="001D03E4" w:rsidTr="000B54B9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Музей истории МБОУ 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СОШ №50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Экскурсии для детей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334478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МБУК ЦБС «Библиотека №37</w:t>
            </w:r>
            <w:r w:rsidR="00F05B93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Тематические вечера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библиотечные уроки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334478">
        <w:trPr>
          <w:trHeight w:val="957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334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Музей боевой Славы </w:t>
            </w:r>
            <w:r w:rsidR="00334478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МБОУ 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СОШ №50</w:t>
            </w:r>
            <w:r w:rsidR="00334478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34478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Иркутска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Экскурсии для детей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334478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334478" w:rsidRPr="001D03E4" w:rsidTr="000B54B9">
        <w:trPr>
          <w:trHeight w:val="630"/>
        </w:trPr>
        <w:tc>
          <w:tcPr>
            <w:tcW w:w="0" w:type="auto"/>
            <w:shd w:val="clear" w:color="auto" w:fill="auto"/>
          </w:tcPr>
          <w:p w:rsidR="00334478" w:rsidRPr="001D03E4" w:rsidRDefault="00334478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МБУК ЦБС «Библиотека №37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Тематические вечера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библиотечные уроки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334478" w:rsidRPr="001D03E4" w:rsidTr="000B54B9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334478" w:rsidRPr="001D03E4" w:rsidRDefault="00334478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Физическое и оздоровительное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ОГБУЗ «Поликлиника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Медицинские лектории для родителей воспитанников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334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МБДОУ г</w:t>
            </w:r>
            <w:proofErr w:type="gramStart"/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.И</w:t>
            </w:r>
            <w:proofErr w:type="gramEnd"/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ркутска детский сад №</w:t>
            </w:r>
            <w:r w:rsidR="0062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100, 156, 80,25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Совместный спортивный фестиваль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330"/>
        </w:trPr>
        <w:tc>
          <w:tcPr>
            <w:tcW w:w="0" w:type="auto"/>
            <w:vMerge w:val="restart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Дом ремёсел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 работы</w:t>
            </w:r>
          </w:p>
        </w:tc>
      </w:tr>
      <w:tr w:rsidR="00F05B93" w:rsidRPr="001D03E4" w:rsidTr="00334478">
        <w:trPr>
          <w:trHeight w:val="1390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Производства и организации, в которых трудятся родители воспитанников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Виртуальные экскурсии, мастер-классы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 работы</w:t>
            </w:r>
          </w:p>
        </w:tc>
      </w:tr>
      <w:tr w:rsidR="00334478" w:rsidRPr="001D03E4" w:rsidTr="000B54B9">
        <w:trPr>
          <w:trHeight w:val="630"/>
        </w:trPr>
        <w:tc>
          <w:tcPr>
            <w:tcW w:w="0" w:type="auto"/>
            <w:vMerge w:val="restart"/>
            <w:shd w:val="clear" w:color="auto" w:fill="auto"/>
          </w:tcPr>
          <w:p w:rsidR="00334478" w:rsidRPr="001D03E4" w:rsidRDefault="00334478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МБУК ЦБС «Библиотека №37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Познавательные тематические вечера, досуги</w:t>
            </w:r>
          </w:p>
        </w:tc>
        <w:tc>
          <w:tcPr>
            <w:tcW w:w="0" w:type="auto"/>
            <w:shd w:val="clear" w:color="auto" w:fill="auto"/>
          </w:tcPr>
          <w:p w:rsidR="00334478" w:rsidRPr="001D03E4" w:rsidRDefault="00334478" w:rsidP="00C63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334478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СОШ №50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Экскурсии, совместные проекты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570"/>
        </w:trPr>
        <w:tc>
          <w:tcPr>
            <w:tcW w:w="0" w:type="auto"/>
            <w:vMerge w:val="restart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Городской кукольный театр «Аистёнок»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Посещение спектаклей детьми и родителями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05B93" w:rsidRPr="001D03E4" w:rsidTr="000B54B9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Иркутский ТЮЗ им.Вампилова 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Посещение спектаклей детьми и родителями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05B93" w:rsidRPr="001D03E4" w:rsidTr="000B54B9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334478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МБУК ЦБС «Библиотека №37</w:t>
            </w:r>
            <w:r w:rsidR="00F05B93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совместных выставок рисунков, поделок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  <w:tr w:rsidR="00F05B93" w:rsidRPr="001D03E4" w:rsidTr="000B54B9">
        <w:trPr>
          <w:trHeight w:val="252"/>
        </w:trPr>
        <w:tc>
          <w:tcPr>
            <w:tcW w:w="0" w:type="auto"/>
            <w:vMerge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334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МБДОУ г</w:t>
            </w:r>
            <w:proofErr w:type="gramStart"/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.И</w:t>
            </w:r>
            <w:proofErr w:type="gramEnd"/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ркутска детский сад №</w:t>
            </w:r>
            <w:r w:rsidR="0062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80,25,</w:t>
            </w:r>
            <w:r w:rsid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100,156</w:t>
            </w:r>
            <w:r w:rsidR="00334478"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совместных выставок детских рисунков</w:t>
            </w:r>
          </w:p>
        </w:tc>
        <w:tc>
          <w:tcPr>
            <w:tcW w:w="0" w:type="auto"/>
            <w:shd w:val="clear" w:color="auto" w:fill="auto"/>
          </w:tcPr>
          <w:p w:rsidR="00F05B93" w:rsidRPr="001D03E4" w:rsidRDefault="00F05B93" w:rsidP="000B5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 о сотрудничестве</w:t>
            </w:r>
          </w:p>
        </w:tc>
      </w:tr>
    </w:tbl>
    <w:p w:rsidR="00C9770A" w:rsidRPr="00C5448B" w:rsidRDefault="00F05B93" w:rsidP="00C5448B">
      <w:pPr>
        <w:pStyle w:val="ConsPlusNormal"/>
        <w:ind w:firstLine="540"/>
        <w:jc w:val="both"/>
      </w:pPr>
      <w:r w:rsidRPr="001D03E4">
        <w:t>Расположенные в территориальной близости от ДО</w:t>
      </w:r>
      <w:r>
        <w:t>О</w:t>
      </w:r>
      <w:r w:rsidRPr="001D03E4">
        <w:t xml:space="preserve"> и мест </w:t>
      </w:r>
      <w:proofErr w:type="gramStart"/>
      <w:r w:rsidRPr="001D03E4">
        <w:t>проживания семей воспитанников, взаимодействующие с детским садом организации и учреждения города способствуют</w:t>
      </w:r>
      <w:proofErr w:type="gramEnd"/>
      <w:r w:rsidRPr="001D03E4">
        <w:t xml:space="preserve"> формированию у детей дошкольного возраста социокультурных ценностей, развитию способностей и личностных качеств.</w:t>
      </w:r>
    </w:p>
    <w:p w:rsidR="00C9770A" w:rsidRPr="00CF0B05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29.4. Организационный раздел Программы воспитания.</w:t>
      </w:r>
    </w:p>
    <w:p w:rsidR="00C9770A" w:rsidRDefault="000B54B9" w:rsidP="0032394F">
      <w:pPr>
        <w:pStyle w:val="ConsPlusNormal"/>
        <w:spacing w:before="240"/>
        <w:ind w:firstLine="540"/>
        <w:jc w:val="both"/>
      </w:pPr>
      <w:r w:rsidRPr="00CF0B05">
        <w:t>29.4.1. Кадровое обеспечение.</w:t>
      </w:r>
    </w:p>
    <w:p w:rsidR="00871B4F" w:rsidRDefault="00871B4F" w:rsidP="00871B4F">
      <w:pPr>
        <w:pStyle w:val="ConsPlusNormal"/>
        <w:ind w:firstLine="540"/>
        <w:jc w:val="both"/>
      </w:pPr>
      <w:r>
        <w:t xml:space="preserve">Условием качественной реализации Программы является ее непрерывное </w:t>
      </w:r>
      <w:r>
        <w:lastRenderedPageBreak/>
        <w:t>сопровождение педагогическими и учебно-вспомогательными работниками в течение всего времени ее реализации в Организации или группе. ДОУ укомплектовано квалифицированны</w:t>
      </w:r>
      <w:r w:rsidR="00334478">
        <w:t>ми педагогическими кадрами на 96</w:t>
      </w:r>
      <w:r>
        <w:t xml:space="preserve">%, в т. ч. руководящими, административно - хозяйственными работниками на 100%. </w:t>
      </w:r>
    </w:p>
    <w:p w:rsidR="00871B4F" w:rsidRDefault="00871B4F" w:rsidP="00871B4F">
      <w:pPr>
        <w:pStyle w:val="ConsPlusNormal"/>
        <w:ind w:firstLine="540"/>
        <w:jc w:val="both"/>
      </w:pPr>
      <w:r>
        <w:t>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:rsidR="00871B4F" w:rsidRDefault="00871B4F" w:rsidP="00871B4F">
      <w:pPr>
        <w:pStyle w:val="ConsPlusNormal"/>
        <w:ind w:firstLine="540"/>
        <w:jc w:val="both"/>
      </w:pPr>
      <w:r>
        <w:t>-умение общаться с каждым отдельным воспитанником, способность находить общий язык с детьми с разными характерами;</w:t>
      </w:r>
    </w:p>
    <w:p w:rsidR="00871B4F" w:rsidRDefault="00871B4F" w:rsidP="00871B4F">
      <w:pPr>
        <w:pStyle w:val="ConsPlusNormal"/>
        <w:ind w:firstLine="540"/>
        <w:jc w:val="both"/>
      </w:pPr>
      <w:r>
        <w:t>-уважительное отношение к ребенку как к личности с учетом его потребностей, чувств, восприятия;</w:t>
      </w:r>
    </w:p>
    <w:p w:rsidR="00871B4F" w:rsidRDefault="00871B4F" w:rsidP="00871B4F">
      <w:pPr>
        <w:pStyle w:val="ConsPlusNormal"/>
        <w:ind w:firstLine="540"/>
        <w:jc w:val="both"/>
      </w:pPr>
      <w:r>
        <w:t>-развитие свободного мышления у воспитанников, стимуляция их самостоятельности и решительности;</w:t>
      </w:r>
    </w:p>
    <w:p w:rsidR="00871B4F" w:rsidRDefault="00871B4F" w:rsidP="00871B4F">
      <w:pPr>
        <w:pStyle w:val="ConsPlusNormal"/>
        <w:ind w:firstLine="540"/>
        <w:jc w:val="both"/>
      </w:pPr>
      <w:r>
        <w:t>-создание для детей условий для принятия решений и выражения своих эмоций и чувств;</w:t>
      </w:r>
    </w:p>
    <w:p w:rsidR="00871B4F" w:rsidRDefault="00871B4F" w:rsidP="00871B4F">
      <w:pPr>
        <w:pStyle w:val="ConsPlusNormal"/>
        <w:ind w:firstLine="540"/>
        <w:jc w:val="both"/>
      </w:pPr>
      <w:r>
        <w:t>-умение ненавязчиво поддержать инициативу воспитанников, развивать самостоятельность в разных сферах деятельности;</w:t>
      </w:r>
    </w:p>
    <w:p w:rsidR="00871B4F" w:rsidRDefault="00871B4F" w:rsidP="00871B4F">
      <w:pPr>
        <w:pStyle w:val="ConsPlusNormal"/>
        <w:ind w:firstLine="540"/>
        <w:jc w:val="both"/>
      </w:pPr>
      <w:r>
        <w:t>-создание условий для позитивных, дружелюбных отношений в детском коллективе с учетом этнических, социальных и религиозных отличий между воспитанниками;</w:t>
      </w:r>
    </w:p>
    <w:p w:rsidR="00871B4F" w:rsidRDefault="00871B4F" w:rsidP="00871B4F">
      <w:pPr>
        <w:pStyle w:val="ConsPlusNormal"/>
        <w:ind w:firstLine="540"/>
        <w:jc w:val="both"/>
      </w:pPr>
      <w:r>
        <w:t>-развитие коммуникационных способностей детей, которые помогут успешно решать любые возникающие конфликты;</w:t>
      </w:r>
    </w:p>
    <w:p w:rsidR="00871B4F" w:rsidRDefault="00871B4F" w:rsidP="00871B4F">
      <w:pPr>
        <w:pStyle w:val="ConsPlusNormal"/>
        <w:ind w:firstLine="540"/>
        <w:jc w:val="both"/>
      </w:pPr>
      <w:r>
        <w:t>-организация деятельности, способствующей всестороннему развитию воспитанников, включая их творческие способности;</w:t>
      </w:r>
    </w:p>
    <w:p w:rsidR="00871B4F" w:rsidRDefault="00871B4F" w:rsidP="00871B4F">
      <w:pPr>
        <w:pStyle w:val="ConsPlusNormal"/>
        <w:ind w:firstLine="540"/>
        <w:jc w:val="both"/>
      </w:pPr>
      <w:r>
        <w:t>-оценка индивидуальных черт характера и способностей каждого ребенка;</w:t>
      </w:r>
    </w:p>
    <w:p w:rsidR="00871B4F" w:rsidRDefault="00871B4F" w:rsidP="00871B4F">
      <w:pPr>
        <w:pStyle w:val="ConsPlusNormal"/>
        <w:ind w:firstLine="540"/>
        <w:jc w:val="both"/>
      </w:pPr>
      <w:r>
        <w:t>-полноценное взаимодействие с родителями детей, помощь семье в вопросах воспитания и обучения воспитанников.</w:t>
      </w:r>
    </w:p>
    <w:p w:rsidR="00871B4F" w:rsidRDefault="00871B4F" w:rsidP="00871B4F">
      <w:pPr>
        <w:pStyle w:val="ConsPlusNormal"/>
        <w:ind w:firstLine="540"/>
        <w:jc w:val="both"/>
      </w:pPr>
      <w:r>
        <w:t>В целях эффективной реализации Программы в ДОУ созданы условия:</w:t>
      </w:r>
    </w:p>
    <w:p w:rsidR="00871B4F" w:rsidRDefault="00871B4F" w:rsidP="00871B4F">
      <w:pPr>
        <w:pStyle w:val="ConsPlusNormal"/>
        <w:ind w:firstLine="540"/>
        <w:jc w:val="both"/>
      </w:pPr>
      <w:r>
        <w:t>-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71B4F" w:rsidRDefault="00871B4F" w:rsidP="00871B4F">
      <w:pPr>
        <w:pStyle w:val="ConsPlusNormal"/>
        <w:ind w:firstLine="540"/>
        <w:jc w:val="both"/>
      </w:pPr>
      <w:r>
        <w:t>- 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71B4F" w:rsidRDefault="00871B4F" w:rsidP="00871B4F">
      <w:pPr>
        <w:pStyle w:val="ConsPlusNormal"/>
        <w:ind w:firstLine="540"/>
        <w:jc w:val="both"/>
      </w:pPr>
      <w:r>
        <w:t>- для организационно-методического сопровождения процесса реализации Программы.</w:t>
      </w:r>
    </w:p>
    <w:p w:rsidR="00871B4F" w:rsidRDefault="00871B4F" w:rsidP="00871B4F">
      <w:pPr>
        <w:pStyle w:val="ConsPlusNormal"/>
        <w:ind w:firstLine="540"/>
        <w:jc w:val="both"/>
      </w:pPr>
      <w:r>
        <w:t>Организованное методическое сопровождение профессионального роста педагогов в нашем детском саду строится на управленческих принципах:</w:t>
      </w:r>
    </w:p>
    <w:p w:rsidR="00871B4F" w:rsidRDefault="00871B4F" w:rsidP="00871B4F">
      <w:pPr>
        <w:pStyle w:val="ConsPlusNormal"/>
        <w:ind w:firstLine="540"/>
        <w:jc w:val="both"/>
      </w:pPr>
      <w:r>
        <w:t>- начиная новое дело, заботиться о том, чтобы в его основе находился прочный ценностный фундамент;</w:t>
      </w:r>
    </w:p>
    <w:p w:rsidR="00871B4F" w:rsidRDefault="00871B4F" w:rsidP="00871B4F">
      <w:pPr>
        <w:pStyle w:val="ConsPlusNormal"/>
        <w:ind w:firstLine="540"/>
        <w:jc w:val="both"/>
      </w:pPr>
      <w:r>
        <w:t>-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целей;</w:t>
      </w:r>
    </w:p>
    <w:p w:rsidR="00871B4F" w:rsidRDefault="00871B4F" w:rsidP="00871B4F">
      <w:pPr>
        <w:pStyle w:val="ConsPlusNormal"/>
        <w:ind w:firstLine="540"/>
        <w:jc w:val="both"/>
      </w:pPr>
      <w:r>
        <w:t>- использовать активные формы обучения для того, чтобы заинтересовать педагогов, замотивировать на участие в методической работе;</w:t>
      </w:r>
    </w:p>
    <w:p w:rsidR="00871B4F" w:rsidRDefault="00871B4F" w:rsidP="00871B4F">
      <w:pPr>
        <w:pStyle w:val="ConsPlusNormal"/>
        <w:ind w:firstLine="540"/>
        <w:jc w:val="both"/>
      </w:pPr>
      <w:r>
        <w:t>- принцип сетевого взаимодействия педагогов;</w:t>
      </w:r>
    </w:p>
    <w:p w:rsidR="00871B4F" w:rsidRDefault="00871B4F" w:rsidP="00871B4F">
      <w:pPr>
        <w:pStyle w:val="ConsPlusNormal"/>
        <w:ind w:firstLine="540"/>
        <w:jc w:val="both"/>
      </w:pPr>
      <w:r>
        <w:t>- принципы обучение тому, что необходимо на практике, обучать через деятельность;</w:t>
      </w:r>
    </w:p>
    <w:p w:rsidR="00871B4F" w:rsidRDefault="00871B4F" w:rsidP="00871B4F">
      <w:pPr>
        <w:pStyle w:val="ConsPlusNormal"/>
        <w:ind w:firstLine="540"/>
        <w:jc w:val="both"/>
      </w:pPr>
      <w:r>
        <w:t>- для того, чтобы освоить содержание, необходимо соблюдение цикла: (теоретическая подготовка – практика – самообразование – профессиональное общение).</w:t>
      </w:r>
    </w:p>
    <w:p w:rsidR="00871B4F" w:rsidRDefault="00871B4F" w:rsidP="00871B4F">
      <w:pPr>
        <w:pStyle w:val="ConsPlusNormal"/>
        <w:ind w:firstLine="540"/>
        <w:jc w:val="both"/>
      </w:pPr>
      <w:r>
        <w:t>На основе изучения ресурсов педагогической компетентности составлен план-программа курсовой подготовки и аттестации, разработано Положение о методическом сопровождении педагогов. Разрабатывается Программа развития ДОУ.</w:t>
      </w:r>
    </w:p>
    <w:p w:rsidR="00871B4F" w:rsidRDefault="00871B4F" w:rsidP="00871B4F">
      <w:pPr>
        <w:pStyle w:val="ConsPlusNormal"/>
        <w:ind w:firstLine="540"/>
        <w:jc w:val="both"/>
      </w:pPr>
      <w:r>
        <w:t xml:space="preserve">Мотивация педагогов к профессиональному и творческому росту во многом определяет успешность и результативность методической работы, которая включает построение нового заинтересованного взаимодействия между педагогами, заместителем заведующего, приглашёнными специалистами, основанного на мотивации педагогов и инициативности в реализации их творческих способностей. Успех зависит от консолидации </w:t>
      </w:r>
      <w:r>
        <w:lastRenderedPageBreak/>
        <w:t>администрации и педагогов, от желания и готовности к совместной работе. Такая взаимосвязанная и систематическая работа повышает общий профессиональный уровень педагогов, раскрывает их творческий потенциал, что является важным условием повышения качества воспитательной работы с детьми.</w:t>
      </w:r>
    </w:p>
    <w:p w:rsidR="00871B4F" w:rsidRDefault="00871B4F" w:rsidP="00871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7297"/>
      </w:tblGrid>
      <w:tr w:rsidR="00871B4F" w:rsidRPr="00871B4F" w:rsidTr="000B54B9"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соответствии со штатным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расписанием ДОУ)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Функционал, связанный с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организацией и реализацией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воспитательного процесса</w:t>
            </w:r>
          </w:p>
        </w:tc>
      </w:tr>
      <w:tr w:rsidR="00871B4F" w:rsidRPr="00871B4F" w:rsidTr="000B54B9"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 МБДОУ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управление воспитательной деятельностью на уровне ДОУ;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создание условий, позволяющих педагогическому составу реализовать воспитательную деятельность;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анализа итогов воспитательной деятельности в ДОУ за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учебный год;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планирование воспитательной деятельность;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разработка необходимых для организации воспитательной деятельности в ДОУ нормативных документов (инструкций, должностных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функциональных обязанностей)</w:t>
            </w:r>
          </w:p>
        </w:tc>
      </w:tr>
      <w:tr w:rsidR="00871B4F" w:rsidRPr="00871B4F" w:rsidTr="000B54B9"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воспитательной деятельности в ДОУ;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разработка необходимых для организации воспитательной деятельности в ДОУ нормативных документов (положений, проектов и программ воспитательной работы и др.);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возможностей имеющихся структур для организации воспитательной деятельности;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планирование работы в организации воспитательной деятельности;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практической работы в ДОУ в соответствии с календарным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планом воспитательной работы;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мониторинга состояния воспитательной деятельности в ДОУ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совместно с Педагогическим советом;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формирование мотивации педагогов к участию в разработке и реализации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разнообразных образовательных и социально значимых проектов;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информирование о наличии возможностей для участия педагогов в воспитательной деятельности;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наполнение сайта ДОУ информацией о воспитательной деятельности;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повышения психолого-педагогической квалификации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воспитателей;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организационно-координационная работа при проведении </w:t>
            </w:r>
            <w:proofErr w:type="spellStart"/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общесадовых</w:t>
            </w:r>
            <w:proofErr w:type="spellEnd"/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воспитательных мероприятий;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участие обучающихся в районных и городских, конкурсах и т.д.;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организационно-методическое сопровождение воспитательной </w:t>
            </w: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 педагогических инициатив;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создание необходимой для осуществления воспитательной деятельности инфраструктуры;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развитие сотрудничества с социальными партнерами;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стимулирование активной воспитательной системы.</w:t>
            </w:r>
          </w:p>
        </w:tc>
      </w:tr>
      <w:tr w:rsidR="00871B4F" w:rsidRPr="00871B4F" w:rsidTr="000B54B9"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Педагог-психолог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оказание психолого-педагогической помощи;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осуществление социологических исследований обучающихся;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проведение различных видов воспитательной работы;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подготовка предложений по поощрению обучающихся и педагогов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 активное участие в воспитательном процессе.</w:t>
            </w:r>
          </w:p>
        </w:tc>
      </w:tr>
      <w:tr w:rsidR="00871B4F" w:rsidRPr="00871B4F" w:rsidTr="000B54B9"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Воспитатель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Музыкальный руководитель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занятие обучающихся творческой, познавательно - исследовательской, спортивной, музыкальной, трудовой и волонтёрской деятельностью;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 организация работы по формированию общей культуры будущего школьника, гражданина;</w:t>
            </w:r>
          </w:p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внедрение здорового образа жизни;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планирование работы по организации воспитательной деятельности;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практической работы в ДОУ в соответствии с календарным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планом воспитательной работы;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 внедрение в практику педагогической деятельности научных достижений, новых технологий воспитательного процесса;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–организация участия обучающихся в событиях, мероприятиях, акциях, проводимых детским садом, районными, городскими и другими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структурами в рамках воспитательной деятельности.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71B4F" w:rsidRPr="00871B4F" w:rsidTr="000B54B9">
        <w:trPr>
          <w:trHeight w:val="1290"/>
        </w:trPr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Помощник воспитателя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совместно с воспитателем обеспечивает занятие обучающихся творчеством, трудовой деятельностью;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участвует в организации работы по формированию общей культуры, привитию нравственных норм и патриотизма.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71B4F" w:rsidRPr="00871B4F" w:rsidTr="000B54B9">
        <w:trPr>
          <w:trHeight w:val="360"/>
        </w:trPr>
        <w:tc>
          <w:tcPr>
            <w:tcW w:w="0" w:type="auto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сотрудники</w:t>
            </w:r>
          </w:p>
        </w:tc>
        <w:tc>
          <w:tcPr>
            <w:tcW w:w="7297" w:type="dxa"/>
            <w:shd w:val="clear" w:color="auto" w:fill="auto"/>
          </w:tcPr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являются образцом культурного взаимодействия с детьми и сотрудниками ДОУ при выполнении своих трудовых обязанностей;</w:t>
            </w:r>
          </w:p>
          <w:p w:rsidR="00871B4F" w:rsidRPr="00871B4F" w:rsidRDefault="00871B4F" w:rsidP="00871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помогают знакомить с культурно-этическими нормами и правилами поведения, при возможности поощряют и благодарят воспитанников и их родителей за проявление вежливости, соблюдение уклада ДОУ и другую активную деятельность.</w:t>
            </w:r>
          </w:p>
        </w:tc>
      </w:tr>
    </w:tbl>
    <w:p w:rsidR="00C9770A" w:rsidRPr="00C5448B" w:rsidRDefault="000B54B9" w:rsidP="00334478">
      <w:pPr>
        <w:pStyle w:val="ConsPlusNormal"/>
        <w:spacing w:before="240"/>
        <w:ind w:firstLine="540"/>
        <w:jc w:val="both"/>
        <w:rPr>
          <w:b/>
        </w:rPr>
      </w:pPr>
      <w:r w:rsidRPr="00C5448B">
        <w:rPr>
          <w:b/>
        </w:rPr>
        <w:t>29.4.2. Нормативно-методическое обеспечение.</w:t>
      </w:r>
    </w:p>
    <w:p w:rsidR="00871B4F" w:rsidRDefault="00871B4F" w:rsidP="00871B4F">
      <w:pPr>
        <w:pStyle w:val="ConsPlusNormal"/>
        <w:ind w:firstLine="540"/>
        <w:jc w:val="both"/>
      </w:pPr>
      <w:r>
        <w:t>Содержание нормативно-правового обеспечения как вида ресурсного обеспечения реализации программы воспитания ДО</w:t>
      </w:r>
      <w:r w:rsidR="00274D12">
        <w:t>О</w:t>
      </w:r>
      <w:r>
        <w:t xml:space="preserve"> включает:</w:t>
      </w:r>
    </w:p>
    <w:p w:rsidR="00274D12" w:rsidRDefault="00C74934" w:rsidP="00C74934">
      <w:pPr>
        <w:pStyle w:val="ConsPlusNormal"/>
        <w:jc w:val="both"/>
      </w:pPr>
      <w:r>
        <w:t>1.</w:t>
      </w:r>
      <w:r w:rsidR="00AF15A3" w:rsidRPr="00AF15A3">
        <w:t>Федеральн</w:t>
      </w:r>
      <w:r>
        <w:t>ый</w:t>
      </w:r>
      <w:r w:rsidR="00AF15A3" w:rsidRPr="00AF15A3">
        <w:t xml:space="preserve"> закон от 24.09.2022 N 371-ФЗ «О внесении изменений в Федеральный закон «Об образовании в Российской Федерации»</w:t>
      </w:r>
      <w:r w:rsidR="00274D12">
        <w:t>.</w:t>
      </w:r>
    </w:p>
    <w:p w:rsidR="00274D12" w:rsidRDefault="00274D12" w:rsidP="00C74934">
      <w:pPr>
        <w:pStyle w:val="ConsPlusNormal"/>
        <w:jc w:val="both"/>
      </w:pPr>
      <w:r>
        <w:t>2.</w:t>
      </w:r>
      <w:r w:rsidR="00AF15A3" w:rsidRPr="00AF15A3">
        <w:t xml:space="preserve"> Указ Президента Российской Федерации от 07.05.2018 N 204 «О национальных целях и </w:t>
      </w:r>
      <w:r w:rsidR="00AF15A3" w:rsidRPr="00AF15A3">
        <w:lastRenderedPageBreak/>
        <w:t>стратегических задачах развития Российской Федерации на период до 2024 года»</w:t>
      </w:r>
      <w:r>
        <w:t>.</w:t>
      </w:r>
    </w:p>
    <w:p w:rsidR="00274D12" w:rsidRDefault="00274D12" w:rsidP="00C74934">
      <w:pPr>
        <w:pStyle w:val="ConsPlusNormal"/>
        <w:jc w:val="both"/>
      </w:pPr>
      <w:r>
        <w:t>3.</w:t>
      </w:r>
      <w:r w:rsidR="00AF15A3" w:rsidRPr="00AF15A3">
        <w:t xml:space="preserve"> </w:t>
      </w:r>
      <w:r w:rsidRPr="00AF15A3">
        <w:t xml:space="preserve">Указ Президента Российской Федерации </w:t>
      </w:r>
      <w:r w:rsidR="00AF15A3" w:rsidRPr="00AF15A3">
        <w:t>от 21.07.2020 N 474 «О национальных целях развития Российской Федерации на период до 2030 года»</w:t>
      </w:r>
      <w:r>
        <w:t>.</w:t>
      </w:r>
    </w:p>
    <w:p w:rsidR="00274D12" w:rsidRDefault="00274D12" w:rsidP="00C74934">
      <w:pPr>
        <w:pStyle w:val="ConsPlusNormal"/>
        <w:jc w:val="both"/>
      </w:pPr>
      <w:r>
        <w:t>4.</w:t>
      </w:r>
      <w:r w:rsidR="00AF15A3" w:rsidRPr="00AF15A3">
        <w:t xml:space="preserve"> </w:t>
      </w:r>
      <w:r w:rsidRPr="00AF15A3">
        <w:t xml:space="preserve">Указ Президента Российской Федерации </w:t>
      </w:r>
      <w:r w:rsidR="00AF15A3" w:rsidRPr="00AF15A3">
        <w:t>от 02.07.2021 N 400 «О Стратегии национальной безопасности Российской Федерации»</w:t>
      </w:r>
      <w:r>
        <w:t>.</w:t>
      </w:r>
    </w:p>
    <w:p w:rsidR="00AF15A3" w:rsidRDefault="00274D12" w:rsidP="00C74934">
      <w:pPr>
        <w:pStyle w:val="ConsPlusNormal"/>
        <w:jc w:val="both"/>
      </w:pPr>
      <w:r>
        <w:t>5.</w:t>
      </w:r>
      <w:r w:rsidR="00AF15A3" w:rsidRPr="00AF15A3">
        <w:t xml:space="preserve"> </w:t>
      </w:r>
      <w:r w:rsidRPr="00AF15A3">
        <w:t xml:space="preserve">Указ Президента Российской Федерации </w:t>
      </w:r>
      <w:r w:rsidR="00AF15A3" w:rsidRPr="00AF15A3">
        <w:t>от 09.11.2022 N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274D12" w:rsidRDefault="00274D12" w:rsidP="00274D12">
      <w:pPr>
        <w:pStyle w:val="ConsPlusNormal"/>
        <w:jc w:val="both"/>
      </w:pPr>
      <w:r>
        <w:t>6.Федеральный государственный образовательный стандарт дошкольного образования, приказ Минобрнауки №1155 от 17.10.2013г, (ФГОС ДО с изменениями от</w:t>
      </w:r>
      <w:r w:rsidRPr="00C74934">
        <w:rPr>
          <w:rFonts w:asciiTheme="minorHAnsi" w:hAnsiTheme="minorHAnsi" w:cstheme="minorBidi"/>
          <w:sz w:val="22"/>
          <w:szCs w:val="22"/>
        </w:rPr>
        <w:t xml:space="preserve"> </w:t>
      </w:r>
      <w:r w:rsidRPr="00C74934">
        <w:t>08.11.2022 № 955</w:t>
      </w:r>
      <w:r>
        <w:t xml:space="preserve">, </w:t>
      </w:r>
      <w:r w:rsidRPr="00C74934">
        <w:t>зарегистрирован в минюсте 06 02.2023 №72264</w:t>
      </w:r>
      <w:r>
        <w:t>).</w:t>
      </w:r>
    </w:p>
    <w:p w:rsidR="00AF15A3" w:rsidRDefault="00274D12" w:rsidP="00274D12">
      <w:pPr>
        <w:pStyle w:val="ConsPlusNormal"/>
        <w:jc w:val="both"/>
      </w:pPr>
      <w:r>
        <w:t>7.</w:t>
      </w:r>
      <w:r w:rsidR="00C74934" w:rsidRPr="00C74934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N 28 (зарегистрировано Министерством юстиции Российской Федерации 18.12.2020, регистрационный N 61573), действующим до 1 января 2027 года.</w:t>
      </w:r>
    </w:p>
    <w:p w:rsidR="00871B4F" w:rsidRDefault="00274D12" w:rsidP="00274D12">
      <w:pPr>
        <w:pStyle w:val="ConsPlusNormal"/>
        <w:jc w:val="both"/>
      </w:pPr>
      <w:r>
        <w:t>8.</w:t>
      </w:r>
      <w:r w:rsidR="00871B4F">
        <w:t>Стратегия развития воспитания в Российской Федерации на период до 2025года, утвержденная распоряжением Правительства Российской Федерации от 29.05.2015г. № 996-р»</w:t>
      </w:r>
      <w:r>
        <w:t>.</w:t>
      </w:r>
    </w:p>
    <w:p w:rsidR="00871B4F" w:rsidRDefault="00871B4F" w:rsidP="00871B4F">
      <w:pPr>
        <w:pStyle w:val="ConsPlusNormal"/>
        <w:ind w:firstLine="540"/>
        <w:jc w:val="both"/>
      </w:pPr>
      <w:r>
        <w:t xml:space="preserve">Во исполнение </w:t>
      </w:r>
      <w:r w:rsidR="00274D12" w:rsidRPr="00274D12">
        <w:t>приказ</w:t>
      </w:r>
      <w:r w:rsidR="00274D12">
        <w:t>а</w:t>
      </w:r>
      <w:r w:rsidR="00274D12" w:rsidRPr="00274D12">
        <w:t xml:space="preserve"> Министерства просвещения Российской Федерации от 25.11.2022 N 1028 «Об утверждении федеральной образовательной программы дошкольного образования»</w:t>
      </w:r>
      <w:r w:rsidR="00274D12">
        <w:t xml:space="preserve">, </w:t>
      </w:r>
      <w:r>
        <w:t xml:space="preserve">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МБДОУ г. Иркутска детского сада </w:t>
      </w:r>
      <w:r w:rsidR="00334478">
        <w:t>«Сказка»</w:t>
      </w:r>
      <w:r>
        <w:t xml:space="preserve"> в соответствие с действующим законодательством:</w:t>
      </w:r>
    </w:p>
    <w:p w:rsidR="00871B4F" w:rsidRDefault="00871B4F" w:rsidP="00871B4F">
      <w:pPr>
        <w:pStyle w:val="ConsPlusNormal"/>
        <w:ind w:firstLine="540"/>
        <w:jc w:val="both"/>
      </w:pPr>
      <w:r>
        <w:t>- издан приказ</w:t>
      </w:r>
      <w:r w:rsidR="00274D12">
        <w:t xml:space="preserve"> №11/1 от 06.03.2023г. </w:t>
      </w:r>
      <w:r>
        <w:t xml:space="preserve"> «О создании рабочей группы по </w:t>
      </w:r>
      <w:r w:rsidR="00274D12">
        <w:t>приведению ООП ДО МБДОУ г.</w:t>
      </w:r>
      <w:r w:rsidR="00334478">
        <w:t xml:space="preserve"> </w:t>
      </w:r>
      <w:r w:rsidR="00274D12">
        <w:t xml:space="preserve">Иркутска детского сада </w:t>
      </w:r>
      <w:r w:rsidR="00334478">
        <w:t xml:space="preserve">«Сказка» </w:t>
      </w:r>
      <w:r w:rsidR="00274D12">
        <w:t xml:space="preserve">в соответствие ФОП </w:t>
      </w:r>
      <w:proofErr w:type="gramStart"/>
      <w:r w:rsidR="00274D12">
        <w:t>ДО</w:t>
      </w:r>
      <w:proofErr w:type="gramEnd"/>
      <w:r w:rsidR="00274D12">
        <w:t>»</w:t>
      </w:r>
      <w:r>
        <w:t>;</w:t>
      </w:r>
    </w:p>
    <w:p w:rsidR="00871B4F" w:rsidRDefault="00871B4F" w:rsidP="00871B4F">
      <w:pPr>
        <w:pStyle w:val="ConsPlusNormal"/>
        <w:ind w:firstLine="540"/>
        <w:jc w:val="both"/>
      </w:pPr>
      <w:r>
        <w:t xml:space="preserve">- разработано Положение о </w:t>
      </w:r>
      <w:r w:rsidR="008B6664">
        <w:t>рабочей группе по приведению ООП ДО</w:t>
      </w:r>
      <w:r w:rsidR="008B6664" w:rsidRPr="008B6664">
        <w:t xml:space="preserve"> </w:t>
      </w:r>
      <w:r w:rsidR="008B6664">
        <w:t>МБДОУ г.</w:t>
      </w:r>
      <w:r w:rsidR="00334478">
        <w:t xml:space="preserve"> </w:t>
      </w:r>
      <w:r w:rsidR="008B6664">
        <w:t xml:space="preserve">Иркутска детского сада </w:t>
      </w:r>
      <w:r w:rsidR="00334478">
        <w:t xml:space="preserve">«Сказка» </w:t>
      </w:r>
      <w:r w:rsidR="008B6664">
        <w:t xml:space="preserve">в соответствие ФОП </w:t>
      </w:r>
      <w:proofErr w:type="gramStart"/>
      <w:r w:rsidR="008B6664">
        <w:t>ДО</w:t>
      </w:r>
      <w:proofErr w:type="gramEnd"/>
      <w:r w:rsidR="008B6664">
        <w:t>»</w:t>
      </w:r>
      <w:r>
        <w:t xml:space="preserve">; </w:t>
      </w:r>
    </w:p>
    <w:p w:rsidR="008B6664" w:rsidRDefault="008B6664" w:rsidP="00871B4F">
      <w:pPr>
        <w:pStyle w:val="ConsPlusNormal"/>
        <w:ind w:firstLine="540"/>
        <w:jc w:val="both"/>
      </w:pPr>
      <w:r>
        <w:t>- утверждены план-график рабочей группы и дорожная карта приведения ООП ДО в соответствие ФОП ДО на переходный период до 31.08.2023г.</w:t>
      </w:r>
    </w:p>
    <w:p w:rsidR="00871B4F" w:rsidRDefault="00871B4F" w:rsidP="00871B4F">
      <w:pPr>
        <w:pStyle w:val="ConsPlusNormal"/>
        <w:ind w:firstLine="540"/>
        <w:jc w:val="both"/>
      </w:pPr>
      <w:r>
        <w:t>Внесены изменения в следующие нормативно-методические документы:</w:t>
      </w:r>
    </w:p>
    <w:p w:rsidR="00871B4F" w:rsidRDefault="00871B4F" w:rsidP="00871B4F">
      <w:pPr>
        <w:pStyle w:val="ConsPlusNormal"/>
        <w:ind w:firstLine="540"/>
        <w:jc w:val="both"/>
      </w:pPr>
      <w:r>
        <w:t>- Основная образовательная программа</w:t>
      </w:r>
      <w:r w:rsidR="008B6664">
        <w:t xml:space="preserve"> дошкольного образования </w:t>
      </w:r>
      <w:r>
        <w:t>МБДОУ г</w:t>
      </w:r>
      <w:proofErr w:type="gramStart"/>
      <w:r>
        <w:t>.И</w:t>
      </w:r>
      <w:proofErr w:type="gramEnd"/>
      <w:r>
        <w:t xml:space="preserve">ркутска детский сад </w:t>
      </w:r>
      <w:r w:rsidR="00334478">
        <w:t>«Сказка»</w:t>
      </w:r>
      <w:r>
        <w:t>;</w:t>
      </w:r>
    </w:p>
    <w:p w:rsidR="00871B4F" w:rsidRDefault="00871B4F" w:rsidP="00871B4F">
      <w:pPr>
        <w:pStyle w:val="ConsPlusNormal"/>
        <w:ind w:firstLine="540"/>
        <w:jc w:val="both"/>
      </w:pPr>
      <w:r>
        <w:t>- годовой план работы;</w:t>
      </w:r>
    </w:p>
    <w:p w:rsidR="00871B4F" w:rsidRDefault="00871B4F" w:rsidP="00871B4F">
      <w:pPr>
        <w:pStyle w:val="ConsPlusNormal"/>
        <w:ind w:firstLine="540"/>
        <w:jc w:val="both"/>
      </w:pPr>
      <w:r>
        <w:t>- Программа развития ДОУ;</w:t>
      </w:r>
    </w:p>
    <w:p w:rsidR="00871B4F" w:rsidRDefault="00871B4F" w:rsidP="00871B4F">
      <w:pPr>
        <w:pStyle w:val="ConsPlusNormal"/>
        <w:ind w:firstLine="540"/>
        <w:jc w:val="both"/>
      </w:pPr>
      <w:r>
        <w:t>- должностные инструкции педагогов, осуществляющих воспитательную деятельность;</w:t>
      </w:r>
    </w:p>
    <w:p w:rsidR="00871B4F" w:rsidRDefault="00871B4F" w:rsidP="00871B4F">
      <w:pPr>
        <w:pStyle w:val="ConsPlusNormal"/>
        <w:ind w:firstLine="540"/>
        <w:jc w:val="both"/>
      </w:pPr>
      <w:r>
        <w:t>- договоры с социальными партнёрами ДОУ;</w:t>
      </w:r>
    </w:p>
    <w:p w:rsidR="00871B4F" w:rsidRDefault="00871B4F" w:rsidP="00871B4F">
      <w:pPr>
        <w:pStyle w:val="ConsPlusNormal"/>
        <w:ind w:firstLine="540"/>
        <w:jc w:val="both"/>
      </w:pPr>
      <w:r>
        <w:t xml:space="preserve">- </w:t>
      </w:r>
      <w:r w:rsidR="008B6664">
        <w:t>событийно</w:t>
      </w:r>
      <w:r>
        <w:t>-тематическое планирование образовательной деятельности ДОУ;</w:t>
      </w:r>
    </w:p>
    <w:p w:rsidR="00871B4F" w:rsidRDefault="00871B4F" w:rsidP="00871B4F">
      <w:pPr>
        <w:pStyle w:val="ConsPlusNormal"/>
        <w:ind w:firstLine="540"/>
        <w:jc w:val="both"/>
      </w:pPr>
      <w:r>
        <w:t>- календарно-тематические планы воспитателей групп и специалистов ДОУ.</w:t>
      </w:r>
    </w:p>
    <w:p w:rsidR="00871B4F" w:rsidRDefault="00871B4F" w:rsidP="008B6664">
      <w:pPr>
        <w:pStyle w:val="ConsPlusNormal"/>
        <w:ind w:firstLine="540"/>
        <w:jc w:val="both"/>
      </w:pPr>
      <w:r>
        <w:t xml:space="preserve">С данными документами можно ознакомиться на сайте детского сада: в разделе «Документы», «Образование».  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29.4.3. Требования к условиям работы с особыми категориями детей.</w:t>
      </w:r>
    </w:p>
    <w:p w:rsidR="008B6664" w:rsidRPr="00CF0B05" w:rsidRDefault="000B54B9" w:rsidP="008B6664">
      <w:pPr>
        <w:pStyle w:val="ConsPlusNormal"/>
        <w:ind w:firstLine="540"/>
        <w:jc w:val="both"/>
      </w:pPr>
      <w:r w:rsidRPr="00CF0B05">
        <w:t>29.4.3.1. По своим основным задачам воспитательная работа в ДОО не зависит от наличия (отсутствия) у ребенка особых образовательных потребностей.</w:t>
      </w:r>
    </w:p>
    <w:p w:rsidR="008B6664" w:rsidRDefault="000B54B9" w:rsidP="008B6664">
      <w:pPr>
        <w:pStyle w:val="ConsPlusNormal"/>
        <w:spacing w:before="240"/>
        <w:ind w:firstLine="540"/>
        <w:jc w:val="both"/>
      </w:pPr>
      <w:r w:rsidRPr="00CF0B05">
        <w:t>В основе процесса воспитания детей в ДОО лежат традиционные ценности российского общества. 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  <w:r w:rsidR="008B6664">
        <w:t xml:space="preserve"> Инклюзия является </w:t>
      </w:r>
      <w:r w:rsidR="008B6664">
        <w:lastRenderedPageBreak/>
        <w:t>ценностной основой уклада ДОО и основанием для проектирования воспитывающих сред, деятельностей и событий.</w:t>
      </w:r>
    </w:p>
    <w:p w:rsidR="008B6664" w:rsidRDefault="008B6664" w:rsidP="008B6664">
      <w:pPr>
        <w:pStyle w:val="ConsPlusNormal"/>
        <w:ind w:firstLine="540"/>
        <w:jc w:val="both"/>
      </w:pPr>
      <w:r w:rsidRPr="008B6664">
        <w:rPr>
          <w:i/>
          <w:iCs/>
        </w:rPr>
        <w:t>На уровне уклада</w:t>
      </w:r>
      <w:r>
        <w:t>: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8B6664" w:rsidRDefault="008B6664" w:rsidP="008B6664">
      <w:pPr>
        <w:pStyle w:val="ConsPlusNormal"/>
        <w:ind w:firstLine="540"/>
        <w:jc w:val="both"/>
      </w:pPr>
      <w:r w:rsidRPr="008B6664">
        <w:rPr>
          <w:i/>
          <w:iCs/>
        </w:rPr>
        <w:t>На уровне воспитывающих сред</w:t>
      </w:r>
      <w: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B6664" w:rsidRDefault="008B6664" w:rsidP="008B6664">
      <w:pPr>
        <w:pStyle w:val="ConsPlusNormal"/>
        <w:ind w:firstLine="540"/>
        <w:jc w:val="both"/>
      </w:pPr>
      <w:r w:rsidRPr="008B6664">
        <w:rPr>
          <w:i/>
          <w:iCs/>
        </w:rPr>
        <w:t>На уровне общности</w:t>
      </w:r>
      <w: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8B6664" w:rsidRDefault="008B6664" w:rsidP="008B6664">
      <w:pPr>
        <w:pStyle w:val="ConsPlusNormal"/>
        <w:ind w:firstLine="540"/>
        <w:jc w:val="both"/>
      </w:pPr>
      <w:r w:rsidRPr="008B6664">
        <w:rPr>
          <w:i/>
          <w:iCs/>
        </w:rPr>
        <w:t>На уровне деятельностей</w:t>
      </w:r>
      <w: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8B6664" w:rsidRDefault="008B6664" w:rsidP="008B6664">
      <w:pPr>
        <w:pStyle w:val="ConsPlusNormal"/>
        <w:ind w:firstLine="540"/>
        <w:jc w:val="both"/>
      </w:pPr>
      <w:r w:rsidRPr="008B6664">
        <w:rPr>
          <w:i/>
          <w:iCs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 xml:space="preserve">Задачами воспитания </w:t>
      </w:r>
      <w:r w:rsidR="007701F2">
        <w:t xml:space="preserve">особых категорий </w:t>
      </w:r>
      <w:r w:rsidRPr="008B6664">
        <w:t>детей</w:t>
      </w:r>
      <w:r w:rsidR="007701F2">
        <w:t xml:space="preserve"> </w:t>
      </w:r>
      <w:r w:rsidRPr="008B6664">
        <w:t>в условиях дошкольной образовательной организации являются: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1)</w:t>
      </w:r>
      <w:r w:rsidRPr="008B6664"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="007701F2">
        <w:t xml:space="preserve"> </w:t>
      </w:r>
      <w:r w:rsidRPr="008B6664">
        <w:t>и ответственности;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2)</w:t>
      </w:r>
      <w:r w:rsidRPr="008B6664"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3)</w:t>
      </w:r>
      <w:r w:rsidRPr="008B6664">
        <w:tab/>
        <w:t>обеспечение психолого-педагогической поддержки семье ребенка с особенностями</w:t>
      </w:r>
      <w:r w:rsidR="007701F2">
        <w:t xml:space="preserve"> </w:t>
      </w:r>
      <w:r w:rsidRPr="008B6664">
        <w:t>в развитии и содействие повышению уровня педагогической компетентности родителей;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4)</w:t>
      </w:r>
      <w:r w:rsidRPr="008B6664">
        <w:tab/>
        <w:t>обеспечение эмоционально-положительного взаимодействия детей с окружающими</w:t>
      </w:r>
      <w:r w:rsidR="007701F2">
        <w:t xml:space="preserve"> </w:t>
      </w:r>
      <w:r w:rsidRPr="008B6664">
        <w:t>в целях их успешной адаптации и интеграции в общество;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5)</w:t>
      </w:r>
      <w:r w:rsidRPr="008B6664">
        <w:tab/>
        <w:t>расширение у детей с различными нарушениями развития знаний и представлений</w:t>
      </w:r>
      <w:r w:rsidR="007701F2">
        <w:t xml:space="preserve"> </w:t>
      </w:r>
      <w:r w:rsidRPr="008B6664">
        <w:t>об окружающем мире;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6)</w:t>
      </w:r>
      <w:r w:rsidRPr="008B6664">
        <w:tab/>
        <w:t>взаимодействие с семьей для обеспечения полноценного развития детей с ОВЗ;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7)</w:t>
      </w:r>
      <w:r w:rsidRPr="008B6664">
        <w:tab/>
        <w:t>охрана и укрепление физического и психического здоровья детей, в том числе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их эмоционального благополучия;</w:t>
      </w:r>
    </w:p>
    <w:p w:rsidR="008B6664" w:rsidRPr="008B6664" w:rsidRDefault="008B6664" w:rsidP="007701F2">
      <w:pPr>
        <w:pStyle w:val="ConsPlusNormal"/>
        <w:ind w:firstLine="540"/>
        <w:jc w:val="both"/>
      </w:pPr>
      <w:r w:rsidRPr="008B6664">
        <w:t>8)</w:t>
      </w:r>
      <w:r w:rsidRPr="008B6664"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29.4.3.2. 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C9770A" w:rsidRPr="00CF0B05" w:rsidRDefault="000B54B9" w:rsidP="007701F2">
      <w:pPr>
        <w:pStyle w:val="ConsPlusNormal"/>
        <w:ind w:firstLine="540"/>
        <w:jc w:val="both"/>
      </w:pPr>
      <w:r w:rsidRPr="00CF0B05">
        <w:lastRenderedPageBreak/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C9770A" w:rsidRPr="00CF0B05" w:rsidRDefault="000B54B9" w:rsidP="007701F2">
      <w:pPr>
        <w:pStyle w:val="ConsPlusNormal"/>
        <w:ind w:firstLine="540"/>
        <w:jc w:val="both"/>
      </w:pPr>
      <w:r w:rsidRPr="00CF0B05"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C9770A" w:rsidRPr="00CF0B05" w:rsidRDefault="000B54B9" w:rsidP="007701F2">
      <w:pPr>
        <w:pStyle w:val="ConsPlusNormal"/>
        <w:ind w:firstLine="540"/>
        <w:jc w:val="both"/>
      </w:pPr>
      <w:r w:rsidRPr="00CF0B05"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C9770A" w:rsidRPr="00CF0B05" w:rsidRDefault="000B54B9" w:rsidP="007701F2">
      <w:pPr>
        <w:pStyle w:val="ConsPlusNormal"/>
        <w:ind w:firstLine="540"/>
        <w:jc w:val="both"/>
      </w:pPr>
      <w:r w:rsidRPr="00CF0B05"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C9770A" w:rsidRPr="00CF0B05" w:rsidRDefault="000B54B9" w:rsidP="0032394F">
      <w:pPr>
        <w:pStyle w:val="a7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E46959" w:rsidRPr="00116531" w:rsidRDefault="00E46959" w:rsidP="0032394F">
      <w:pPr>
        <w:pStyle w:val="a7"/>
        <w:rPr>
          <w:rFonts w:ascii="Times New Roman" w:hAnsi="Times New Roman" w:cs="Times New Roman"/>
          <w:color w:val="FF0000"/>
        </w:rPr>
      </w:pPr>
      <w:bookmarkStart w:id="36" w:name="Par2234"/>
      <w:bookmarkEnd w:id="36"/>
    </w:p>
    <w:p w:rsidR="00C9770A" w:rsidRPr="00357342" w:rsidRDefault="000B54B9" w:rsidP="003239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7" w:name="_Toc129525975"/>
      <w:r w:rsidRPr="001C64BA">
        <w:rPr>
          <w:rFonts w:ascii="Times New Roman" w:hAnsi="Times New Roman" w:cs="Times New Roman"/>
        </w:rPr>
        <w:t>IV. Организационный раздел</w:t>
      </w:r>
      <w:r w:rsidRPr="00357342">
        <w:rPr>
          <w:rFonts w:ascii="Times New Roman" w:hAnsi="Times New Roman" w:cs="Times New Roman"/>
        </w:rPr>
        <w:t xml:space="preserve"> </w:t>
      </w:r>
      <w:bookmarkEnd w:id="37"/>
    </w:p>
    <w:p w:rsidR="00C9770A" w:rsidRPr="00116531" w:rsidRDefault="00C9770A" w:rsidP="0032394F">
      <w:pPr>
        <w:pStyle w:val="ConsPlusNormal"/>
        <w:ind w:firstLine="540"/>
        <w:jc w:val="both"/>
        <w:rPr>
          <w:color w:val="FF0000"/>
        </w:rPr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8" w:name="_Toc129525976"/>
      <w:r w:rsidRPr="00357342">
        <w:rPr>
          <w:rFonts w:ascii="Times New Roman" w:hAnsi="Times New Roman" w:cs="Times New Roman"/>
        </w:rPr>
        <w:t>30. Психолого-педагогические условия реализации программы.</w:t>
      </w:r>
      <w:bookmarkEnd w:id="38"/>
    </w:p>
    <w:p w:rsidR="00357342" w:rsidRPr="00CF0B05" w:rsidRDefault="00357342" w:rsidP="00357342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357342">
        <w:rPr>
          <w:rFonts w:ascii="Times New Roman" w:hAnsi="Times New Roman" w:cs="Times New Roman"/>
          <w:b w:val="0"/>
          <w:bCs w:val="0"/>
        </w:rPr>
        <w:t xml:space="preserve">Содержание соответствует ФОП ДО </w:t>
      </w:r>
      <w:r w:rsidRPr="00526CC4">
        <w:rPr>
          <w:rFonts w:ascii="Times New Roman" w:hAnsi="Times New Roman" w:cs="Times New Roman"/>
          <w:b w:val="0"/>
          <w:bCs w:val="0"/>
        </w:rPr>
        <w:t xml:space="preserve">(См. ФОП ДО </w:t>
      </w:r>
      <w:r w:rsidRPr="004A71FD">
        <w:rPr>
          <w:rFonts w:ascii="Times New Roman" w:hAnsi="Times New Roman" w:cs="Times New Roman"/>
          <w:b w:val="0"/>
          <w:bCs w:val="0"/>
        </w:rPr>
        <w:t>ч.</w:t>
      </w:r>
      <w:r w:rsidRPr="004A71FD">
        <w:rPr>
          <w:rFonts w:ascii="Times New Roman" w:hAnsi="Times New Roman" w:cs="Times New Roman"/>
          <w:b w:val="0"/>
          <w:bCs w:val="0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lang w:val="en-US"/>
        </w:rPr>
        <w:t>V</w:t>
      </w:r>
      <w:r w:rsidRPr="004A71FD">
        <w:rPr>
          <w:rFonts w:ascii="Times New Roman" w:hAnsi="Times New Roman" w:cs="Times New Roman"/>
          <w:b w:val="0"/>
          <w:bCs w:val="0"/>
        </w:rPr>
        <w:t xml:space="preserve"> п.</w:t>
      </w:r>
      <w:r w:rsidRPr="00357342">
        <w:rPr>
          <w:rFonts w:ascii="Times New Roman" w:hAnsi="Times New Roman" w:cs="Times New Roman"/>
          <w:b w:val="0"/>
          <w:bCs w:val="0"/>
        </w:rPr>
        <w:t>30</w:t>
      </w:r>
      <w:r w:rsidRPr="004A71FD">
        <w:rPr>
          <w:rFonts w:ascii="Times New Roman" w:hAnsi="Times New Roman" w:cs="Times New Roman"/>
          <w:b w:val="0"/>
          <w:bCs w:val="0"/>
        </w:rPr>
        <w:t xml:space="preserve"> стр. 1</w:t>
      </w:r>
      <w:r w:rsidRPr="00357342">
        <w:rPr>
          <w:rFonts w:ascii="Times New Roman" w:hAnsi="Times New Roman" w:cs="Times New Roman"/>
          <w:b w:val="0"/>
          <w:bCs w:val="0"/>
        </w:rPr>
        <w:t>68</w:t>
      </w:r>
      <w:r w:rsidRPr="004A71FD">
        <w:rPr>
          <w:rFonts w:ascii="Times New Roman" w:hAnsi="Times New Roman" w:cs="Times New Roman"/>
          <w:b w:val="0"/>
          <w:bCs w:val="0"/>
        </w:rPr>
        <w:t>)</w:t>
      </w:r>
    </w:p>
    <w:p w:rsidR="00C9770A" w:rsidRPr="00CF0B05" w:rsidRDefault="00C9770A" w:rsidP="00357342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9" w:name="_Toc129525977"/>
      <w:r w:rsidRPr="00CF0B05">
        <w:rPr>
          <w:rFonts w:ascii="Times New Roman" w:hAnsi="Times New Roman" w:cs="Times New Roman"/>
        </w:rPr>
        <w:t>31. Особенности организации развивающей предметно-пространственной среды.</w:t>
      </w:r>
      <w:bookmarkEnd w:id="39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31.2.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F51F48" w:rsidRPr="00F51F48" w:rsidRDefault="000B54B9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hAnsi="Times New Roman" w:cs="Times New Roman"/>
        </w:rPr>
        <w:t xml:space="preserve">31.3. </w:t>
      </w:r>
      <w:r w:rsidR="00F51F48" w:rsidRPr="00F51F48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F51F48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proofErr w:type="gramStart"/>
      <w:r w:rsidR="00F51F4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F51F48" w:rsidRPr="00F51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1F48" w:rsidRPr="00F51F48">
        <w:rPr>
          <w:rFonts w:ascii="Times New Roman" w:eastAsia="Calibri" w:hAnsi="Times New Roman" w:cs="Times New Roman"/>
          <w:sz w:val="24"/>
          <w:szCs w:val="24"/>
        </w:rPr>
        <w:t>развивающая</w:t>
      </w:r>
      <w:proofErr w:type="gramEnd"/>
      <w:r w:rsidR="00F51F48" w:rsidRPr="00F51F48">
        <w:rPr>
          <w:rFonts w:ascii="Times New Roman" w:eastAsia="Calibri" w:hAnsi="Times New Roman" w:cs="Times New Roman"/>
          <w:sz w:val="24"/>
          <w:szCs w:val="24"/>
        </w:rPr>
        <w:t xml:space="preserve"> предметно пространственная среда МБДОУ г.</w:t>
      </w:r>
      <w:r w:rsidR="001C6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F48" w:rsidRPr="00F51F48">
        <w:rPr>
          <w:rFonts w:ascii="Times New Roman" w:eastAsia="Calibri" w:hAnsi="Times New Roman" w:cs="Times New Roman"/>
          <w:sz w:val="24"/>
          <w:szCs w:val="24"/>
        </w:rPr>
        <w:t xml:space="preserve">Иркутска детского </w:t>
      </w:r>
      <w:r w:rsidR="00F51F48" w:rsidRPr="00334478">
        <w:rPr>
          <w:rFonts w:ascii="Times New Roman" w:eastAsia="Calibri" w:hAnsi="Times New Roman" w:cs="Times New Roman"/>
          <w:sz w:val="24"/>
          <w:szCs w:val="24"/>
        </w:rPr>
        <w:t xml:space="preserve">сада </w:t>
      </w:r>
      <w:r w:rsidR="00334478" w:rsidRPr="00334478">
        <w:rPr>
          <w:rFonts w:ascii="Times New Roman" w:hAnsi="Times New Roman" w:cs="Times New Roman"/>
        </w:rPr>
        <w:t>«Сказка»</w:t>
      </w:r>
      <w:r w:rsidR="00334478">
        <w:t xml:space="preserve"> </w:t>
      </w:r>
      <w:r w:rsidR="00F51F48" w:rsidRPr="00F51F48">
        <w:rPr>
          <w:rFonts w:ascii="Times New Roman" w:eastAsia="Calibri" w:hAnsi="Times New Roman" w:cs="Times New Roman"/>
          <w:sz w:val="24"/>
          <w:szCs w:val="24"/>
        </w:rPr>
        <w:t>(далее РППС) обеспечивает и гарантирует: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51F48">
        <w:rPr>
          <w:rFonts w:ascii="Times New Roman" w:eastAsia="Calibri" w:hAnsi="Times New Roman" w:cs="Times New Roman"/>
          <w:sz w:val="24"/>
          <w:szCs w:val="24"/>
        </w:rPr>
        <w:t>нтернет-ресурсов</w:t>
      </w:r>
      <w:r w:rsidRPr="00F51F48">
        <w:rPr>
          <w:rFonts w:ascii="Times New Roman" w:eastAsia="Calibri" w:hAnsi="Times New Roman" w:cs="Times New Roman"/>
          <w:color w:val="0070C0"/>
          <w:sz w:val="24"/>
          <w:szCs w:val="24"/>
        </w:rPr>
        <w:t>,</w:t>
      </w:r>
      <w:r w:rsidRPr="00F51F48">
        <w:rPr>
          <w:rFonts w:ascii="Times New Roman" w:eastAsia="Calibri" w:hAnsi="Times New Roman" w:cs="Times New Roman"/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 xml:space="preserve"> – максимальную реализацию образовательного потенциала пространства МБДОУ,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развития;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F51F48" w:rsidRPr="00F51F48" w:rsidRDefault="00F51F48" w:rsidP="00F51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48">
        <w:rPr>
          <w:rFonts w:ascii="Times New Roman" w:eastAsia="Calibri" w:hAnsi="Times New Roman" w:cs="Times New Roman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F51F48" w:rsidRPr="00F51F48" w:rsidRDefault="00F51F48" w:rsidP="00F51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в МБДОУ является опора на личностно-ориентированную модель взаимодействия между детьми и взрослыми.</w:t>
      </w:r>
    </w:p>
    <w:p w:rsidR="00F51F48" w:rsidRPr="00F51F48" w:rsidRDefault="00F51F48" w:rsidP="00F51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F51F48" w:rsidRPr="00F51F48" w:rsidRDefault="00F51F48" w:rsidP="00F51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Взрослый в общении с детьми придерживается положения: «Не рядом, не над, а вместе!» </w:t>
      </w:r>
    </w:p>
    <w:p w:rsidR="00F51F48" w:rsidRPr="00F51F48" w:rsidRDefault="00F51F48" w:rsidP="00F51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цель – содействовать становлению ребёнка как личности </w:t>
      </w:r>
    </w:p>
    <w:p w:rsidR="00F51F48" w:rsidRPr="00F51F48" w:rsidRDefault="00F51F48" w:rsidP="00F51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предполагает решение следующих задач: </w:t>
      </w:r>
    </w:p>
    <w:p w:rsidR="00F51F48" w:rsidRPr="00F51F48" w:rsidRDefault="00F51F48" w:rsidP="00F51F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чувство психологической защищённости – доверие ребёнка к миру </w:t>
      </w:r>
    </w:p>
    <w:p w:rsidR="00F51F48" w:rsidRPr="00F51F48" w:rsidRDefault="00F51F48" w:rsidP="00F51F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Радости существования </w:t>
      </w:r>
      <w:r w:rsidRPr="00F51F4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(психологическое здоровье)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1F48" w:rsidRPr="00F51F48" w:rsidRDefault="00F51F48" w:rsidP="00F51F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начал личности </w:t>
      </w:r>
      <w:r w:rsidRPr="00F51F4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(базис личностной культуры)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1F48" w:rsidRPr="00F51F48" w:rsidRDefault="00F51F48" w:rsidP="00F51F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индивидуальности ребёнка – не «</w:t>
      </w:r>
      <w:proofErr w:type="spellStart"/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>запрограммированность</w:t>
      </w:r>
      <w:proofErr w:type="spellEnd"/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а содействие развитию личности) </w:t>
      </w:r>
    </w:p>
    <w:p w:rsidR="00F51F48" w:rsidRPr="00F51F48" w:rsidRDefault="00F51F48" w:rsidP="00F51F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F51F48" w:rsidRPr="00F51F48" w:rsidRDefault="00F51F48" w:rsidP="00F51F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F51F48" w:rsidRPr="00F51F48" w:rsidRDefault="00F51F48" w:rsidP="00F51F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В соответствии с критериями, зафиксированными ФГОС дошкольного образования, РППС в МБДОУ: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 насыщенна; 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трансформируема; 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полифункциональна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вариативна; 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доступна;</w:t>
      </w:r>
    </w:p>
    <w:p w:rsidR="00F51F48" w:rsidRPr="00F51F48" w:rsidRDefault="00F51F48" w:rsidP="00F51F4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безопасна.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Насыщенность 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>РППС соответствует возрастным возможностям детей и содержанию Программы.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 пространство групповых помещений, прогулочных участков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F51F48" w:rsidRPr="00F51F48" w:rsidRDefault="00F51F48" w:rsidP="00F51F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F51F48" w:rsidRPr="00F51F48" w:rsidRDefault="00F51F48" w:rsidP="00F51F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51F48" w:rsidRPr="00F51F48" w:rsidRDefault="00F51F48" w:rsidP="00F51F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51F48" w:rsidRPr="00F51F48" w:rsidRDefault="00F51F48" w:rsidP="00F51F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материалов обеспечивается:</w:t>
      </w:r>
    </w:p>
    <w:p w:rsidR="00F51F48" w:rsidRPr="00F51F48" w:rsidRDefault="00F51F48" w:rsidP="00F51F4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возможностью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F51F48" w:rsidRPr="00F51F48" w:rsidRDefault="00F51F48" w:rsidP="00F51F4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>Вариативность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среды обеспечена:</w:t>
      </w:r>
    </w:p>
    <w:p w:rsidR="00F51F48" w:rsidRPr="00F51F48" w:rsidRDefault="00F51F48" w:rsidP="00F51F4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51F48" w:rsidRPr="00F51F48" w:rsidRDefault="00F51F48" w:rsidP="00F51F4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F51F48" w:rsidRPr="00F51F48" w:rsidRDefault="00F51F48" w:rsidP="00F51F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Доступность 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>среды обеспечена:</w:t>
      </w:r>
    </w:p>
    <w:p w:rsidR="00F51F48" w:rsidRPr="00F51F48" w:rsidRDefault="00F51F48" w:rsidP="00F51F4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доступностью для воспитанников всех помещений, где осуществляется образовательный процесс;</w:t>
      </w:r>
    </w:p>
    <w:p w:rsidR="00F51F48" w:rsidRPr="00F51F48" w:rsidRDefault="00F51F48" w:rsidP="00F51F4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свободным доступом воспитанников к играм, игрушкам, материалам, пособиям, обеспечивающим все основные виды детской активности.</w:t>
      </w:r>
    </w:p>
    <w:p w:rsidR="00C9770A" w:rsidRP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i/>
          <w:sz w:val="24"/>
          <w:szCs w:val="24"/>
        </w:rPr>
        <w:t>Безопасность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РППС обеспечивается соответствием всех её элементов требованиям по обеспечению надёжности и безопасности их использования.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31.4. РППС ДОО созда</w:t>
      </w:r>
      <w:r w:rsidR="00F51F48">
        <w:t>но</w:t>
      </w:r>
      <w:r w:rsidRPr="00CF0B05">
        <w:t xml:space="preserve">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F51F48" w:rsidRDefault="000B54B9" w:rsidP="0032394F">
      <w:pPr>
        <w:pStyle w:val="ConsPlusNormal"/>
        <w:spacing w:before="240"/>
        <w:ind w:firstLine="540"/>
        <w:jc w:val="both"/>
      </w:pPr>
      <w:r w:rsidRPr="00CF0B05">
        <w:t xml:space="preserve">31.5. </w:t>
      </w:r>
      <w:r w:rsidR="00F51F48" w:rsidRPr="00F51F48">
        <w:t>РППС в МБДОУ г.</w:t>
      </w:r>
      <w:r w:rsidR="001C64BA">
        <w:t xml:space="preserve"> </w:t>
      </w:r>
      <w:r w:rsidR="00F51F48" w:rsidRPr="00F51F48">
        <w:t xml:space="preserve">Иркутска детском </w:t>
      </w:r>
      <w:r w:rsidR="00F51F48" w:rsidRPr="001C64BA">
        <w:t xml:space="preserve">саду </w:t>
      </w:r>
      <w:r w:rsidR="001C64BA">
        <w:t xml:space="preserve">«Сказка» </w:t>
      </w:r>
      <w:r w:rsidR="00F51F48" w:rsidRPr="00F51F48">
        <w:t>обеспечивает максимальную реализацию образовательного потенциала пространства групповых помещений, прогулочных участков и материалов, оборудования и инвентаря для развития воспитанников, охраны и укрепления здоровья, учета психофизических, возрастных и индивидуальных особенностей. В рамках всестороннего развития личности ребенка, а также для достижения планируемых результатов детьми дошкольного возраста, нами используются возможности социального окружения МБДОУ.</w:t>
      </w:r>
    </w:p>
    <w:p w:rsidR="00F51F48" w:rsidRPr="00F51F48" w:rsidRDefault="00F51F48" w:rsidP="00F51F48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Cs/>
          <w:i/>
          <w:color w:val="000000"/>
          <w:spacing w:val="-12"/>
          <w:sz w:val="24"/>
          <w:szCs w:val="24"/>
          <w:lang w:eastAsia="en-US"/>
        </w:rPr>
      </w:pPr>
      <w:r w:rsidRPr="00F51F48">
        <w:rPr>
          <w:rFonts w:ascii="Times New Roman" w:eastAsia="Calibri" w:hAnsi="Times New Roman" w:cs="Times New Roman"/>
          <w:bCs/>
          <w:i/>
          <w:color w:val="000000"/>
          <w:spacing w:val="-12"/>
          <w:sz w:val="24"/>
          <w:szCs w:val="24"/>
          <w:lang w:eastAsia="en-US"/>
        </w:rPr>
        <w:t>Создание и обновление развивающей предметно-пространственной среды</w:t>
      </w:r>
    </w:p>
    <w:tbl>
      <w:tblPr>
        <w:tblW w:w="9024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164"/>
        <w:gridCol w:w="6860"/>
      </w:tblGrid>
      <w:tr w:rsidR="00F51F48" w:rsidRPr="00F51F48" w:rsidTr="00F51F48">
        <w:trPr>
          <w:trHeight w:val="56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Направления развития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</w:t>
            </w: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омещения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,</w:t>
            </w: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территория,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</w:t>
            </w: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оциальное окружение</w:t>
            </w:r>
          </w:p>
        </w:tc>
      </w:tr>
      <w:tr w:rsidR="00F51F48" w:rsidRPr="00F51F48" w:rsidTr="00F51F48">
        <w:trPr>
          <w:trHeight w:val="1262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1. Физическое развитие.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Физкультурный зал (оснащён необходимым спортивным оборудованием и инвентарём)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двигательной активности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каждой возрастной группе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 Медицинский блок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 Спортивная площадка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5.Прогулочные площадки</w:t>
            </w:r>
          </w:p>
          <w:p w:rsidR="00F51F48" w:rsidRPr="00F51F48" w:rsidRDefault="00F51F48" w:rsidP="001C6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lang w:eastAsia="en-US"/>
              </w:rPr>
              <w:t xml:space="preserve">7. </w:t>
            </w:r>
            <w:r w:rsidR="001C64BA" w:rsidRPr="001C64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ОГБУЗ «Поликлиника №9»</w:t>
            </w:r>
          </w:p>
        </w:tc>
      </w:tr>
      <w:tr w:rsidR="00F51F48" w:rsidRPr="00F51F48" w:rsidTr="00F51F48">
        <w:trPr>
          <w:trHeight w:val="1413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2.Социально-коммуникативное развитие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гровые центры, центры познания и коммуникации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театрализации и музицирования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3. Центры конструирования</w:t>
            </w:r>
          </w:p>
          <w:p w:rsidR="00727EB2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4. Центры уединения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  <w:r w:rsid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Групповые помещения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Залы, площадки для совместных развлечений и праздников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МУК 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ЦБС «Библиотека №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  <w:p w:rsidR="00F51F48" w:rsidRPr="00F51F48" w:rsidRDefault="00727EB2" w:rsidP="001C6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МБДОУ г</w:t>
            </w:r>
            <w:proofErr w:type="gramStart"/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.И</w:t>
            </w:r>
            <w:proofErr w:type="gramEnd"/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ркутска детские сады № 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100,156,80,25</w:t>
            </w:r>
          </w:p>
        </w:tc>
      </w:tr>
      <w:tr w:rsidR="00F51F48" w:rsidRPr="00F51F48" w:rsidTr="00F51F48">
        <w:trPr>
          <w:trHeight w:val="1508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3. Познавательное развитие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безопасности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Центры конструирования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 Уголки конструирования (во всех возрастных группах)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 Книжные уголки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 Центры логики и математики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6. Центр экспериментирования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7. Центры познания и коммуникации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.Выставки и экспозиции в холлах МБДОУ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Сад, клумбы, огород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МБОУ СОШ №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="00727EB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МУК 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ЦБС «Библиотека №37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Музеи г.Иркутска</w:t>
            </w:r>
          </w:p>
        </w:tc>
      </w:tr>
      <w:tr w:rsidR="00F51F48" w:rsidRPr="00F51F48" w:rsidTr="00F51F48">
        <w:trPr>
          <w:trHeight w:val="939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4. Речевое развитие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1.Книжные уголки (речевое наполнение)</w:t>
            </w:r>
          </w:p>
          <w:p w:rsidR="00727EB2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2. </w:t>
            </w:r>
            <w:r w:rsidR="00727E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театрализации и музицирования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3. 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Библиотеки детской литературы в группах и в методическом кабинете</w:t>
            </w:r>
          </w:p>
          <w:p w:rsid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безопасности</w:t>
            </w:r>
          </w:p>
          <w:p w:rsidR="00727EB2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 Центры логики и математики</w:t>
            </w:r>
          </w:p>
          <w:p w:rsidR="00727EB2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6.Центры познания и коммуникации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4.Музыкальный зал</w:t>
            </w:r>
          </w:p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5. </w:t>
            </w:r>
            <w:r w:rsidR="00727EB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МУК 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ЦБС «Библиотека №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  <w:p w:rsid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 МБОУ СОШ №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  <w:p w:rsidR="00727EB2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7.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МБДОУ г</w:t>
            </w:r>
            <w:proofErr w:type="gramStart"/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.И</w:t>
            </w:r>
            <w:proofErr w:type="gramEnd"/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ркутска детские сады № </w:t>
            </w:r>
            <w:r w:rsidR="001C64BA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C6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100,156,80,25</w:t>
            </w:r>
          </w:p>
        </w:tc>
      </w:tr>
      <w:tr w:rsidR="00F51F48" w:rsidRPr="00F51F48" w:rsidTr="00F51F48">
        <w:trPr>
          <w:trHeight w:val="1431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48" w:rsidRPr="00F51F48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5. Художественно-эстетическое развитие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B2" w:rsidRDefault="00F51F48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 </w:t>
            </w:r>
            <w:r w:rsidR="00727E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творчества</w:t>
            </w:r>
          </w:p>
          <w:p w:rsidR="00727EB2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2.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Центры театрализации и музицирования</w:t>
            </w:r>
          </w:p>
          <w:p w:rsidR="00727EB2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3.</w:t>
            </w:r>
            <w:r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гровые центры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4. 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Музыкальный зал. 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Выставки детских работ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группах и помещения ДОО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.Фотовыставки, выставки картин, изделий мастеров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группах и помещения ДОО</w:t>
            </w:r>
          </w:p>
          <w:p w:rsidR="00F51F48" w:rsidRPr="00F51F48" w:rsidRDefault="00727EB2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7. 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Костюмерная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музыкального зала</w:t>
            </w:r>
          </w:p>
          <w:p w:rsidR="00F51F48" w:rsidRPr="00F51F48" w:rsidRDefault="001C64BA" w:rsidP="00F5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="00F51F48" w:rsidRPr="00F51F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Дом детского творчества</w:t>
            </w:r>
          </w:p>
        </w:tc>
      </w:tr>
    </w:tbl>
    <w:p w:rsidR="006262BB" w:rsidRDefault="006262BB" w:rsidP="00626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BB" w:rsidRPr="001D4ABA" w:rsidRDefault="000B54B9" w:rsidP="00626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hAnsi="Times New Roman" w:cs="Times New Roman"/>
          <w:sz w:val="24"/>
          <w:szCs w:val="24"/>
        </w:rPr>
        <w:t>31.6.</w:t>
      </w:r>
      <w:r w:rsidRPr="001D4ABA">
        <w:t xml:space="preserve"> </w:t>
      </w:r>
      <w:r w:rsidR="00F51F48" w:rsidRPr="001D4A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деятельности, не мешая друг другу. Этому способствует гибкое зонирование групповых помещений. Перечень развивающих игровых центров соответствует </w:t>
      </w:r>
      <w:r w:rsidR="006262BB" w:rsidRPr="001D4ABA">
        <w:rPr>
          <w:rFonts w:ascii="Times New Roman" w:eastAsia="Times New Roman" w:hAnsi="Times New Roman" w:cs="Times New Roman"/>
          <w:sz w:val="24"/>
          <w:szCs w:val="24"/>
        </w:rPr>
        <w:t>«Методическим рекомендациям</w:t>
      </w:r>
      <w:r w:rsidR="006262BB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инфраструктуры дошкольных образовательных организаций и </w:t>
      </w:r>
      <w:r w:rsidR="006262B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комплектации учебно-методических материалов в целях реализации образовательных программ дошкольного образования»</w:t>
      </w:r>
      <w:r w:rsidR="006262BB" w:rsidRPr="001D4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F48" w:rsidRDefault="00F51F48" w:rsidP="00F5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 xml:space="preserve">В групповых помещениях </w:t>
      </w:r>
      <w:r w:rsidR="001D4ABA">
        <w:rPr>
          <w:rFonts w:ascii="Times New Roman" w:eastAsia="Times New Roman" w:hAnsi="Times New Roman" w:cs="Times New Roman"/>
          <w:sz w:val="24"/>
          <w:szCs w:val="24"/>
        </w:rPr>
        <w:t xml:space="preserve">для детей раннего возраста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организованы следующие центры развития: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 двигательной активности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для развития основных движений детей.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размера.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для организации предметных и предметно-манипуляторных игр, совместных игр со сверстниками под руководством взрослого.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средств.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картинок.</w:t>
      </w:r>
    </w:p>
    <w:p w:rsidR="001D4ABA" w:rsidRDefault="001D4ABA" w:rsidP="001D4ABA">
      <w:pPr>
        <w:pStyle w:val="ac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т.п.)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ABA" w:rsidRDefault="001D4ABA" w:rsidP="001D4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BA">
        <w:rPr>
          <w:rFonts w:ascii="Times New Roman" w:eastAsia="Times New Roman" w:hAnsi="Times New Roman" w:cs="Times New Roman"/>
          <w:sz w:val="24"/>
          <w:szCs w:val="24"/>
        </w:rPr>
        <w:t>В группах для детей дошкольного возраста (от 3 до 7 лет) предусматривается следующий комплекс из 12 центров детской активности: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развитие», «Речевое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D4ABA">
        <w:t xml:space="preserve">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Книжный уголок,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D4ABA">
        <w:rPr>
          <w:rFonts w:ascii="Times New Roman" w:eastAsia="Times New Roman" w:hAnsi="Times New Roman" w:cs="Times New Roman"/>
          <w:sz w:val="24"/>
          <w:szCs w:val="24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развитие».</w:t>
      </w:r>
    </w:p>
    <w:p w:rsidR="001D4ABA" w:rsidRDefault="001D4ABA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7C0E5D" w:rsidRPr="007C0E5D">
        <w:rPr>
          <w:rFonts w:ascii="Times New Roman" w:eastAsia="Times New Roman" w:hAnsi="Times New Roman" w:cs="Times New Roman"/>
          <w:sz w:val="24"/>
          <w:szCs w:val="24"/>
        </w:rPr>
        <w:t>Центр уединения предназначен для снятия психоэмоционального напряжения воспитанников.</w:t>
      </w:r>
    </w:p>
    <w:p w:rsidR="007C0E5D" w:rsidRPr="001D4ABA" w:rsidRDefault="007C0E5D" w:rsidP="001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C0E5D">
        <w:rPr>
          <w:rFonts w:ascii="Times New Roman" w:eastAsia="Times New Roman" w:hAnsi="Times New Roman" w:cs="Times New Roman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развитие», «Социально-коммуникативное развитие».</w:t>
      </w:r>
    </w:p>
    <w:p w:rsidR="00F51F48" w:rsidRPr="00F51F48" w:rsidRDefault="00F51F48" w:rsidP="00F51F48">
      <w:pPr>
        <w:spacing w:after="20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Оснащение </w:t>
      </w:r>
      <w:r w:rsidR="007C0E5D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(по возможности) </w:t>
      </w:r>
      <w:r w:rsidR="007C0E5D">
        <w:rPr>
          <w:rFonts w:ascii="Times New Roman" w:eastAsia="Times New Roman" w:hAnsi="Times New Roman" w:cs="Times New Roman"/>
          <w:sz w:val="24"/>
          <w:szCs w:val="24"/>
        </w:rPr>
        <w:t>пополняется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тематическим планированием образовательного процесса. 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>В групповых комнатах созданы условия для самостоятельной двигательной активности детей: предусмотрена площадь, свободная от ме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бели и игрушек, дети обеспечены игрушками, побуждающими к двигатель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ной игровой деятельности (мячи, обручи, скакалки)</w:t>
      </w:r>
      <w:r w:rsidR="007C0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</w:t>
      </w:r>
      <w:r w:rsidRPr="00F51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мулирующая двигательную активность.</w:t>
      </w:r>
    </w:p>
    <w:p w:rsidR="00F51F48" w:rsidRPr="00F51F48" w:rsidRDefault="00F51F48" w:rsidP="00F51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sz w:val="24"/>
          <w:szCs w:val="24"/>
        </w:rPr>
        <w:t>В групповых помещениях МБДОУ г</w:t>
      </w:r>
      <w:proofErr w:type="gramStart"/>
      <w:r w:rsidRPr="00F51F48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ркутска детского сада </w:t>
      </w:r>
      <w:r w:rsidR="001C64BA">
        <w:rPr>
          <w:rFonts w:ascii="Times New Roman" w:eastAsia="Times New Roman" w:hAnsi="Times New Roman" w:cs="Times New Roman"/>
          <w:sz w:val="24"/>
          <w:szCs w:val="24"/>
        </w:rPr>
        <w:t>«Сказка»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имеются материалы и игрушки: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социально-коммуникативного развития детей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(наглядные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процессуальных и сюжетных игр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(игрушки-персонажи: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стол, буфет, дощечки для нарезания продуктов и пр.);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телефоны, 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lastRenderedPageBreak/>
        <w:t>коробки с прорезями в виде окон, из которых можно делать поезда, туннели, дома и пр.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познавательного и речевого развития детей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(бытовые предметы и игрушки, 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развития познавательной активности, экспериментирования: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столы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 игрушки из материалов разного качества и разной плотности (из тканей, резины, дерева, пластика и др.;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мягконабивные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просовывания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>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серпантинная дорога, эстакады с движущимися игрушками, мыльные пузыри и др.); наборы предметных картинок и сюжетных 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развития речи: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книжки с картинками (сборники потешек,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художественно-эстетического развития детей: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синтезатор);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>, магнитная доска, маркерная доска, ширмы; стенды, ширмы для демонстрации детских рисунков и поделок; ёмкости для хранения материалов для изобразительной деятельности.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изобразительной деятельности: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пластилин (не липнущий к рукам); печатки, губки, ватные тампоны для 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нанесения узоров; трафареты для закрашивания; доски для рисования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мелками,фломастерами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>, маркерами, подставки для работы с пластилином, глиной, тестом; мольберты; фартуки для детей.</w:t>
      </w:r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музыкального развития детей: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 электромузыкальные игрушки с наборами мелодий, звуковые книжки, открытки); аудиосредства (магнитофон; аудиоматериалы с записями музыкальных произведений).</w:t>
      </w:r>
      <w:proofErr w:type="gramEnd"/>
    </w:p>
    <w:p w:rsidR="00F51F48" w:rsidRPr="00F51F48" w:rsidRDefault="00F51F48" w:rsidP="00F51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театрализованной деятельности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(магнитная доска) с набором персонажей и </w:t>
      </w:r>
      <w:proofErr w:type="spellStart"/>
      <w:r w:rsidRPr="00F51F48">
        <w:rPr>
          <w:rFonts w:ascii="Times New Roman" w:eastAsia="Times New Roman" w:hAnsi="Times New Roman" w:cs="Times New Roman"/>
          <w:sz w:val="24"/>
          <w:szCs w:val="24"/>
        </w:rPr>
        <w:t>декораций,ширмы,магнитные</w:t>
      </w:r>
      <w:proofErr w:type="spellEnd"/>
      <w:r w:rsidRPr="00F51F48">
        <w:rPr>
          <w:rFonts w:ascii="Times New Roman" w:eastAsia="Times New Roman" w:hAnsi="Times New Roman" w:cs="Times New Roman"/>
          <w:sz w:val="24"/>
          <w:szCs w:val="24"/>
        </w:rPr>
        <w:t xml:space="preserve"> доски, различные виды театров (бибабо, настольный плоскостной, магнитный, теневой);</w:t>
      </w:r>
    </w:p>
    <w:p w:rsidR="00F51F48" w:rsidRPr="007C0E5D" w:rsidRDefault="00F51F48" w:rsidP="007C0E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48">
        <w:rPr>
          <w:rFonts w:ascii="Times New Roman" w:eastAsia="Times New Roman" w:hAnsi="Times New Roman" w:cs="Times New Roman"/>
          <w:b/>
          <w:sz w:val="24"/>
          <w:szCs w:val="24"/>
        </w:rPr>
        <w:t>для физического развития детей</w:t>
      </w:r>
      <w:r w:rsidRPr="00F51F48">
        <w:rPr>
          <w:rFonts w:ascii="Times New Roman" w:eastAsia="Times New Roman" w:hAnsi="Times New Roman" w:cs="Times New Roman"/>
          <w:sz w:val="24"/>
          <w:szCs w:val="24"/>
        </w:rPr>
        <w:t>: различные приспособления, способствующие развитию двигательной активности детей (ползание, лазанье, ходьба, бег, прыжки),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кегли, обручи, кольца; игрушки, которые можно катать, толкать; разноцветные предметы различной формы для нанизывания;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 коробки с разными крышками и прорезями, копилки.</w:t>
      </w:r>
    </w:p>
    <w:p w:rsidR="007C0E5D" w:rsidRDefault="000B54B9" w:rsidP="0032394F">
      <w:pPr>
        <w:pStyle w:val="ConsPlusNormal"/>
        <w:spacing w:before="240"/>
        <w:ind w:firstLine="540"/>
        <w:jc w:val="both"/>
      </w:pPr>
      <w:r w:rsidRPr="00CF0B05">
        <w:t>31.</w:t>
      </w:r>
      <w:r w:rsidR="00837916">
        <w:t>7</w:t>
      </w:r>
      <w:r w:rsidRPr="00CF0B05">
        <w:t>. РППС в ДОО обеспечива</w:t>
      </w:r>
      <w:r w:rsidR="007C0E5D">
        <w:t>ет</w:t>
      </w:r>
      <w:r w:rsidRPr="00CF0B05">
        <w:t xml:space="preserve"> условия для эмоционального благополучия детей и комфортной работы педагогических и учебно</w:t>
      </w:r>
      <w:r w:rsidR="007C0E5D">
        <w:t>-</w:t>
      </w:r>
      <w:r w:rsidRPr="00CF0B05">
        <w:t>вспомогательных сотрудников.</w:t>
      </w:r>
      <w:r w:rsidR="007C0E5D">
        <w:t xml:space="preserve"> </w:t>
      </w:r>
    </w:p>
    <w:p w:rsidR="007C0E5D" w:rsidRDefault="007C0E5D" w:rsidP="007C0E5D">
      <w:pPr>
        <w:pStyle w:val="ConsPlusNormal"/>
        <w:ind w:firstLine="540"/>
        <w:jc w:val="both"/>
      </w:pPr>
      <w:r w:rsidRPr="007C0E5D">
        <w:t xml:space="preserve">Один из принципов, который обязательно должен соблюдаться педагогами при построении предметно – пространственной развивающей среды группы – это </w:t>
      </w:r>
      <w:proofErr w:type="spellStart"/>
      <w:r w:rsidRPr="007C0E5D">
        <w:t>эмоциогенность</w:t>
      </w:r>
      <w:proofErr w:type="spellEnd"/>
      <w:r w:rsidRPr="007C0E5D">
        <w:t xml:space="preserve">, то есть обеспечение индивидуальной комфортности, психологической защищенности и эмоционального благополучия дошкольника. </w:t>
      </w:r>
      <w:r>
        <w:t xml:space="preserve">Это обеспечивается за счет решения следующих задач: </w:t>
      </w:r>
    </w:p>
    <w:p w:rsidR="007C0E5D" w:rsidRDefault="007C0E5D" w:rsidP="007C0E5D">
      <w:pPr>
        <w:pStyle w:val="ConsPlusNormal"/>
        <w:ind w:firstLine="540"/>
        <w:jc w:val="both"/>
      </w:pPr>
      <w:r>
        <w:t>- создание необходимых предпосылок для развития внутренней активности ребенка;</w:t>
      </w:r>
    </w:p>
    <w:p w:rsidR="007C0E5D" w:rsidRDefault="007C0E5D" w:rsidP="007C0E5D">
      <w:pPr>
        <w:pStyle w:val="ConsPlusNormal"/>
        <w:ind w:firstLine="540"/>
        <w:jc w:val="both"/>
      </w:pPr>
      <w:r>
        <w:t>- предоставление каждому ребенку возможности самоутвердиться в наиболее значимых для него сферах жизнедеятельности, в максимальной степени раскрывающих его индивидуальные качества и способности;</w:t>
      </w:r>
    </w:p>
    <w:p w:rsidR="007C0E5D" w:rsidRDefault="007C0E5D" w:rsidP="007C0E5D">
      <w:pPr>
        <w:pStyle w:val="ConsPlusNormal"/>
        <w:ind w:firstLine="540"/>
        <w:jc w:val="both"/>
      </w:pPr>
      <w:r>
        <w:t>- введение стиля взаимоотношений, обеспечивающих любовь и уважение к личности каждого ребенка;</w:t>
      </w:r>
    </w:p>
    <w:p w:rsidR="007C0E5D" w:rsidRDefault="007C0E5D" w:rsidP="007C0E5D">
      <w:pPr>
        <w:pStyle w:val="ConsPlusNormal"/>
        <w:ind w:firstLine="540"/>
        <w:jc w:val="both"/>
      </w:pPr>
      <w:r>
        <w:t>- активный поиск путей, способов и средств для максимально полного раскрытия личности каждого ребенка, проявления и развития его индивидуальности;</w:t>
      </w:r>
    </w:p>
    <w:p w:rsidR="00C9770A" w:rsidRDefault="007C0E5D" w:rsidP="007C0E5D">
      <w:pPr>
        <w:pStyle w:val="ConsPlusNormal"/>
        <w:ind w:firstLine="540"/>
        <w:jc w:val="both"/>
      </w:pPr>
      <w:r>
        <w:t>- ориентир на активные методы воздействия на личность.</w:t>
      </w:r>
    </w:p>
    <w:p w:rsidR="005C7F24" w:rsidRDefault="005C7F24" w:rsidP="005C7F24">
      <w:pPr>
        <w:pStyle w:val="ConsPlusNormal"/>
        <w:ind w:firstLine="540"/>
        <w:jc w:val="both"/>
      </w:pPr>
      <w:r>
        <w:t>Компоненты психологической безопасности образовательной предметно-развивающей среды включают в себя:</w:t>
      </w:r>
    </w:p>
    <w:p w:rsidR="005C7F24" w:rsidRDefault="005C7F24" w:rsidP="005C7F24">
      <w:pPr>
        <w:pStyle w:val="ConsPlusNormal"/>
        <w:ind w:firstLine="540"/>
        <w:jc w:val="both"/>
      </w:pPr>
      <w:r>
        <w:t>-продуманное пространственное, световое и цветовое оформление среды;</w:t>
      </w:r>
    </w:p>
    <w:p w:rsidR="005C7F24" w:rsidRDefault="005C7F24" w:rsidP="005C7F24">
      <w:pPr>
        <w:pStyle w:val="ConsPlusNormal"/>
        <w:jc w:val="both"/>
      </w:pPr>
      <w:r>
        <w:t xml:space="preserve">      - свободный доступ к игрушкам и игровым материалам;</w:t>
      </w:r>
    </w:p>
    <w:p w:rsidR="005C7F24" w:rsidRDefault="005C7F24" w:rsidP="005C7F24">
      <w:pPr>
        <w:pStyle w:val="ConsPlusNormal"/>
        <w:ind w:firstLine="540"/>
        <w:jc w:val="both"/>
      </w:pPr>
      <w:r>
        <w:t>- реализация потребностей ребенка, в том числе, в игре, движении, познавательной активности, общении;</w:t>
      </w:r>
    </w:p>
    <w:p w:rsidR="005C7F24" w:rsidRDefault="005C7F24" w:rsidP="005C7F24">
      <w:pPr>
        <w:pStyle w:val="ConsPlusNormal"/>
        <w:ind w:firstLine="540"/>
        <w:jc w:val="both"/>
      </w:pPr>
      <w:r>
        <w:t xml:space="preserve">- ориентация на возрастные физиологические особенности детей, </w:t>
      </w:r>
      <w:proofErr w:type="spellStart"/>
      <w:r>
        <w:t>сензитивные</w:t>
      </w:r>
      <w:proofErr w:type="spellEnd"/>
      <w:r>
        <w:t xml:space="preserve"> периоды развития и возрастные задачи развития;</w:t>
      </w:r>
    </w:p>
    <w:p w:rsidR="005C7F24" w:rsidRDefault="005C7F24" w:rsidP="005C7F24">
      <w:pPr>
        <w:pStyle w:val="ConsPlusNormal"/>
        <w:ind w:firstLine="540"/>
        <w:jc w:val="both"/>
      </w:pPr>
      <w:r>
        <w:lastRenderedPageBreak/>
        <w:t>- компоненты, стимулирующие интересы и деятельность, собственную активность ребенка;</w:t>
      </w:r>
    </w:p>
    <w:p w:rsidR="005C7F24" w:rsidRPr="00CF0B05" w:rsidRDefault="005C7F24" w:rsidP="005C7F24">
      <w:pPr>
        <w:pStyle w:val="ConsPlusNormal"/>
        <w:ind w:firstLine="540"/>
        <w:jc w:val="both"/>
      </w:pPr>
      <w:r>
        <w:t>- компоненты, стимулирующие развитие интеллектуального потенциала, творческого, продуктивного мышления ребенка.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31.</w:t>
      </w:r>
      <w:r w:rsidR="00837916">
        <w:t>8</w:t>
      </w:r>
      <w:r w:rsidRPr="00CF0B05">
        <w:t xml:space="preserve">. В ДОО созданы условия для информатизации образовательного процесса. </w:t>
      </w:r>
      <w:r w:rsidR="005C7F24">
        <w:t xml:space="preserve">В каждой группе имеется открытая зона </w:t>
      </w:r>
      <w:proofErr w:type="spellStart"/>
      <w:r w:rsidR="005C7F24">
        <w:rPr>
          <w:lang w:val="en-US"/>
        </w:rPr>
        <w:t>wi</w:t>
      </w:r>
      <w:proofErr w:type="spellEnd"/>
      <w:r w:rsidR="005C7F24" w:rsidRPr="005C7F24">
        <w:t>-</w:t>
      </w:r>
      <w:proofErr w:type="spellStart"/>
      <w:r w:rsidR="005C7F24">
        <w:rPr>
          <w:lang w:val="en-US"/>
        </w:rPr>
        <w:t>fi</w:t>
      </w:r>
      <w:proofErr w:type="spellEnd"/>
      <w:r w:rsidR="005C7F24">
        <w:t xml:space="preserve">, телевизоры с выходом в интернет для просмотра познавательного контента. В четырех группах установлены интерактивные доски, также интерактивная доска установлена в музыкальном зале. У каждого педагога в распоряжении имеется компьютер или ноутбук для планирования работы и решения образовательных задач, копировальная и распечатывающая техника. В методическом кабинете обеспечены дополнительные условия в рамках обеспечения информатизации образовательного процесса: наличие компьютерной техники с выходом в интернет, МФУ, ламинатор, наличие электронных образовательных ресурсов и библиотек. Данна деятельность осуществляется </w:t>
      </w:r>
      <w:r w:rsidRPr="00CF0B05">
        <w:t>с учетом регламентов безопасного пользования сетью Интернет и психолого-педагогической экспертизы компьютерных игр.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31.</w:t>
      </w:r>
      <w:r w:rsidR="00837916">
        <w:t>9</w:t>
      </w:r>
      <w:r w:rsidRPr="00CF0B05">
        <w:t>. В оснащении РППС использованы элементы цифровой образовательной среды</w:t>
      </w:r>
      <w:r w:rsidR="005C7F24">
        <w:t xml:space="preserve"> (</w:t>
      </w:r>
      <w:proofErr w:type="spellStart"/>
      <w:r w:rsidR="005C7F24">
        <w:t>робомыши</w:t>
      </w:r>
      <w:proofErr w:type="spellEnd"/>
      <w:r w:rsidR="005C7F24">
        <w:t>, электронные конструкторы и т.п.)</w:t>
      </w:r>
      <w:r w:rsidRPr="00CF0B05">
        <w:t>.</w:t>
      </w:r>
    </w:p>
    <w:p w:rsidR="00C22330" w:rsidRPr="00CF0B05" w:rsidRDefault="000B54B9" w:rsidP="004A65C0">
      <w:pPr>
        <w:pStyle w:val="ConsPlusNormal"/>
        <w:spacing w:before="240"/>
        <w:ind w:firstLine="540"/>
        <w:jc w:val="both"/>
      </w:pPr>
      <w:r w:rsidRPr="00CF0B05">
        <w:t>31.1</w:t>
      </w:r>
      <w:r w:rsidR="00837916">
        <w:t>0</w:t>
      </w:r>
      <w:r w:rsidRPr="00CF0B05">
        <w:t xml:space="preserve">. </w:t>
      </w:r>
      <w:r w:rsidR="005C7F24">
        <w:t xml:space="preserve">Мебель в группах </w:t>
      </w:r>
      <w:r w:rsidR="00837916">
        <w:t xml:space="preserve">и имеющийся </w:t>
      </w:r>
      <w:r w:rsidR="005C7F24">
        <w:t>игровой материал</w:t>
      </w:r>
      <w:r w:rsidR="00837916">
        <w:t xml:space="preserve"> позволяют </w:t>
      </w:r>
      <w:r w:rsidR="00837916" w:rsidRPr="00837916">
        <w:t>заниматься разными видами деятельности</w:t>
      </w:r>
      <w:r w:rsidR="00837916">
        <w:t xml:space="preserve">, играть со сверстниками </w:t>
      </w:r>
      <w:r w:rsidRPr="00CF0B05">
        <w:t>дет</w:t>
      </w:r>
      <w:r w:rsidR="00837916">
        <w:t>ям</w:t>
      </w:r>
      <w:r w:rsidRPr="00CF0B05">
        <w:t xml:space="preserve"> с ОВЗ</w:t>
      </w:r>
      <w:r w:rsidR="00837916">
        <w:t>.</w:t>
      </w:r>
      <w:r w:rsidRPr="00CF0B05">
        <w:t xml:space="preserve"> </w:t>
      </w:r>
      <w:r w:rsidR="00837916">
        <w:t>Но при этом специальное оборудование отсутствует.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0" w:name="_Toc129525978"/>
      <w:r w:rsidRPr="00CF0B05">
        <w:rPr>
          <w:rFonts w:ascii="Times New Roman" w:hAnsi="Times New Roman" w:cs="Times New Roman"/>
        </w:rPr>
        <w:t>32. Материально-техническое обеспечение программы, обеспеченность методическими материалами и средствами обучения и воспитания.</w:t>
      </w:r>
      <w:bookmarkEnd w:id="40"/>
    </w:p>
    <w:p w:rsidR="00837916" w:rsidRDefault="00837916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837916" w:rsidRPr="00837916" w:rsidRDefault="00F67F13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32.1. </w:t>
      </w:r>
      <w:r w:rsidR="00837916" w:rsidRPr="00837916">
        <w:rPr>
          <w:rFonts w:ascii="Times New Roman" w:hAnsi="Times New Roman" w:cs="Times New Roman"/>
          <w:b w:val="0"/>
          <w:bCs w:val="0"/>
        </w:rPr>
        <w:t>МБДОУ г</w:t>
      </w:r>
      <w:proofErr w:type="gramStart"/>
      <w:r w:rsidR="00837916" w:rsidRPr="00837916">
        <w:rPr>
          <w:rFonts w:ascii="Times New Roman" w:hAnsi="Times New Roman" w:cs="Times New Roman"/>
          <w:b w:val="0"/>
          <w:bCs w:val="0"/>
        </w:rPr>
        <w:t>.И</w:t>
      </w:r>
      <w:proofErr w:type="gramEnd"/>
      <w:r w:rsidR="00837916" w:rsidRPr="00837916">
        <w:rPr>
          <w:rFonts w:ascii="Times New Roman" w:hAnsi="Times New Roman" w:cs="Times New Roman"/>
          <w:b w:val="0"/>
          <w:bCs w:val="0"/>
        </w:rPr>
        <w:t xml:space="preserve">ркутска детский сад </w:t>
      </w:r>
      <w:r w:rsidR="001C64BA">
        <w:rPr>
          <w:rFonts w:ascii="Times New Roman" w:hAnsi="Times New Roman" w:cs="Times New Roman"/>
          <w:b w:val="0"/>
          <w:bCs w:val="0"/>
        </w:rPr>
        <w:t>«Сказка»</w:t>
      </w:r>
      <w:r w:rsidR="00837916" w:rsidRPr="00837916">
        <w:rPr>
          <w:rFonts w:ascii="Times New Roman" w:hAnsi="Times New Roman" w:cs="Times New Roman"/>
          <w:b w:val="0"/>
          <w:bCs w:val="0"/>
        </w:rPr>
        <w:t xml:space="preserve"> обеспечивает материально-технические условия, позволяющие достичь обозначенные ею цели и выполняет следующие поставленные задачи: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</w:t>
      </w:r>
      <w:r w:rsidRPr="00837916">
        <w:rPr>
          <w:rFonts w:ascii="Times New Roman" w:hAnsi="Times New Roman" w:cs="Times New Roman"/>
          <w:b w:val="0"/>
          <w:bCs w:val="0"/>
        </w:rPr>
        <w:lastRenderedPageBreak/>
        <w:t>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3</w:t>
      </w:r>
      <w:r w:rsidR="00F67F13">
        <w:rPr>
          <w:rFonts w:ascii="Times New Roman" w:hAnsi="Times New Roman" w:cs="Times New Roman"/>
          <w:b w:val="0"/>
          <w:bCs w:val="0"/>
        </w:rPr>
        <w:t>2.2.</w:t>
      </w:r>
      <w:r w:rsidRPr="00837916">
        <w:rPr>
          <w:rFonts w:ascii="Times New Roman" w:hAnsi="Times New Roman" w:cs="Times New Roman"/>
          <w:b w:val="0"/>
          <w:bCs w:val="0"/>
        </w:rPr>
        <w:t xml:space="preserve"> Требования, определяемые в соответствии с санитарно-эпидемиологическими правилами и нормативами</w:t>
      </w:r>
    </w:p>
    <w:p w:rsidR="00837916" w:rsidRPr="003604F7" w:rsidRDefault="00837916" w:rsidP="003604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3604F7">
        <w:rPr>
          <w:rFonts w:ascii="Times New Roman" w:hAnsi="Times New Roman" w:cs="Times New Roman"/>
          <w:b w:val="0"/>
          <w:bCs w:val="0"/>
          <w:i/>
          <w:iCs/>
        </w:rPr>
        <w:t>Требования к зданию (помещению) и участку учреждения (группы), реализующего основную общеобразовательную программу дошкольного образования.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Территория дошкольной организации по периметру ограждена забором и полосой зеленых насаждений. В дошкольной организации зеленые насаждения используются для разделения групповых площадок. На территории выделены игровая и хозяйственная зоны. Зона игровой территории включает в себя индивидуальные, для каждой группы, игровые площадки с наличием игрового оборудования площадью не менее 7,0 кв.м. на 1 ребенка для детей раннего возраста и не менее 9,0 кв.м. на 1 ребенка дошкольного возраста. </w:t>
      </w:r>
      <w:r>
        <w:rPr>
          <w:rFonts w:ascii="Times New Roman" w:hAnsi="Times New Roman" w:cs="Times New Roman"/>
          <w:b w:val="0"/>
          <w:bCs w:val="0"/>
        </w:rPr>
        <w:t>И</w:t>
      </w:r>
      <w:r w:rsidRPr="00837916">
        <w:rPr>
          <w:rFonts w:ascii="Times New Roman" w:hAnsi="Times New Roman" w:cs="Times New Roman"/>
          <w:b w:val="0"/>
          <w:bCs w:val="0"/>
        </w:rPr>
        <w:t>меется большая физкультурная площадка</w:t>
      </w:r>
      <w:r>
        <w:rPr>
          <w:rFonts w:ascii="Times New Roman" w:hAnsi="Times New Roman" w:cs="Times New Roman"/>
          <w:b w:val="0"/>
          <w:bCs w:val="0"/>
        </w:rPr>
        <w:t xml:space="preserve"> с наличием спортивного оборудования</w:t>
      </w:r>
      <w:r w:rsidRPr="00837916">
        <w:rPr>
          <w:rFonts w:ascii="Times New Roman" w:hAnsi="Times New Roman" w:cs="Times New Roman"/>
          <w:b w:val="0"/>
          <w:bCs w:val="0"/>
        </w:rPr>
        <w:t>. На территории каждой игровой площадки имеется теневой навес, оборудованный деревянными полами. Игровое оборудование соответствует возрасту детей и изготовлено из материалов, не оказывающих вредного воздействия на человека. На участках для детей раннего и младшего возраста имеется травяное покрытие. Ежегодно в весеннее-летний период на игровых площадках производится полная смена песка, а песочницы закрываются, во избежание загрязнения, защитными приспособлениями.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Дошкольная организация расположена в отдельно стоящ</w:t>
      </w:r>
      <w:r>
        <w:rPr>
          <w:rFonts w:ascii="Times New Roman" w:hAnsi="Times New Roman" w:cs="Times New Roman"/>
          <w:b w:val="0"/>
          <w:bCs w:val="0"/>
        </w:rPr>
        <w:t>ем</w:t>
      </w:r>
      <w:r w:rsidRPr="0083791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двухэтажном </w:t>
      </w:r>
      <w:r w:rsidRPr="00837916">
        <w:rPr>
          <w:rFonts w:ascii="Times New Roman" w:hAnsi="Times New Roman" w:cs="Times New Roman"/>
          <w:b w:val="0"/>
          <w:bCs w:val="0"/>
        </w:rPr>
        <w:t>здани</w:t>
      </w:r>
      <w:r>
        <w:rPr>
          <w:rFonts w:ascii="Times New Roman" w:hAnsi="Times New Roman" w:cs="Times New Roman"/>
          <w:b w:val="0"/>
          <w:bCs w:val="0"/>
        </w:rPr>
        <w:t>и</w:t>
      </w:r>
      <w:r w:rsidRPr="00837916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37916">
        <w:rPr>
          <w:rFonts w:ascii="Times New Roman" w:hAnsi="Times New Roman" w:cs="Times New Roman"/>
          <w:b w:val="0"/>
          <w:bCs w:val="0"/>
        </w:rPr>
        <w:t>В здани</w:t>
      </w:r>
      <w:r>
        <w:rPr>
          <w:rFonts w:ascii="Times New Roman" w:hAnsi="Times New Roman" w:cs="Times New Roman"/>
          <w:b w:val="0"/>
          <w:bCs w:val="0"/>
        </w:rPr>
        <w:t>и</w:t>
      </w:r>
      <w:r w:rsidRPr="00837916">
        <w:rPr>
          <w:rFonts w:ascii="Times New Roman" w:hAnsi="Times New Roman" w:cs="Times New Roman"/>
          <w:b w:val="0"/>
          <w:bCs w:val="0"/>
        </w:rPr>
        <w:t xml:space="preserve"> дошкольной организации име</w:t>
      </w:r>
      <w:r>
        <w:rPr>
          <w:rFonts w:ascii="Times New Roman" w:hAnsi="Times New Roman" w:cs="Times New Roman"/>
          <w:b w:val="0"/>
          <w:bCs w:val="0"/>
        </w:rPr>
        <w:t>е</w:t>
      </w:r>
      <w:r w:rsidRPr="00837916">
        <w:rPr>
          <w:rFonts w:ascii="Times New Roman" w:hAnsi="Times New Roman" w:cs="Times New Roman"/>
          <w:b w:val="0"/>
          <w:bCs w:val="0"/>
        </w:rPr>
        <w:t xml:space="preserve">тся: </w:t>
      </w:r>
      <w:r>
        <w:rPr>
          <w:rFonts w:ascii="Times New Roman" w:hAnsi="Times New Roman" w:cs="Times New Roman"/>
          <w:b w:val="0"/>
          <w:bCs w:val="0"/>
        </w:rPr>
        <w:t xml:space="preserve">6 </w:t>
      </w:r>
      <w:r w:rsidRPr="00837916">
        <w:rPr>
          <w:rFonts w:ascii="Times New Roman" w:hAnsi="Times New Roman" w:cs="Times New Roman"/>
          <w:b w:val="0"/>
          <w:bCs w:val="0"/>
        </w:rPr>
        <w:t>групповы</w:t>
      </w:r>
      <w:r>
        <w:rPr>
          <w:rFonts w:ascii="Times New Roman" w:hAnsi="Times New Roman" w:cs="Times New Roman"/>
          <w:b w:val="0"/>
          <w:bCs w:val="0"/>
        </w:rPr>
        <w:t>х</w:t>
      </w:r>
      <w:r w:rsidRPr="00837916">
        <w:rPr>
          <w:rFonts w:ascii="Times New Roman" w:hAnsi="Times New Roman" w:cs="Times New Roman"/>
          <w:b w:val="0"/>
          <w:bCs w:val="0"/>
        </w:rPr>
        <w:t xml:space="preserve"> яче</w:t>
      </w:r>
      <w:r>
        <w:rPr>
          <w:rFonts w:ascii="Times New Roman" w:hAnsi="Times New Roman" w:cs="Times New Roman"/>
          <w:b w:val="0"/>
          <w:bCs w:val="0"/>
        </w:rPr>
        <w:t>ек</w:t>
      </w:r>
      <w:r w:rsidRPr="00837916">
        <w:rPr>
          <w:rFonts w:ascii="Times New Roman" w:hAnsi="Times New Roman" w:cs="Times New Roman"/>
          <w:b w:val="0"/>
          <w:bCs w:val="0"/>
        </w:rPr>
        <w:t xml:space="preserve"> (приемная, игровая, спальня, моечная, туалетное помещение), медицинский блок, пищеблок, прачечная, музыкальный и физкультурный залы, методический кабинет, кабинет заведующей и педагога-психолога. В групповых имеется возможность организации проветривания и обеззараживания помещений. Медицинский блок имеет отдельный вход из коридора. Питание детей организуется в помещении групповой. Стены помещений пищеблока, </w:t>
      </w:r>
      <w:proofErr w:type="spellStart"/>
      <w:r w:rsidRPr="00837916">
        <w:rPr>
          <w:rFonts w:ascii="Times New Roman" w:hAnsi="Times New Roman" w:cs="Times New Roman"/>
          <w:b w:val="0"/>
          <w:bCs w:val="0"/>
        </w:rPr>
        <w:t>постирочной</w:t>
      </w:r>
      <w:proofErr w:type="spellEnd"/>
      <w:r w:rsidRPr="00837916">
        <w:rPr>
          <w:rFonts w:ascii="Times New Roman" w:hAnsi="Times New Roman" w:cs="Times New Roman"/>
          <w:b w:val="0"/>
          <w:bCs w:val="0"/>
        </w:rPr>
        <w:t>, гладильной облицованы глазурованной плиткой на высоту 1,8м.</w:t>
      </w:r>
    </w:p>
    <w:p w:rsidR="00837916" w:rsidRPr="003604F7" w:rsidRDefault="00837916" w:rsidP="003604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3604F7">
        <w:rPr>
          <w:rFonts w:ascii="Times New Roman" w:hAnsi="Times New Roman" w:cs="Times New Roman"/>
          <w:b w:val="0"/>
          <w:bCs w:val="0"/>
          <w:i/>
          <w:iCs/>
        </w:rPr>
        <w:t>Требования к водоснабжению и канализации, отоплению и вентиляции здания (помещения) учреждения (группы), реализующего основную общеобразовательную программу дошкольного образования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Все здания дошкольной организации оборудованы системами холодного и горячего водоснабжения, канализацией. Вода отвечает санитарно-эпидемиологическим требованиям к питьевой воде. Умывальники, моечные ванны, душевые установки и водоразборные краны для хозяйственных нужд оборудованы смесителями.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Все здания оборудованы системами отопления и вентиляции в соответствии с требованиями, предъявляемыми к отоплению, вентиляции и кондиционированию воздуха. Очистка и контроль за эффективностью работы вентиляционных систем осуществляется не реже 1 раза в год. Ограждающие устройства отопительных приборов выполнены из материалов, не оказывающих вредного воздействия на человека. </w:t>
      </w:r>
    </w:p>
    <w:p w:rsidR="00837916" w:rsidRPr="003604F7" w:rsidRDefault="00837916" w:rsidP="003604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3604F7">
        <w:rPr>
          <w:rFonts w:ascii="Times New Roman" w:hAnsi="Times New Roman" w:cs="Times New Roman"/>
          <w:b w:val="0"/>
          <w:bCs w:val="0"/>
          <w:i/>
          <w:iCs/>
        </w:rPr>
        <w:t>Требования к набору и площадям образовательных помещений, их отделке и оборудованию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комнаты- для групп раннего возраста (до 3-х лет) не менее</w:t>
      </w:r>
      <w:r w:rsidR="003604F7">
        <w:rPr>
          <w:rFonts w:ascii="Times New Roman" w:hAnsi="Times New Roman" w:cs="Times New Roman"/>
          <w:b w:val="0"/>
          <w:bCs w:val="0"/>
        </w:rPr>
        <w:t xml:space="preserve"> </w:t>
      </w:r>
      <w:r w:rsidRPr="00837916">
        <w:rPr>
          <w:rFonts w:ascii="Times New Roman" w:hAnsi="Times New Roman" w:cs="Times New Roman"/>
          <w:b w:val="0"/>
          <w:bCs w:val="0"/>
        </w:rPr>
        <w:t>2,5 кв. метров на ребенка и для дошкольного возраста (от3-х до 7-ми лет)- не менее 2,0 кв.</w:t>
      </w:r>
      <w:r w:rsidR="003604F7">
        <w:rPr>
          <w:rFonts w:ascii="Times New Roman" w:hAnsi="Times New Roman" w:cs="Times New Roman"/>
          <w:b w:val="0"/>
          <w:bCs w:val="0"/>
        </w:rPr>
        <w:t xml:space="preserve"> </w:t>
      </w:r>
      <w:r w:rsidRPr="00837916">
        <w:rPr>
          <w:rFonts w:ascii="Times New Roman" w:hAnsi="Times New Roman" w:cs="Times New Roman"/>
          <w:b w:val="0"/>
          <w:bCs w:val="0"/>
        </w:rPr>
        <w:t>метров на ребенка, фактически находящегося в группе.</w:t>
      </w:r>
      <w:r w:rsidR="003604F7">
        <w:rPr>
          <w:rFonts w:ascii="Times New Roman" w:hAnsi="Times New Roman" w:cs="Times New Roman"/>
          <w:b w:val="0"/>
          <w:bCs w:val="0"/>
        </w:rPr>
        <w:t xml:space="preserve"> </w:t>
      </w:r>
      <w:r w:rsidRPr="00837916">
        <w:rPr>
          <w:rFonts w:ascii="Times New Roman" w:hAnsi="Times New Roman" w:cs="Times New Roman"/>
          <w:b w:val="0"/>
          <w:bCs w:val="0"/>
        </w:rPr>
        <w:t xml:space="preserve">Стены и полы помещений имеют отделку, допускающую уборку влажным способом и дезинфекцию. В состав групповой ячейки входят: раздевальная (приемная), групповая (для проведения игр, занятий и приема пищи), спальня, буфетная (моечная), туалетная (совмещенная с умывальной). Спальни и приемные в период бодрствования детей допускается использовать для организации игровой и образовательной деятельности. Оборудование основных помещений соответствует росту и возрасту детей. Детская мебель и оборудование для помещений изготовлена из материалов, безвредных для здоровья детей и имеет документы, подтверждающие их происхождение и </w:t>
      </w:r>
      <w:r w:rsidRPr="00837916">
        <w:rPr>
          <w:rFonts w:ascii="Times New Roman" w:hAnsi="Times New Roman" w:cs="Times New Roman"/>
          <w:b w:val="0"/>
          <w:bCs w:val="0"/>
        </w:rPr>
        <w:lastRenderedPageBreak/>
        <w:t>безопасность. Приемные оборудованы шкафами для верхней одежды детей и персонала. Шкафы для одежды и обуви оборудованы индивидуальными ячейками-полками для головных уборов и крючками для верхней одежды. Каждая ячейка промаркирована. В приемной обеспечены условия для просушивания верхней одежды и обуви детей. А также в каждой приемной имеются детские скамейки (4-5шт.) для удобства при одевании и раздевании. В групповых установлены столы и стулья по количеству детей. Они относятся к одной группе мебели с учетом роста детей, промаркированы.</w:t>
      </w:r>
      <w:r w:rsidR="003604F7">
        <w:rPr>
          <w:rFonts w:ascii="Times New Roman" w:hAnsi="Times New Roman" w:cs="Times New Roman"/>
          <w:b w:val="0"/>
          <w:bCs w:val="0"/>
        </w:rPr>
        <w:t xml:space="preserve"> </w:t>
      </w:r>
      <w:r w:rsidRPr="00837916">
        <w:rPr>
          <w:rFonts w:ascii="Times New Roman" w:hAnsi="Times New Roman" w:cs="Times New Roman"/>
          <w:b w:val="0"/>
          <w:bCs w:val="0"/>
        </w:rPr>
        <w:t>Рабочие поверхности столов имеют матовое покрытие светлых тонов. Материалы, используемые для облицовки столов и стульев</w:t>
      </w:r>
      <w:r w:rsidR="003604F7">
        <w:rPr>
          <w:rFonts w:ascii="Times New Roman" w:hAnsi="Times New Roman" w:cs="Times New Roman"/>
          <w:b w:val="0"/>
          <w:bCs w:val="0"/>
        </w:rPr>
        <w:t>,</w:t>
      </w:r>
      <w:r w:rsidRPr="00837916">
        <w:rPr>
          <w:rFonts w:ascii="Times New Roman" w:hAnsi="Times New Roman" w:cs="Times New Roman"/>
          <w:b w:val="0"/>
          <w:bCs w:val="0"/>
        </w:rPr>
        <w:t xml:space="preserve"> обладают низкой теплопроводностью, устойчивы к воздействию влаги, моющих и дезинфицирующих средств. В дошкольной организации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безопасность. Они могут быть подвергнуты влажной обработке и дезинфекции. Спальни оборудованы стационарными кроватями. Кровати соответствуют росту детей. Их расстановка обеспечивает свободный проход детей между кроватями, кроватями и отопительными приборами. Туалетные помещения делятся на умывальную зону и зону санитарных узлов. В умывальной зоне размещены детские умывальники, умывальная раковина для взрослых, индивидуальные вешалки для полотенец, душевой поддон или ванна, шкаф для уборочного инвентаря. В туалетной зоне установлены детские унитазы, оборудованные детскими сидениями, допускающих их обработку моющими и дезинфицирующими средствами, в закрывающихся кабинах.</w:t>
      </w:r>
    </w:p>
    <w:p w:rsidR="00837916" w:rsidRPr="003604F7" w:rsidRDefault="00837916" w:rsidP="003604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3604F7">
        <w:rPr>
          <w:rFonts w:ascii="Times New Roman" w:hAnsi="Times New Roman" w:cs="Times New Roman"/>
          <w:b w:val="0"/>
          <w:bCs w:val="0"/>
          <w:i/>
          <w:iCs/>
        </w:rPr>
        <w:t>Требования к искусственному и естественному освещению помещений для образования детей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Уровень естественного и искусственного освещения в дошкольной образовательной организации соответствует санитарно-эпидемиологическим требованиям к естественному, искусственному и совмещенному освещению жилых и общественных зданий. Световые проемы в групповых, игровых и спальнях оборудованы регулируемыми солнцезащитными устройствами (жалюзи). Материал, используемый для жалюзи, устойчив к влаге, моющим и дезинфицирующим растворам. При проведении занятий в условиях недостаточного естественного освещения используется дополнительное искусственное освещение. Все источники искусственного освещения содержатся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РФ. Осветительные приборы имеют защитную светорассеивающую арматуру.</w:t>
      </w:r>
    </w:p>
    <w:p w:rsidR="00837916" w:rsidRPr="003604F7" w:rsidRDefault="00837916" w:rsidP="003604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3604F7">
        <w:rPr>
          <w:rFonts w:ascii="Times New Roman" w:hAnsi="Times New Roman" w:cs="Times New Roman"/>
          <w:b w:val="0"/>
          <w:bCs w:val="0"/>
          <w:i/>
          <w:iCs/>
        </w:rPr>
        <w:t>Требования к показателям микроклимата в помещениях для образования детей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Все помещения ежедневно проветриваются. Длительность проветривания зависит от температуры наружного воздуха. Относительная влажность воздуха в помещениях с пребыванием детей держится в пределах 40-60%. Сквозное проветривание проводится не менее 10 минут 3 раза в день при отсутствии детей и заканчивается за 30 минут до их прихода. В присутствии детей проводится широкая одностороння аэрация всех помещений в теплое время года. При проветривании допускается кратковременное снижение температуры воздуха на 2-4 градуса С. Значения температуры воздуха и кратность обмена воздуха помещений в 1 час принимаются в соответствии с требованиями к температуре воздуха согласно Сан Пин 2.4.1.3049-13. (приемные-21С; спальни-19 С; туалетные-19 С; </w:t>
      </w:r>
      <w:proofErr w:type="spellStart"/>
      <w:r w:rsidRPr="00837916">
        <w:rPr>
          <w:rFonts w:ascii="Times New Roman" w:hAnsi="Times New Roman" w:cs="Times New Roman"/>
          <w:b w:val="0"/>
          <w:bCs w:val="0"/>
        </w:rPr>
        <w:t>мед.блок</w:t>
      </w:r>
      <w:proofErr w:type="spellEnd"/>
      <w:r w:rsidRPr="00837916">
        <w:rPr>
          <w:rFonts w:ascii="Times New Roman" w:hAnsi="Times New Roman" w:cs="Times New Roman"/>
          <w:b w:val="0"/>
          <w:bCs w:val="0"/>
        </w:rPr>
        <w:t>- 22 С; музыкальный, физкультурный залы- 19 С.) Контроль за температурой воздуха во всех помещениях пребывания детей осуществляется с помощью бытовых термометров.</w:t>
      </w:r>
    </w:p>
    <w:p w:rsidR="00837916" w:rsidRPr="00F67F13" w:rsidRDefault="00837916" w:rsidP="00F67F1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F67F13">
        <w:rPr>
          <w:rFonts w:ascii="Times New Roman" w:hAnsi="Times New Roman" w:cs="Times New Roman"/>
          <w:b w:val="0"/>
          <w:bCs w:val="0"/>
          <w:i/>
          <w:iCs/>
        </w:rPr>
        <w:t>Требования к санитарному состоянию и содержанию помещений</w:t>
      </w:r>
    </w:p>
    <w:p w:rsidR="00F67F13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Все санитарные мероприятия проводятся в соответствии </w:t>
      </w:r>
      <w:r w:rsidR="00F67F13">
        <w:rPr>
          <w:rFonts w:ascii="Times New Roman" w:hAnsi="Times New Roman" w:cs="Times New Roman"/>
          <w:b w:val="0"/>
          <w:bCs w:val="0"/>
        </w:rPr>
        <w:t xml:space="preserve">с </w:t>
      </w:r>
      <w:r w:rsidR="00F67F13" w:rsidRPr="00F67F13">
        <w:rPr>
          <w:rFonts w:ascii="Times New Roman" w:hAnsi="Times New Roman" w:cs="Times New Roman"/>
          <w:b w:val="0"/>
          <w:bCs w:val="0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F67F13">
        <w:rPr>
          <w:rFonts w:ascii="Times New Roman" w:hAnsi="Times New Roman" w:cs="Times New Roman"/>
          <w:b w:val="0"/>
          <w:bCs w:val="0"/>
        </w:rPr>
        <w:t>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Санитарно-техническое оборудование ежедневно обеззараживается независимо от эпидемиологической ситуации. Контроль осуществляется как медицинским персоналом, так и администрацией дошкольной организации.</w:t>
      </w:r>
    </w:p>
    <w:p w:rsidR="00837916" w:rsidRPr="00F67F13" w:rsidRDefault="00837916" w:rsidP="00F67F1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F67F13">
        <w:rPr>
          <w:rFonts w:ascii="Times New Roman" w:hAnsi="Times New Roman" w:cs="Times New Roman"/>
          <w:b w:val="0"/>
          <w:bCs w:val="0"/>
          <w:i/>
          <w:iCs/>
        </w:rPr>
        <w:lastRenderedPageBreak/>
        <w:t>Строительные нормы и правила в части проектирования, строительства, ремонта и т.п. учреждений дошкольного образования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Основные строительные нормы и правила в части проектирования и строительства соблюдены. </w:t>
      </w:r>
      <w:r w:rsidR="00F67F13">
        <w:rPr>
          <w:rFonts w:ascii="Times New Roman" w:hAnsi="Times New Roman" w:cs="Times New Roman"/>
          <w:b w:val="0"/>
          <w:bCs w:val="0"/>
        </w:rPr>
        <w:t>П</w:t>
      </w:r>
      <w:r w:rsidRPr="00837916">
        <w:rPr>
          <w:rFonts w:ascii="Times New Roman" w:hAnsi="Times New Roman" w:cs="Times New Roman"/>
          <w:b w:val="0"/>
          <w:bCs w:val="0"/>
        </w:rPr>
        <w:t>ри</w:t>
      </w:r>
      <w:r w:rsidR="00F67F13">
        <w:rPr>
          <w:rFonts w:ascii="Times New Roman" w:hAnsi="Times New Roman" w:cs="Times New Roman"/>
          <w:b w:val="0"/>
          <w:bCs w:val="0"/>
        </w:rPr>
        <w:t xml:space="preserve"> строительстве здания,</w:t>
      </w:r>
      <w:r w:rsidRPr="00837916">
        <w:rPr>
          <w:rFonts w:ascii="Times New Roman" w:hAnsi="Times New Roman" w:cs="Times New Roman"/>
          <w:b w:val="0"/>
          <w:bCs w:val="0"/>
        </w:rPr>
        <w:t xml:space="preserve"> проектировании стыков кровельного покрытия</w:t>
      </w:r>
      <w:r w:rsidR="00F67F13">
        <w:rPr>
          <w:rFonts w:ascii="Times New Roman" w:hAnsi="Times New Roman" w:cs="Times New Roman"/>
          <w:b w:val="0"/>
          <w:bCs w:val="0"/>
        </w:rPr>
        <w:t xml:space="preserve"> допущены нарушения</w:t>
      </w:r>
      <w:r w:rsidRPr="00837916">
        <w:rPr>
          <w:rFonts w:ascii="Times New Roman" w:hAnsi="Times New Roman" w:cs="Times New Roman"/>
          <w:b w:val="0"/>
          <w:bCs w:val="0"/>
        </w:rPr>
        <w:t xml:space="preserve"> (частые протечки). В данное время решается вопрос о возможности устранения данного дефекта. В летний период в зданиях дошкольной организации организуется ежегодный косметический ремонт всех помещений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3</w:t>
      </w:r>
      <w:r w:rsidR="00F67F13">
        <w:rPr>
          <w:rFonts w:ascii="Times New Roman" w:hAnsi="Times New Roman" w:cs="Times New Roman"/>
          <w:b w:val="0"/>
          <w:bCs w:val="0"/>
        </w:rPr>
        <w:t xml:space="preserve">2.3. </w:t>
      </w:r>
      <w:r w:rsidRPr="00837916">
        <w:rPr>
          <w:rFonts w:ascii="Times New Roman" w:hAnsi="Times New Roman" w:cs="Times New Roman"/>
          <w:b w:val="0"/>
          <w:bCs w:val="0"/>
        </w:rPr>
        <w:t>Требования, определяемые в соответствии с правилами пожарной безопасности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Требования пожарной безопасности</w:t>
      </w:r>
      <w:r w:rsidR="00FE658A">
        <w:rPr>
          <w:rFonts w:ascii="Times New Roman" w:hAnsi="Times New Roman" w:cs="Times New Roman"/>
          <w:b w:val="0"/>
          <w:bCs w:val="0"/>
        </w:rPr>
        <w:t>.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В зданиях дошкольной организации во всех помещениях с пребыванием детей имеются запасные пожарные выходы. Имеется план эвакуации при пожаре с наличием указателей, а также исправные огнетушители и пожарные краны. Здания оборудованы противопожарной сигнализацией с наличием акустических систем в помещениях с пребыванием детей и взрослых. Назначены ответственные за противопожарные мероприятия, которые проводят регулярные инструктажи с персоналом и ответственные лица при эвакуации в случае возникновения пожара. В течение года проводятся тренировочные эвакуационные мероприятия и образовательно-разъяснительная работа с воспитанниками ДОУ.</w:t>
      </w:r>
    </w:p>
    <w:p w:rsidR="00837916" w:rsidRPr="00837916" w:rsidRDefault="00F67F13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32.</w:t>
      </w:r>
      <w:r w:rsidR="00C83232" w:rsidRPr="00E83D11">
        <w:rPr>
          <w:rFonts w:ascii="Times New Roman" w:hAnsi="Times New Roman" w:cs="Times New Roman"/>
          <w:b w:val="0"/>
          <w:bCs w:val="0"/>
        </w:rPr>
        <w:t>4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837916" w:rsidRPr="00837916">
        <w:rPr>
          <w:rFonts w:ascii="Times New Roman" w:hAnsi="Times New Roman" w:cs="Times New Roman"/>
          <w:b w:val="0"/>
          <w:bCs w:val="0"/>
        </w:rPr>
        <w:t>Требования антитеррористической безопасности учреждения (группы), реализующего основную общеобразовательную программу дошкольного образования</w:t>
      </w:r>
    </w:p>
    <w:p w:rsidR="00837916" w:rsidRP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 xml:space="preserve">В дошкольной организации имеется утвержденный и согласованный с ОВД паспорт антитеррористической    защищенности. Регулярно проводится разъяснительная работа с персоналом. На стендах для родителей и персонала размещены памятки с правилами действий в случае террористических актов. </w:t>
      </w:r>
      <w:r w:rsidR="00F67F13">
        <w:rPr>
          <w:rFonts w:ascii="Times New Roman" w:hAnsi="Times New Roman" w:cs="Times New Roman"/>
          <w:b w:val="0"/>
          <w:bCs w:val="0"/>
        </w:rPr>
        <w:t>Здание и территория охраняется круглосуточно. В дневное время с 7.00. до 19.00 силами охранного предприятия (физическая охрана), в ночное время (с 19.00 до 7.00) в выходные и праздничные дни</w:t>
      </w:r>
      <w:r w:rsidR="00FE658A">
        <w:rPr>
          <w:rFonts w:ascii="Times New Roman" w:hAnsi="Times New Roman" w:cs="Times New Roman"/>
          <w:b w:val="0"/>
          <w:bCs w:val="0"/>
        </w:rPr>
        <w:t xml:space="preserve"> (круглосуточно)</w:t>
      </w:r>
      <w:r w:rsidR="00F67F13">
        <w:rPr>
          <w:rFonts w:ascii="Times New Roman" w:hAnsi="Times New Roman" w:cs="Times New Roman"/>
          <w:b w:val="0"/>
          <w:bCs w:val="0"/>
        </w:rPr>
        <w:t xml:space="preserve"> -сторожами ДОО. </w:t>
      </w:r>
    </w:p>
    <w:p w:rsidR="00837916" w:rsidRPr="00837916" w:rsidRDefault="00FE658A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32.</w:t>
      </w:r>
      <w:r w:rsidR="00C83232" w:rsidRPr="00E83D11">
        <w:rPr>
          <w:rFonts w:ascii="Times New Roman" w:hAnsi="Times New Roman" w:cs="Times New Roman"/>
          <w:b w:val="0"/>
          <w:bCs w:val="0"/>
        </w:rPr>
        <w:t>5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837916" w:rsidRPr="00837916">
        <w:rPr>
          <w:rFonts w:ascii="Times New Roman" w:hAnsi="Times New Roman" w:cs="Times New Roman"/>
          <w:b w:val="0"/>
          <w:bCs w:val="0"/>
        </w:rPr>
        <w:t>Требования защиты от ЧС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37916" w:rsidRDefault="00837916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837916">
        <w:rPr>
          <w:rFonts w:ascii="Times New Roman" w:hAnsi="Times New Roman" w:cs="Times New Roman"/>
          <w:b w:val="0"/>
          <w:bCs w:val="0"/>
        </w:rPr>
        <w:t>В дошкольной организации в течение года проводится ряд мероприятий, направленных на организацию определенных действий при возникновении ЧС: инструктажи с персоналом, назначение ответственных лиц, тренировки по всеобщей эвакуации, обозначение пунктов временного размещения, отработка алгоритма действий в различных ситуациях. Также ДОУ оборудовано системой видеонаблюдения и тревожной сигнализацией.</w:t>
      </w:r>
    </w:p>
    <w:p w:rsidR="00C83232" w:rsidRDefault="00C83232" w:rsidP="008379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C83232">
        <w:rPr>
          <w:rFonts w:ascii="Times New Roman" w:hAnsi="Times New Roman" w:cs="Times New Roman"/>
          <w:b w:val="0"/>
          <w:bCs w:val="0"/>
        </w:rPr>
        <w:t>32</w:t>
      </w:r>
      <w:r>
        <w:rPr>
          <w:rFonts w:ascii="Times New Roman" w:hAnsi="Times New Roman" w:cs="Times New Roman"/>
          <w:b w:val="0"/>
          <w:bCs w:val="0"/>
        </w:rPr>
        <w:t xml:space="preserve">.6. В ДОО организовано пятиразовое сбалансированное питание. В ДОО организовано медицинское обслуживание и обеспечены все условия безопасного пребывания детей и сотрудников в соответствии с  </w:t>
      </w:r>
      <w:r w:rsidRPr="00C83232">
        <w:rPr>
          <w:rFonts w:ascii="Times New Roman" w:hAnsi="Times New Roman" w:cs="Times New Roman"/>
          <w:b w:val="0"/>
          <w:bCs w:val="0"/>
        </w:rPr>
        <w:t>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года (далее - СанПиН 2.3/2.4.3590-20), СанПиН 1.2.3685-21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C83232" w:rsidRDefault="00C8323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32.7. </w:t>
      </w:r>
      <w:r w:rsidRPr="00C83232">
        <w:rPr>
          <w:rFonts w:ascii="Times New Roman" w:hAnsi="Times New Roman" w:cs="Times New Roman"/>
          <w:b w:val="0"/>
          <w:bCs w:val="0"/>
        </w:rPr>
        <w:t>Материально-техническое обеспечение программы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Pr="00C83232">
        <w:rPr>
          <w:rFonts w:ascii="Times New Roman" w:hAnsi="Times New Roman" w:cs="Times New Roman"/>
          <w:b w:val="0"/>
          <w:bCs w:val="0"/>
        </w:rPr>
        <w:t>Территория, здание, помещения</w:t>
      </w:r>
      <w:r>
        <w:rPr>
          <w:rFonts w:ascii="Times New Roman" w:hAnsi="Times New Roman" w:cs="Times New Roman"/>
          <w:b w:val="0"/>
          <w:bCs w:val="0"/>
        </w:rPr>
        <w:t>.</w:t>
      </w:r>
    </w:p>
    <w:tbl>
      <w:tblPr>
        <w:tblStyle w:val="ab"/>
        <w:tblW w:w="0" w:type="auto"/>
        <w:tblInd w:w="142" w:type="dxa"/>
        <w:tblLook w:val="04A0"/>
      </w:tblPr>
      <w:tblGrid>
        <w:gridCol w:w="3447"/>
        <w:gridCol w:w="4459"/>
        <w:gridCol w:w="1523"/>
      </w:tblGrid>
      <w:tr w:rsidR="00C83232" w:rsidRPr="00C83232" w:rsidTr="000B54B9"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Составляющие материально-технической базы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Нормативное состояние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Показатель ДОУ</w:t>
            </w:r>
          </w:p>
        </w:tc>
      </w:tr>
      <w:tr w:rsidR="00C83232" w:rsidRPr="00C83232" w:rsidTr="000B54B9"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Здание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Типовой /индивидуальный проект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232" w:rsidRPr="00C83232" w:rsidTr="000B54B9"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Оборудованные площадки для каждой группы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232" w:rsidRPr="00C83232" w:rsidTr="000B54B9"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Помещения ДОУ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 xml:space="preserve">Зал для музыкальных и физкультурных занятий; сопутствующие помещения (медицинский блок, пищеблок, </w:t>
            </w:r>
            <w:proofErr w:type="spellStart"/>
            <w:r w:rsidRPr="00C83232">
              <w:rPr>
                <w:rFonts w:ascii="Times New Roman" w:hAnsi="Times New Roman"/>
              </w:rPr>
              <w:t>постирочная</w:t>
            </w:r>
            <w:proofErr w:type="spellEnd"/>
            <w:r w:rsidRPr="00C8323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232" w:rsidRPr="00C83232" w:rsidTr="00C83232">
        <w:trPr>
          <w:trHeight w:val="755"/>
        </w:trPr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lastRenderedPageBreak/>
              <w:t>Групповое помещение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</w:rPr>
              <w:t>Наличие игрового помещения, спальни, раздевалки, туалета</w:t>
            </w:r>
          </w:p>
        </w:tc>
        <w:tc>
          <w:tcPr>
            <w:tcW w:w="0" w:type="auto"/>
          </w:tcPr>
          <w:p w:rsidR="00C83232" w:rsidRPr="00C83232" w:rsidRDefault="00C83232" w:rsidP="00C83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2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83232" w:rsidRDefault="00C8323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C83232" w:rsidRDefault="00C83232" w:rsidP="00C8323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  <w:r w:rsidRPr="00C83232">
        <w:rPr>
          <w:rFonts w:ascii="Times New Roman" w:hAnsi="Times New Roman" w:cs="Times New Roman"/>
          <w:b w:val="0"/>
          <w:bCs w:val="0"/>
          <w:i/>
          <w:iCs/>
        </w:rPr>
        <w:t>Оснащение помещений</w:t>
      </w:r>
    </w:p>
    <w:p w:rsidR="003E3792" w:rsidRDefault="003E3792" w:rsidP="00C8323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3572"/>
        <w:gridCol w:w="3016"/>
        <w:gridCol w:w="2841"/>
      </w:tblGrid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Нормативное состояние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Показатель ДОУ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Наличие ТСО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От 90 до 100% единиц ТСО из рекомендованного перечня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379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Оборудование музыкального зала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От 90 до 100% единиц оборудования из рекомендованного перечня</w:t>
            </w:r>
          </w:p>
        </w:tc>
        <w:tc>
          <w:tcPr>
            <w:tcW w:w="0" w:type="auto"/>
          </w:tcPr>
          <w:p w:rsidR="003E3792" w:rsidRPr="003E3792" w:rsidRDefault="001C64BA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3E3792" w:rsidRPr="003E37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Наличие полного комплекта программно-методического обеспечения (инвариантная часть основной общеобразовательной программы дошкольного образования)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1 комплект на каждую дошкольную группу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3E3792" w:rsidRPr="003E3792" w:rsidTr="000B54B9">
        <w:trPr>
          <w:trHeight w:val="1485"/>
        </w:trPr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Организация психологического сопровождения реализации основной общеобразовательной программы дошкольного образования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Наличие собственной психологической службы (или другой формы психологического сопровождения)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Наличие педагога-психолога, кабинета для индивидуальных бесед и занятий, уголков психологической разгрузки в каждой группе (уголки уединения)</w:t>
            </w:r>
          </w:p>
        </w:tc>
      </w:tr>
      <w:tr w:rsidR="003E3792" w:rsidRPr="003E3792" w:rsidTr="000B54B9">
        <w:trPr>
          <w:trHeight w:val="300"/>
        </w:trPr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Выполнение натуральных норм питания, утвержденных для соответствующего режима пребывания детей в ДОУ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Наличие оборудования для пищеблока.</w:t>
            </w:r>
          </w:p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От 90 до 1</w:t>
            </w:r>
            <w:r>
              <w:rPr>
                <w:rFonts w:ascii="Times New Roman" w:hAnsi="Times New Roman"/>
              </w:rPr>
              <w:t>0</w:t>
            </w:r>
            <w:r w:rsidRPr="003E3792">
              <w:rPr>
                <w:rFonts w:ascii="Times New Roman" w:hAnsi="Times New Roman"/>
              </w:rPr>
              <w:t>0% по каждому из наименований, средний показатель – от 90 до 100%.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100%</w:t>
            </w:r>
          </w:p>
        </w:tc>
      </w:tr>
      <w:tr w:rsidR="003E3792" w:rsidRPr="003E3792" w:rsidTr="000B54B9">
        <w:trPr>
          <w:trHeight w:val="1065"/>
        </w:trPr>
        <w:tc>
          <w:tcPr>
            <w:tcW w:w="0" w:type="auto"/>
            <w:vMerge w:val="restart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Сохранность жизни и здоровья детей и сотрудников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 xml:space="preserve">Наличие медицинского оборудования. </w:t>
            </w:r>
            <w:r w:rsidRPr="003E3792">
              <w:rPr>
                <w:rFonts w:ascii="Times New Roman" w:hAnsi="Times New Roman"/>
              </w:rPr>
              <w:t>От 90 до 100% единиц оборудования из рекомендованного перечня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E3792" w:rsidRPr="003E3792" w:rsidTr="000B54B9">
        <w:trPr>
          <w:trHeight w:val="510"/>
        </w:trPr>
        <w:tc>
          <w:tcPr>
            <w:tcW w:w="0" w:type="auto"/>
            <w:vMerge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Наличие мебели</w:t>
            </w:r>
            <w:r>
              <w:rPr>
                <w:rFonts w:ascii="Times New Roman" w:hAnsi="Times New Roman"/>
              </w:rPr>
              <w:t xml:space="preserve">, </w:t>
            </w:r>
            <w:r w:rsidRPr="003E3792">
              <w:rPr>
                <w:rFonts w:ascii="Times New Roman" w:hAnsi="Times New Roman"/>
              </w:rPr>
              <w:t xml:space="preserve">соответствующей санитарным нормам и правилам, возрастным и психофизиологическим особенностям детей </w:t>
            </w:r>
          </w:p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От 90 до 100% единиц оборудования из рекомендованного перечня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E3792" w:rsidRPr="003E3792" w:rsidTr="000B54B9">
        <w:trPr>
          <w:trHeight w:val="255"/>
        </w:trPr>
        <w:tc>
          <w:tcPr>
            <w:tcW w:w="0" w:type="auto"/>
            <w:vMerge w:val="restart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</w:rPr>
              <w:t>Организация методического сопровождения реализации основной общеобразовательной программы дошкольного образования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Наличие собственной методической службы (или другой формы методического сопровождения программы)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3E3792" w:rsidRPr="003E3792" w:rsidTr="000B54B9">
        <w:trPr>
          <w:trHeight w:val="1215"/>
        </w:trPr>
        <w:tc>
          <w:tcPr>
            <w:tcW w:w="0" w:type="auto"/>
            <w:vMerge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E3792" w:rsidRPr="003E3792" w:rsidRDefault="003E3792" w:rsidP="003E3792">
            <w:pPr>
              <w:jc w:val="both"/>
              <w:rPr>
                <w:rFonts w:ascii="Times New Roman" w:hAnsi="Times New Roman"/>
              </w:rPr>
            </w:pPr>
            <w:r w:rsidRPr="003E3792">
              <w:rPr>
                <w:rFonts w:ascii="Times New Roman" w:hAnsi="Times New Roman"/>
              </w:rPr>
              <w:t>Оборудование и оснащение методического кабинета от 90 до 100% единиц оборудования из рекомендованного перечня</w:t>
            </w:r>
          </w:p>
        </w:tc>
        <w:tc>
          <w:tcPr>
            <w:tcW w:w="0" w:type="auto"/>
          </w:tcPr>
          <w:p w:rsidR="003E3792" w:rsidRPr="003E3792" w:rsidRDefault="001C64BA" w:rsidP="003E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E3792" w:rsidRPr="003E37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83232" w:rsidRPr="00C83232" w:rsidRDefault="00C83232" w:rsidP="00C8323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 w:val="0"/>
          <w:i/>
          <w:iCs/>
        </w:rPr>
      </w:pPr>
    </w:p>
    <w:p w:rsidR="00C83232" w:rsidRDefault="00C8323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32.8.</w:t>
      </w:r>
      <w:r w:rsidR="003E3792" w:rsidRPr="003E3792">
        <w:t xml:space="preserve"> </w:t>
      </w:r>
      <w:r w:rsidR="003E3792" w:rsidRPr="003E3792">
        <w:rPr>
          <w:rFonts w:ascii="Times New Roman" w:hAnsi="Times New Roman" w:cs="Times New Roman"/>
          <w:b w:val="0"/>
          <w:bCs w:val="0"/>
        </w:rPr>
        <w:t>Средства обучения и воспитания</w:t>
      </w:r>
      <w:r w:rsidR="003E3792">
        <w:rPr>
          <w:rFonts w:ascii="Times New Roman" w:hAnsi="Times New Roman" w:cs="Times New Roman"/>
          <w:b w:val="0"/>
          <w:bCs w:val="0"/>
        </w:rPr>
        <w:t>.</w:t>
      </w:r>
    </w:p>
    <w:p w:rsidR="003E3792" w:rsidRDefault="003E379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2612"/>
        <w:gridCol w:w="6817"/>
      </w:tblGrid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lastRenderedPageBreak/>
              <w:t>Виды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Печатные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Методические пособия, книги для чтения детям, рабочие тетради, раздаточный материал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Компьютерные развивающие игры для интерактивной доски (для детей 5-8 лет)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Слайды, тематические слайд-фильмы (презентации), познавательные видеофильмы, мультфильмы с наличием воспитательно- нравственного компонента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Наглядные плоскостные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Плакаты, наглядно-демонстрационный материал, иллюстрации, репродукции картин, магнитные и маркерные доски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 xml:space="preserve">Демонстрационные 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Гербарии, муляжи овощей и фруктов, глобусы, тематические и образные макеты, предметы старины, изделия народно-прикладного творчества.</w:t>
            </w:r>
          </w:p>
        </w:tc>
      </w:tr>
      <w:tr w:rsidR="003E3792" w:rsidRPr="003E3792" w:rsidTr="000B54B9"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>Тренажеры, спортивное оборудование</w:t>
            </w:r>
          </w:p>
        </w:tc>
        <w:tc>
          <w:tcPr>
            <w:tcW w:w="0" w:type="auto"/>
          </w:tcPr>
          <w:p w:rsidR="003E3792" w:rsidRPr="003E3792" w:rsidRDefault="003E3792" w:rsidP="003E3792">
            <w:pPr>
              <w:rPr>
                <w:rFonts w:ascii="Times New Roman" w:hAnsi="Times New Roman"/>
                <w:sz w:val="24"/>
                <w:szCs w:val="24"/>
              </w:rPr>
            </w:pPr>
            <w:r w:rsidRPr="003E3792">
              <w:rPr>
                <w:rFonts w:ascii="Times New Roman" w:hAnsi="Times New Roman"/>
                <w:sz w:val="24"/>
                <w:szCs w:val="24"/>
              </w:rPr>
              <w:t xml:space="preserve">Гимнастические стенки, оборудование для ползания, лазания, </w:t>
            </w:r>
            <w:proofErr w:type="spellStart"/>
            <w:r w:rsidRPr="003E3792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3E3792">
              <w:rPr>
                <w:rFonts w:ascii="Times New Roman" w:hAnsi="Times New Roman"/>
                <w:sz w:val="24"/>
                <w:szCs w:val="24"/>
              </w:rPr>
              <w:t>, сухой бассейн, велотренажер, тренажер «Идущий по волнам», тренажер «Гребля», спортивные снаряды, мячи, обручи, атрибуты.</w:t>
            </w:r>
          </w:p>
        </w:tc>
      </w:tr>
    </w:tbl>
    <w:p w:rsidR="003E3792" w:rsidRDefault="003E379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3E3792" w:rsidRDefault="003E3792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32.9. </w:t>
      </w:r>
      <w:r w:rsidRPr="003E3792">
        <w:rPr>
          <w:rFonts w:ascii="Times New Roman" w:hAnsi="Times New Roman" w:cs="Times New Roman"/>
          <w:b w:val="0"/>
          <w:bCs w:val="0"/>
        </w:rPr>
        <w:t>Методическое оснащение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E7601F" w:rsidRDefault="00E7601F" w:rsidP="00C8323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6946"/>
      </w:tblGrid>
      <w:tr w:rsidR="00E7601F" w:rsidRPr="003E3792" w:rsidTr="00E7601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2" w:rsidRPr="003E3792" w:rsidRDefault="003E3792" w:rsidP="003E379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2" w:rsidRPr="003E3792" w:rsidRDefault="003E3792" w:rsidP="003E3792">
            <w:pPr>
              <w:spacing w:after="200" w:line="276" w:lineRule="auto"/>
              <w:ind w:left="720" w:right="-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E7601F" w:rsidRPr="003E3792" w:rsidTr="00CA45D0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2" w:rsidRDefault="003E3792" w:rsidP="003E379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CA45D0" w:rsidRDefault="00CA45D0" w:rsidP="003E379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601F" w:rsidRPr="003E3792" w:rsidRDefault="00E7601F" w:rsidP="003E379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0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инновационная программа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дошкольного образования </w:t>
            </w:r>
            <w:r w:rsidR="00742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рождения до школы» под редакцией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</w:t>
            </w:r>
            <w:r w:rsidR="00742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ксы</w:t>
            </w:r>
            <w:proofErr w:type="spellEnd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Т.С. Комарово</w:t>
            </w:r>
            <w:proofErr w:type="gram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М-С, 2021г.</w:t>
            </w:r>
          </w:p>
          <w:p w:rsidR="001C64BA" w:rsidRPr="001C64BA" w:rsidRDefault="001C64BA" w:rsidP="001C64BA">
            <w:pPr>
              <w:pStyle w:val="a7"/>
              <w:rPr>
                <w:rFonts w:ascii="Times New Roman" w:hAnsi="Times New Roman" w:cs="Times New Roman"/>
              </w:rPr>
            </w:pPr>
            <w:r w:rsidRPr="001C64BA">
              <w:rPr>
                <w:rFonts w:ascii="Times New Roman" w:hAnsi="Times New Roman" w:cs="Times New Roman"/>
              </w:rPr>
              <w:t xml:space="preserve">Абрамова Л. В, </w:t>
            </w:r>
            <w:proofErr w:type="spellStart"/>
            <w:r w:rsidRPr="001C64BA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C64BA">
              <w:rPr>
                <w:rFonts w:ascii="Times New Roman" w:hAnsi="Times New Roman" w:cs="Times New Roman"/>
              </w:rPr>
              <w:t xml:space="preserve"> И. Ф. Социально-коммуникативное развитие дошкольников (2-3 года). – М.: МОЗАИКА-СИНТЕЗ, 2018.</w:t>
            </w:r>
          </w:p>
          <w:p w:rsidR="001C64BA" w:rsidRPr="001C64BA" w:rsidRDefault="001C64BA" w:rsidP="001C64BA">
            <w:pPr>
              <w:pStyle w:val="a7"/>
              <w:rPr>
                <w:rFonts w:ascii="Times New Roman" w:hAnsi="Times New Roman" w:cs="Times New Roman"/>
              </w:rPr>
            </w:pPr>
            <w:r w:rsidRPr="001C64BA">
              <w:rPr>
                <w:rFonts w:ascii="Times New Roman" w:hAnsi="Times New Roman" w:cs="Times New Roman"/>
              </w:rPr>
              <w:t>Губанова Н. Ф. Развитие игровой деятельности. (2-7 лет). – М.: МОЗАИКА-СИНТЕЗ, 2019.</w:t>
            </w:r>
          </w:p>
          <w:p w:rsidR="001C64BA" w:rsidRPr="001C64BA" w:rsidRDefault="001C64BA" w:rsidP="001C64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64BA">
              <w:rPr>
                <w:rFonts w:ascii="Times New Roman" w:hAnsi="Times New Roman" w:cs="Times New Roman"/>
              </w:rPr>
              <w:t>Найбауэр</w:t>
            </w:r>
            <w:proofErr w:type="spellEnd"/>
            <w:r w:rsidRPr="001C64BA">
              <w:rPr>
                <w:rFonts w:ascii="Times New Roman" w:hAnsi="Times New Roman" w:cs="Times New Roman"/>
              </w:rPr>
              <w:t xml:space="preserve"> А. В., Куракина О. В. Мама – рядом. Игровые сеансы с детьми раннего возраста в центре игровой поддержки развития ребенка (1-3 лет). – М.: МОЗАИКА-СИНТЕЗ, 2017.</w:t>
            </w:r>
          </w:p>
          <w:p w:rsidR="001C64BA" w:rsidRPr="001C64BA" w:rsidRDefault="001C64BA" w:rsidP="001C64BA">
            <w:pPr>
              <w:pStyle w:val="a7"/>
              <w:rPr>
                <w:rFonts w:ascii="Times New Roman" w:hAnsi="Times New Roman" w:cs="Times New Roman"/>
              </w:rPr>
            </w:pPr>
            <w:r w:rsidRPr="001C64BA">
              <w:rPr>
                <w:rFonts w:ascii="Times New Roman" w:hAnsi="Times New Roman" w:cs="Times New Roman"/>
                <w:spacing w:val="20"/>
              </w:rPr>
              <w:t>Буре</w:t>
            </w:r>
            <w:r w:rsidRPr="001C64BA">
              <w:rPr>
                <w:rFonts w:ascii="Times New Roman" w:hAnsi="Times New Roman" w:cs="Times New Roman"/>
              </w:rPr>
              <w:t xml:space="preserve"> Р. С. </w:t>
            </w:r>
            <w:proofErr w:type="gramStart"/>
            <w:r w:rsidRPr="001C64BA">
              <w:rPr>
                <w:rFonts w:ascii="Times New Roman" w:hAnsi="Times New Roman" w:cs="Times New Roman"/>
              </w:rPr>
              <w:t>Социально-нравственное</w:t>
            </w:r>
            <w:proofErr w:type="gramEnd"/>
            <w:r w:rsidRPr="001C64BA">
              <w:rPr>
                <w:rFonts w:ascii="Times New Roman" w:hAnsi="Times New Roman" w:cs="Times New Roman"/>
              </w:rPr>
              <w:t xml:space="preserve"> воспитание дошкольников (3–7 лет). – М.: МОЗАИКА-СИНТЕЗ, 2016.</w:t>
            </w:r>
          </w:p>
          <w:p w:rsidR="001C64BA" w:rsidRPr="007D2F6F" w:rsidRDefault="001C64BA" w:rsidP="001C64BA">
            <w:pPr>
              <w:pStyle w:val="a7"/>
              <w:rPr>
                <w:rFonts w:ascii="Times New Roman" w:hAnsi="Times New Roman" w:cs="Times New Roman"/>
              </w:rPr>
            </w:pPr>
            <w:r w:rsidRPr="001C64BA">
              <w:rPr>
                <w:rFonts w:ascii="Times New Roman" w:hAnsi="Times New Roman" w:cs="Times New Roman"/>
                <w:spacing w:val="20"/>
              </w:rPr>
              <w:t>Петрова</w:t>
            </w:r>
            <w:r w:rsidRPr="001C64BA">
              <w:rPr>
                <w:rFonts w:ascii="Times New Roman" w:hAnsi="Times New Roman" w:cs="Times New Roman"/>
              </w:rPr>
              <w:t xml:space="preserve"> В. И., </w:t>
            </w:r>
            <w:proofErr w:type="spellStart"/>
            <w:r w:rsidRPr="001C64BA">
              <w:rPr>
                <w:rFonts w:ascii="Times New Roman" w:hAnsi="Times New Roman" w:cs="Times New Roman"/>
                <w:spacing w:val="20"/>
              </w:rPr>
              <w:t>Стульник</w:t>
            </w:r>
            <w:proofErr w:type="spellEnd"/>
            <w:r w:rsidRPr="001C64BA">
              <w:rPr>
                <w:rFonts w:ascii="Times New Roman" w:hAnsi="Times New Roman" w:cs="Times New Roman"/>
              </w:rPr>
              <w:t xml:space="preserve"> Т. Д. Этические беседы с детьми 4–7 лет. – М.: МОЗАИКА-СИНТЕЗ, 2016.</w:t>
            </w:r>
          </w:p>
          <w:p w:rsid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</w:t>
            </w:r>
            <w:r w:rsidR="00742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«Ознакомление с предметным и социальным окружением</w:t>
            </w:r>
            <w:proofErr w:type="gram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М-С,2012г.</w:t>
            </w:r>
          </w:p>
          <w:p w:rsidR="005962C5" w:rsidRDefault="00A549B6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Найбауэр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О.В. Куракина «Развивающие игровые сеансы в ясельных группах детского сада 1-3г.»- М.-С, 2020г.</w:t>
            </w:r>
          </w:p>
          <w:p w:rsidR="007247BB" w:rsidRDefault="007247BB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Н.Ф. Губанова «Развитие игровой деятельности. Вторая группа раннего возраста», -М.-С., 2014г.</w:t>
            </w:r>
          </w:p>
          <w:p w:rsidR="007247BB" w:rsidRDefault="007247BB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Абрамова, И.Ф. Слепцова «Социально-коммуникативное развитие дошкольников. Вторая группа раннего возраста»-М.-С., 2020г.</w:t>
            </w:r>
          </w:p>
          <w:p w:rsidR="007247BB" w:rsidRPr="003E3792" w:rsidRDefault="007247BB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Г.Г. Григорьева, Н.П. Кочетова «Играем с малышами»-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М-Прсвещение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2005г.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Н.Ф.Губанова «Развитие игровой деятельности в средней группе»-М-С,2012г.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Е.К.Ривина «Знакомим дошкольников с семьей и родословной 2-7 лет»-М-С,2008г.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В.И.Петрова,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Т.Д.Стульник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«Этические беседы с детьми 4-7 лет»-М-С,2012г.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Н.Ф.Губанова «Игровая деятельность в детском саду 2-7 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лет»-М-С,2008г.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Р.С.Буре «Социально-нравственное воспитание дошкольников 3-7 лет</w:t>
            </w:r>
            <w:proofErr w:type="gram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М-С,2011г.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В.И.Петрова «Нравственное воспитание в детском саду2-7 лет»-М-С,2008г.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Н.Ф.Губанова «Развитие игровой деятельности средняя группа»-М-С,2010г.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Р.С.Буре «Социально-нравственное воспитание дошкольников 3-7 лет»-М-С,2011г.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В.И.Петрова,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Т.Д.Стульник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«Нравственное воспитание в детском саду 2-7 лет»-М-С,2006г.</w:t>
            </w:r>
          </w:p>
          <w:p w:rsidR="003E3792" w:rsidRPr="003E3792" w:rsidRDefault="003E3792" w:rsidP="003E3792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Р.С. Буре «Социально-нравственное воспитание дошкольников»-М-С,2011г.</w:t>
            </w:r>
          </w:p>
          <w:p w:rsidR="003E3792" w:rsidRPr="003E3792" w:rsidRDefault="003E3792" w:rsidP="003E3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Т.Ф.Саулина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«Ознакомление дошкольников с правилами дорожного движения»-М-С,2013г.</w:t>
            </w:r>
          </w:p>
          <w:p w:rsidR="003E3792" w:rsidRPr="003E3792" w:rsidRDefault="003E3792" w:rsidP="003E3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Т.Ф.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Саулина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«Три сигнала светофора 3-7 лет»-М-С,2009г.</w:t>
            </w:r>
          </w:p>
          <w:p w:rsidR="003E3792" w:rsidRPr="003E3792" w:rsidRDefault="003E3792" w:rsidP="003E3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К.Ю.Белая «Формирование основ безопасности у дошкольников»-М-С,2011г.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Ю.А.Бревнова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«Художественный труд в детском саду»-М-С,2011г.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Р.С.Буре «Дошкольник и труд»-М-С,2011г.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Т.С.Комарова,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Л.В.Куцакова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Л.Ю.Павлова «трудовое воспитание в детском саду 2-7 лет»-М-С,2009г.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Л.В.Куцакова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«Конструирование и ручной труд в детском саду 2-7 лет»-М-С,2008г.</w:t>
            </w:r>
          </w:p>
          <w:p w:rsidR="003E3792" w:rsidRP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Л.В.Куцакова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«Нравственно-трудовое воспитание в детском саду 3-7 лет»-М-С,2007г.</w:t>
            </w:r>
          </w:p>
          <w:p w:rsidR="003E3792" w:rsidRDefault="003E3792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</w:t>
            </w:r>
            <w:r w:rsidR="00742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уцакова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«Творим и мастерим.</w:t>
            </w:r>
            <w:r w:rsidR="00742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труд в детском саду и дома 4-7 лет»-М-С,2008г.</w:t>
            </w:r>
          </w:p>
          <w:p w:rsidR="00E7601F" w:rsidRDefault="00E7601F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Абрамова, И.Ф. Слепцова «Социально-коммуникативное развитие дошкольников 3-4 года» - М-С, 2020г.</w:t>
            </w:r>
          </w:p>
          <w:p w:rsidR="00E7601F" w:rsidRDefault="00E7601F" w:rsidP="00E76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Абрамова, И.Ф. Слепцова «Социально-коммуникативное развитие дошкольников 4-5 лет» - М-С, 2020г.</w:t>
            </w:r>
          </w:p>
          <w:p w:rsidR="00E7601F" w:rsidRDefault="00E7601F" w:rsidP="00E76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Абрамова, И.Ф. Слепцова «Социально-коммуникативное развитие дошкольников 5-6 лет» - М-С, 2020г.</w:t>
            </w:r>
          </w:p>
          <w:p w:rsidR="003E3792" w:rsidRPr="003E3792" w:rsidRDefault="00E7601F" w:rsidP="003E3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Абрамова, И.Ф. Слепцова «Социально-коммуникативное развитие дошкольников 6-7 лет» - М-С, 2020г.</w:t>
            </w:r>
          </w:p>
        </w:tc>
      </w:tr>
      <w:tr w:rsidR="00E7601F" w:rsidRPr="003E3792" w:rsidTr="00E7601F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2" w:rsidRPr="003E3792" w:rsidRDefault="00E7601F" w:rsidP="003E3792">
            <w:pPr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наглядных пособий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F" w:rsidRDefault="00E7601F" w:rsidP="007D2F6F">
            <w:pPr>
              <w:spacing w:after="200" w:line="240" w:lineRule="auto"/>
              <w:ind w:right="-2"/>
              <w:contextualSpacing/>
              <w:rPr>
                <w:rFonts w:ascii="Times New Roman" w:hAnsi="Times New Roman" w:cs="Times New Roman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D2F6F" w:rsidRPr="007D2F6F">
              <w:rPr>
                <w:rFonts w:ascii="Times New Roman" w:hAnsi="Times New Roman" w:cs="Times New Roman"/>
                <w:iCs/>
              </w:rPr>
              <w:t>Серия «Мир в картинках»:</w:t>
            </w:r>
            <w:r w:rsidR="007D2F6F" w:rsidRPr="007D2F6F">
              <w:rPr>
                <w:rFonts w:ascii="Times New Roman" w:hAnsi="Times New Roman" w:cs="Times New Roman"/>
              </w:rPr>
              <w:t xml:space="preserve"> «Государственные символы России»; «День Победы». </w:t>
            </w:r>
          </w:p>
          <w:p w:rsidR="007D2F6F" w:rsidRPr="007D2F6F" w:rsidRDefault="007D2F6F" w:rsidP="007D2F6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«Рассказы по картинкам»:</w:t>
            </w:r>
            <w:r w:rsidRPr="007D2F6F">
              <w:rPr>
                <w:rFonts w:ascii="Times New Roman" w:hAnsi="Times New Roman" w:cs="Times New Roman"/>
              </w:rPr>
              <w:t xml:space="preserve"> «Великая Отечественная война в произведениях художников»; «Защитники Отечества». 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«Уроки доброты», Сфера,2010г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«Я и мое поведение»,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«Воспитываем сказкой»,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«Я и другие»,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«Чувства и эмоции», Сфера,2010г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«Уроки вежливости»,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«Я расту»,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«В мире мудрых пословиц», Сфера,2008г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Информационно-деловое оснащение ДОУ «Чтобы не было пожара», Детство-пресс,2011г.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Информационно-деловое оснащение ДОУ «Правила дорожного движения для дошкольников», Детство-пресс,2011г.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Информационно-деловое оснащение ДОУ «День защитников Отечества», Детство-пресс,2011г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достопримечательностях Москвы»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музеях и выставках Москвы»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Синтез,2010г.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Московском Кремле»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бытовых приборах»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рабочих инструментах»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космонавтике»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Синтез,2012г.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«Бытовая техника», Мозаика-Синтез,2010г.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«Автомобильный транспорт», Мозаика-Синтез,2012г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«Посуда», Мозаика-Синтез,2012г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«Офисная техника и оборудование», Мозаика-Синтез,2010г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«Инструменты домашнего мастера», Мозаика-Синтез,2012г</w:t>
            </w:r>
          </w:p>
          <w:p w:rsidR="00E7601F" w:rsidRPr="003E3792" w:rsidRDefault="00E7601F" w:rsidP="00E7601F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«День Победы», Мозаика-Синтез,2012г</w:t>
            </w:r>
          </w:p>
          <w:p w:rsidR="003E3792" w:rsidRPr="003E3792" w:rsidRDefault="00E7601F" w:rsidP="006F333A">
            <w:pPr>
              <w:spacing w:after="20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Демонстрационный материал «Соблюдай правила дорожного движения!»</w:t>
            </w:r>
            <w:proofErr w:type="gramStart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3E3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Радуга,2010г.</w:t>
            </w:r>
          </w:p>
        </w:tc>
      </w:tr>
      <w:tr w:rsidR="00E7601F" w:rsidRPr="003E3792" w:rsidTr="00E7601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F" w:rsidRPr="00E7601F" w:rsidRDefault="00E7601F" w:rsidP="003E3792">
            <w:pPr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F" w:rsidRPr="003E3792" w:rsidRDefault="00E7601F" w:rsidP="003E37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образовательная программа дошкольного образования «Байкал-жемчужина Сибири: педагогические технологии образовательной деятельности с детьми» авторского коллектива Педагогического института Иркутского государственного университета, Иркутск: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2016г.</w:t>
            </w:r>
          </w:p>
        </w:tc>
      </w:tr>
    </w:tbl>
    <w:p w:rsidR="00837916" w:rsidRDefault="00837916" w:rsidP="00C83232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7088"/>
      </w:tblGrid>
      <w:tr w:rsidR="00CA45D0" w:rsidRPr="00CA45D0" w:rsidTr="007D2F6F">
        <w:trPr>
          <w:trHeight w:val="5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Pr="00CA45D0" w:rsidRDefault="00CA45D0" w:rsidP="00CA45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Pr="00CA45D0" w:rsidRDefault="00CA45D0" w:rsidP="00CA45D0">
            <w:pPr>
              <w:spacing w:after="200" w:line="276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CA45D0" w:rsidRPr="00CA45D0" w:rsidTr="007D2F6F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Pr="00CA45D0" w:rsidRDefault="00CA45D0" w:rsidP="00CA45D0">
            <w:pPr>
              <w:spacing w:after="200" w:line="27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5D0" w:rsidRPr="00CA45D0" w:rsidRDefault="00CA45D0" w:rsidP="00CA45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  <w:p w:rsidR="00CA45D0" w:rsidRPr="00CA45D0" w:rsidRDefault="00CA45D0" w:rsidP="00CA45D0">
            <w:pPr>
              <w:spacing w:after="200" w:line="27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5D0" w:rsidRPr="00CA45D0" w:rsidRDefault="00CA45D0" w:rsidP="00CA45D0">
            <w:pPr>
              <w:spacing w:after="200" w:line="27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0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Default="00CA45D0" w:rsidP="007D2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инновационная программа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рождения до школы» под редакцией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ксы</w:t>
            </w:r>
            <w:proofErr w:type="spellEnd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Т.С. Комарово</w:t>
            </w:r>
            <w:proofErr w:type="gram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М-С, 2021г</w:t>
            </w: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Веракса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Веракса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А. Н. Проектная деятельность дошкольников. 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Веракса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Галимов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Р. Познавательно-исследовательская деятельность дошкольников (4–7 лет). – М.: МОЗАИКА-СИНТЕЗ, 2016.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spacing w:val="20"/>
              </w:rPr>
              <w:t>Крашенинников</w:t>
            </w:r>
            <w:r w:rsidRPr="007D2F6F">
              <w:rPr>
                <w:rFonts w:ascii="Times New Roman" w:hAnsi="Times New Roman" w:cs="Times New Roman"/>
              </w:rPr>
              <w:t xml:space="preserve"> Е. Е., </w:t>
            </w:r>
            <w:r w:rsidRPr="007D2F6F">
              <w:rPr>
                <w:rFonts w:ascii="Times New Roman" w:hAnsi="Times New Roman" w:cs="Times New Roman"/>
                <w:spacing w:val="20"/>
              </w:rPr>
              <w:t>Холодова</w:t>
            </w:r>
            <w:r w:rsidRPr="007D2F6F">
              <w:rPr>
                <w:rFonts w:ascii="Times New Roman" w:hAnsi="Times New Roman" w:cs="Times New Roman"/>
              </w:rPr>
              <w:t xml:space="preserve"> О. Л. Развитие познавательных способностей дошкольников (4–7 лет). – М.: МОЗАИКА-СИНТЕЗ, 2015.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spacing w:val="20"/>
              </w:rPr>
              <w:t>Павлова</w:t>
            </w:r>
            <w:r w:rsidRPr="007D2F6F">
              <w:rPr>
                <w:rFonts w:ascii="Times New Roman" w:hAnsi="Times New Roman" w:cs="Times New Roman"/>
              </w:rPr>
              <w:t xml:space="preserve"> Л. Ю. Сборник дидактических игр по ознакомлению с окружающим миром (4–7 лет). – М.: МОЗАИКА-СИНТЕЗ, 2016.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Шиян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Развитие творческого мышления. Работаем по сказке (3–7 лет) М.: МОЗАИКА-СИНТЕЗ, 2016.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Дыбина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В. Ознакомление с предметным и социальным окружением: </w:t>
            </w:r>
            <w:r w:rsidRPr="007D2F6F">
              <w:rPr>
                <w:rFonts w:ascii="Times New Roman" w:hAnsi="Times New Roman" w:cs="Times New Roman"/>
              </w:rPr>
              <w:lastRenderedPageBreak/>
              <w:t>Младшая группа (3–4 года). – М.: МОЗАИКА-СИНТЕЗ, 2014.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Дыбина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В. Ознакомление с предметным и социальным окружением: Средняя группа (4–5 лет).</w:t>
            </w:r>
            <w:r w:rsidRPr="007D2F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2F6F">
              <w:rPr>
                <w:rFonts w:ascii="Times New Roman" w:hAnsi="Times New Roman" w:cs="Times New Roman"/>
              </w:rPr>
              <w:t>– М.: МОЗАИКА-СИНТЕЗ, 2014.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Дыбина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В. Ознакомление с предметным и социальным окружением: Старшая группа (5–6 лет). – М.: МОЗАИКА-СИНТЕЗ, 2014.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Дыбина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В. Ознакомление с предметным и социальным окружением: Подготовительная к школе группа (6–7 лет). – М.: МОЗАИКА-СИНТЕЗ, 2014.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Помораева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Позина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Младшая группа (3–4 года). – М.: МОЗАИКА-СИНТЕЗ, 2014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Помораева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Позина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Средняя группа (4–5 лет). – М.: МОЗАИКА-СИНТЕЗ, 2014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Помораева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Позина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Старшая группа (5–6 лет). – М.: МОЗАИКА-СИНТЕЗ, 2014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Помораева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Позина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Подготовительная к школе группа (6–7 лет).</w:t>
            </w:r>
            <w:r w:rsidRPr="007D2F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2F6F">
              <w:rPr>
                <w:rFonts w:ascii="Times New Roman" w:hAnsi="Times New Roman" w:cs="Times New Roman"/>
              </w:rPr>
              <w:t>– М.: МОЗАИКА-СИНТЕЗ, 2014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Соломенникова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Ознакомление с природой в детском саду. Младшая группа (2-3 года)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Соломенникова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Ознакомление с природой в детском саду. Младшая группа (3–4 года)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Соломенникова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Ознакомление с природой в детском саду. Средняя группа (4–5 лет).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Соломенникова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Ознакомление с природой в детском саду. Старшая группа (5–6 лет) (готовится к печати).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Соломенникова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О. А. Ознакомление с природой в детском саду. Подготовительная к школе группа (6–7 лет) – М.: МОЗАИКА-СИНТЕЗ, 2018.</w:t>
            </w:r>
          </w:p>
          <w:p w:rsidR="00CA45D0" w:rsidRPr="00CA45D0" w:rsidRDefault="00CA45D0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экологического воспитания дошкольников «Юный эколог» С.Н.</w:t>
            </w:r>
            <w:r w:rsid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Николаева, М.Мозаика-синтез,2010г.</w:t>
            </w:r>
          </w:p>
          <w:p w:rsidR="000F6ED7" w:rsidRDefault="000F6ED7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С.А.</w:t>
            </w:r>
            <w:r w:rsidR="00ED1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Калиниченко, А.С.</w:t>
            </w:r>
            <w:r w:rsidR="00ED1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Жидкова, Ю.Д.</w:t>
            </w:r>
            <w:r w:rsidR="00ED1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Модебадзе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родному Прибайкалью»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47BB" w:rsidRDefault="007247B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Е.С. Демина «Развитие и обучение детей раннего возраста</w:t>
            </w:r>
            <w:r w:rsidR="00ED1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ДОУ»-М.-Сфера,2005г.</w:t>
            </w:r>
          </w:p>
          <w:p w:rsidR="00ED1C2B" w:rsidRDefault="00ED1C2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Г.И. Винникова «Занятия с детьми 2-3 лет: первые шаги в математику, развитие движения»- М.-Сфера, 2009г.</w:t>
            </w:r>
          </w:p>
          <w:p w:rsidR="00ED1C2B" w:rsidRDefault="00ED1C2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«Формирование элементарных математических представлений в ясельных группах детского сада 2-3 г.»- М.-С., 2020г.</w:t>
            </w:r>
          </w:p>
          <w:p w:rsidR="00ED1C2B" w:rsidRDefault="00ED1C2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Э.Г. Пилюгина «Сенсорные способности малыша»-М.-Просвещение, 2000г.</w:t>
            </w:r>
          </w:p>
          <w:p w:rsidR="00ED1C2B" w:rsidRDefault="00ED1C2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Каксаткина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«Дидактические игры для детей раннего возраста»- М.-Цветной мир, 2018г.</w:t>
            </w:r>
          </w:p>
          <w:p w:rsidR="00ED1C2B" w:rsidRPr="000F6ED7" w:rsidRDefault="00ED1C2B" w:rsidP="000F6ED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«Занятия по формированию элементарных математических представлений в первой младшей группе»- М.-С., 2008г.</w:t>
            </w:r>
          </w:p>
          <w:p w:rsidR="00CA45D0" w:rsidRPr="00CA45D0" w:rsidRDefault="00CA45D0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О.А.Соломенникова</w:t>
            </w:r>
            <w:proofErr w:type="spell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«Ознакомление с природой в средней группе», М-С,2012г.</w:t>
            </w:r>
          </w:p>
          <w:p w:rsidR="00CA45D0" w:rsidRPr="00CA45D0" w:rsidRDefault="00CC71F1" w:rsidP="007D2F6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возраста</w:t>
            </w:r>
            <w:proofErr w:type="gram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М-С,2011г.</w:t>
            </w:r>
          </w:p>
          <w:p w:rsidR="00CA45D0" w:rsidRPr="00CA45D0" w:rsidRDefault="00CA45D0" w:rsidP="00CA45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Л.Ю. Павлова «Сборник дидактических игр по ознакомлению детей 4-7 лет с окружающим миром</w:t>
            </w:r>
            <w:proofErr w:type="gram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М-С,2012г.</w:t>
            </w:r>
          </w:p>
          <w:p w:rsidR="00CA45D0" w:rsidRPr="00CA45D0" w:rsidRDefault="00CA45D0" w:rsidP="00CA45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Н.А.Арапова-Пескарева</w:t>
            </w:r>
            <w:proofErr w:type="spell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«Формирование элементарных математических представлений в детском саду 2-7 лет»-М-С,2008г.</w:t>
            </w:r>
          </w:p>
          <w:p w:rsidR="00CA45D0" w:rsidRPr="00CA45D0" w:rsidRDefault="00CA45D0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О.В.Дыбина</w:t>
            </w:r>
            <w:proofErr w:type="spell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«Ребенок и окружающий мир 2-7 лет»-М-С,2010г.</w:t>
            </w:r>
          </w:p>
          <w:p w:rsidR="00CA45D0" w:rsidRPr="00CA45D0" w:rsidRDefault="00CA45D0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Н.Е.Веракса</w:t>
            </w:r>
            <w:proofErr w:type="gram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.Р.Галимов</w:t>
            </w:r>
            <w:proofErr w:type="spell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«Познавательно-исследовательская деятельность дошкольников» М-С,2012г.</w:t>
            </w:r>
          </w:p>
          <w:p w:rsidR="00CA45D0" w:rsidRDefault="00CA45D0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Т.С.Комарова, И.И.Комарова, </w:t>
            </w:r>
            <w:proofErr w:type="spell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</w:t>
            </w:r>
            <w:proofErr w:type="gramStart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уликов</w:t>
            </w:r>
            <w:proofErr w:type="spellEnd"/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«Информационно –коммуникационные технологии в дошкольном образовании»-М-С,2011г.</w:t>
            </w:r>
          </w:p>
          <w:p w:rsidR="000F6ED7" w:rsidRPr="00CA45D0" w:rsidRDefault="000F6ED7" w:rsidP="000F6E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С.Н.Николаева «Система работы в средней группе детского сада»- М-С,2010г.</w:t>
            </w:r>
          </w:p>
          <w:p w:rsidR="000F6ED7" w:rsidRPr="00CA45D0" w:rsidRDefault="000F6ED7" w:rsidP="000F6E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С.Н.Николаева «Система работы в старшей группе детского сада»- М-С,2010г.</w:t>
            </w:r>
          </w:p>
          <w:p w:rsidR="000F6ED7" w:rsidRPr="00CA45D0" w:rsidRDefault="000F6ED7" w:rsidP="000F6E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С.Н.Николаева «Система работы в подготовительной к школе группе детского сада»- М-С,2010г.</w:t>
            </w:r>
          </w:p>
          <w:p w:rsidR="000F6ED7" w:rsidRPr="00CA45D0" w:rsidRDefault="007D619C" w:rsidP="00CA45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Г.П. Тугушева, А.Е. Чистякова «Экспериментальная деятельность для детей среднего и старшего дошкольного возраста</w:t>
            </w:r>
            <w:r w:rsidR="001E2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 w:rsidR="001E2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,-</w:t>
            </w:r>
            <w:proofErr w:type="gramEnd"/>
            <w:r w:rsidR="001E2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С.П.-Детство-Пресс, 2008г.</w:t>
            </w:r>
          </w:p>
        </w:tc>
      </w:tr>
      <w:tr w:rsidR="00CA45D0" w:rsidRPr="00CA45D0" w:rsidTr="007D2F6F">
        <w:trPr>
          <w:trHeight w:val="22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7" w:rsidRPr="00CA45D0" w:rsidRDefault="000F6ED7" w:rsidP="000F6ED7">
            <w:pPr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Перечень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наглядных и дидактических</w:t>
            </w:r>
          </w:p>
          <w:p w:rsidR="000F6ED7" w:rsidRPr="00CA45D0" w:rsidRDefault="000F6ED7" w:rsidP="000F6ED7">
            <w:pPr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пособий</w:t>
            </w:r>
          </w:p>
          <w:p w:rsidR="00CA45D0" w:rsidRPr="00CA45D0" w:rsidRDefault="00CA45D0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«Мир в картинках»:</w:t>
            </w:r>
            <w:r w:rsidRPr="007D2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2F6F">
              <w:rPr>
                <w:rFonts w:ascii="Times New Roman" w:hAnsi="Times New Roman" w:cs="Times New Roman"/>
              </w:rPr>
      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  <w:proofErr w:type="gramEnd"/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«Рассказы по картинкам»: «</w:t>
            </w:r>
            <w:r w:rsidRPr="007D2F6F">
              <w:rPr>
                <w:rFonts w:ascii="Times New Roman" w:hAnsi="Times New Roman" w:cs="Times New Roman"/>
              </w:rPr>
              <w:t xml:space="preserve">В деревне»; «Кем быть?»; «Мой дом»; «Профессии». 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«Расскажите детям о...»:</w:t>
            </w:r>
            <w:r w:rsidRPr="007D2F6F">
              <w:rPr>
                <w:rFonts w:ascii="Times New Roman" w:hAnsi="Times New Roman" w:cs="Times New Roman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Плакаты:</w:t>
            </w:r>
            <w:r w:rsidRPr="007D2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2F6F">
              <w:rPr>
                <w:rFonts w:ascii="Times New Roman" w:hAnsi="Times New Roman" w:cs="Times New Roman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«Мир в картинках»:</w:t>
            </w:r>
            <w:r w:rsidRPr="007D2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2F6F">
              <w:rPr>
                <w:rFonts w:ascii="Times New Roman" w:hAnsi="Times New Roman" w:cs="Times New Roman"/>
              </w:rPr>
      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      </w:r>
            <w:proofErr w:type="gramEnd"/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«Рассказы по картинкам»: «</w:t>
            </w:r>
            <w:r w:rsidRPr="007D2F6F">
              <w:rPr>
                <w:rFonts w:ascii="Times New Roman" w:hAnsi="Times New Roman" w:cs="Times New Roman"/>
              </w:rPr>
              <w:t>Весна»; «Времена года»; «Зима»; «Лето»; «Осень»; «Родная природа».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r w:rsidRPr="007D2F6F">
              <w:rPr>
                <w:rFonts w:ascii="Times New Roman" w:hAnsi="Times New Roman" w:cs="Times New Roman"/>
                <w:iCs/>
              </w:rPr>
              <w:t>Серия «Расскажите детям о...»:</w:t>
            </w:r>
            <w:r w:rsidRPr="007D2F6F">
              <w:rPr>
                <w:rFonts w:ascii="Times New Roman" w:hAnsi="Times New Roman" w:cs="Times New Roman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«Истории обычных вещей», Сфера,2010г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«12 месяцев», Сфера,2008г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Л.Б.Фесюкова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 по картинкам «Уроки экологии», Сфера,2008г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Н.Василевская «Как наши предки шили одежду», Мозаика-Синтез,2012г.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Н.Василевская «Как наши предки открывали мир», Мозаика-Синтез,2012г.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Н.Василевская «Как наши предки растили хлеб», Мозаика-Синтез,2012г.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садовых ягодах»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лесных животных»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домашних животных»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морских обитателях»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хлебе»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грибах»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насекомых»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Карточки для занятий в детском саду «Расскажите детям о космосе»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озаика- Синтез,2012г. 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об овощах»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животных жарких стран»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Карточки для занятий в детском саду «Расскажите детям о фруктах»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 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«Деревья и листья»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«Овощи»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«Высоко в горах»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«Ягоды лесные»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«Ягоды садовые»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«Цветы»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«Фрукты»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«Морские обитатели»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«Рептилии и амфибии»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озаика-Синтез,2009г.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«Собаки друзья и помощники»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«Насекомые»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«Арктика и Антарктика»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озаика-Синтез,2009г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«Животные домашние питомцы»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«Животные жарких стран»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озаика-Синтез,2009г.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в картинках «Птицы средней полосы»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озаика-Синтез,2010г.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«Домашние животные»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озаика-Синтез,2012г.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Мир в картинках «Домашние птицы»</w:t>
            </w:r>
            <w:proofErr w:type="gram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озаика-Синтез,2011г.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Демонстрационный материал Т.А.Шорыгина «Детям о </w:t>
            </w: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космосе», Сфера,2011г.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Демонстрационный материал С.В.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Вохринцева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«Времена года. Лето», Екатеринбург,2003г.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Демонстрационный материал С.В.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Вохринцева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«Времена года. Зима», Екатеринбург,2003г.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Демонстрационный материал С.В.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Вохринцева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«Времена года. Весна», Екатеринбург,2003г.</w:t>
            </w:r>
          </w:p>
          <w:p w:rsidR="000F6ED7" w:rsidRPr="00CA45D0" w:rsidRDefault="000F6ED7" w:rsidP="000F6ED7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Демонстрационный материал С.В. </w:t>
            </w:r>
            <w:proofErr w:type="spellStart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Вохринцева</w:t>
            </w:r>
            <w:proofErr w:type="spellEnd"/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«Времена года. Осень», Екатеринбург,2003г.</w:t>
            </w:r>
          </w:p>
          <w:p w:rsidR="00CA45D0" w:rsidRPr="00CA45D0" w:rsidRDefault="000F6ED7" w:rsidP="007D2F6F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A45D0" w:rsidRPr="00CA45D0" w:rsidTr="007D2F6F">
        <w:trPr>
          <w:trHeight w:val="18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Pr="00CA45D0" w:rsidRDefault="000F6ED7" w:rsidP="000F6ED7">
            <w:pPr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0" w:rsidRPr="00CA45D0" w:rsidRDefault="000F6ED7" w:rsidP="00CA45D0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образовательная программа дошкольного образования «Байкал-жемчужина Сибири: педагогические технологии образовательной деятельности с детьми» авторского коллектива Педагогического института Иркутского государственного университета, Иркутск: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2016г.</w:t>
            </w:r>
          </w:p>
        </w:tc>
      </w:tr>
    </w:tbl>
    <w:p w:rsidR="00E7601F" w:rsidRPr="00837916" w:rsidRDefault="00E7601F" w:rsidP="00C83232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</w:rPr>
      </w:pPr>
    </w:p>
    <w:p w:rsidR="000F6ED7" w:rsidRDefault="000F6ED7" w:rsidP="0032394F">
      <w:pPr>
        <w:pStyle w:val="ConsPlusNormal"/>
        <w:spacing w:before="240"/>
        <w:ind w:firstLine="540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1985"/>
        <w:gridCol w:w="7229"/>
      </w:tblGrid>
      <w:tr w:rsidR="000F6ED7" w:rsidRPr="000F6ED7" w:rsidTr="006F333A">
        <w:trPr>
          <w:trHeight w:val="749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0F6ED7" w:rsidRDefault="000F6ED7" w:rsidP="000F6ED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0F6ED7" w:rsidRDefault="000F6ED7" w:rsidP="000F6ED7">
            <w:pPr>
              <w:spacing w:after="200" w:line="276" w:lineRule="auto"/>
              <w:ind w:left="720" w:right="-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6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0F6ED7" w:rsidRPr="000F6ED7" w:rsidTr="006F333A">
        <w:trPr>
          <w:trHeight w:val="44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0F6ED7" w:rsidRDefault="000F6ED7" w:rsidP="000F6ED7">
            <w:p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742E3A" w:rsidRDefault="000F6ED7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инновационная программа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рождения до школы» под редакцией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ксы</w:t>
            </w:r>
            <w:proofErr w:type="spellEnd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Т.С. Комарово</w:t>
            </w:r>
            <w:proofErr w:type="gram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М-С, 2021г.</w:t>
            </w:r>
          </w:p>
          <w:p w:rsidR="000F6ED7" w:rsidRDefault="006F333A" w:rsidP="000F6E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Парциальная программа «Обучение грамоте детей дошкольного возраста» 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С-П-Детство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пресс, 2020г.</w:t>
            </w:r>
          </w:p>
          <w:p w:rsidR="000F6ED7" w:rsidRPr="000F6ED7" w:rsidRDefault="000F6ED7" w:rsidP="006F333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</w:t>
            </w:r>
            <w:r w:rsidR="00ED1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«Развитие речи в детском саду 2-7 лет»-М-С,2008г.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Гербова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В. Развитие речи в детском саду: Младшая группа (2-3 года). – М.: МОЗАИКА-СИНТЕЗ, 2018.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Гербова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В. Развитие речи в детском саду: Младшая группа (3–4 года).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ГербоваВ</w:t>
            </w:r>
            <w:proofErr w:type="spellEnd"/>
            <w:r w:rsidRPr="007D2F6F">
              <w:rPr>
                <w:rFonts w:ascii="Times New Roman" w:hAnsi="Times New Roman" w:cs="Times New Roman"/>
              </w:rPr>
              <w:t>. В. Развитие речи в детском саду: Средняя группа (4–5 лет).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Гербова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В. Развитие речи в детском саду: Старшая группа (5–6 лет). – М.: МОЗАИКА-СИНТЕЗ, 2017.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D2F6F">
              <w:rPr>
                <w:rFonts w:ascii="Times New Roman" w:hAnsi="Times New Roman" w:cs="Times New Roman"/>
                <w:spacing w:val="20"/>
              </w:rPr>
              <w:t>Гербова</w:t>
            </w:r>
            <w:proofErr w:type="spellEnd"/>
            <w:r w:rsidRPr="007D2F6F">
              <w:rPr>
                <w:rFonts w:ascii="Times New Roman" w:hAnsi="Times New Roman" w:cs="Times New Roman"/>
              </w:rPr>
              <w:t xml:space="preserve"> В. В. Развитие речи в детском саду: Подготовительная к школе группа (6–7 лет). – М.: МОЗАИКА-СИНТЕЗ, 2017.</w:t>
            </w:r>
          </w:p>
          <w:p w:rsidR="000F6ED7" w:rsidRPr="000F6ED7" w:rsidRDefault="000F6ED7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Н.С.Варенцова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«Обучение дошкольников грамоте 3-7 лет</w:t>
            </w:r>
            <w:proofErr w:type="gram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М-С,2012г.</w:t>
            </w:r>
          </w:p>
          <w:p w:rsidR="000F6ED7" w:rsidRPr="000F6ED7" w:rsidRDefault="000F6ED7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Составители: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Н.П.Ильчук «Книга для чтения 2-4 года» -Москва,2011г.</w:t>
            </w:r>
          </w:p>
          <w:p w:rsidR="000F6ED7" w:rsidRPr="000F6ED7" w:rsidRDefault="000F6ED7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Составители: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Н.П.Ильчук «Книга для чтения 4-5лет» -Москва,2011г.</w:t>
            </w:r>
          </w:p>
          <w:p w:rsidR="000F6ED7" w:rsidRPr="000F6ED7" w:rsidRDefault="000F6ED7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Составители: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Н.П.Ильчук «Книга для чтения 5-7 лет» -Москва,2011г.</w:t>
            </w:r>
          </w:p>
          <w:p w:rsidR="000F6ED7" w:rsidRPr="000F6ED7" w:rsidRDefault="000F6ED7" w:rsidP="000F6E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«Книга для чтения 5-7 лет»-М-С,2011г.</w:t>
            </w:r>
          </w:p>
          <w:p w:rsidR="000F6ED7" w:rsidRPr="000F6ED7" w:rsidRDefault="000F6ED7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О.А.Шиян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«Развитие творческого мышления. Работаем по сказке»-М-С,2012г.</w:t>
            </w:r>
          </w:p>
          <w:p w:rsidR="000F6ED7" w:rsidRDefault="000F6ED7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F6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«Приобщение детей к художественной литературе 2-7 лет»-М-С,2010г.</w:t>
            </w:r>
          </w:p>
          <w:p w:rsidR="001E2A59" w:rsidRPr="000F6ED7" w:rsidRDefault="001E2A59" w:rsidP="000F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D7" w:rsidRPr="000F6ED7" w:rsidTr="006F333A">
        <w:trPr>
          <w:trHeight w:val="42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0F6ED7" w:rsidRDefault="000F6ED7" w:rsidP="000F6ED7">
            <w:pPr>
              <w:spacing w:after="200" w:line="276" w:lineRule="auto"/>
              <w:ind w:right="-2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6ED7" w:rsidRPr="000F6ED7" w:rsidRDefault="000F6ED7" w:rsidP="000F6ED7">
            <w:pPr>
              <w:spacing w:after="200" w:line="276" w:lineRule="auto"/>
              <w:ind w:right="-2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6ED7" w:rsidRPr="000F6ED7" w:rsidRDefault="000F6ED7" w:rsidP="000F6ED7">
            <w:pPr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6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наглядных пособий</w:t>
            </w:r>
          </w:p>
          <w:p w:rsidR="000F6ED7" w:rsidRPr="000F6ED7" w:rsidRDefault="000F6ED7" w:rsidP="000F6ED7">
            <w:pPr>
              <w:spacing w:after="200" w:line="276" w:lineRule="auto"/>
              <w:ind w:right="-2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Информационно-деловое оснащение ДОУ «Подготовка руки дошкольника к письму. Речевые игры и упражнения»</w:t>
            </w:r>
            <w:proofErr w:type="gramStart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,Д</w:t>
            </w:r>
            <w:proofErr w:type="gramEnd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етство-Пресс,2011г.</w:t>
            </w:r>
          </w:p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В.В. </w:t>
            </w:r>
            <w:proofErr w:type="spellStart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Гербова</w:t>
            </w:r>
            <w:proofErr w:type="spellEnd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«Развитие речи в детском саду 4-6 лет», Мозаика-Синтез,2010г.</w:t>
            </w:r>
          </w:p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В.В. </w:t>
            </w:r>
            <w:proofErr w:type="spellStart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Гербова</w:t>
            </w:r>
            <w:proofErr w:type="spellEnd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«Развитие речи в детском саду 2-4 года», Мозаика-Синтез,2010г.</w:t>
            </w:r>
          </w:p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О.С.Ушакова развитие речи в картинках для детей 3-5 лет, 5-7 лет «Занятия детей», Сфера,2011г.</w:t>
            </w:r>
          </w:p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О.С.Ушакова развитие речи в картинках для детей 3-5 лет»,5-7 лет «Животные» Сфера,2011г.</w:t>
            </w:r>
          </w:p>
          <w:p w:rsidR="000F6ED7" w:rsidRP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О.С.Ушакова развитие речи в картинках для детей 3-5 лет»,5-7 лет «Живая природа» Сфера,2011г.</w:t>
            </w:r>
          </w:p>
          <w:p w:rsidR="000F6ED7" w:rsidRDefault="000F6ED7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Н.В.Нищева</w:t>
            </w:r>
            <w:proofErr w:type="spellEnd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«Новые разноцветные сказки»</w:t>
            </w:r>
            <w:proofErr w:type="gramStart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,Д</w:t>
            </w:r>
            <w:proofErr w:type="gramEnd"/>
            <w:r w:rsidRPr="000F6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етство-Пресс,2011г.</w:t>
            </w:r>
          </w:p>
          <w:p w:rsidR="006F333A" w:rsidRPr="000F6ED7" w:rsidRDefault="006F333A" w:rsidP="000F6ED7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F333A" w:rsidRPr="000F6ED7" w:rsidTr="006F333A">
        <w:trPr>
          <w:trHeight w:val="44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Pr="000F6ED7" w:rsidRDefault="006F333A" w:rsidP="006F333A">
            <w:pPr>
              <w:spacing w:after="200" w:line="276" w:lineRule="auto"/>
              <w:ind w:right="-2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Default="006F333A" w:rsidP="006F333A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образовательная программа дошкольного образования «Байкал-жемчужина Сибири: педагогические технологии образовательной деятельности с детьми» авторского коллектива Педагогического института Иркутского государственного университета, Иркутск: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2016г.</w:t>
            </w:r>
          </w:p>
          <w:p w:rsidR="001E2A59" w:rsidRDefault="001E2A59" w:rsidP="006F333A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A59" w:rsidRDefault="001E2A59" w:rsidP="006F333A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A59" w:rsidRPr="000F6ED7" w:rsidRDefault="001E2A59" w:rsidP="006F333A">
            <w:pPr>
              <w:shd w:val="clear" w:color="auto" w:fill="FFFFFF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F333A" w:rsidRPr="00CE2410" w:rsidTr="006F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9" w:type="dxa"/>
          <w:trHeight w:val="8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333A" w:rsidRPr="002C4896" w:rsidRDefault="006F333A" w:rsidP="006F333A">
            <w:pPr>
              <w:snapToGrid w:val="0"/>
              <w:ind w:left="34" w:right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33A" w:rsidRPr="006F333A" w:rsidRDefault="006F333A" w:rsidP="006F333A">
            <w:pPr>
              <w:widowControl w:val="0"/>
              <w:suppressAutoHyphens/>
              <w:ind w:left="7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8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Методические пособия</w:t>
            </w:r>
          </w:p>
        </w:tc>
      </w:tr>
      <w:tr w:rsidR="006F333A" w:rsidRPr="00113C92" w:rsidTr="006F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9" w:type="dxa"/>
          <w:trHeight w:val="14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333A" w:rsidRPr="006F333A" w:rsidRDefault="006F333A" w:rsidP="000B54B9">
            <w:pPr>
              <w:snapToGrid w:val="0"/>
              <w:ind w:left="34" w:right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6F333A" w:rsidRPr="006F333A" w:rsidRDefault="006F333A" w:rsidP="000B54B9">
            <w:pPr>
              <w:snapToGrid w:val="0"/>
              <w:ind w:left="34" w:right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333A" w:rsidRPr="00CE2410" w:rsidRDefault="006F333A" w:rsidP="000B54B9">
            <w:pPr>
              <w:snapToGrid w:val="0"/>
              <w:ind w:left="34" w:right="8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инновационная программа дошкольного образования  «От рождения до школы» под редакцией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Н.Е.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ксы</w:t>
            </w:r>
            <w:proofErr w:type="spellEnd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Т.С. Комарово</w:t>
            </w:r>
            <w:proofErr w:type="gram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М-С, 2021г.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«Ладушки» И.</w:t>
            </w:r>
            <w:r w:rsidR="007D61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Каплунова, И.</w:t>
            </w:r>
            <w:r w:rsidR="007D61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Новоскольцева</w:t>
            </w:r>
            <w:proofErr w:type="spellEnd"/>
          </w:p>
          <w:p w:rsid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Н.Б.</w:t>
            </w:r>
            <w:r w:rsidR="007D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3A">
              <w:rPr>
                <w:rFonts w:ascii="Times New Roman" w:hAnsi="Times New Roman"/>
                <w:sz w:val="24"/>
                <w:szCs w:val="24"/>
              </w:rPr>
              <w:t>Зацепина «Развитие ребенка в театральной деятельности»-М-С,2010г.</w:t>
            </w:r>
          </w:p>
          <w:p w:rsidR="007D619C" w:rsidRDefault="007D619C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Полозова «Продуктивная деятельность с детьми раннего возраста»-Воронеж, 2009г.</w:t>
            </w:r>
          </w:p>
          <w:p w:rsidR="007D619C" w:rsidRDefault="007D619C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саду. Ранний возраст»- М.-Сфера, 2009г.</w:t>
            </w:r>
          </w:p>
          <w:p w:rsidR="007D619C" w:rsidRPr="006F333A" w:rsidRDefault="007D619C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в ясельных группах 2-3 г.»-М.-С., 2020г.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33A">
              <w:rPr>
                <w:rFonts w:ascii="Times New Roman" w:hAnsi="Times New Roman"/>
                <w:sz w:val="24"/>
                <w:szCs w:val="24"/>
              </w:rPr>
              <w:t>Н.В.Додокина</w:t>
            </w:r>
            <w:proofErr w:type="spellEnd"/>
            <w:r w:rsidRPr="006F3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3A">
              <w:rPr>
                <w:rFonts w:ascii="Times New Roman" w:hAnsi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3A">
              <w:rPr>
                <w:rFonts w:ascii="Times New Roman" w:hAnsi="Times New Roman"/>
                <w:sz w:val="24"/>
                <w:szCs w:val="24"/>
              </w:rPr>
              <w:t>Евдокимова «Семейный театр в детском саду 3-7 лет»-М-С,2008г.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«Школа эстетического воспитания»-М-С,2009г.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Е.В.Баранова «От навыков к творчеству»-М-С,2009г.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«Детское художественное творчество»-М-С,2008г.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«Занятия по изобразительной деятельности в средней группе»-М-С,2010г.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«Занятия по изобразительной деятельности во второй младшей группе»-М-С,2011г.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«Занятия по изобразительной деятельности в старшей группе»-М-С,2010г.</w:t>
            </w:r>
          </w:p>
          <w:p w:rsidR="006F333A" w:rsidRPr="006F333A" w:rsidRDefault="006F333A" w:rsidP="000B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«Художественное творчество в подготовительной группе детского сада»-М-С,2012г.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«Изобразительная деятельность в детском саду 2-7 лет»-М-С,2010г.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33A">
              <w:rPr>
                <w:rFonts w:ascii="Times New Roman" w:hAnsi="Times New Roman"/>
                <w:sz w:val="24"/>
                <w:szCs w:val="24"/>
              </w:rPr>
              <w:lastRenderedPageBreak/>
              <w:t>О.А.Соломенникова</w:t>
            </w:r>
            <w:proofErr w:type="spellEnd"/>
            <w:r w:rsidRPr="006F333A">
              <w:rPr>
                <w:rFonts w:ascii="Times New Roman" w:hAnsi="Times New Roman"/>
                <w:sz w:val="24"/>
                <w:szCs w:val="24"/>
              </w:rPr>
              <w:t xml:space="preserve"> «Радость творчества 5-7 лет»-М-С,2008г.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33A">
              <w:rPr>
                <w:rFonts w:ascii="Times New Roman" w:hAnsi="Times New Roman"/>
                <w:sz w:val="24"/>
                <w:szCs w:val="24"/>
              </w:rPr>
              <w:t>Т.С.Комарова «Художественное творчество во 2-ой младшей группе»-М-С,2012г.</w:t>
            </w:r>
          </w:p>
          <w:p w:rsidR="006F333A" w:rsidRP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33A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6F333A">
              <w:rPr>
                <w:rFonts w:ascii="Times New Roman" w:hAnsi="Times New Roman"/>
                <w:sz w:val="24"/>
                <w:szCs w:val="24"/>
              </w:rPr>
              <w:t xml:space="preserve"> «Интегративные развлечения в детском саду»- М-С,2011г.</w:t>
            </w:r>
          </w:p>
          <w:p w:rsidR="006F333A" w:rsidRDefault="006F333A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33A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6F333A">
              <w:rPr>
                <w:rFonts w:ascii="Times New Roman" w:hAnsi="Times New Roman"/>
                <w:sz w:val="24"/>
                <w:szCs w:val="24"/>
              </w:rPr>
              <w:t xml:space="preserve"> «Музыкальное воспитание в детском саду 2-7 лет» М-С,2008г.</w:t>
            </w:r>
          </w:p>
          <w:p w:rsidR="00DC0D8B" w:rsidRDefault="00DC0D8B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«Театральная деятельность в детском саду. Для занятий с детьми 4-5 лет»- М.С., 2020 г.</w:t>
            </w:r>
          </w:p>
          <w:p w:rsidR="00DC0D8B" w:rsidRDefault="00DC0D8B" w:rsidP="00DC0D8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«Театральная деятельность в детском саду. Для занятий с детьми 5-6 лет»- М.С., 2020 г.</w:t>
            </w:r>
          </w:p>
          <w:p w:rsidR="00DC0D8B" w:rsidRDefault="00DC0D8B" w:rsidP="00DC0D8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«Театральная деятельность в детском саду. Для занятий с детьми 6-7 лет»- М.С., 2020 г.</w:t>
            </w:r>
          </w:p>
          <w:p w:rsidR="00DC0D8B" w:rsidRPr="006F333A" w:rsidRDefault="00DC0D8B" w:rsidP="000B54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3A" w:rsidRPr="00113C92" w:rsidTr="006F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9" w:type="dxa"/>
          <w:trHeight w:val="7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333A" w:rsidRPr="009C78AA" w:rsidRDefault="006F333A" w:rsidP="000B54B9">
            <w:pPr>
              <w:snapToGrid w:val="0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Перечень наглядных</w:t>
            </w:r>
            <w:r w:rsidR="009C78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дидактических</w:t>
            </w:r>
            <w:r w:rsidRPr="009C78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пособий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bCs/>
                <w:iCs/>
                <w:sz w:val="24"/>
                <w:szCs w:val="24"/>
              </w:rPr>
              <w:t xml:space="preserve">   </w:t>
            </w: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Карточки для занятий в детском саду «Расскажите детям о музыкальных инструментах», Мозаика-Синтез,2011г.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Мир в картинках «Музыкальные инструменты»,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Мир в картинках «Гжель», Мозаика-Синтез,2010г.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Мир в картинках «Хохлома»,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Мир в картинках «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Полхов-Майдан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», Мозаика-Синтез,2011г.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Мир в картинках «Дымковская игрушка», Мозаика-Синтез,2011г.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Информационно-деловое оснащение ДОУ «Путешествие в удивительный мир музыки»</w:t>
            </w:r>
            <w:proofErr w:type="gram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етство-Пресс,2012г.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Е.В.Краснушкин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наглядно-дидактическое пособие «Детский портрет»,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Е.В.Краснушкин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наглядно-дидактическое пособие «Натюрморт»,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Е.В.Краснушкин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наглядно-дидактическое пособие «Сказка в русской живописи»,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Е.В.Краснушкин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наглядно-дидактическое пособие «Пейзаж»,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Е.В.Краснушкин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наглядно-дидактическое пособие «Портрет», Мозаика-Синтез,2012г.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>Л.Б.Фесюкова</w:t>
            </w:r>
            <w:proofErr w:type="spellEnd"/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«Встречи с художниками мира», Сфера,2008г.</w:t>
            </w:r>
          </w:p>
          <w:p w:rsidR="006F333A" w:rsidRP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«Портреты великих композиторов», Сфера,2010г.</w:t>
            </w:r>
          </w:p>
          <w:p w:rsidR="006F333A" w:rsidRDefault="006F333A" w:rsidP="000B54B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33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Демонстрационный материал «Музыка Римского-Корсакова в русских сказках», Сфера,2011г.</w:t>
            </w:r>
          </w:p>
          <w:p w:rsidR="006F333A" w:rsidRDefault="006F333A" w:rsidP="006F333A">
            <w:pPr>
              <w:pStyle w:val="ac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33A">
              <w:rPr>
                <w:rFonts w:ascii="Times New Roman" w:eastAsia="Times New Roman" w:hAnsi="Times New Roman"/>
                <w:sz w:val="24"/>
                <w:szCs w:val="24"/>
              </w:rPr>
              <w:t>Диски с песнями для детей младшего, среднего дошкольного возраста</w:t>
            </w:r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программы «Ладушки»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7D2F6F" w:rsidRPr="007D2F6F" w:rsidRDefault="007D2F6F" w:rsidP="007D2F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младшая группа.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7D2F6F" w:rsidRPr="007D2F6F" w:rsidRDefault="007D2F6F" w:rsidP="007D2F6F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средняя группа.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7D2F6F" w:rsidRPr="007D2F6F" w:rsidRDefault="007D2F6F" w:rsidP="007D2F6F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старшая группа.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7D2F6F" w:rsidRPr="007D2F6F" w:rsidRDefault="007D2F6F" w:rsidP="007D2F6F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подготовительная группа.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2F6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</w:tc>
      </w:tr>
      <w:tr w:rsidR="006F333A" w:rsidRPr="00113C92" w:rsidTr="000B5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9" w:type="dxa"/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Pr="00CE2410" w:rsidRDefault="006F333A" w:rsidP="006F333A">
            <w:pPr>
              <w:snapToGrid w:val="0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5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Часть, </w:t>
            </w:r>
            <w:r w:rsidRPr="00CA45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формируемая участниками образовательного процесса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Pr="006F333A" w:rsidRDefault="006F333A" w:rsidP="006F333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Парциальная образовательная программа дошкольного образования «Байкал-жемчужина Сибири: педагогические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с детьми» авторского коллектива Педагогического института Иркутского государственного университета, Иркутск: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2016г.</w:t>
            </w:r>
          </w:p>
        </w:tc>
      </w:tr>
    </w:tbl>
    <w:p w:rsidR="000F6ED7" w:rsidRDefault="000F6ED7" w:rsidP="0032394F">
      <w:pPr>
        <w:pStyle w:val="ConsPlusNormal"/>
        <w:spacing w:before="240"/>
        <w:ind w:firstLine="540"/>
        <w:jc w:val="both"/>
      </w:pPr>
    </w:p>
    <w:tbl>
      <w:tblPr>
        <w:tblW w:w="9243" w:type="dxa"/>
        <w:tblInd w:w="108" w:type="dxa"/>
        <w:tblLayout w:type="fixed"/>
        <w:tblLook w:val="0000"/>
      </w:tblPr>
      <w:tblGrid>
        <w:gridCol w:w="2014"/>
        <w:gridCol w:w="7229"/>
      </w:tblGrid>
      <w:tr w:rsidR="006F333A" w:rsidRPr="006F333A" w:rsidTr="009C78AA">
        <w:trPr>
          <w:trHeight w:val="9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333A" w:rsidRPr="006F333A" w:rsidRDefault="006F333A" w:rsidP="006F333A">
            <w:pPr>
              <w:snapToGrid w:val="0"/>
              <w:spacing w:after="200" w:line="276" w:lineRule="auto"/>
              <w:ind w:left="34" w:right="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33A" w:rsidRPr="006F333A" w:rsidRDefault="006F333A" w:rsidP="006F33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</w:tc>
      </w:tr>
      <w:tr w:rsidR="006F333A" w:rsidRPr="006F333A" w:rsidTr="009C78AA">
        <w:trPr>
          <w:trHeight w:val="558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333A" w:rsidRDefault="006F333A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4167D" w:rsidRPr="006F333A" w:rsidRDefault="0074167D" w:rsidP="006F333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AA" w:rsidRPr="006F333A" w:rsidRDefault="009C78AA" w:rsidP="009C7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Комплексная инновационная программа дошкольного образования «От рождения до школы» под редакцией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Н.Е.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ксы</w:t>
            </w:r>
            <w:proofErr w:type="spellEnd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Т.С. Комарово</w:t>
            </w:r>
            <w:proofErr w:type="gramStart"/>
            <w:r w:rsidRPr="003E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6F3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М-С, 2021г.</w:t>
            </w:r>
          </w:p>
          <w:p w:rsidR="006F333A" w:rsidRDefault="009C78A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Парциальная программа рекреационного туризма для детей старшего дошкольного возраста «Веселый рюкзачок»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А.Ф. Мельникова, В.С. Волкова- М.-Русское слово, 2019г.</w:t>
            </w:r>
          </w:p>
          <w:p w:rsidR="009C78AA" w:rsidRDefault="009C78A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Парциальная программа «Развитие через движение: формирование двигательных способностей детей 3-7 лет» О.Б. Соковиков, Л.А. Новикова, Т.В. Левченкова-М-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2022г.</w:t>
            </w:r>
          </w:p>
          <w:p w:rsidR="007D619C" w:rsidRDefault="007D619C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М.Ф. Литвинова «Физкультурные занятия с детьми раннего возраста»- М.-Айрис, 2005г.</w:t>
            </w:r>
          </w:p>
          <w:p w:rsidR="007D619C" w:rsidRDefault="007D619C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«Игры-занятия на прогулке с детьми 2-4 лет»-М.-С., 2013г.</w:t>
            </w:r>
          </w:p>
          <w:p w:rsidR="007D619C" w:rsidRDefault="007D619C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Т.Е. Харченко «Утренняя гимнастика в детском саду 2-3 года»-М.-С.,2020г.</w:t>
            </w:r>
          </w:p>
          <w:p w:rsidR="007D619C" w:rsidRDefault="007D619C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М.М. Борисова «Малоподвижные игры и игровые упражнения 3-7 лет»-М.-С., 2020г.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Л.И.</w:t>
            </w:r>
            <w:r w:rsidR="007D6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«Физическая культура в детском саду подготовительная группа»-М-С,2012г.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2.Э.Я.Степаненкова «Сборник подвижных игр 2-7 лет»-М-С,2012г.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3.Э.Я.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«Физическое воспитание в детском саду»-М-С,2009г.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С.Н.Теплюк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«Занятия на прогулке с малышами 2-4 года»-М-С,2010г.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.Н.С.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Голицина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И.М.Шумова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«Воспитание основ здорового образа жизни у малышей»- М-С,2010г.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6F333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2. </w:t>
              </w:r>
              <w:proofErr w:type="spellStart"/>
              <w:r w:rsidRPr="006F333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Л</w:t>
              </w:r>
            </w:smartTag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.И.Пензулаева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«Оздоровительная гимнастика 3-7 лет»-М-С,2013г.</w:t>
            </w:r>
          </w:p>
          <w:p w:rsidR="006F333A" w:rsidRPr="006F333A" w:rsidRDefault="006F333A" w:rsidP="006F33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Н.Е.</w:t>
            </w:r>
            <w:r w:rsidR="009C7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А.Н.Веракса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«Развитие ребенка в дошкольном детстве»- М-С,2008г.</w:t>
            </w:r>
          </w:p>
          <w:p w:rsidR="006F333A" w:rsidRPr="006F333A" w:rsidRDefault="006F333A" w:rsidP="006F33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Л.Г.Голубева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«Гимнастика и массаж для самых маленьких 0-3 лет»-М-С,2007г.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Л.И.Пензулаева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«Физкультурные занятия в детском саду 2 младшая группа»-М-С,2010г.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Э.Я.Степаненкова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«Методика проведения подвижных игр»-М-С,2009г.</w:t>
            </w:r>
          </w:p>
          <w:p w:rsid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М.М.</w:t>
            </w:r>
            <w:r w:rsidR="009C7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«Формирование представлений о здоровом образе жизни у дошкольников 5-7 лет</w:t>
            </w:r>
            <w:proofErr w:type="gram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М-С,2010г.</w:t>
            </w:r>
          </w:p>
          <w:p w:rsidR="007D2F6F" w:rsidRPr="006F333A" w:rsidRDefault="007D2F6F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Л.И.</w:t>
            </w:r>
            <w:r w:rsidR="009C7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«Физкультурные занятия средняя </w:t>
            </w: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группа»-М-С,2009г.</w:t>
            </w:r>
          </w:p>
          <w:p w:rsidR="006F333A" w:rsidRP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Л.И.</w:t>
            </w:r>
            <w:r w:rsidR="009C7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«Физкультурные занятия в детском саду старшая группа»-М-С,2010г.</w:t>
            </w:r>
          </w:p>
          <w:p w:rsidR="006F333A" w:rsidRDefault="006F333A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Т.В.</w:t>
            </w:r>
            <w:r w:rsidR="009C7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Волосовец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Е.Н.Кутепова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Инклюзивная практика в дошкольном образовании</w:t>
            </w:r>
            <w:proofErr w:type="gram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М-С,2011г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Рыбак М.В.  Занятия в бассейне с дошкольниками. – М.: ТЦ Сфера, 2012.-96 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Игры и развлечения на воде/ Автор 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ост. Л.В. Мартынова, Т.Н.Попкова –М.: Педагогическое общество России, 2006.- 96 с.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обучения плаванию детей дошкольного возраста. </w:t>
            </w:r>
            <w:proofErr w:type="spell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пособие/ Под ред.А.А. </w:t>
            </w:r>
            <w:proofErr w:type="spell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Чеменевой</w:t>
            </w:r>
            <w:proofErr w:type="spell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. –СПБ.: «ИЗДАТЕЛЬСТВО «ДЕТСТВО-ПРЕСС», 2011.- 336 с.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 М.Д., Баранова Г.В. Фигурное плавание в детском саду. Методическое пособие.- М.: ТЦ Сфера, 2009.-  64 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.- (Синяя птица).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 Л.Ф. Научите ребенка плавать. Программа обучения плаванию детей дошкольного и младшего школьного возраста: Методическое пособие. – СПб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«ДЕТСТВО-ПРЕСС», 2005.- 112 с., ил.</w:t>
            </w:r>
          </w:p>
          <w:p w:rsidR="0074167D" w:rsidRPr="0074167D" w:rsidRDefault="0074167D" w:rsidP="007416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Обучение плаванию в детском саду: Кн. для  воспитателей в дет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 xml:space="preserve">ада и родителей / Т.И. Осокина, Е.А. Тимофеева, Т.Л. </w:t>
            </w:r>
            <w:proofErr w:type="spellStart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74167D">
              <w:rPr>
                <w:rFonts w:ascii="Times New Roman" w:hAnsi="Times New Roman" w:cs="Times New Roman"/>
                <w:sz w:val="24"/>
                <w:szCs w:val="24"/>
              </w:rPr>
              <w:t>.- М.: Просвещение, 1991.</w:t>
            </w:r>
          </w:p>
          <w:p w:rsidR="0074167D" w:rsidRPr="006F333A" w:rsidRDefault="0074167D" w:rsidP="006F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33A" w:rsidRPr="006F333A" w:rsidTr="009C78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3A" w:rsidRPr="006F333A" w:rsidRDefault="006F333A" w:rsidP="006F333A">
            <w:pPr>
              <w:snapToGrid w:val="0"/>
              <w:spacing w:after="200" w:line="36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Перечень наглядных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дидактических</w:t>
            </w:r>
            <w:r w:rsidRPr="006F33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пособий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3A" w:rsidRPr="006F333A" w:rsidRDefault="007D2F6F" w:rsidP="006F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F333A"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 картинках «Зимние виды спорта», Мозаика-Синтез,2010г.</w:t>
            </w:r>
          </w:p>
          <w:p w:rsidR="006F333A" w:rsidRPr="006F333A" w:rsidRDefault="006F333A" w:rsidP="006F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Д.Матиесявич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дидактические карточки «Игры с детьми на весенних и летних прогулках», Санкт-Петербург,2011г.</w:t>
            </w:r>
          </w:p>
          <w:p w:rsidR="006F333A" w:rsidRPr="006F333A" w:rsidRDefault="006F333A" w:rsidP="006F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Д.Матиесявич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дидактические карточки «Игры с детьми на осенних и зимних прогулках», Санкт-Петербург,2011г.</w:t>
            </w:r>
          </w:p>
          <w:p w:rsidR="006F333A" w:rsidRPr="006F333A" w:rsidRDefault="006F333A" w:rsidP="006F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Г.Лаптева,Е.Прямоносова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лучшие развивающие прогулки для детей 4-5 лет»,Сфера,2011г.</w:t>
            </w:r>
          </w:p>
          <w:p w:rsidR="006F333A" w:rsidRPr="006F333A" w:rsidRDefault="006F333A" w:rsidP="006F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Г.Лаптева,Е.Прямоносова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лучшие развивающие прогулки для детей 5-6 лет»,Сфера,2011г.</w:t>
            </w:r>
          </w:p>
          <w:p w:rsidR="006F333A" w:rsidRPr="006F333A" w:rsidRDefault="006F333A" w:rsidP="006F333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Г.Лаптева,Е.Прямоносова</w:t>
            </w:r>
            <w:proofErr w:type="spellEnd"/>
            <w:r w:rsidRPr="006F3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лучшие развивающие прогулки для детей 3-4 года»,Сфера,2011г.</w:t>
            </w:r>
          </w:p>
        </w:tc>
      </w:tr>
    </w:tbl>
    <w:p w:rsidR="00DE7C83" w:rsidRDefault="00DE7C83" w:rsidP="001E2A59">
      <w:pPr>
        <w:pStyle w:val="ConsPlusNormal"/>
        <w:spacing w:before="240"/>
        <w:ind w:firstLine="709"/>
        <w:jc w:val="both"/>
      </w:pPr>
      <w:r>
        <w:t xml:space="preserve">32.10. </w:t>
      </w:r>
      <w:r w:rsidRPr="00DE7C83">
        <w:t>Информация о специальных условиях для обучения инвалидов и лиц с ограниченными возможностями здоровья</w:t>
      </w:r>
      <w:r>
        <w:t>.</w:t>
      </w:r>
    </w:p>
    <w:p w:rsidR="00A15784" w:rsidRDefault="00A15784" w:rsidP="00A15784">
      <w:pPr>
        <w:pStyle w:val="ConsPlusNormal"/>
        <w:ind w:firstLine="540"/>
        <w:jc w:val="both"/>
      </w:pPr>
      <w:r w:rsidRPr="00A15784">
        <w:t xml:space="preserve">В рамках организации доступной среды, в </w:t>
      </w:r>
      <w:r w:rsidR="006262BB">
        <w:t>ДОО</w:t>
      </w:r>
      <w:r w:rsidRPr="00A15784">
        <w:t xml:space="preserve"> имеются следующие условия: для слабовидящих присутствует вывеска учреждения с использованием таблицы Брайля, маркерные обозначения центрального входа, таблички с указанием направления движения; для лиц с ограничениями в передвижении перед входными системами есть кнопка вызова сотрудников с наличием знака - указателя.</w:t>
      </w:r>
    </w:p>
    <w:p w:rsidR="00A15784" w:rsidRDefault="00A15784" w:rsidP="00A15784">
      <w:pPr>
        <w:pStyle w:val="ConsPlusNormal"/>
        <w:ind w:firstLine="540"/>
        <w:jc w:val="both"/>
      </w:pPr>
    </w:p>
    <w:tbl>
      <w:tblPr>
        <w:tblStyle w:val="ab"/>
        <w:tblW w:w="0" w:type="auto"/>
        <w:tblInd w:w="137" w:type="dxa"/>
        <w:tblLook w:val="04A0"/>
      </w:tblPr>
      <w:tblGrid>
        <w:gridCol w:w="4535"/>
        <w:gridCol w:w="4673"/>
      </w:tblGrid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 xml:space="preserve">Созданы условия для реализации адаптированной образовательной программы для детей с ОВЗ. По всем образовательным областям во всех группах детского сада (созданы центры детской активности — познания и книги, развития речи, рисования и конструирования, сюжетно-ролевой игры). Оборудован кабинет педагога психолога, музыкальный зал, </w:t>
            </w:r>
            <w:r w:rsidRPr="00A15784">
              <w:lastRenderedPageBreak/>
              <w:t>физкультурный зал</w:t>
            </w:r>
            <w:r>
              <w:t>.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lastRenderedPageBreak/>
              <w:t>О библиотеках, приспособленных для использования инвалидами и лицами с ОВЗ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 xml:space="preserve">Имеется </w:t>
            </w:r>
            <w:proofErr w:type="spellStart"/>
            <w:r w:rsidRPr="00A15784">
              <w:t>учебно</w:t>
            </w:r>
            <w:proofErr w:type="spellEnd"/>
            <w:r w:rsidRPr="00A15784">
              <w:t xml:space="preserve"> — методический комплект по программам обучения, детская художественная и познавательная литература. Хранение систематизировано</w:t>
            </w:r>
            <w:r>
              <w:t>.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Об объектах спорта, приспособленных для использования инвалидами и лицами с ОВЗ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Имеется физкультурный зал, центры двигательной активности в группах, спортивная площадка на территории детского сада</w:t>
            </w:r>
            <w:r>
              <w:t>.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 видео и  -аудиотека, детские компьютерные презентации по темам; фотовыставки, тематические выставки, выставки детских рисунков и предметы продуктивной деятельности детей; оборудование, атрибуты для театральной деятельности, проведения социально-значимых акций, интерактивная доска, мультимедийная техника, телевизор, диски и другие носители со специальными программами.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Об обеспечении беспрепятственного доступа в здание образовательной организации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Доступ в здание инвалидам с нарушением опорно-двигательного аппарата не предусмотрен типовым проектом</w:t>
            </w:r>
            <w:r w:rsidR="0074167D">
              <w:t>, имеется кнопка вызова персонала.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 специальных условиях питания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Специальные условия отсутствуют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 специальных условиях охраны здоровья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Специальные условия отсутствуют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 доступе к информационным системам и информационно — телекоммуникационным сетям, приспособленным для использования инвалидами и лицами с ОВЗ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</w:pPr>
            <w:r w:rsidRPr="00A15784">
              <w:t>Специальные условия отсутствуют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Об электронных образовательных ресурсах, к которым обеспечен доступ инвалидов и лиц с ОВЗ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сайт ДО</w:t>
            </w:r>
            <w:r>
              <w:t>О</w:t>
            </w:r>
          </w:p>
        </w:tc>
      </w:tr>
      <w:tr w:rsidR="00A15784" w:rsidTr="00A15784">
        <w:tc>
          <w:tcPr>
            <w:tcW w:w="4535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673" w:type="dxa"/>
          </w:tcPr>
          <w:p w:rsidR="00A15784" w:rsidRDefault="00A15784" w:rsidP="00A15784">
            <w:pPr>
              <w:pStyle w:val="ConsPlusNormal"/>
              <w:jc w:val="both"/>
            </w:pPr>
            <w:r w:rsidRPr="00A15784">
              <w:t>Ноутбук, интерактивные доски в 4-х группах ДОУ и  музыкальном зале</w:t>
            </w:r>
            <w:r>
              <w:t>.</w:t>
            </w:r>
          </w:p>
        </w:tc>
      </w:tr>
    </w:tbl>
    <w:p w:rsidR="00C9770A" w:rsidRDefault="000B54B9" w:rsidP="0032394F">
      <w:pPr>
        <w:pStyle w:val="ConsPlusNormal"/>
        <w:spacing w:before="240"/>
        <w:ind w:firstLine="540"/>
        <w:jc w:val="both"/>
      </w:pPr>
      <w:r w:rsidRPr="00CF0B05">
        <w:t>32.</w:t>
      </w:r>
      <w:r w:rsidR="00A15784">
        <w:t>11</w:t>
      </w:r>
      <w:r w:rsidRPr="00CF0B05">
        <w:t>. При проведении закупок оборудования и средств обучения и воспитания</w:t>
      </w:r>
      <w:r w:rsidR="00A15784">
        <w:t xml:space="preserve"> ДОО</w:t>
      </w:r>
      <w:r w:rsidRPr="00CF0B05">
        <w:t xml:space="preserve"> руководств</w:t>
      </w:r>
      <w:r w:rsidR="00A15784">
        <w:t>уется</w:t>
      </w:r>
      <w:r w:rsidRPr="00CF0B05">
        <w:t xml:space="preserve">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74167D" w:rsidRPr="00CF0B05" w:rsidRDefault="0074167D" w:rsidP="0032394F">
      <w:pPr>
        <w:pStyle w:val="ConsPlusNormal"/>
        <w:spacing w:before="240"/>
        <w:ind w:firstLine="540"/>
        <w:jc w:val="both"/>
      </w:pPr>
    </w:p>
    <w:p w:rsidR="00C22330" w:rsidRPr="00CF0B05" w:rsidRDefault="00C22330" w:rsidP="00C22330">
      <w:pPr>
        <w:pStyle w:val="a7"/>
      </w:pPr>
    </w:p>
    <w:p w:rsidR="00C9770A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1" w:name="_Toc129525979"/>
      <w:r w:rsidRPr="00CF0B05">
        <w:rPr>
          <w:rFonts w:ascii="Times New Roman" w:hAnsi="Times New Roman" w:cs="Times New Roman"/>
        </w:rPr>
        <w:t>33. Примерный перечень литературных, музыкальных, художественных, анимационных произведений для реализации программы.</w:t>
      </w:r>
      <w:bookmarkEnd w:id="41"/>
    </w:p>
    <w:p w:rsidR="00C9770A" w:rsidRPr="00E83D11" w:rsidRDefault="00AC746D" w:rsidP="00E83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E83D11">
        <w:rPr>
          <w:rFonts w:ascii="Times New Roman" w:hAnsi="Times New Roman" w:cs="Times New Roman"/>
          <w:b w:val="0"/>
          <w:bCs w:val="0"/>
        </w:rPr>
        <w:t>Содержание соответствует ФОП ДО</w:t>
      </w:r>
      <w:r w:rsidR="00E83D11" w:rsidRPr="00E83D11">
        <w:rPr>
          <w:rFonts w:ascii="Times New Roman" w:hAnsi="Times New Roman" w:cs="Times New Roman"/>
          <w:b w:val="0"/>
          <w:bCs w:val="0"/>
        </w:rPr>
        <w:t xml:space="preserve"> (См. ФОП ДО ч. </w:t>
      </w:r>
      <w:r w:rsidR="00E83D11" w:rsidRPr="00E83D11">
        <w:rPr>
          <w:rFonts w:ascii="Times New Roman" w:hAnsi="Times New Roman" w:cs="Times New Roman"/>
          <w:b w:val="0"/>
          <w:bCs w:val="0"/>
          <w:lang w:val="en-US"/>
        </w:rPr>
        <w:t>IV</w:t>
      </w:r>
      <w:r w:rsidR="00E83D11" w:rsidRPr="00E83D11">
        <w:rPr>
          <w:rFonts w:ascii="Times New Roman" w:hAnsi="Times New Roman" w:cs="Times New Roman"/>
          <w:b w:val="0"/>
          <w:bCs w:val="0"/>
        </w:rPr>
        <w:t xml:space="preserve"> п.33.1 (ссылка уместна </w:t>
      </w:r>
      <w:r w:rsidR="00E83D11" w:rsidRPr="00E83D11">
        <w:rPr>
          <w:rFonts w:ascii="Times New Roman" w:hAnsi="Times New Roman" w:cs="Times New Roman"/>
          <w:b w:val="0"/>
          <w:bCs w:val="0"/>
        </w:rPr>
        <w:lastRenderedPageBreak/>
        <w:t xml:space="preserve">частично), </w:t>
      </w:r>
      <w:proofErr w:type="gramStart"/>
      <w:r w:rsidR="00E83D11" w:rsidRPr="00E83D11">
        <w:rPr>
          <w:rFonts w:ascii="Times New Roman" w:hAnsi="Times New Roman" w:cs="Times New Roman"/>
          <w:b w:val="0"/>
          <w:bCs w:val="0"/>
        </w:rPr>
        <w:t>п</w:t>
      </w:r>
      <w:proofErr w:type="gramEnd"/>
      <w:r w:rsidR="00E83D11" w:rsidRPr="00E83D11">
        <w:rPr>
          <w:rFonts w:ascii="Times New Roman" w:hAnsi="Times New Roman" w:cs="Times New Roman"/>
          <w:b w:val="0"/>
          <w:bCs w:val="0"/>
        </w:rPr>
        <w:t xml:space="preserve"> 33.2. по 33.4. стр. </w:t>
      </w:r>
      <w:r w:rsidR="0074167D">
        <w:rPr>
          <w:rFonts w:ascii="Times New Roman" w:hAnsi="Times New Roman" w:cs="Times New Roman"/>
          <w:b w:val="0"/>
          <w:bCs w:val="0"/>
        </w:rPr>
        <w:t>195</w:t>
      </w:r>
      <w:r w:rsidR="00E83D11" w:rsidRPr="00E83D11">
        <w:rPr>
          <w:rFonts w:ascii="Times New Roman" w:hAnsi="Times New Roman" w:cs="Times New Roman"/>
          <w:b w:val="0"/>
          <w:bCs w:val="0"/>
        </w:rPr>
        <w:t>)</w:t>
      </w:r>
    </w:p>
    <w:p w:rsidR="00C9770A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33.1. Примерный перечень художественной литературы.</w:t>
      </w:r>
    </w:p>
    <w:p w:rsidR="00E83D11" w:rsidRPr="00E83D11" w:rsidRDefault="00E83D11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E83D11">
        <w:rPr>
          <w:rFonts w:ascii="Times New Roman" w:hAnsi="Times New Roman" w:cs="Times New Roman"/>
          <w:b w:val="0"/>
          <w:bCs w:val="0"/>
          <w:i/>
          <w:iCs/>
          <w:u w:val="single"/>
        </w:rPr>
        <w:t>Часть формируемая участниками образовательных отношений</w:t>
      </w:r>
    </w:p>
    <w:p w:rsidR="00E83D11" w:rsidRDefault="00E83D11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 w:rsidRPr="00E83D11">
        <w:rPr>
          <w:rFonts w:ascii="Times New Roman" w:hAnsi="Times New Roman" w:cs="Times New Roman"/>
          <w:b w:val="0"/>
          <w:bCs w:val="0"/>
        </w:rPr>
        <w:t>33.1.7.</w:t>
      </w:r>
      <w:r>
        <w:rPr>
          <w:rFonts w:ascii="Times New Roman" w:hAnsi="Times New Roman" w:cs="Times New Roman"/>
          <w:b w:val="0"/>
          <w:bCs w:val="0"/>
        </w:rPr>
        <w:t xml:space="preserve"> От 3 до 5 лет.</w:t>
      </w:r>
    </w:p>
    <w:p w:rsidR="00A11D3A" w:rsidRPr="00826892" w:rsidRDefault="00A11D3A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Проза. </w:t>
      </w:r>
      <w:proofErr w:type="spellStart"/>
      <w:r w:rsidR="00E83D11">
        <w:rPr>
          <w:rFonts w:ascii="Times New Roman" w:hAnsi="Times New Roman" w:cs="Times New Roman"/>
          <w:b w:val="0"/>
          <w:bCs w:val="0"/>
        </w:rPr>
        <w:t>Сороковиков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Е.И.</w:t>
      </w:r>
      <w:r w:rsidR="00E83D11">
        <w:rPr>
          <w:rFonts w:ascii="Times New Roman" w:hAnsi="Times New Roman" w:cs="Times New Roman"/>
          <w:b w:val="0"/>
          <w:bCs w:val="0"/>
        </w:rPr>
        <w:t xml:space="preserve"> «Отк</w:t>
      </w:r>
      <w:r>
        <w:rPr>
          <w:rFonts w:ascii="Times New Roman" w:hAnsi="Times New Roman" w:cs="Times New Roman"/>
          <w:b w:val="0"/>
          <w:bCs w:val="0"/>
        </w:rPr>
        <w:t>у</w:t>
      </w:r>
      <w:r w:rsidR="00E83D11">
        <w:rPr>
          <w:rFonts w:ascii="Times New Roman" w:hAnsi="Times New Roman" w:cs="Times New Roman"/>
          <w:b w:val="0"/>
          <w:bCs w:val="0"/>
        </w:rPr>
        <w:t>да взялось название Байкал»</w:t>
      </w:r>
      <w:r>
        <w:rPr>
          <w:rFonts w:ascii="Times New Roman" w:hAnsi="Times New Roman" w:cs="Times New Roman"/>
          <w:b w:val="0"/>
          <w:bCs w:val="0"/>
        </w:rPr>
        <w:t>, Нестеров С. «Байкальские сказки», Стародумов В. «Богатырь Байкал», Вакар М. «Байкал», А. Куприн «Байкал»</w:t>
      </w:r>
      <w:r w:rsidR="00241519">
        <w:rPr>
          <w:rFonts w:ascii="Times New Roman" w:hAnsi="Times New Roman" w:cs="Times New Roman"/>
          <w:b w:val="0"/>
          <w:bCs w:val="0"/>
        </w:rPr>
        <w:t xml:space="preserve">, Бунтовская С. «Голомянка», Галкина В.И. «Кто в Байкале живет?», Асламова С.Н., Сергиенко С.М. «Чистильщики Байкала», </w:t>
      </w:r>
      <w:r w:rsidR="00826892">
        <w:rPr>
          <w:rFonts w:ascii="Times New Roman" w:hAnsi="Times New Roman" w:cs="Times New Roman"/>
          <w:b w:val="0"/>
          <w:bCs w:val="0"/>
        </w:rPr>
        <w:t>Смирнов А.В. «Морской змей и маленькая хлорелла»,</w:t>
      </w:r>
      <w:r w:rsidR="00826892" w:rsidRPr="00826892">
        <w:rPr>
          <w:rFonts w:ascii="Times New Roman" w:hAnsi="Times New Roman" w:cs="Times New Roman"/>
          <w:b w:val="0"/>
          <w:bCs w:val="0"/>
        </w:rPr>
        <w:t xml:space="preserve"> </w:t>
      </w:r>
      <w:r w:rsidR="00826892">
        <w:rPr>
          <w:rFonts w:ascii="Times New Roman" w:hAnsi="Times New Roman" w:cs="Times New Roman"/>
          <w:b w:val="0"/>
          <w:bCs w:val="0"/>
        </w:rPr>
        <w:t>Асламова С.Н., Сергиенко С.М. « Этажи Озера», «Эндемики Байкала»,</w:t>
      </w:r>
      <w:r w:rsidR="00B61DD9" w:rsidRPr="00B61DD9">
        <w:rPr>
          <w:rFonts w:ascii="Times New Roman" w:hAnsi="Times New Roman" w:cs="Times New Roman"/>
          <w:b w:val="0"/>
          <w:bCs w:val="0"/>
        </w:rPr>
        <w:t xml:space="preserve"> </w:t>
      </w:r>
      <w:r w:rsidR="00B61DD9">
        <w:rPr>
          <w:rFonts w:ascii="Times New Roman" w:hAnsi="Times New Roman" w:cs="Times New Roman"/>
          <w:b w:val="0"/>
          <w:bCs w:val="0"/>
        </w:rPr>
        <w:t>Агеева С.Н. «</w:t>
      </w:r>
      <w:proofErr w:type="spellStart"/>
      <w:r w:rsidR="00B61DD9">
        <w:rPr>
          <w:rFonts w:ascii="Times New Roman" w:hAnsi="Times New Roman" w:cs="Times New Roman"/>
          <w:b w:val="0"/>
          <w:bCs w:val="0"/>
        </w:rPr>
        <w:t>Нерпенок</w:t>
      </w:r>
      <w:proofErr w:type="spellEnd"/>
      <w:r w:rsidR="00B61DD9">
        <w:rPr>
          <w:rFonts w:ascii="Times New Roman" w:hAnsi="Times New Roman" w:cs="Times New Roman"/>
          <w:b w:val="0"/>
          <w:bCs w:val="0"/>
        </w:rPr>
        <w:t xml:space="preserve">», Скрягина Л. «Сказка о нерпах», Бунтовская С. «Животный мир Байкало- Ленского заповедника», Горбунов А. «Голубой патруль», </w:t>
      </w:r>
      <w:proofErr w:type="spellStart"/>
      <w:r w:rsidR="00B61DD9">
        <w:rPr>
          <w:rFonts w:ascii="Times New Roman" w:hAnsi="Times New Roman" w:cs="Times New Roman"/>
          <w:b w:val="0"/>
          <w:bCs w:val="0"/>
        </w:rPr>
        <w:t>Татариков</w:t>
      </w:r>
      <w:proofErr w:type="spellEnd"/>
      <w:r w:rsidR="00B61DD9">
        <w:rPr>
          <w:rFonts w:ascii="Times New Roman" w:hAnsi="Times New Roman" w:cs="Times New Roman"/>
          <w:b w:val="0"/>
          <w:bCs w:val="0"/>
        </w:rPr>
        <w:t xml:space="preserve"> О. «Ветры Байкала», Стародумов В. «Бедовый орешек»,</w:t>
      </w:r>
      <w:r w:rsidR="000A2587">
        <w:rPr>
          <w:rFonts w:ascii="Times New Roman" w:hAnsi="Times New Roman" w:cs="Times New Roman"/>
          <w:b w:val="0"/>
          <w:bCs w:val="0"/>
        </w:rPr>
        <w:t xml:space="preserve"> Устинов С.К. «Сказки и были о лесных жителях», Сергеев М.Д. «В соболином раю», Ольхон А.С. «Сказки тайги и тундры», «</w:t>
      </w:r>
      <w:proofErr w:type="spellStart"/>
      <w:r w:rsidR="000A2587">
        <w:rPr>
          <w:rFonts w:ascii="Times New Roman" w:hAnsi="Times New Roman" w:cs="Times New Roman"/>
          <w:b w:val="0"/>
          <w:bCs w:val="0"/>
        </w:rPr>
        <w:t>Еврашка</w:t>
      </w:r>
      <w:proofErr w:type="spellEnd"/>
      <w:r w:rsidR="000A2587">
        <w:rPr>
          <w:rFonts w:ascii="Times New Roman" w:hAnsi="Times New Roman" w:cs="Times New Roman"/>
          <w:b w:val="0"/>
          <w:bCs w:val="0"/>
        </w:rPr>
        <w:t xml:space="preserve">». </w:t>
      </w:r>
      <w:r w:rsidR="00B61DD9">
        <w:rPr>
          <w:rFonts w:ascii="Times New Roman" w:hAnsi="Times New Roman" w:cs="Times New Roman"/>
          <w:b w:val="0"/>
          <w:bCs w:val="0"/>
        </w:rPr>
        <w:t xml:space="preserve"> </w:t>
      </w:r>
    </w:p>
    <w:p w:rsidR="00E83D11" w:rsidRDefault="00A11D3A" w:rsidP="000A258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Поэзия. Сергеев М. «Что это такое», И.И. Молчанов -Сибирский «В тайге», «Байкал», Павлова М. «Краше всех», Корнилов В.В. «Байкал», Северянин И. «Озеро Байкал»</w:t>
      </w:r>
      <w:r w:rsidR="00241519">
        <w:rPr>
          <w:rFonts w:ascii="Times New Roman" w:hAnsi="Times New Roman" w:cs="Times New Roman"/>
          <w:b w:val="0"/>
          <w:bCs w:val="0"/>
        </w:rPr>
        <w:t>, Сергеев М. «Омуль», «Голомянка»,</w:t>
      </w:r>
      <w:r w:rsidR="000A2587">
        <w:rPr>
          <w:rFonts w:ascii="Times New Roman" w:hAnsi="Times New Roman" w:cs="Times New Roman"/>
          <w:b w:val="0"/>
          <w:bCs w:val="0"/>
        </w:rPr>
        <w:t xml:space="preserve"> «Книга веселого дятла»,</w:t>
      </w:r>
      <w:r w:rsidR="00B61DD9">
        <w:rPr>
          <w:rFonts w:ascii="Times New Roman" w:hAnsi="Times New Roman" w:cs="Times New Roman"/>
          <w:b w:val="0"/>
          <w:bCs w:val="0"/>
        </w:rPr>
        <w:t xml:space="preserve"> Трофимов М. «</w:t>
      </w:r>
      <w:proofErr w:type="spellStart"/>
      <w:r w:rsidR="00B61DD9">
        <w:rPr>
          <w:rFonts w:ascii="Times New Roman" w:hAnsi="Times New Roman" w:cs="Times New Roman"/>
          <w:b w:val="0"/>
          <w:bCs w:val="0"/>
        </w:rPr>
        <w:t>Нерпенок</w:t>
      </w:r>
      <w:proofErr w:type="spellEnd"/>
      <w:r w:rsidR="00B61DD9">
        <w:rPr>
          <w:rFonts w:ascii="Times New Roman" w:hAnsi="Times New Roman" w:cs="Times New Roman"/>
          <w:b w:val="0"/>
          <w:bCs w:val="0"/>
        </w:rPr>
        <w:t>», Трофимов М.Е. «Стихи о сибирских цветах»</w:t>
      </w:r>
      <w:r w:rsidR="000A2587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A2587">
        <w:rPr>
          <w:rFonts w:ascii="Times New Roman" w:hAnsi="Times New Roman" w:cs="Times New Roman"/>
          <w:b w:val="0"/>
          <w:bCs w:val="0"/>
        </w:rPr>
        <w:t>Кисилев</w:t>
      </w:r>
      <w:proofErr w:type="spellEnd"/>
      <w:r w:rsidR="000A2587">
        <w:rPr>
          <w:rFonts w:ascii="Times New Roman" w:hAnsi="Times New Roman" w:cs="Times New Roman"/>
          <w:b w:val="0"/>
          <w:bCs w:val="0"/>
        </w:rPr>
        <w:t xml:space="preserve"> В.В. «Стихи для малышей: бурундук, соболь», «Не в зверинце, а в тайге».</w:t>
      </w:r>
    </w:p>
    <w:p w:rsidR="00A11D3A" w:rsidRDefault="00A11D3A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33.1.8. От 5 до 7 лет.</w:t>
      </w:r>
    </w:p>
    <w:p w:rsidR="00A11D3A" w:rsidRDefault="00A11D3A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Проза.</w:t>
      </w:r>
      <w:r w:rsidR="00241519">
        <w:rPr>
          <w:rFonts w:ascii="Times New Roman" w:hAnsi="Times New Roman" w:cs="Times New Roman"/>
          <w:b w:val="0"/>
          <w:bCs w:val="0"/>
        </w:rPr>
        <w:t xml:space="preserve"> Кунгуров Г. (пересказ) «Богатырь Байкал: бурятская легенда», Сергеев М. «Море синее- Байкал», Асламова С.Н. «Слово о Байкале», Стародумов В. «Волшебные сны </w:t>
      </w:r>
      <w:proofErr w:type="spellStart"/>
      <w:r w:rsidR="00241519">
        <w:rPr>
          <w:rFonts w:ascii="Times New Roman" w:hAnsi="Times New Roman" w:cs="Times New Roman"/>
          <w:b w:val="0"/>
          <w:bCs w:val="0"/>
        </w:rPr>
        <w:t>подлеморья</w:t>
      </w:r>
      <w:proofErr w:type="spellEnd"/>
      <w:r w:rsidR="00241519">
        <w:rPr>
          <w:rFonts w:ascii="Times New Roman" w:hAnsi="Times New Roman" w:cs="Times New Roman"/>
          <w:b w:val="0"/>
          <w:bCs w:val="0"/>
        </w:rPr>
        <w:t xml:space="preserve">», </w:t>
      </w:r>
      <w:proofErr w:type="spellStart"/>
      <w:r w:rsidR="00241519">
        <w:rPr>
          <w:rFonts w:ascii="Times New Roman" w:hAnsi="Times New Roman" w:cs="Times New Roman"/>
          <w:b w:val="0"/>
          <w:bCs w:val="0"/>
        </w:rPr>
        <w:t>Гурулев</w:t>
      </w:r>
      <w:proofErr w:type="spellEnd"/>
      <w:r w:rsidR="00241519">
        <w:rPr>
          <w:rFonts w:ascii="Times New Roman" w:hAnsi="Times New Roman" w:cs="Times New Roman"/>
          <w:b w:val="0"/>
          <w:bCs w:val="0"/>
        </w:rPr>
        <w:t xml:space="preserve"> С. «Засыпающий Байкал», Стародумов В. «Голомянка», Горбунов А. «Плотва: Сибирячок - </w:t>
      </w:r>
      <w:proofErr w:type="spellStart"/>
      <w:r w:rsidR="00241519">
        <w:rPr>
          <w:rFonts w:ascii="Times New Roman" w:hAnsi="Times New Roman" w:cs="Times New Roman"/>
          <w:b w:val="0"/>
          <w:bCs w:val="0"/>
        </w:rPr>
        <w:t>рыбачок</w:t>
      </w:r>
      <w:proofErr w:type="spellEnd"/>
      <w:r w:rsidR="00241519">
        <w:rPr>
          <w:rFonts w:ascii="Times New Roman" w:hAnsi="Times New Roman" w:cs="Times New Roman"/>
          <w:b w:val="0"/>
          <w:bCs w:val="0"/>
        </w:rPr>
        <w:t xml:space="preserve">», Козлова Н.И. «Рыбы Байкала», Стародумов В. «Старый осетр и настырный </w:t>
      </w:r>
      <w:proofErr w:type="spellStart"/>
      <w:r w:rsidR="00241519">
        <w:rPr>
          <w:rFonts w:ascii="Times New Roman" w:hAnsi="Times New Roman" w:cs="Times New Roman"/>
          <w:b w:val="0"/>
          <w:bCs w:val="0"/>
        </w:rPr>
        <w:t>омелька</w:t>
      </w:r>
      <w:proofErr w:type="spellEnd"/>
      <w:r w:rsidR="00241519">
        <w:rPr>
          <w:rFonts w:ascii="Times New Roman" w:hAnsi="Times New Roman" w:cs="Times New Roman"/>
          <w:b w:val="0"/>
          <w:bCs w:val="0"/>
        </w:rPr>
        <w:t>»,</w:t>
      </w:r>
      <w:r w:rsidR="00826892" w:rsidRPr="00826892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26892">
        <w:rPr>
          <w:rFonts w:ascii="Times New Roman" w:hAnsi="Times New Roman" w:cs="Times New Roman"/>
          <w:b w:val="0"/>
          <w:bCs w:val="0"/>
        </w:rPr>
        <w:t>Асламова</w:t>
      </w:r>
      <w:proofErr w:type="spellEnd"/>
      <w:r w:rsidR="00826892">
        <w:rPr>
          <w:rFonts w:ascii="Times New Roman" w:hAnsi="Times New Roman" w:cs="Times New Roman"/>
          <w:b w:val="0"/>
          <w:bCs w:val="0"/>
        </w:rPr>
        <w:t xml:space="preserve"> С.Н., Сергиенко С.М. «Байкальские черви», «Губки-фильтры байкальской воды», «Водоросли- древние растения», «Простейшие одноклеточные организмы- зоопланктон»</w:t>
      </w:r>
      <w:r w:rsidR="00B61DD9">
        <w:rPr>
          <w:rFonts w:ascii="Times New Roman" w:hAnsi="Times New Roman" w:cs="Times New Roman"/>
          <w:b w:val="0"/>
          <w:bCs w:val="0"/>
        </w:rPr>
        <w:t>, Гусев О. «Ручейники северного Байкала», «Санитары байкальского выноса: животные Байкала», Галкина В.ИМ. «Кто в Байкале живет?», Брянский В.ПА. «Встретимся у костра», «Здравствуй, Байкал!», Устинов С. «Ледовый узор Байкала», «Как экспедиция Жана Кусто снимала на Байкале медведей», Нестеров С. «Байкальская сказка»</w:t>
      </w:r>
      <w:r w:rsidR="000A2587">
        <w:rPr>
          <w:rFonts w:ascii="Times New Roman" w:hAnsi="Times New Roman" w:cs="Times New Roman"/>
          <w:b w:val="0"/>
          <w:bCs w:val="0"/>
        </w:rPr>
        <w:t>, Иванова М.М. «Цветы Байкала».</w:t>
      </w:r>
    </w:p>
    <w:p w:rsidR="00E83D11" w:rsidRPr="0074167D" w:rsidRDefault="00241519" w:rsidP="0074167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Поэзия. Жемчужников В.Б. «Гимн Байкалу», Твардовский А. «Байкал», Вакар М. «О, чудный Байкал», Румянцева А. «Байкал», Трофимов М.Е. «У Байкала»,</w:t>
      </w:r>
      <w:r w:rsidR="00B61DD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61DD9">
        <w:rPr>
          <w:rFonts w:ascii="Times New Roman" w:hAnsi="Times New Roman" w:cs="Times New Roman"/>
          <w:b w:val="0"/>
          <w:bCs w:val="0"/>
        </w:rPr>
        <w:t>Тахтабаев</w:t>
      </w:r>
      <w:proofErr w:type="spellEnd"/>
      <w:r w:rsidR="00B61DD9">
        <w:rPr>
          <w:rFonts w:ascii="Times New Roman" w:hAnsi="Times New Roman" w:cs="Times New Roman"/>
          <w:b w:val="0"/>
          <w:bCs w:val="0"/>
        </w:rPr>
        <w:t xml:space="preserve"> Г. «Долина ветров»</w:t>
      </w:r>
      <w:r w:rsidR="000A2587">
        <w:rPr>
          <w:rFonts w:ascii="Times New Roman" w:hAnsi="Times New Roman" w:cs="Times New Roman"/>
          <w:b w:val="0"/>
          <w:bCs w:val="0"/>
        </w:rPr>
        <w:t>, Вершинина Т.А. «Жарки», Стародумов В. «Жалобная книга».</w:t>
      </w:r>
    </w:p>
    <w:p w:rsidR="00C5448B" w:rsidRDefault="00C5448B" w:rsidP="000A25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2" w:name="_Toc129525980"/>
    </w:p>
    <w:p w:rsidR="000A2587" w:rsidRPr="00CF0B05" w:rsidRDefault="000B54B9" w:rsidP="000A25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34. Кадровые условия реализации программы.</w:t>
      </w:r>
      <w:bookmarkEnd w:id="42"/>
    </w:p>
    <w:p w:rsidR="000A2587" w:rsidRPr="000A2587" w:rsidRDefault="000B54B9" w:rsidP="000A2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87">
        <w:rPr>
          <w:rFonts w:ascii="Times New Roman" w:hAnsi="Times New Roman" w:cs="Times New Roman"/>
          <w:sz w:val="24"/>
          <w:szCs w:val="24"/>
        </w:rPr>
        <w:t>34.1.</w:t>
      </w:r>
      <w:r w:rsidRPr="00CF0B05">
        <w:t xml:space="preserve"> </w:t>
      </w:r>
      <w:r w:rsidR="000A2587" w:rsidRPr="000A2587">
        <w:rPr>
          <w:rFonts w:ascii="Times New Roman" w:eastAsia="Times New Roman" w:hAnsi="Times New Roman" w:cs="Times New Roman"/>
          <w:sz w:val="24"/>
          <w:szCs w:val="24"/>
        </w:rPr>
        <w:t>МБДОУ г</w:t>
      </w:r>
      <w:proofErr w:type="gramStart"/>
      <w:r w:rsidR="000A2587" w:rsidRPr="000A258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0A2587" w:rsidRPr="000A2587">
        <w:rPr>
          <w:rFonts w:ascii="Times New Roman" w:eastAsia="Times New Roman" w:hAnsi="Times New Roman" w:cs="Times New Roman"/>
          <w:sz w:val="24"/>
          <w:szCs w:val="24"/>
        </w:rPr>
        <w:t>ркутска детский сад №</w:t>
      </w:r>
      <w:r w:rsidR="0074167D">
        <w:rPr>
          <w:rFonts w:ascii="Times New Roman" w:eastAsia="Times New Roman" w:hAnsi="Times New Roman" w:cs="Times New Roman"/>
          <w:sz w:val="24"/>
          <w:szCs w:val="24"/>
        </w:rPr>
        <w:t xml:space="preserve">»Сказка» </w:t>
      </w:r>
      <w:r w:rsidR="000A2587" w:rsidRPr="000A2587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 квалифицированными кадрами, в т. ч. руководящими, педагогическими, учебно-вспомогательными, административно-хозяйственными работниками. </w:t>
      </w:r>
    </w:p>
    <w:p w:rsidR="000A2587" w:rsidRPr="000A2587" w:rsidRDefault="000A2587" w:rsidP="000A2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  <w:r w:rsidRPr="000A258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Реализация Программы осуществляется:</w:t>
      </w:r>
    </w:p>
    <w:p w:rsidR="000A2587" w:rsidRPr="0074167D" w:rsidRDefault="000A2587" w:rsidP="007416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0A2587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1) </w:t>
      </w:r>
      <w:r w:rsidRPr="000A2587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педагогическими работниками</w:t>
      </w:r>
      <w:r w:rsidRPr="000A2587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 течение всего времени пребывания воспитанников в МБДОУ. </w:t>
      </w:r>
    </w:p>
    <w:p w:rsidR="000A2587" w:rsidRPr="000A2587" w:rsidRDefault="000A2587" w:rsidP="000A2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587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2) </w:t>
      </w:r>
      <w:r w:rsidRPr="000A2587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учебно-вспомогательными работниками</w:t>
      </w:r>
      <w:r w:rsidRPr="000A2587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 группе в течение всего времени пребывания воспитанников в МБДОУ. </w:t>
      </w:r>
    </w:p>
    <w:p w:rsidR="000A2587" w:rsidRPr="000A2587" w:rsidRDefault="000A2587" w:rsidP="000A2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0A2587">
        <w:rPr>
          <w:rFonts w:ascii="Times New Roman" w:eastAsia="Arial Unicode MS" w:hAnsi="Times New Roman" w:cs="Times New Roman"/>
          <w:sz w:val="24"/>
          <w:szCs w:val="24"/>
          <w:lang w:eastAsia="en-US"/>
        </w:rPr>
        <w:t>Каждая группа непрерывно сопровождается одним учебно-вспомогательным работником.</w:t>
      </w:r>
    </w:p>
    <w:p w:rsidR="0074167D" w:rsidRDefault="000A2587" w:rsidP="00C544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587">
        <w:rPr>
          <w:rFonts w:ascii="Times New Roman" w:eastAsia="Calibri" w:hAnsi="Times New Roman" w:cs="Times New Roman"/>
          <w:sz w:val="24"/>
          <w:szCs w:val="24"/>
          <w:lang w:eastAsia="en-US"/>
        </w:rPr>
        <w:t>3) иными педагогическими работниками (в соответствии со штатным расписанием), вне зависимости от продолжительности пребывания воспитанников в МБДОУ.</w:t>
      </w:r>
    </w:p>
    <w:p w:rsidR="0074167D" w:rsidRPr="000A2587" w:rsidRDefault="0074167D" w:rsidP="000A25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b"/>
        <w:tblW w:w="9634" w:type="dxa"/>
        <w:tblLayout w:type="fixed"/>
        <w:tblLook w:val="04A0"/>
      </w:tblPr>
      <w:tblGrid>
        <w:gridCol w:w="1384"/>
        <w:gridCol w:w="1276"/>
        <w:gridCol w:w="1446"/>
        <w:gridCol w:w="1418"/>
        <w:gridCol w:w="1559"/>
        <w:gridCol w:w="1559"/>
        <w:gridCol w:w="992"/>
      </w:tblGrid>
      <w:tr w:rsidR="000A2587" w:rsidRPr="000A2587" w:rsidTr="0074167D"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Категория сотрудников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A2587">
              <w:rPr>
                <w:rFonts w:ascii="Times New Roman" w:eastAsia="Times New Roman" w:hAnsi="Times New Roman"/>
              </w:rPr>
              <w:t>Укомплек</w:t>
            </w:r>
            <w:proofErr w:type="spellEnd"/>
          </w:p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A2587">
              <w:rPr>
                <w:rFonts w:ascii="Times New Roman" w:eastAsia="Times New Roman" w:hAnsi="Times New Roman"/>
              </w:rPr>
              <w:t>тованность</w:t>
            </w:r>
            <w:proofErr w:type="spellEnd"/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Образование</w:t>
            </w:r>
          </w:p>
          <w:p w:rsidR="000A2587" w:rsidRPr="000A2587" w:rsidRDefault="000A2587" w:rsidP="000A2587">
            <w:pPr>
              <w:tabs>
                <w:tab w:val="left" w:pos="567"/>
              </w:tabs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(соотв. «+»</w:t>
            </w:r>
          </w:p>
          <w:p w:rsidR="000A2587" w:rsidRPr="000A2587" w:rsidRDefault="000A2587" w:rsidP="000A2587">
            <w:pPr>
              <w:tabs>
                <w:tab w:val="left" w:pos="567"/>
              </w:tabs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не соотв. «-»)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Квалификация</w:t>
            </w:r>
          </w:p>
          <w:p w:rsidR="000A2587" w:rsidRPr="000A2587" w:rsidRDefault="000A2587" w:rsidP="000A2587">
            <w:pPr>
              <w:tabs>
                <w:tab w:val="left" w:pos="567"/>
              </w:tabs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 xml:space="preserve"> (соотв. «+»</w:t>
            </w:r>
          </w:p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не соотв. «-»)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Молодые специалисты</w:t>
            </w:r>
          </w:p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 xml:space="preserve">(является «+», не </w:t>
            </w:r>
            <w:proofErr w:type="spellStart"/>
            <w:r w:rsidRPr="000A2587">
              <w:rPr>
                <w:rFonts w:ascii="Times New Roman" w:eastAsia="Times New Roman" w:hAnsi="Times New Roman"/>
              </w:rPr>
              <w:t>явл</w:t>
            </w:r>
            <w:proofErr w:type="spellEnd"/>
            <w:r w:rsidRPr="000A2587">
              <w:rPr>
                <w:rFonts w:ascii="Times New Roman" w:eastAsia="Times New Roman" w:hAnsi="Times New Roman"/>
              </w:rPr>
              <w:t>. «-»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>Курсы повышения квалификации</w:t>
            </w:r>
          </w:p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 xml:space="preserve">(в срок «+», </w:t>
            </w:r>
            <w:r w:rsidRPr="000A2587">
              <w:rPr>
                <w:rFonts w:ascii="Times New Roman" w:eastAsia="Times New Roman" w:hAnsi="Times New Roman"/>
              </w:rPr>
              <w:lastRenderedPageBreak/>
              <w:t>не в срок «-»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lastRenderedPageBreak/>
              <w:t>Уровень</w:t>
            </w:r>
          </w:p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</w:rPr>
            </w:pPr>
            <w:r w:rsidRPr="000A2587">
              <w:rPr>
                <w:rFonts w:ascii="Times New Roman" w:eastAsia="Times New Roman" w:hAnsi="Times New Roman"/>
              </w:rPr>
              <w:t xml:space="preserve">(минимальный (М), </w:t>
            </w:r>
            <w:r w:rsidRPr="000A2587">
              <w:rPr>
                <w:rFonts w:ascii="Times New Roman" w:eastAsia="Times New Roman" w:hAnsi="Times New Roman"/>
              </w:rPr>
              <w:lastRenderedPageBreak/>
              <w:t>базовый (Б), оптимальный (О)</w:t>
            </w:r>
          </w:p>
        </w:tc>
      </w:tr>
      <w:tr w:rsidR="000A2587" w:rsidRPr="000A2587" w:rsidTr="000A2587">
        <w:tc>
          <w:tcPr>
            <w:tcW w:w="9634" w:type="dxa"/>
            <w:gridSpan w:val="7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2587" w:rsidRPr="000A2587" w:rsidRDefault="000A2587" w:rsidP="000A25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0A2587" w:rsidRPr="000A2587" w:rsidTr="0074167D"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0A2587" w:rsidRPr="000A2587" w:rsidRDefault="000A2587" w:rsidP="0074167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416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A2587" w:rsidRPr="000A2587" w:rsidRDefault="0074167D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  <w:r w:rsidR="000A2587" w:rsidRPr="000A2587">
              <w:rPr>
                <w:rFonts w:ascii="Times New Roman" w:eastAsia="Times New Roman" w:hAnsi="Times New Roman"/>
                <w:sz w:val="24"/>
                <w:szCs w:val="24"/>
              </w:rPr>
              <w:t xml:space="preserve"> (-)</w:t>
            </w:r>
          </w:p>
        </w:tc>
        <w:tc>
          <w:tcPr>
            <w:tcW w:w="1559" w:type="dxa"/>
          </w:tcPr>
          <w:p w:rsidR="000A2587" w:rsidRPr="000A2587" w:rsidRDefault="000A2587" w:rsidP="0074167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74167D"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74167D">
        <w:trPr>
          <w:trHeight w:val="405"/>
        </w:trPr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Муз. руководители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74167D">
        <w:trPr>
          <w:trHeight w:val="363"/>
        </w:trPr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587" w:rsidRPr="000A2587" w:rsidRDefault="0074167D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0A2587">
        <w:trPr>
          <w:trHeight w:val="408"/>
        </w:trPr>
        <w:tc>
          <w:tcPr>
            <w:tcW w:w="9634" w:type="dxa"/>
            <w:gridSpan w:val="7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0A2587" w:rsidRPr="000A2587" w:rsidTr="0074167D">
        <w:trPr>
          <w:trHeight w:val="623"/>
        </w:trPr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Помощники воспитателя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0A2587">
        <w:trPr>
          <w:trHeight w:val="270"/>
        </w:trPr>
        <w:tc>
          <w:tcPr>
            <w:tcW w:w="9634" w:type="dxa"/>
            <w:gridSpan w:val="7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Медицинский персонал</w:t>
            </w:r>
          </w:p>
        </w:tc>
      </w:tr>
      <w:tr w:rsidR="000A2587" w:rsidRPr="000A2587" w:rsidTr="0074167D">
        <w:trPr>
          <w:trHeight w:val="405"/>
        </w:trPr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0A2587">
        <w:trPr>
          <w:trHeight w:val="345"/>
        </w:trPr>
        <w:tc>
          <w:tcPr>
            <w:tcW w:w="9634" w:type="dxa"/>
            <w:gridSpan w:val="7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0A2587" w:rsidRPr="000A2587" w:rsidTr="0074167D">
        <w:trPr>
          <w:trHeight w:val="450"/>
        </w:trPr>
        <w:tc>
          <w:tcPr>
            <w:tcW w:w="1384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6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587" w:rsidRPr="000A2587" w:rsidRDefault="000A2587" w:rsidP="000A258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0A2587" w:rsidRPr="000A2587" w:rsidTr="000A2587">
        <w:trPr>
          <w:trHeight w:val="363"/>
        </w:trPr>
        <w:tc>
          <w:tcPr>
            <w:tcW w:w="9634" w:type="dxa"/>
            <w:gridSpan w:val="7"/>
          </w:tcPr>
          <w:p w:rsidR="0074167D" w:rsidRDefault="000A2587" w:rsidP="0074167D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 </w:t>
            </w:r>
            <w:r w:rsidR="0074167D">
              <w:rPr>
                <w:rFonts w:ascii="Times New Roman" w:eastAsia="Times New Roman" w:hAnsi="Times New Roman"/>
                <w:sz w:val="24"/>
                <w:szCs w:val="24"/>
              </w:rPr>
              <w:t>100% от оптимального уровня</w:t>
            </w:r>
          </w:p>
          <w:p w:rsidR="000A2587" w:rsidRPr="000A2587" w:rsidRDefault="000A2587" w:rsidP="0074167D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587">
              <w:rPr>
                <w:rFonts w:ascii="Times New Roman" w:eastAsia="Times New Roman" w:hAnsi="Times New Roman"/>
                <w:sz w:val="24"/>
                <w:szCs w:val="24"/>
              </w:rPr>
              <w:t>Вывод: укомплектованность кадрами соответствует реализуемой Программе</w:t>
            </w:r>
          </w:p>
        </w:tc>
      </w:tr>
    </w:tbl>
    <w:p w:rsidR="00413CE7" w:rsidRDefault="00413CE7" w:rsidP="00413C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0A2587" w:rsidRPr="00413CE7" w:rsidRDefault="00413CE7" w:rsidP="00413C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E7">
        <w:rPr>
          <w:rFonts w:ascii="Times New Roman" w:hAnsi="Times New Roman" w:cs="Times New Roman"/>
          <w:sz w:val="24"/>
          <w:szCs w:val="24"/>
        </w:rPr>
        <w:t>34.2.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эффективной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методическая команда ДОО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создает условия для профессионального развития педагогических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3CE7">
        <w:rPr>
          <w:rFonts w:ascii="Times New Roman" w:hAnsi="Times New Roman" w:cs="Times New Roman"/>
          <w:sz w:val="24"/>
          <w:szCs w:val="24"/>
        </w:rPr>
        <w:t>не реже одного раза в три года за счет средств ДОО и/или учредителя.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организационно-методическое сопровождение процесса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13CE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рограммы.</w:t>
      </w:r>
    </w:p>
    <w:p w:rsidR="00C9770A" w:rsidRPr="00CF0B05" w:rsidRDefault="000B54B9" w:rsidP="00413CE7">
      <w:pPr>
        <w:pStyle w:val="ConsPlusNormal"/>
        <w:ind w:firstLine="540"/>
        <w:jc w:val="both"/>
      </w:pPr>
      <w:r w:rsidRPr="00CF0B05">
        <w:t>34.3. Образовательная организация вправе применять сетевые формы реализации</w:t>
      </w:r>
      <w:r w:rsidR="00413CE7">
        <w:t xml:space="preserve"> </w:t>
      </w:r>
      <w:r w:rsidRPr="00CF0B05">
        <w:t>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C9770A" w:rsidRPr="00413CE7" w:rsidRDefault="000B54B9" w:rsidP="00413C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E7">
        <w:rPr>
          <w:rFonts w:ascii="Times New Roman" w:hAnsi="Times New Roman" w:cs="Times New Roman"/>
          <w:sz w:val="24"/>
          <w:szCs w:val="24"/>
        </w:rPr>
        <w:t>34.4.</w:t>
      </w:r>
      <w:r w:rsidRPr="00CF0B05">
        <w:t xml:space="preserve"> </w:t>
      </w:r>
      <w:r w:rsidRPr="00413CE7">
        <w:rPr>
          <w:rFonts w:ascii="Times New Roman" w:hAnsi="Times New Roman" w:cs="Times New Roman"/>
          <w:sz w:val="24"/>
          <w:szCs w:val="24"/>
        </w:rPr>
        <w:t>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C9770A" w:rsidRDefault="00C9770A" w:rsidP="0032394F">
      <w:pPr>
        <w:pStyle w:val="ConsPlusNormal"/>
        <w:ind w:firstLine="540"/>
        <w:jc w:val="both"/>
      </w:pPr>
    </w:p>
    <w:p w:rsidR="0074167D" w:rsidRPr="00CF0B05" w:rsidRDefault="0074167D" w:rsidP="0032394F">
      <w:pPr>
        <w:pStyle w:val="ConsPlusNormal"/>
        <w:ind w:firstLine="540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3" w:name="_Toc129525981"/>
      <w:r w:rsidRPr="00CF0B05">
        <w:rPr>
          <w:rFonts w:ascii="Times New Roman" w:hAnsi="Times New Roman" w:cs="Times New Roman"/>
        </w:rPr>
        <w:t>35. Примерный режим и распорядок дня в дошкольных группах.</w:t>
      </w:r>
      <w:bookmarkEnd w:id="43"/>
    </w:p>
    <w:p w:rsidR="005606D7" w:rsidRPr="00E83D11" w:rsidRDefault="005606D7" w:rsidP="005606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E83D11">
        <w:rPr>
          <w:rFonts w:ascii="Times New Roman" w:hAnsi="Times New Roman" w:cs="Times New Roman"/>
          <w:b w:val="0"/>
          <w:bCs w:val="0"/>
        </w:rPr>
        <w:t xml:space="preserve">Содержание соответствует ФОП ДО (См. ФОП ДО ч. </w:t>
      </w:r>
      <w:r w:rsidRPr="00E83D11">
        <w:rPr>
          <w:rFonts w:ascii="Times New Roman" w:hAnsi="Times New Roman" w:cs="Times New Roman"/>
          <w:b w:val="0"/>
          <w:bCs w:val="0"/>
          <w:lang w:val="en-US"/>
        </w:rPr>
        <w:t>IV</w:t>
      </w:r>
      <w:r w:rsidRPr="00E83D11">
        <w:rPr>
          <w:rFonts w:ascii="Times New Roman" w:hAnsi="Times New Roman" w:cs="Times New Roman"/>
          <w:b w:val="0"/>
          <w:bCs w:val="0"/>
        </w:rPr>
        <w:t xml:space="preserve"> п.3</w:t>
      </w:r>
      <w:r>
        <w:rPr>
          <w:rFonts w:ascii="Times New Roman" w:hAnsi="Times New Roman" w:cs="Times New Roman"/>
          <w:b w:val="0"/>
          <w:bCs w:val="0"/>
        </w:rPr>
        <w:t>5</w:t>
      </w:r>
      <w:r w:rsidRPr="00E83D11">
        <w:rPr>
          <w:rFonts w:ascii="Times New Roman" w:hAnsi="Times New Roman" w:cs="Times New Roman"/>
          <w:b w:val="0"/>
          <w:bCs w:val="0"/>
        </w:rPr>
        <w:t>.1</w:t>
      </w:r>
      <w:r>
        <w:rPr>
          <w:rFonts w:ascii="Times New Roman" w:hAnsi="Times New Roman" w:cs="Times New Roman"/>
          <w:b w:val="0"/>
          <w:bCs w:val="0"/>
        </w:rPr>
        <w:t>.- 35.21</w:t>
      </w:r>
      <w:r w:rsidRPr="00E83D11">
        <w:rPr>
          <w:rFonts w:ascii="Times New Roman" w:hAnsi="Times New Roman" w:cs="Times New Roman"/>
          <w:b w:val="0"/>
          <w:bCs w:val="0"/>
        </w:rPr>
        <w:t xml:space="preserve"> стр. </w:t>
      </w:r>
      <w:r w:rsidR="0074167D">
        <w:rPr>
          <w:rFonts w:ascii="Times New Roman" w:hAnsi="Times New Roman" w:cs="Times New Roman"/>
          <w:b w:val="0"/>
          <w:bCs w:val="0"/>
        </w:rPr>
        <w:t>219</w:t>
      </w:r>
      <w:r w:rsidRPr="00E83D11">
        <w:rPr>
          <w:rFonts w:ascii="Times New Roman" w:hAnsi="Times New Roman" w:cs="Times New Roman"/>
          <w:b w:val="0"/>
          <w:bCs w:val="0"/>
        </w:rPr>
        <w:t>)</w:t>
      </w:r>
    </w:p>
    <w:p w:rsidR="00C9770A" w:rsidRPr="00CF0B05" w:rsidRDefault="00C9770A" w:rsidP="005606D7">
      <w:pPr>
        <w:pStyle w:val="ConsPlusNormal"/>
        <w:jc w:val="both"/>
      </w:pPr>
    </w:p>
    <w:p w:rsidR="00C9770A" w:rsidRPr="00CF0B05" w:rsidRDefault="000B54B9" w:rsidP="003239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4" w:name="_Toc129525982"/>
      <w:r w:rsidRPr="00CF0B05">
        <w:rPr>
          <w:rFonts w:ascii="Times New Roman" w:hAnsi="Times New Roman" w:cs="Times New Roman"/>
        </w:rPr>
        <w:t xml:space="preserve">36. </w:t>
      </w:r>
      <w:r w:rsidR="007701F2">
        <w:rPr>
          <w:rFonts w:ascii="Times New Roman" w:hAnsi="Times New Roman" w:cs="Times New Roman"/>
        </w:rPr>
        <w:t>К</w:t>
      </w:r>
      <w:r w:rsidRPr="00CF0B05">
        <w:rPr>
          <w:rFonts w:ascii="Times New Roman" w:hAnsi="Times New Roman" w:cs="Times New Roman"/>
        </w:rPr>
        <w:t>алендарный план воспитательной работы.</w:t>
      </w:r>
      <w:bookmarkEnd w:id="44"/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lastRenderedPageBreak/>
        <w:t>36.1. План является единым для ДОО.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E46959" w:rsidRPr="00CF0B05" w:rsidRDefault="000B54B9" w:rsidP="007701F2">
      <w:pPr>
        <w:pStyle w:val="ConsPlusNormal"/>
        <w:spacing w:before="240"/>
        <w:ind w:firstLine="540"/>
        <w:jc w:val="both"/>
      </w:pPr>
      <w:r w:rsidRPr="00CF0B05">
        <w:t xml:space="preserve">36.3. Все мероприятия должны проводиться с учетом особенностей Программы, а также возрастных, физиологических и </w:t>
      </w:r>
      <w:proofErr w:type="spellStart"/>
      <w:r w:rsidRPr="00CF0B05">
        <w:t>психоэмоциональных</w:t>
      </w:r>
      <w:proofErr w:type="spellEnd"/>
      <w:r w:rsidRPr="00CF0B05">
        <w:t xml:space="preserve"> особенностей обучающихся.</w:t>
      </w:r>
    </w:p>
    <w:p w:rsidR="00C9770A" w:rsidRPr="00CF0B05" w:rsidRDefault="00C9770A" w:rsidP="0032394F">
      <w:pPr>
        <w:pStyle w:val="ConsPlusNormal"/>
        <w:ind w:firstLine="540"/>
        <w:jc w:val="both"/>
      </w:pPr>
    </w:p>
    <w:p w:rsidR="00C9770A" w:rsidRDefault="000B54B9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5606D7" w:rsidRPr="005606D7" w:rsidRDefault="005606D7" w:rsidP="0032394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5606D7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:rsidR="00C9770A" w:rsidRPr="00CF0B05" w:rsidRDefault="000B54B9" w:rsidP="0032394F">
      <w:pPr>
        <w:pStyle w:val="ConsPlusNormal"/>
        <w:spacing w:before="240"/>
        <w:ind w:firstLine="540"/>
        <w:jc w:val="both"/>
      </w:pPr>
      <w:r w:rsidRPr="00CF0B05">
        <w:t>Январь: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 xml:space="preserve">27 января: День снятия блокады Ленинграда; День освобождения Красной армией крупнейшего </w:t>
      </w:r>
      <w:r w:rsidR="0079268A">
        <w:t>«</w:t>
      </w:r>
      <w:r w:rsidRPr="00CF0B05">
        <w:t>лагеря смерти</w:t>
      </w:r>
      <w:r w:rsidR="0079268A">
        <w:t>»</w:t>
      </w:r>
      <w:r w:rsidRPr="00CF0B05">
        <w:t xml:space="preserve"> </w:t>
      </w:r>
      <w:proofErr w:type="spellStart"/>
      <w:r w:rsidRPr="00CF0B05">
        <w:t>Аушвиц-Биркенау</w:t>
      </w:r>
      <w:proofErr w:type="spellEnd"/>
      <w:r w:rsidRPr="00CF0B05">
        <w:t xml:space="preserve"> (Освенцима) -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CF0B05">
        <w:t>ситуативно</w:t>
      </w:r>
      <w:proofErr w:type="spellEnd"/>
      <w:r w:rsidRPr="00CF0B05">
        <w:t>).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Февраль: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</w:t>
      </w:r>
      <w:proofErr w:type="spellStart"/>
      <w:r w:rsidRPr="00CF0B05">
        <w:t>ситуативно</w:t>
      </w:r>
      <w:proofErr w:type="spellEnd"/>
      <w:r w:rsidRPr="00CF0B05">
        <w:t>);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февраля: День российской науки;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15 февраля: День памяти о россиянах, исполнявших служебный долг за пределами Отечества;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21 февраля: Международный день родного языка;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23 февраля: День защитника Отечества.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Март: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марта: Международный женский день;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CF0B05">
        <w:t>ситуативно</w:t>
      </w:r>
      <w:proofErr w:type="spellEnd"/>
      <w:r w:rsidRPr="00CF0B05">
        <w:t>);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27 марта: Всемирный день театра.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Апрель: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12 апреля: День космонавтики;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Май: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 мая: Праздник Весны и Труда;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9 мая: День Победы;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19 мая: День детских общественных организаций России;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24 мая: День славянской письменности и культуры.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Июнь: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 июня: День защиты детей;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6 июня: День русского языка;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12 июня: День России;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22 июня: День памяти и скорби.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Июль: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июля: День семьи, любви и верности.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Август: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12 августа: День физкультурника;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22 августа: День Государственного флага Российской Федерации;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27 августа: День российского кино.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Сентябрь: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 сентября: День знаний;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 xml:space="preserve">3 сентября: День окончания Второй мировой войны, День солидарности в борьбе с </w:t>
      </w:r>
      <w:r w:rsidRPr="00CF0B05">
        <w:lastRenderedPageBreak/>
        <w:t>терроризмом;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сентября: Международный день распространения грамотности;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27 сентября: День воспитателя и всех дошкольных работников.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Октябрь: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 октября: Международный день пожилых людей; Международный день музыки;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4 октября: День защиты животных;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5 октября: День учителя;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Третье воскресенье октября: День отца в России.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Ноябрь: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4 ноября: День народного единства;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ноября: День памяти погибших при исполнении служебных обязанностей сотрудников органов внутренних дел России;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Последнее воскресенье ноября: День матери в России;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30 ноября: День Государственного герба Российской Федерации.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Декабрь: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</w:t>
      </w:r>
      <w:proofErr w:type="spellStart"/>
      <w:r w:rsidRPr="00CF0B05">
        <w:t>ситуативно</w:t>
      </w:r>
      <w:proofErr w:type="spellEnd"/>
      <w:r w:rsidRPr="00CF0B05">
        <w:t>);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5 декабря: День добровольца (волонтера) в России;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8 декабря: Международный день художника;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9 декабря: День Героев Отечества;</w:t>
      </w:r>
    </w:p>
    <w:p w:rsidR="00C9770A" w:rsidRPr="00CF0B05" w:rsidRDefault="000B54B9" w:rsidP="005606D7">
      <w:pPr>
        <w:pStyle w:val="ConsPlusNormal"/>
        <w:ind w:firstLine="540"/>
        <w:jc w:val="both"/>
      </w:pPr>
      <w:r w:rsidRPr="00CF0B05">
        <w:t>12 декабря: День Конституции Российской Федерации;</w:t>
      </w:r>
    </w:p>
    <w:p w:rsidR="00C9770A" w:rsidRDefault="000B54B9" w:rsidP="005606D7">
      <w:pPr>
        <w:pStyle w:val="ConsPlusNormal"/>
        <w:ind w:firstLine="540"/>
        <w:jc w:val="both"/>
      </w:pPr>
      <w:r w:rsidRPr="00CF0B05">
        <w:t>31 декабря: Новый год.</w:t>
      </w:r>
    </w:p>
    <w:p w:rsidR="005606D7" w:rsidRDefault="005606D7" w:rsidP="005606D7">
      <w:pPr>
        <w:pStyle w:val="ConsPlusNormal"/>
        <w:ind w:firstLine="540"/>
        <w:jc w:val="both"/>
      </w:pPr>
    </w:p>
    <w:p w:rsidR="005606D7" w:rsidRDefault="005606D7" w:rsidP="005606D7">
      <w:pPr>
        <w:pStyle w:val="ConsPlusNormal"/>
        <w:ind w:firstLine="540"/>
        <w:jc w:val="both"/>
        <w:rPr>
          <w:i/>
          <w:iCs/>
          <w:u w:val="single"/>
        </w:rPr>
      </w:pPr>
      <w:r>
        <w:rPr>
          <w:i/>
          <w:iCs/>
          <w:u w:val="single"/>
        </w:rPr>
        <w:t>Часть формируемая участниками образовательных отношений</w:t>
      </w:r>
    </w:p>
    <w:p w:rsidR="005606D7" w:rsidRDefault="005606D7" w:rsidP="005606D7">
      <w:pPr>
        <w:pStyle w:val="ConsPlusNormal"/>
        <w:ind w:firstLine="540"/>
        <w:jc w:val="both"/>
      </w:pPr>
    </w:p>
    <w:p w:rsidR="005606D7" w:rsidRDefault="005606D7" w:rsidP="005606D7">
      <w:pPr>
        <w:pStyle w:val="ConsPlusNormal"/>
        <w:ind w:firstLine="540"/>
        <w:jc w:val="both"/>
      </w:pPr>
      <w:r>
        <w:t>4 сентября: День озера Байкал;</w:t>
      </w:r>
    </w:p>
    <w:p w:rsidR="005606D7" w:rsidRDefault="005606D7" w:rsidP="005606D7">
      <w:pPr>
        <w:pStyle w:val="ConsPlusNormal"/>
        <w:ind w:firstLine="540"/>
        <w:jc w:val="both"/>
      </w:pPr>
      <w:r>
        <w:t>8 ноября: День Сибири;</w:t>
      </w:r>
    </w:p>
    <w:p w:rsidR="005606D7" w:rsidRDefault="005606D7" w:rsidP="005606D7">
      <w:pPr>
        <w:pStyle w:val="ConsPlusNormal"/>
        <w:ind w:firstLine="540"/>
        <w:jc w:val="both"/>
      </w:pPr>
      <w:r>
        <w:t>13 декабря: День Медведя;</w:t>
      </w:r>
    </w:p>
    <w:p w:rsidR="005606D7" w:rsidRDefault="005606D7" w:rsidP="005606D7">
      <w:pPr>
        <w:pStyle w:val="ConsPlusNormal"/>
        <w:ind w:firstLine="540"/>
        <w:jc w:val="both"/>
      </w:pPr>
      <w:r>
        <w:t xml:space="preserve">25 мая: День </w:t>
      </w:r>
      <w:proofErr w:type="spellStart"/>
      <w:r>
        <w:t>Нерпенка</w:t>
      </w:r>
      <w:proofErr w:type="spellEnd"/>
      <w:r w:rsidR="004A65C0">
        <w:t>.</w:t>
      </w:r>
    </w:p>
    <w:p w:rsidR="005606D7" w:rsidRPr="005606D7" w:rsidRDefault="005606D7" w:rsidP="005606D7">
      <w:pPr>
        <w:pStyle w:val="ConsPlusNormal"/>
        <w:ind w:firstLine="540"/>
        <w:jc w:val="both"/>
      </w:pPr>
    </w:p>
    <w:p w:rsidR="000A59E5" w:rsidRPr="00CF0B05" w:rsidRDefault="000A59E5" w:rsidP="00323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59E5" w:rsidRPr="00CF0B05" w:rsidSect="00C5448B">
      <w:headerReference w:type="default" r:id="rId18"/>
      <w:footerReference w:type="default" r:id="rId19"/>
      <w:pgSz w:w="11906" w:h="16838"/>
      <w:pgMar w:top="993" w:right="850" w:bottom="1134" w:left="1701" w:header="0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E6" w:rsidRDefault="009D2EE6">
      <w:pPr>
        <w:spacing w:after="0" w:line="240" w:lineRule="auto"/>
      </w:pPr>
      <w:r>
        <w:separator/>
      </w:r>
    </w:p>
  </w:endnote>
  <w:endnote w:type="continuationSeparator" w:id="0">
    <w:p w:rsidR="009D2EE6" w:rsidRDefault="009D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5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3084" w:rsidRPr="00C22330" w:rsidRDefault="00C63084">
        <w:pPr>
          <w:pStyle w:val="a5"/>
          <w:jc w:val="right"/>
          <w:rPr>
            <w:rFonts w:ascii="Times New Roman" w:hAnsi="Times New Roman" w:cs="Times New Roman"/>
          </w:rPr>
        </w:pPr>
        <w:r w:rsidRPr="00C22330">
          <w:rPr>
            <w:rFonts w:ascii="Times New Roman" w:hAnsi="Times New Roman" w:cs="Times New Roman"/>
          </w:rPr>
          <w:fldChar w:fldCharType="begin"/>
        </w:r>
        <w:r w:rsidRPr="00C22330">
          <w:rPr>
            <w:rFonts w:ascii="Times New Roman" w:hAnsi="Times New Roman" w:cs="Times New Roman"/>
          </w:rPr>
          <w:instrText>PAGE   \* MERGEFORMAT</w:instrText>
        </w:r>
        <w:r w:rsidRPr="00C22330">
          <w:rPr>
            <w:rFonts w:ascii="Times New Roman" w:hAnsi="Times New Roman" w:cs="Times New Roman"/>
          </w:rPr>
          <w:fldChar w:fldCharType="separate"/>
        </w:r>
        <w:r w:rsidR="00694B70">
          <w:rPr>
            <w:rFonts w:ascii="Times New Roman" w:hAnsi="Times New Roman" w:cs="Times New Roman"/>
            <w:noProof/>
          </w:rPr>
          <w:t>2</w:t>
        </w:r>
        <w:r w:rsidRPr="00C22330">
          <w:rPr>
            <w:rFonts w:ascii="Times New Roman" w:hAnsi="Times New Roman" w:cs="Times New Roman"/>
          </w:rPr>
          <w:fldChar w:fldCharType="end"/>
        </w:r>
      </w:p>
    </w:sdtContent>
  </w:sdt>
  <w:p w:rsidR="00C63084" w:rsidRDefault="00C630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E6" w:rsidRDefault="009D2EE6">
      <w:pPr>
        <w:spacing w:after="0" w:line="240" w:lineRule="auto"/>
      </w:pPr>
      <w:r>
        <w:separator/>
      </w:r>
    </w:p>
  </w:footnote>
  <w:footnote w:type="continuationSeparator" w:id="0">
    <w:p w:rsidR="009D2EE6" w:rsidRDefault="009D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84" w:rsidRPr="00E46959" w:rsidRDefault="00C63084" w:rsidP="00E46959">
    <w:pPr>
      <w:pStyle w:val="a3"/>
    </w:pPr>
    <w:r w:rsidRPr="00E469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62BDF"/>
    <w:multiLevelType w:val="hybridMultilevel"/>
    <w:tmpl w:val="7804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523F0"/>
    <w:multiLevelType w:val="hybridMultilevel"/>
    <w:tmpl w:val="56D230F8"/>
    <w:lvl w:ilvl="0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63DA6"/>
    <w:multiLevelType w:val="hybridMultilevel"/>
    <w:tmpl w:val="002E563C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35D00"/>
    <w:multiLevelType w:val="hybridMultilevel"/>
    <w:tmpl w:val="E146CFBA"/>
    <w:lvl w:ilvl="0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E0B49"/>
    <w:multiLevelType w:val="hybridMultilevel"/>
    <w:tmpl w:val="1E6C8CE4"/>
    <w:lvl w:ilvl="0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5C08D7"/>
    <w:multiLevelType w:val="hybridMultilevel"/>
    <w:tmpl w:val="DC763246"/>
    <w:lvl w:ilvl="0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7088C"/>
    <w:multiLevelType w:val="hybridMultilevel"/>
    <w:tmpl w:val="181C485A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7E7670"/>
    <w:multiLevelType w:val="hybridMultilevel"/>
    <w:tmpl w:val="7C66BA38"/>
    <w:lvl w:ilvl="0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C22312"/>
    <w:rsid w:val="0002472C"/>
    <w:rsid w:val="00025F71"/>
    <w:rsid w:val="00062F36"/>
    <w:rsid w:val="00083E73"/>
    <w:rsid w:val="000A2587"/>
    <w:rsid w:val="000A292E"/>
    <w:rsid w:val="000A59E5"/>
    <w:rsid w:val="000B54B9"/>
    <w:rsid w:val="000D1181"/>
    <w:rsid w:val="000D5CA7"/>
    <w:rsid w:val="000F6ED7"/>
    <w:rsid w:val="00103DFC"/>
    <w:rsid w:val="001118BD"/>
    <w:rsid w:val="00116531"/>
    <w:rsid w:val="00141636"/>
    <w:rsid w:val="00155894"/>
    <w:rsid w:val="001856CD"/>
    <w:rsid w:val="00187F67"/>
    <w:rsid w:val="001A0DC7"/>
    <w:rsid w:val="001C64BA"/>
    <w:rsid w:val="001C7D0C"/>
    <w:rsid w:val="001D03E4"/>
    <w:rsid w:val="001D4ABA"/>
    <w:rsid w:val="001E2A59"/>
    <w:rsid w:val="00214A26"/>
    <w:rsid w:val="00222711"/>
    <w:rsid w:val="00241519"/>
    <w:rsid w:val="00274D12"/>
    <w:rsid w:val="00276B52"/>
    <w:rsid w:val="002D3CAF"/>
    <w:rsid w:val="002F40CB"/>
    <w:rsid w:val="002F52CE"/>
    <w:rsid w:val="00315E1C"/>
    <w:rsid w:val="0032394F"/>
    <w:rsid w:val="0033120B"/>
    <w:rsid w:val="00334478"/>
    <w:rsid w:val="00357342"/>
    <w:rsid w:val="003604F7"/>
    <w:rsid w:val="00395203"/>
    <w:rsid w:val="003C3D70"/>
    <w:rsid w:val="003C5FAD"/>
    <w:rsid w:val="003E318D"/>
    <w:rsid w:val="003E3792"/>
    <w:rsid w:val="004079B3"/>
    <w:rsid w:val="00413CE7"/>
    <w:rsid w:val="00437FD0"/>
    <w:rsid w:val="004471C9"/>
    <w:rsid w:val="00450E19"/>
    <w:rsid w:val="004A65C0"/>
    <w:rsid w:val="004A6B24"/>
    <w:rsid w:val="004A71FD"/>
    <w:rsid w:val="00526CC4"/>
    <w:rsid w:val="00552538"/>
    <w:rsid w:val="005606D7"/>
    <w:rsid w:val="005962C5"/>
    <w:rsid w:val="00597D88"/>
    <w:rsid w:val="005C7F24"/>
    <w:rsid w:val="005D5A45"/>
    <w:rsid w:val="005E26B8"/>
    <w:rsid w:val="005E7E73"/>
    <w:rsid w:val="005F06E8"/>
    <w:rsid w:val="005F68CC"/>
    <w:rsid w:val="006262BB"/>
    <w:rsid w:val="0063594C"/>
    <w:rsid w:val="006425A7"/>
    <w:rsid w:val="006569D9"/>
    <w:rsid w:val="00663B62"/>
    <w:rsid w:val="0067246B"/>
    <w:rsid w:val="00694B70"/>
    <w:rsid w:val="006A3521"/>
    <w:rsid w:val="006A6282"/>
    <w:rsid w:val="006F333A"/>
    <w:rsid w:val="00702F79"/>
    <w:rsid w:val="00702FBD"/>
    <w:rsid w:val="007054F1"/>
    <w:rsid w:val="007205EE"/>
    <w:rsid w:val="007247BB"/>
    <w:rsid w:val="00727EB2"/>
    <w:rsid w:val="00733EC8"/>
    <w:rsid w:val="0074167D"/>
    <w:rsid w:val="00742E3A"/>
    <w:rsid w:val="007701F2"/>
    <w:rsid w:val="00770BD0"/>
    <w:rsid w:val="0079268A"/>
    <w:rsid w:val="007B70A6"/>
    <w:rsid w:val="007C0E5D"/>
    <w:rsid w:val="007D2F6F"/>
    <w:rsid w:val="007D619C"/>
    <w:rsid w:val="00801CFE"/>
    <w:rsid w:val="00826892"/>
    <w:rsid w:val="00830C05"/>
    <w:rsid w:val="00833F29"/>
    <w:rsid w:val="00837916"/>
    <w:rsid w:val="0085240C"/>
    <w:rsid w:val="00871B4F"/>
    <w:rsid w:val="008732F6"/>
    <w:rsid w:val="00874FB9"/>
    <w:rsid w:val="00882236"/>
    <w:rsid w:val="00882CEE"/>
    <w:rsid w:val="00891CEB"/>
    <w:rsid w:val="00896E60"/>
    <w:rsid w:val="008A2FE2"/>
    <w:rsid w:val="008B6664"/>
    <w:rsid w:val="008C161F"/>
    <w:rsid w:val="008C7EE7"/>
    <w:rsid w:val="008D46BA"/>
    <w:rsid w:val="008F54F3"/>
    <w:rsid w:val="00912665"/>
    <w:rsid w:val="00946F9C"/>
    <w:rsid w:val="0095600F"/>
    <w:rsid w:val="00961FCA"/>
    <w:rsid w:val="00981892"/>
    <w:rsid w:val="00984E2B"/>
    <w:rsid w:val="00994976"/>
    <w:rsid w:val="009A2310"/>
    <w:rsid w:val="009A5EC7"/>
    <w:rsid w:val="009C78AA"/>
    <w:rsid w:val="009D2EE6"/>
    <w:rsid w:val="009D51D4"/>
    <w:rsid w:val="00A014B1"/>
    <w:rsid w:val="00A11D3A"/>
    <w:rsid w:val="00A15784"/>
    <w:rsid w:val="00A17E13"/>
    <w:rsid w:val="00A549B6"/>
    <w:rsid w:val="00A940DE"/>
    <w:rsid w:val="00AC746D"/>
    <w:rsid w:val="00AE7A9A"/>
    <w:rsid w:val="00AF15A3"/>
    <w:rsid w:val="00B21D57"/>
    <w:rsid w:val="00B60ECC"/>
    <w:rsid w:val="00B61DD9"/>
    <w:rsid w:val="00BD1011"/>
    <w:rsid w:val="00BE77E6"/>
    <w:rsid w:val="00BF0EE9"/>
    <w:rsid w:val="00C11EB7"/>
    <w:rsid w:val="00C11F17"/>
    <w:rsid w:val="00C22312"/>
    <w:rsid w:val="00C22330"/>
    <w:rsid w:val="00C26D3B"/>
    <w:rsid w:val="00C368C5"/>
    <w:rsid w:val="00C4607B"/>
    <w:rsid w:val="00C5448B"/>
    <w:rsid w:val="00C63084"/>
    <w:rsid w:val="00C7486F"/>
    <w:rsid w:val="00C74934"/>
    <w:rsid w:val="00C83232"/>
    <w:rsid w:val="00C91186"/>
    <w:rsid w:val="00C9770A"/>
    <w:rsid w:val="00CA45D0"/>
    <w:rsid w:val="00CA4D0A"/>
    <w:rsid w:val="00CC4130"/>
    <w:rsid w:val="00CC71F1"/>
    <w:rsid w:val="00CF0B05"/>
    <w:rsid w:val="00D37A16"/>
    <w:rsid w:val="00D55198"/>
    <w:rsid w:val="00D56B1F"/>
    <w:rsid w:val="00D71561"/>
    <w:rsid w:val="00D766D5"/>
    <w:rsid w:val="00DA1DD0"/>
    <w:rsid w:val="00DA739A"/>
    <w:rsid w:val="00DC0D8B"/>
    <w:rsid w:val="00DC4FAF"/>
    <w:rsid w:val="00DE7C83"/>
    <w:rsid w:val="00DF24EC"/>
    <w:rsid w:val="00DF326D"/>
    <w:rsid w:val="00E12238"/>
    <w:rsid w:val="00E46959"/>
    <w:rsid w:val="00E67716"/>
    <w:rsid w:val="00E724BC"/>
    <w:rsid w:val="00E7601F"/>
    <w:rsid w:val="00E83D11"/>
    <w:rsid w:val="00EC1BD3"/>
    <w:rsid w:val="00EC30B5"/>
    <w:rsid w:val="00EC36CB"/>
    <w:rsid w:val="00ED1C2B"/>
    <w:rsid w:val="00EF5AA4"/>
    <w:rsid w:val="00F03EA2"/>
    <w:rsid w:val="00F05B93"/>
    <w:rsid w:val="00F51F48"/>
    <w:rsid w:val="00F62FDC"/>
    <w:rsid w:val="00F67F13"/>
    <w:rsid w:val="00F717E4"/>
    <w:rsid w:val="00F74549"/>
    <w:rsid w:val="00F776E6"/>
    <w:rsid w:val="00F8499F"/>
    <w:rsid w:val="00F903A3"/>
    <w:rsid w:val="00FA2433"/>
    <w:rsid w:val="00FC71FB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36"/>
  </w:style>
  <w:style w:type="paragraph" w:styleId="1">
    <w:name w:val="heading 1"/>
    <w:basedOn w:val="a"/>
    <w:next w:val="a"/>
    <w:link w:val="10"/>
    <w:uiPriority w:val="9"/>
    <w:qFormat/>
    <w:rsid w:val="00E46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8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959"/>
  </w:style>
  <w:style w:type="paragraph" w:styleId="a5">
    <w:name w:val="footer"/>
    <w:basedOn w:val="a"/>
    <w:link w:val="a6"/>
    <w:uiPriority w:val="99"/>
    <w:unhideWhenUsed/>
    <w:rsid w:val="00E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959"/>
  </w:style>
  <w:style w:type="paragraph" w:styleId="a7">
    <w:name w:val="No Spacing"/>
    <w:link w:val="a8"/>
    <w:uiPriority w:val="99"/>
    <w:qFormat/>
    <w:rsid w:val="00E469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46959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469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46959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E46959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A71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D4ABA"/>
    <w:pPr>
      <w:ind w:left="720"/>
      <w:contextualSpacing/>
    </w:pPr>
  </w:style>
  <w:style w:type="paragraph" w:customStyle="1" w:styleId="11">
    <w:name w:val="Абзац списка1"/>
    <w:aliases w:val="литература"/>
    <w:basedOn w:val="a"/>
    <w:link w:val="ad"/>
    <w:qFormat/>
    <w:rsid w:val="006F333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aliases w:val="литература Знак,Абзац списка1 Знак"/>
    <w:link w:val="11"/>
    <w:rsid w:val="006F333A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4B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74167D"/>
  </w:style>
  <w:style w:type="paragraph" w:styleId="12">
    <w:name w:val="toc 1"/>
    <w:basedOn w:val="a"/>
    <w:next w:val="a"/>
    <w:autoRedefine/>
    <w:uiPriority w:val="39"/>
    <w:unhideWhenUsed/>
    <w:rsid w:val="00694B70"/>
    <w:pPr>
      <w:spacing w:after="100" w:line="276" w:lineRule="auto"/>
    </w:pPr>
  </w:style>
  <w:style w:type="paragraph" w:styleId="4">
    <w:name w:val="toc 4"/>
    <w:basedOn w:val="a"/>
    <w:next w:val="a"/>
    <w:autoRedefine/>
    <w:uiPriority w:val="39"/>
    <w:unhideWhenUsed/>
    <w:rsid w:val="00694B70"/>
    <w:pPr>
      <w:spacing w:after="100" w:line="276" w:lineRule="auto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694B70"/>
    <w:pPr>
      <w:spacing w:after="100" w:line="276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694B70"/>
    <w:pPr>
      <w:spacing w:after="100" w:line="276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694B70"/>
    <w:pPr>
      <w:spacing w:after="100" w:line="276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694B70"/>
    <w:pPr>
      <w:spacing w:after="100" w:line="276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694B70"/>
    <w:pPr>
      <w:spacing w:after="100" w:line="276" w:lineRule="auto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ckazka@mail.ru" TargetMode="External"/><Relationship Id="rId13" Type="http://schemas.openxmlformats.org/officeDocument/2006/relationships/hyperlink" Target="https://login.consultant.ru/link/?req=doc&amp;demo=1&amp;base=LAW&amp;n=318172&amp;date=16.02.2023&amp;dst=100014&amp;field=1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318172&amp;date=16.02.2023&amp;dst=100014&amp;field=134" TargetMode="External"/><Relationship Id="rId17" Type="http://schemas.openxmlformats.org/officeDocument/2006/relationships/hyperlink" Target="https://login.consultant.ru/link/?req=doc&amp;demo=1&amp;base=LAW&amp;n=318172&amp;date=16.02.2023&amp;dst=10001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318172&amp;date=16.02.2023&amp;dst=100014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318172&amp;date=16.02.2023&amp;dst=10001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18172&amp;date=16.02.2023&amp;dst=100014&amp;field=134" TargetMode="External"/><Relationship Id="rId10" Type="http://schemas.openxmlformats.org/officeDocument/2006/relationships/hyperlink" Target="https://login.consultant.ru/link/?req=doc&amp;demo=1&amp;base=LAW&amp;n=318172&amp;date=16.02.2023&amp;dst=100014&amp;fie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18172&amp;date=16.02.2023&amp;dst=100014&amp;field=134" TargetMode="External"/><Relationship Id="rId14" Type="http://schemas.openxmlformats.org/officeDocument/2006/relationships/hyperlink" Target="https://login.consultant.ru/link/?req=doc&amp;demo=1&amp;base=LAW&amp;n=318172&amp;date=16.02.2023&amp;dst=1000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8CF9-4C54-42DD-BFB2-B79E7F1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34969</Words>
  <Characters>199325</Characters>
  <Application>Microsoft Office Word</Application>
  <DocSecurity>2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25.11.2022 N 1028"Об утверждении федеральной образовательной программы дошкольного образования"(Зарегистрировано в Минюсте России 28.12.2022 N 71847)</vt:lpstr>
    </vt:vector>
  </TitlesOfParts>
  <Company>КонсультантПлюс Версия 4022.00.09</Company>
  <LinksUpToDate>false</LinksUpToDate>
  <CharactersWithSpaces>233827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25.11.2022 N 1028"Об утверждении федеральной образовательной программы дошкольного образования"(Зарегистрировано в Минюсте России 28.12.2022 N 71847)</dc:title>
  <dc:creator>Лазарева Светлана Алексеевна</dc:creator>
  <cp:lastModifiedBy>Сказка</cp:lastModifiedBy>
  <cp:revision>2</cp:revision>
  <cp:lastPrinted>2023-08-08T03:22:00Z</cp:lastPrinted>
  <dcterms:created xsi:type="dcterms:W3CDTF">2023-08-08T03:41:00Z</dcterms:created>
  <dcterms:modified xsi:type="dcterms:W3CDTF">2023-08-08T03:41:00Z</dcterms:modified>
</cp:coreProperties>
</file>