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C99" w:rsidRPr="00FA7C99" w:rsidRDefault="00DF2EEB" w:rsidP="00FA7C99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  <w:r>
        <w:rPr>
          <w:b/>
          <w:noProof/>
          <w:sz w:val="32"/>
          <w:szCs w:val="32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32385</wp:posOffset>
            </wp:positionH>
            <wp:positionV relativeFrom="paragraph">
              <wp:posOffset>8255</wp:posOffset>
            </wp:positionV>
            <wp:extent cx="2004060" cy="2065655"/>
            <wp:effectExtent l="0" t="0" r="0" b="0"/>
            <wp:wrapNone/>
            <wp:docPr id="3" name="Рисунок 3" descr="C:\Users\1\AppData\Local\Microsoft\Windows\INetCache\Content.MSO\6EB64A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Microsoft\Windows\INetCache\Content.MSO\6EB64A0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206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7C99" w:rsidRPr="00FA7C9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Подготовила воспитатель: </w:t>
      </w:r>
      <w:proofErr w:type="spellStart"/>
      <w:r w:rsidR="00FA7C99" w:rsidRPr="00FA7C9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Трунева</w:t>
      </w:r>
      <w:proofErr w:type="spellEnd"/>
      <w:r w:rsidR="00FA7C99" w:rsidRPr="00FA7C9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Татьяна Юрьевна                              </w:t>
      </w:r>
    </w:p>
    <w:p w:rsidR="00FA7C99" w:rsidRDefault="00FA7C99" w:rsidP="00C711B0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</w:pPr>
    </w:p>
    <w:p w:rsidR="00FA7C99" w:rsidRDefault="00FA7C99" w:rsidP="00C711B0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 xml:space="preserve">                             </w:t>
      </w:r>
    </w:p>
    <w:p w:rsidR="00C711B0" w:rsidRPr="00FA7C99" w:rsidRDefault="00FA7C99" w:rsidP="00C711B0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 xml:space="preserve">                                       </w:t>
      </w:r>
      <w:r w:rsidR="00C711B0" w:rsidRPr="00FA7C99">
        <w:rPr>
          <w:rFonts w:ascii="Times New Roman" w:hAnsi="Times New Roman" w:cs="Times New Roman"/>
          <w:b/>
          <w:sz w:val="40"/>
          <w:szCs w:val="40"/>
          <w:bdr w:val="none" w:sz="0" w:space="0" w:color="auto" w:frame="1"/>
          <w:lang w:eastAsia="ru-RU"/>
        </w:rPr>
        <w:t>Консультация для родителей</w:t>
      </w:r>
    </w:p>
    <w:p w:rsidR="00C711B0" w:rsidRPr="00FA7C99" w:rsidRDefault="00C711B0" w:rsidP="00C711B0">
      <w:pPr>
        <w:pStyle w:val="a3"/>
        <w:jc w:val="center"/>
        <w:rPr>
          <w:rFonts w:ascii="Times New Roman" w:hAnsi="Times New Roman" w:cs="Times New Roman"/>
          <w:sz w:val="40"/>
          <w:szCs w:val="40"/>
          <w:bdr w:val="none" w:sz="0" w:space="0" w:color="auto" w:frame="1"/>
          <w:lang w:eastAsia="ru-RU"/>
        </w:rPr>
      </w:pPr>
    </w:p>
    <w:p w:rsidR="00FA7C99" w:rsidRDefault="00FA7C99" w:rsidP="00C711B0">
      <w:pPr>
        <w:pStyle w:val="a3"/>
        <w:jc w:val="center"/>
        <w:rPr>
          <w:rFonts w:ascii="Cambria" w:hAnsi="Cambria" w:cs="Cambria"/>
          <w:b/>
          <w:color w:val="0070C0"/>
          <w:sz w:val="40"/>
          <w:szCs w:val="40"/>
          <w:bdr w:val="none" w:sz="0" w:space="0" w:color="auto" w:frame="1"/>
          <w:lang w:eastAsia="ru-RU"/>
        </w:rPr>
      </w:pPr>
    </w:p>
    <w:p w:rsidR="00FA7C99" w:rsidRDefault="00FA7C99" w:rsidP="00C711B0">
      <w:pPr>
        <w:pStyle w:val="a3"/>
        <w:jc w:val="center"/>
        <w:rPr>
          <w:rFonts w:ascii="Cambria" w:hAnsi="Cambria" w:cs="Cambria"/>
          <w:b/>
          <w:color w:val="0070C0"/>
          <w:sz w:val="40"/>
          <w:szCs w:val="40"/>
          <w:bdr w:val="none" w:sz="0" w:space="0" w:color="auto" w:frame="1"/>
          <w:lang w:eastAsia="ru-RU"/>
        </w:rPr>
      </w:pPr>
    </w:p>
    <w:p w:rsidR="00FA7C99" w:rsidRDefault="00FA7C99" w:rsidP="00C711B0">
      <w:pPr>
        <w:pStyle w:val="a3"/>
        <w:jc w:val="center"/>
        <w:rPr>
          <w:rFonts w:ascii="Cambria" w:hAnsi="Cambria" w:cs="Cambria"/>
          <w:b/>
          <w:color w:val="0070C0"/>
          <w:sz w:val="40"/>
          <w:szCs w:val="40"/>
          <w:bdr w:val="none" w:sz="0" w:space="0" w:color="auto" w:frame="1"/>
          <w:lang w:eastAsia="ru-RU"/>
        </w:rPr>
      </w:pPr>
    </w:p>
    <w:p w:rsidR="00C711B0" w:rsidRDefault="00C711B0" w:rsidP="00C711B0">
      <w:pPr>
        <w:pStyle w:val="a3"/>
        <w:jc w:val="center"/>
        <w:rPr>
          <w:rFonts w:ascii="Cambria" w:hAnsi="Cambria" w:cs="Cambria"/>
          <w:b/>
          <w:color w:val="0070C0"/>
          <w:sz w:val="40"/>
          <w:szCs w:val="40"/>
          <w:bdr w:val="none" w:sz="0" w:space="0" w:color="auto" w:frame="1"/>
          <w:lang w:eastAsia="ru-RU"/>
        </w:rPr>
      </w:pPr>
      <w:r w:rsidRPr="00C711B0">
        <w:rPr>
          <w:rFonts w:ascii="Cambria" w:hAnsi="Cambria" w:cs="Cambria"/>
          <w:b/>
          <w:color w:val="0070C0"/>
          <w:sz w:val="40"/>
          <w:szCs w:val="40"/>
          <w:bdr w:val="none" w:sz="0" w:space="0" w:color="auto" w:frame="1"/>
          <w:lang w:eastAsia="ru-RU"/>
        </w:rPr>
        <w:t>«Как</w:t>
      </w:r>
      <w:r w:rsidRPr="00C711B0">
        <w:rPr>
          <w:rFonts w:ascii="Balthazar" w:hAnsi="Balthazar" w:cs="Times New Roman"/>
          <w:b/>
          <w:color w:val="0070C0"/>
          <w:sz w:val="40"/>
          <w:szCs w:val="40"/>
          <w:bdr w:val="none" w:sz="0" w:space="0" w:color="auto" w:frame="1"/>
          <w:lang w:eastAsia="ru-RU"/>
        </w:rPr>
        <w:t xml:space="preserve"> </w:t>
      </w:r>
      <w:r w:rsidRPr="00C711B0">
        <w:rPr>
          <w:rFonts w:ascii="Cambria" w:hAnsi="Cambria" w:cs="Cambria"/>
          <w:b/>
          <w:color w:val="0070C0"/>
          <w:sz w:val="40"/>
          <w:szCs w:val="40"/>
          <w:bdr w:val="none" w:sz="0" w:space="0" w:color="auto" w:frame="1"/>
          <w:lang w:eastAsia="ru-RU"/>
        </w:rPr>
        <w:t>подготовить</w:t>
      </w:r>
      <w:r w:rsidRPr="00C711B0">
        <w:rPr>
          <w:rFonts w:ascii="Balthazar" w:hAnsi="Balthazar" w:cs="Times New Roman"/>
          <w:b/>
          <w:color w:val="0070C0"/>
          <w:sz w:val="40"/>
          <w:szCs w:val="40"/>
          <w:bdr w:val="none" w:sz="0" w:space="0" w:color="auto" w:frame="1"/>
          <w:lang w:eastAsia="ru-RU"/>
        </w:rPr>
        <w:t xml:space="preserve"> </w:t>
      </w:r>
      <w:r w:rsidRPr="00C711B0">
        <w:rPr>
          <w:rFonts w:ascii="Cambria" w:hAnsi="Cambria" w:cs="Cambria"/>
          <w:b/>
          <w:color w:val="0070C0"/>
          <w:sz w:val="40"/>
          <w:szCs w:val="40"/>
          <w:bdr w:val="none" w:sz="0" w:space="0" w:color="auto" w:frame="1"/>
          <w:lang w:eastAsia="ru-RU"/>
        </w:rPr>
        <w:t>ребенка</w:t>
      </w:r>
      <w:r w:rsidRPr="00C711B0">
        <w:rPr>
          <w:rFonts w:ascii="Balthazar" w:hAnsi="Balthazar" w:cs="Times New Roman"/>
          <w:b/>
          <w:color w:val="0070C0"/>
          <w:sz w:val="40"/>
          <w:szCs w:val="40"/>
          <w:bdr w:val="none" w:sz="0" w:space="0" w:color="auto" w:frame="1"/>
          <w:lang w:eastAsia="ru-RU"/>
        </w:rPr>
        <w:t xml:space="preserve"> </w:t>
      </w:r>
      <w:r w:rsidRPr="00C711B0">
        <w:rPr>
          <w:rFonts w:ascii="Cambria" w:hAnsi="Cambria" w:cs="Cambria"/>
          <w:b/>
          <w:color w:val="0070C0"/>
          <w:sz w:val="40"/>
          <w:szCs w:val="40"/>
          <w:bdr w:val="none" w:sz="0" w:space="0" w:color="auto" w:frame="1"/>
          <w:lang w:eastAsia="ru-RU"/>
        </w:rPr>
        <w:t>к</w:t>
      </w:r>
      <w:r w:rsidRPr="00C711B0">
        <w:rPr>
          <w:rFonts w:ascii="Balthazar" w:hAnsi="Balthazar" w:cs="Times New Roman"/>
          <w:b/>
          <w:color w:val="0070C0"/>
          <w:sz w:val="40"/>
          <w:szCs w:val="40"/>
          <w:bdr w:val="none" w:sz="0" w:space="0" w:color="auto" w:frame="1"/>
          <w:lang w:eastAsia="ru-RU"/>
        </w:rPr>
        <w:t xml:space="preserve"> </w:t>
      </w:r>
      <w:r w:rsidRPr="00C711B0">
        <w:rPr>
          <w:rFonts w:ascii="Cambria" w:hAnsi="Cambria" w:cs="Cambria"/>
          <w:b/>
          <w:color w:val="0070C0"/>
          <w:sz w:val="40"/>
          <w:szCs w:val="40"/>
          <w:bdr w:val="none" w:sz="0" w:space="0" w:color="auto" w:frame="1"/>
          <w:lang w:eastAsia="ru-RU"/>
        </w:rPr>
        <w:t>новому</w:t>
      </w:r>
      <w:r w:rsidRPr="00C711B0">
        <w:rPr>
          <w:rFonts w:ascii="Balthazar" w:hAnsi="Balthazar" w:cs="Times New Roman"/>
          <w:b/>
          <w:color w:val="0070C0"/>
          <w:sz w:val="40"/>
          <w:szCs w:val="40"/>
          <w:bdr w:val="none" w:sz="0" w:space="0" w:color="auto" w:frame="1"/>
          <w:lang w:eastAsia="ru-RU"/>
        </w:rPr>
        <w:t xml:space="preserve"> </w:t>
      </w:r>
      <w:r w:rsidRPr="00C711B0">
        <w:rPr>
          <w:rFonts w:ascii="Cambria" w:hAnsi="Cambria" w:cs="Cambria"/>
          <w:b/>
          <w:color w:val="0070C0"/>
          <w:sz w:val="40"/>
          <w:szCs w:val="40"/>
          <w:bdr w:val="none" w:sz="0" w:space="0" w:color="auto" w:frame="1"/>
          <w:lang w:eastAsia="ru-RU"/>
        </w:rPr>
        <w:t>учебному</w:t>
      </w:r>
      <w:r w:rsidRPr="00C711B0">
        <w:rPr>
          <w:rFonts w:ascii="Balthazar" w:hAnsi="Balthazar" w:cs="Times New Roman"/>
          <w:b/>
          <w:color w:val="0070C0"/>
          <w:sz w:val="40"/>
          <w:szCs w:val="40"/>
          <w:bdr w:val="none" w:sz="0" w:space="0" w:color="auto" w:frame="1"/>
          <w:lang w:eastAsia="ru-RU"/>
        </w:rPr>
        <w:t xml:space="preserve"> </w:t>
      </w:r>
      <w:r w:rsidRPr="00C711B0">
        <w:rPr>
          <w:rFonts w:ascii="Cambria" w:hAnsi="Cambria" w:cs="Cambria"/>
          <w:b/>
          <w:color w:val="0070C0"/>
          <w:sz w:val="40"/>
          <w:szCs w:val="40"/>
          <w:bdr w:val="none" w:sz="0" w:space="0" w:color="auto" w:frame="1"/>
          <w:lang w:eastAsia="ru-RU"/>
        </w:rPr>
        <w:t>году</w:t>
      </w:r>
      <w:r w:rsidRPr="00C711B0">
        <w:rPr>
          <w:rFonts w:ascii="Balthazar" w:hAnsi="Balthazar" w:cs="Times New Roman"/>
          <w:b/>
          <w:color w:val="0070C0"/>
          <w:sz w:val="40"/>
          <w:szCs w:val="40"/>
          <w:bdr w:val="none" w:sz="0" w:space="0" w:color="auto" w:frame="1"/>
          <w:lang w:eastAsia="ru-RU"/>
        </w:rPr>
        <w:t xml:space="preserve"> </w:t>
      </w:r>
      <w:r w:rsidRPr="00C711B0">
        <w:rPr>
          <w:rFonts w:ascii="Cambria" w:hAnsi="Cambria" w:cs="Cambria"/>
          <w:b/>
          <w:color w:val="0070C0"/>
          <w:sz w:val="40"/>
          <w:szCs w:val="40"/>
          <w:bdr w:val="none" w:sz="0" w:space="0" w:color="auto" w:frame="1"/>
          <w:lang w:eastAsia="ru-RU"/>
        </w:rPr>
        <w:t>в</w:t>
      </w:r>
      <w:r w:rsidRPr="00C711B0">
        <w:rPr>
          <w:rFonts w:ascii="Balthazar" w:hAnsi="Balthazar" w:cs="Times New Roman"/>
          <w:b/>
          <w:color w:val="0070C0"/>
          <w:sz w:val="40"/>
          <w:szCs w:val="40"/>
          <w:bdr w:val="none" w:sz="0" w:space="0" w:color="auto" w:frame="1"/>
          <w:lang w:eastAsia="ru-RU"/>
        </w:rPr>
        <w:t xml:space="preserve"> </w:t>
      </w:r>
      <w:r w:rsidR="00FA7C99">
        <w:rPr>
          <w:rFonts w:ascii="Cambria" w:hAnsi="Cambria" w:cs="Cambria"/>
          <w:b/>
          <w:color w:val="0070C0"/>
          <w:sz w:val="40"/>
          <w:szCs w:val="40"/>
          <w:bdr w:val="none" w:sz="0" w:space="0" w:color="auto" w:frame="1"/>
          <w:lang w:eastAsia="ru-RU"/>
        </w:rPr>
        <w:t>новой группе</w:t>
      </w:r>
      <w:r w:rsidR="00DE4A6E">
        <w:rPr>
          <w:rFonts w:ascii="Cambria" w:hAnsi="Cambria" w:cs="Cambria"/>
          <w:b/>
          <w:color w:val="0070C0"/>
          <w:sz w:val="40"/>
          <w:szCs w:val="40"/>
          <w:bdr w:val="none" w:sz="0" w:space="0" w:color="auto" w:frame="1"/>
          <w:lang w:eastAsia="ru-RU"/>
        </w:rPr>
        <w:t xml:space="preserve"> детского сада</w:t>
      </w:r>
      <w:r w:rsidRPr="00C711B0">
        <w:rPr>
          <w:rFonts w:ascii="Cambria" w:hAnsi="Cambria" w:cs="Cambria"/>
          <w:b/>
          <w:color w:val="0070C0"/>
          <w:sz w:val="40"/>
          <w:szCs w:val="40"/>
          <w:bdr w:val="none" w:sz="0" w:space="0" w:color="auto" w:frame="1"/>
          <w:lang w:eastAsia="ru-RU"/>
        </w:rPr>
        <w:t>»</w:t>
      </w:r>
    </w:p>
    <w:p w:rsidR="006213B4" w:rsidRPr="00C711B0" w:rsidRDefault="006213B4" w:rsidP="00C711B0">
      <w:pPr>
        <w:pStyle w:val="a3"/>
        <w:jc w:val="center"/>
        <w:rPr>
          <w:rFonts w:ascii="Balthazar" w:hAnsi="Balthazar" w:cs="Times New Roman"/>
          <w:b/>
          <w:color w:val="0070C0"/>
          <w:sz w:val="40"/>
          <w:szCs w:val="40"/>
          <w:lang w:eastAsia="ru-RU"/>
        </w:rPr>
      </w:pPr>
    </w:p>
    <w:p w:rsidR="00C711B0" w:rsidRPr="006213B4" w:rsidRDefault="00C711B0" w:rsidP="00C711B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711B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Подготовка р</w:t>
      </w:r>
      <w:r w:rsidR="006213B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ебёнка к новому учебному году в новой группе </w:t>
      </w:r>
      <w:r w:rsidRPr="00C711B0">
        <w:rPr>
          <w:rFonts w:ascii="Times New Roman" w:hAnsi="Times New Roman" w:cs="Times New Roman"/>
          <w:sz w:val="28"/>
          <w:szCs w:val="28"/>
          <w:lang w:eastAsia="ru-RU"/>
        </w:rPr>
        <w:t xml:space="preserve">— один из </w:t>
      </w:r>
      <w:r>
        <w:rPr>
          <w:rFonts w:ascii="Times New Roman" w:hAnsi="Times New Roman" w:cs="Times New Roman"/>
          <w:sz w:val="28"/>
          <w:szCs w:val="28"/>
          <w:lang w:eastAsia="ru-RU"/>
        </w:rPr>
        <w:t>важных этапов, помогающий ребёнку</w:t>
      </w:r>
      <w:r w:rsidRPr="00C711B0">
        <w:rPr>
          <w:rFonts w:ascii="Times New Roman" w:hAnsi="Times New Roman" w:cs="Times New Roman"/>
          <w:sz w:val="28"/>
          <w:szCs w:val="28"/>
          <w:lang w:eastAsia="ru-RU"/>
        </w:rPr>
        <w:t xml:space="preserve"> успешно адаптироваться к новым условиям и требованиям. Следуя этим шагам, </w:t>
      </w:r>
      <w:r w:rsidRPr="006213B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вы сможете грамотно подготовить</w:t>
      </w:r>
      <w:r w:rsidRPr="006213B4">
        <w:rPr>
          <w:rFonts w:ascii="Times New Roman" w:hAnsi="Times New Roman" w:cs="Times New Roman"/>
          <w:sz w:val="28"/>
          <w:szCs w:val="28"/>
          <w:lang w:eastAsia="ru-RU"/>
        </w:rPr>
        <w:t> своего ребёнка к началу </w:t>
      </w:r>
      <w:r w:rsidRPr="006213B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учебного года</w:t>
      </w:r>
      <w:r w:rsidR="006213B4">
        <w:rPr>
          <w:rFonts w:ascii="Times New Roman" w:hAnsi="Times New Roman" w:cs="Times New Roman"/>
          <w:sz w:val="28"/>
          <w:szCs w:val="28"/>
          <w:lang w:eastAsia="ru-RU"/>
        </w:rPr>
        <w:t xml:space="preserve"> и лучшей адаптации в новой группе.</w:t>
      </w:r>
    </w:p>
    <w:p w:rsidR="00C711B0" w:rsidRPr="00C711B0" w:rsidRDefault="00C711B0" w:rsidP="00C711B0">
      <w:pPr>
        <w:pStyle w:val="a3"/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</w:pPr>
      <w:r w:rsidRPr="00C711B0"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  <w:t>Шаг 1. Психологическая </w:t>
      </w:r>
      <w:r w:rsidRPr="00C711B0">
        <w:rPr>
          <w:rFonts w:ascii="Times New Roman" w:hAnsi="Times New Roman" w:cs="Times New Roman"/>
          <w:b/>
          <w:bCs/>
          <w:color w:val="7030A0"/>
          <w:sz w:val="28"/>
          <w:szCs w:val="28"/>
          <w:bdr w:val="none" w:sz="0" w:space="0" w:color="auto" w:frame="1"/>
          <w:lang w:eastAsia="ru-RU"/>
        </w:rPr>
        <w:t>подготовка</w:t>
      </w:r>
      <w:r w:rsidRPr="00C711B0"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  <w:t>:</w:t>
      </w:r>
    </w:p>
    <w:p w:rsidR="00C711B0" w:rsidRPr="00C711B0" w:rsidRDefault="00C711B0" w:rsidP="00C711B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711B0">
        <w:rPr>
          <w:rFonts w:ascii="Times New Roman" w:hAnsi="Times New Roman" w:cs="Times New Roman"/>
          <w:sz w:val="28"/>
          <w:szCs w:val="28"/>
          <w:lang w:eastAsia="ru-RU"/>
        </w:rPr>
        <w:t>Поддерживайте позитивный настрой.</w:t>
      </w:r>
    </w:p>
    <w:p w:rsidR="00C711B0" w:rsidRPr="00C711B0" w:rsidRDefault="00C711B0" w:rsidP="00C711B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711B0">
        <w:rPr>
          <w:rFonts w:ascii="Times New Roman" w:hAnsi="Times New Roman" w:cs="Times New Roman"/>
          <w:sz w:val="28"/>
          <w:szCs w:val="28"/>
          <w:lang w:eastAsia="ru-RU"/>
        </w:rPr>
        <w:t>Перед началом </w:t>
      </w:r>
      <w:r w:rsidRPr="00C711B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нового учебного</w:t>
      </w:r>
      <w:r w:rsidRPr="00C711B0">
        <w:rPr>
          <w:rFonts w:ascii="Times New Roman" w:hAnsi="Times New Roman" w:cs="Times New Roman"/>
          <w:sz w:val="28"/>
          <w:szCs w:val="28"/>
          <w:lang w:eastAsia="ru-RU"/>
        </w:rPr>
        <w:t> года поговорите со своим </w:t>
      </w:r>
      <w:r w:rsidRPr="00C711B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ребенком</w:t>
      </w:r>
      <w:r w:rsidRPr="00C711B0">
        <w:rPr>
          <w:rFonts w:ascii="Times New Roman" w:hAnsi="Times New Roman" w:cs="Times New Roman"/>
          <w:sz w:val="28"/>
          <w:szCs w:val="28"/>
          <w:lang w:eastAsia="ru-RU"/>
        </w:rPr>
        <w:t> о предстоящих переменах. Расскажите, почему важно продолжать </w:t>
      </w:r>
      <w:r w:rsidRPr="00C711B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ходить в детский сад</w:t>
      </w:r>
      <w:r w:rsidR="00951CB4">
        <w:rPr>
          <w:rFonts w:ascii="Times New Roman" w:hAnsi="Times New Roman" w:cs="Times New Roman"/>
          <w:sz w:val="28"/>
          <w:szCs w:val="28"/>
          <w:lang w:eastAsia="ru-RU"/>
        </w:rPr>
        <w:t xml:space="preserve"> в новую группу, </w:t>
      </w:r>
      <w:r w:rsidRPr="00C711B0">
        <w:rPr>
          <w:rFonts w:ascii="Times New Roman" w:hAnsi="Times New Roman" w:cs="Times New Roman"/>
          <w:sz w:val="28"/>
          <w:szCs w:val="28"/>
          <w:lang w:eastAsia="ru-RU"/>
        </w:rPr>
        <w:t>подчеркните преимущества предстоящего </w:t>
      </w:r>
      <w:r w:rsidRPr="00C711B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("ты получишь новые знания", "ты узнаешь много интересного"</w:t>
      </w:r>
      <w:r w:rsidR="00951CB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, «научишься красиво говорить», «познакомишься с новыми ребятами», «найдёшь себе новых друзей» </w:t>
      </w:r>
      <w:r w:rsidRPr="00C711B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и т. д.)</w:t>
      </w:r>
      <w:r w:rsidRPr="00C711B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711B0" w:rsidRPr="00C711B0" w:rsidRDefault="00C711B0" w:rsidP="00C711B0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711B0">
        <w:rPr>
          <w:rFonts w:ascii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  <w:t>Стремление к переменам</w:t>
      </w:r>
      <w:r w:rsidRPr="00C711B0">
        <w:rPr>
          <w:rFonts w:ascii="Times New Roman" w:hAnsi="Times New Roman" w:cs="Times New Roman"/>
          <w:i/>
          <w:sz w:val="28"/>
          <w:szCs w:val="28"/>
          <w:lang w:eastAsia="ru-RU"/>
        </w:rPr>
        <w:t>:</w:t>
      </w:r>
    </w:p>
    <w:p w:rsidR="00C711B0" w:rsidRPr="00C711B0" w:rsidRDefault="00C711B0" w:rsidP="00C711B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Объясните </w:t>
      </w:r>
      <w:r w:rsidRPr="00C711B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ребенку</w:t>
      </w:r>
      <w:r w:rsidRPr="00C711B0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C711B0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какие изм</w:t>
      </w:r>
      <w:r w:rsidR="00951CB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енения произойдут в новой группе</w:t>
      </w:r>
      <w:r w:rsidR="00951CB4">
        <w:rPr>
          <w:rFonts w:ascii="Times New Roman" w:hAnsi="Times New Roman" w:cs="Times New Roman"/>
          <w:sz w:val="28"/>
          <w:szCs w:val="28"/>
          <w:lang w:eastAsia="ru-RU"/>
        </w:rPr>
        <w:t>: новые правила группы</w:t>
      </w:r>
      <w:r w:rsidR="00951CB4" w:rsidRPr="00C711B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951CB4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воспитатели, ребята, занятия. Объясните </w:t>
      </w:r>
      <w:r w:rsidR="00951CB4" w:rsidRPr="00C711B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ребенку</w:t>
      </w:r>
      <w:r w:rsidR="00951CB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 что ему нужно</w:t>
      </w:r>
      <w:r w:rsidR="00951CB4" w:rsidRPr="00C711B0">
        <w:rPr>
          <w:rFonts w:ascii="Times New Roman" w:hAnsi="Times New Roman" w:cs="Times New Roman"/>
          <w:sz w:val="28"/>
          <w:szCs w:val="28"/>
          <w:lang w:eastAsia="ru-RU"/>
        </w:rPr>
        <w:t xml:space="preserve"> проявлять</w:t>
      </w:r>
      <w:r w:rsidRPr="00C711B0">
        <w:rPr>
          <w:rFonts w:ascii="Times New Roman" w:hAnsi="Times New Roman" w:cs="Times New Roman"/>
          <w:sz w:val="28"/>
          <w:szCs w:val="28"/>
          <w:lang w:eastAsia="ru-RU"/>
        </w:rPr>
        <w:t xml:space="preserve"> самостоятельность и ответственность.</w:t>
      </w:r>
    </w:p>
    <w:p w:rsidR="00C711B0" w:rsidRPr="00C711B0" w:rsidRDefault="00C711B0" w:rsidP="00C711B0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711B0">
        <w:rPr>
          <w:rFonts w:ascii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  <w:t>Эмоциональная поддержка</w:t>
      </w:r>
      <w:r w:rsidRPr="00C711B0">
        <w:rPr>
          <w:rFonts w:ascii="Times New Roman" w:hAnsi="Times New Roman" w:cs="Times New Roman"/>
          <w:i/>
          <w:sz w:val="28"/>
          <w:szCs w:val="28"/>
          <w:lang w:eastAsia="ru-RU"/>
        </w:rPr>
        <w:t>:</w:t>
      </w:r>
    </w:p>
    <w:p w:rsidR="00C711B0" w:rsidRPr="00C711B0" w:rsidRDefault="00C711B0" w:rsidP="00C711B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711B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Ребенок</w:t>
      </w:r>
      <w:r w:rsidRPr="00C711B0">
        <w:rPr>
          <w:rFonts w:ascii="Times New Roman" w:hAnsi="Times New Roman" w:cs="Times New Roman"/>
          <w:sz w:val="28"/>
          <w:szCs w:val="28"/>
          <w:lang w:eastAsia="ru-RU"/>
        </w:rPr>
        <w:t xml:space="preserve"> должен чувствовать вашу поддержку. Если у вас есть </w:t>
      </w:r>
      <w:r w:rsidR="00951CB4">
        <w:rPr>
          <w:rFonts w:ascii="Times New Roman" w:hAnsi="Times New Roman" w:cs="Times New Roman"/>
          <w:sz w:val="28"/>
          <w:szCs w:val="28"/>
          <w:lang w:eastAsia="ru-RU"/>
        </w:rPr>
        <w:t>опасения по поводу новой группы</w:t>
      </w:r>
      <w:r w:rsidRPr="00C711B0">
        <w:rPr>
          <w:rFonts w:ascii="Times New Roman" w:hAnsi="Times New Roman" w:cs="Times New Roman"/>
          <w:sz w:val="28"/>
          <w:szCs w:val="28"/>
          <w:lang w:eastAsia="ru-RU"/>
        </w:rPr>
        <w:t xml:space="preserve"> или неуверенности в себе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выслушайте и поддержите </w:t>
      </w:r>
      <w:r w:rsidRPr="00C711B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ребенка и обсудите вместе</w:t>
      </w:r>
      <w:r w:rsidRPr="00C711B0">
        <w:rPr>
          <w:rFonts w:ascii="Times New Roman" w:hAnsi="Times New Roman" w:cs="Times New Roman"/>
          <w:sz w:val="28"/>
          <w:szCs w:val="28"/>
          <w:lang w:eastAsia="ru-RU"/>
        </w:rPr>
        <w:t>, как вы можете преодолеть эти страхи.</w:t>
      </w:r>
    </w:p>
    <w:p w:rsidR="00C711B0" w:rsidRPr="006213B4" w:rsidRDefault="00C711B0" w:rsidP="00C711B0">
      <w:pPr>
        <w:pStyle w:val="a3"/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</w:pPr>
      <w:r w:rsidRPr="006213B4"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  <w:t>Шаг 2. Физиологическая адаптация:</w:t>
      </w:r>
    </w:p>
    <w:p w:rsidR="00C711B0" w:rsidRPr="00C711B0" w:rsidRDefault="00C711B0" w:rsidP="00C711B0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711B0">
        <w:rPr>
          <w:rFonts w:ascii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  <w:t>Повседневные дела</w:t>
      </w:r>
      <w:r w:rsidRPr="00C711B0">
        <w:rPr>
          <w:rFonts w:ascii="Times New Roman" w:hAnsi="Times New Roman" w:cs="Times New Roman"/>
          <w:i/>
          <w:sz w:val="28"/>
          <w:szCs w:val="28"/>
          <w:lang w:eastAsia="ru-RU"/>
        </w:rPr>
        <w:t>:</w:t>
      </w:r>
    </w:p>
    <w:p w:rsidR="00C711B0" w:rsidRPr="00C711B0" w:rsidRDefault="00C711B0" w:rsidP="00C711B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711B0">
        <w:rPr>
          <w:rFonts w:ascii="Times New Roman" w:hAnsi="Times New Roman" w:cs="Times New Roman"/>
          <w:sz w:val="28"/>
          <w:szCs w:val="28"/>
          <w:lang w:eastAsia="ru-RU"/>
        </w:rPr>
        <w:t>За месяц до начала </w:t>
      </w:r>
      <w:r w:rsidRPr="00C711B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учебного</w:t>
      </w:r>
      <w:r w:rsidRPr="00C711B0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1B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года постепенно начинайте привыкать к установленному распорядку дня в детском саду</w:t>
      </w:r>
      <w:r w:rsidRPr="00C711B0">
        <w:rPr>
          <w:rFonts w:ascii="Times New Roman" w:hAnsi="Times New Roman" w:cs="Times New Roman"/>
          <w:sz w:val="28"/>
          <w:szCs w:val="28"/>
          <w:lang w:eastAsia="ru-RU"/>
        </w:rPr>
        <w:t>: пробуждение утром, дневной сон, время отхода ко сну вечером.</w:t>
      </w:r>
    </w:p>
    <w:p w:rsidR="00C711B0" w:rsidRPr="00951CB4" w:rsidRDefault="00C711B0" w:rsidP="00C711B0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r w:rsidRPr="00951CB4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Еда.</w:t>
      </w:r>
    </w:p>
    <w:p w:rsidR="00C711B0" w:rsidRPr="00C711B0" w:rsidRDefault="00C711B0" w:rsidP="00C711B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711B0">
        <w:rPr>
          <w:rFonts w:ascii="Times New Roman" w:hAnsi="Times New Roman" w:cs="Times New Roman"/>
          <w:sz w:val="28"/>
          <w:szCs w:val="28"/>
          <w:lang w:eastAsia="ru-RU"/>
        </w:rPr>
        <w:t>Важно соблюдать правильную диету, богатую витаминами и минералами. Ограничьте потребление сладостей и фаст-фуда, увеличьте потребление овощей, фруктов, молочных продуктов.</w:t>
      </w:r>
    </w:p>
    <w:p w:rsidR="00951CB4" w:rsidRDefault="00951CB4" w:rsidP="00C711B0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C711B0" w:rsidRPr="00951CB4" w:rsidRDefault="00C711B0" w:rsidP="00C711B0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r w:rsidRPr="00951CB4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lastRenderedPageBreak/>
        <w:t>Укрепление иммунитета.</w:t>
      </w:r>
    </w:p>
    <w:p w:rsidR="00C711B0" w:rsidRPr="00C711B0" w:rsidRDefault="00C711B0" w:rsidP="00C711B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Позаботьтесь о здоровье </w:t>
      </w:r>
      <w:r w:rsidRPr="00C711B0">
        <w:rPr>
          <w:rFonts w:ascii="Times New Roman" w:hAnsi="Times New Roman" w:cs="Times New Roman"/>
          <w:sz w:val="28"/>
          <w:szCs w:val="28"/>
          <w:lang w:eastAsia="ru-RU"/>
        </w:rPr>
        <w:t>ребё</w:t>
      </w:r>
      <w:r w:rsidRPr="00C711B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нка заранее</w:t>
      </w:r>
      <w:r w:rsidRPr="00C711B0">
        <w:rPr>
          <w:rFonts w:ascii="Times New Roman" w:hAnsi="Times New Roman" w:cs="Times New Roman"/>
          <w:sz w:val="28"/>
          <w:szCs w:val="28"/>
          <w:lang w:eastAsia="ru-RU"/>
        </w:rPr>
        <w:t>: проводите профилактику заболеваний, регулярно гуляйте на свежем воздухе, обеспечьте физическую активность.</w:t>
      </w:r>
    </w:p>
    <w:p w:rsidR="00C711B0" w:rsidRPr="006213B4" w:rsidRDefault="00C711B0" w:rsidP="00C711B0">
      <w:pPr>
        <w:pStyle w:val="a3"/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</w:pPr>
      <w:r w:rsidRPr="006213B4"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  <w:t>Шаг 3. Образовательная готовность.</w:t>
      </w:r>
    </w:p>
    <w:p w:rsidR="00C711B0" w:rsidRPr="00C711B0" w:rsidRDefault="00C711B0" w:rsidP="00C711B0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711B0">
        <w:rPr>
          <w:rFonts w:ascii="Times New Roman" w:hAnsi="Times New Roman" w:cs="Times New Roman"/>
          <w:i/>
          <w:sz w:val="28"/>
          <w:szCs w:val="28"/>
          <w:u w:val="single"/>
          <w:bdr w:val="none" w:sz="0" w:space="0" w:color="auto" w:frame="1"/>
          <w:lang w:eastAsia="ru-RU"/>
        </w:rPr>
        <w:t>Навык самообслуживания</w:t>
      </w:r>
      <w:r w:rsidRPr="00C711B0">
        <w:rPr>
          <w:rFonts w:ascii="Times New Roman" w:hAnsi="Times New Roman" w:cs="Times New Roman"/>
          <w:i/>
          <w:sz w:val="28"/>
          <w:szCs w:val="28"/>
          <w:lang w:eastAsia="ru-RU"/>
        </w:rPr>
        <w:t>:</w:t>
      </w:r>
    </w:p>
    <w:p w:rsidR="00C711B0" w:rsidRPr="00C711B0" w:rsidRDefault="00C711B0" w:rsidP="00C711B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711B0">
        <w:rPr>
          <w:rFonts w:ascii="Times New Roman" w:hAnsi="Times New Roman" w:cs="Times New Roman"/>
          <w:sz w:val="28"/>
          <w:szCs w:val="28"/>
          <w:lang w:eastAsia="ru-RU"/>
        </w:rPr>
        <w:t>Повторите с </w:t>
      </w:r>
      <w:r w:rsidRPr="00C711B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ребенком бытовые навыки</w:t>
      </w:r>
      <w:r w:rsidRPr="00C711B0">
        <w:rPr>
          <w:rFonts w:ascii="Times New Roman" w:hAnsi="Times New Roman" w:cs="Times New Roman"/>
          <w:sz w:val="28"/>
          <w:szCs w:val="28"/>
          <w:lang w:eastAsia="ru-RU"/>
        </w:rPr>
        <w:t>, такие как самостоятельно одеваться/раздеваться, мыть руки, пользоваться столовыми приборами, аккуратно вести себя за столом.</w:t>
      </w:r>
    </w:p>
    <w:p w:rsidR="00C711B0" w:rsidRPr="00FC26BC" w:rsidRDefault="00C711B0" w:rsidP="00C711B0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r w:rsidRPr="00FC26BC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Тренировка мелкой моторики.</w:t>
      </w:r>
    </w:p>
    <w:p w:rsidR="00C711B0" w:rsidRPr="00C711B0" w:rsidRDefault="00FC26BC" w:rsidP="00C711B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Вспомните с ребёнком и</w:t>
      </w:r>
      <w:r w:rsidR="00C711B0" w:rsidRPr="00C711B0">
        <w:rPr>
          <w:rFonts w:ascii="Times New Roman" w:hAnsi="Times New Roman" w:cs="Times New Roman"/>
          <w:sz w:val="28"/>
          <w:szCs w:val="28"/>
          <w:lang w:eastAsia="ru-RU"/>
        </w:rPr>
        <w:t>гры и упражнения, направленные на развитие мелкой моторики рук </w:t>
      </w:r>
      <w:r w:rsidR="00C711B0" w:rsidRPr="00C711B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(рисование, лепка, </w:t>
      </w:r>
      <w:r w:rsidR="00C711B0" w:rsidRPr="00C711B0">
        <w:rPr>
          <w:rFonts w:ascii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конструирование</w:t>
      </w:r>
      <w:r w:rsidR="00C711B0" w:rsidRPr="00C711B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 пазлы, мозаика)</w:t>
      </w:r>
      <w:r w:rsidR="00C711B0" w:rsidRPr="00C711B0">
        <w:rPr>
          <w:rFonts w:ascii="Times New Roman" w:hAnsi="Times New Roman" w:cs="Times New Roman"/>
          <w:sz w:val="28"/>
          <w:szCs w:val="28"/>
          <w:lang w:eastAsia="ru-RU"/>
        </w:rPr>
        <w:t>. Это помогает развивать речь, мышление и способствует успешному обучению письму и чтению.</w:t>
      </w:r>
    </w:p>
    <w:p w:rsidR="00C711B0" w:rsidRPr="00C711B0" w:rsidRDefault="00C25314" w:rsidP="00C711B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/>
          <w:sz w:val="28"/>
          <w:szCs w:val="28"/>
          <w:u w:val="single"/>
          <w:bdr w:val="none" w:sz="0" w:space="0" w:color="auto" w:frame="1"/>
          <w:lang w:eastAsia="ru-RU"/>
        </w:rPr>
        <w:t>Подготовка к</w:t>
      </w:r>
      <w:r w:rsidR="00C711B0" w:rsidRPr="00C25314">
        <w:rPr>
          <w:rFonts w:ascii="Times New Roman" w:hAnsi="Times New Roman" w:cs="Times New Roman"/>
          <w:bCs/>
          <w:i/>
          <w:sz w:val="28"/>
          <w:szCs w:val="28"/>
          <w:u w:val="single"/>
          <w:bdr w:val="none" w:sz="0" w:space="0" w:color="auto" w:frame="1"/>
          <w:lang w:eastAsia="ru-RU"/>
        </w:rPr>
        <w:t xml:space="preserve"> занятиям</w:t>
      </w:r>
      <w:r w:rsidR="00C711B0" w:rsidRPr="00C711B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711B0" w:rsidRPr="00C711B0" w:rsidRDefault="00C711B0" w:rsidP="00C711B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711B0">
        <w:rPr>
          <w:rFonts w:ascii="Times New Roman" w:hAnsi="Times New Roman" w:cs="Times New Roman"/>
          <w:sz w:val="28"/>
          <w:szCs w:val="28"/>
          <w:lang w:eastAsia="ru-RU"/>
        </w:rPr>
        <w:t>Используйте развивающие игры и задания, способствующие развитию памяти, внимания, воображения и логического мышления. Важно научить </w:t>
      </w:r>
      <w:r w:rsidRPr="00C711B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ребенка</w:t>
      </w:r>
      <w:r w:rsidRPr="00C711B0">
        <w:rPr>
          <w:rFonts w:ascii="Times New Roman" w:hAnsi="Times New Roman" w:cs="Times New Roman"/>
          <w:sz w:val="28"/>
          <w:szCs w:val="28"/>
          <w:lang w:eastAsia="ru-RU"/>
        </w:rPr>
        <w:t> прислушиваться к указаниям взрослых, соблюдать последовательность действий, правильно организовывать рабочее пространство.</w:t>
      </w:r>
    </w:p>
    <w:p w:rsidR="00C711B0" w:rsidRPr="006213B4" w:rsidRDefault="00C711B0" w:rsidP="00C711B0">
      <w:pPr>
        <w:pStyle w:val="a3"/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</w:pPr>
      <w:r w:rsidRPr="006213B4"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  <w:t>Шаг 4. Общение и социализация.</w:t>
      </w:r>
    </w:p>
    <w:p w:rsidR="00C711B0" w:rsidRPr="006213B4" w:rsidRDefault="00C711B0" w:rsidP="00C711B0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r w:rsidRPr="006213B4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Форми</w:t>
      </w:r>
      <w:r w:rsidR="006213B4" w:rsidRPr="006213B4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рование коммуникативных навыков:</w:t>
      </w:r>
    </w:p>
    <w:p w:rsidR="00C711B0" w:rsidRDefault="00C711B0" w:rsidP="00C711B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711B0">
        <w:rPr>
          <w:rFonts w:ascii="Times New Roman" w:hAnsi="Times New Roman" w:cs="Times New Roman"/>
          <w:sz w:val="28"/>
          <w:szCs w:val="28"/>
          <w:lang w:eastAsia="ru-RU"/>
        </w:rPr>
        <w:t>Научите </w:t>
      </w:r>
      <w:r w:rsidRPr="00C711B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ребенка</w:t>
      </w:r>
      <w:r w:rsidRPr="00C711B0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711B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общаться со взрослыми и детьми</w:t>
      </w:r>
      <w:r w:rsidRPr="00C711B0">
        <w:rPr>
          <w:rFonts w:ascii="Times New Roman" w:hAnsi="Times New Roman" w:cs="Times New Roman"/>
          <w:sz w:val="28"/>
          <w:szCs w:val="28"/>
          <w:lang w:eastAsia="ru-RU"/>
        </w:rPr>
        <w:t>: здороваться, прощаться, просить о помощи, выражать благодарность. Поощряйте активное участие в играх и мероприятиях.</w:t>
      </w:r>
      <w:r w:rsidR="006213B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711B0">
        <w:rPr>
          <w:rFonts w:ascii="Times New Roman" w:hAnsi="Times New Roman" w:cs="Times New Roman"/>
          <w:sz w:val="28"/>
          <w:szCs w:val="28"/>
          <w:lang w:eastAsia="ru-RU"/>
        </w:rPr>
        <w:t>Поиграйте дома в ролевые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игры</w:t>
      </w:r>
      <w:r w:rsidR="006213B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711B0" w:rsidRPr="006213B4" w:rsidRDefault="00C711B0" w:rsidP="00C711B0">
      <w:pPr>
        <w:pStyle w:val="a3"/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</w:pPr>
      <w:r w:rsidRPr="006213B4"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  <w:t>Шаг 5. В</w:t>
      </w:r>
      <w:r w:rsidR="000A5D2A"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  <w:t>ыберите необходимое для детского сада</w:t>
      </w:r>
      <w:r w:rsidRPr="006213B4">
        <w:rPr>
          <w:rFonts w:ascii="Times New Roman" w:hAnsi="Times New Roman" w:cs="Times New Roman"/>
          <w:b/>
          <w:color w:val="7030A0"/>
          <w:sz w:val="28"/>
          <w:szCs w:val="28"/>
          <w:lang w:eastAsia="ru-RU"/>
        </w:rPr>
        <w:t>.</w:t>
      </w:r>
    </w:p>
    <w:p w:rsidR="00C711B0" w:rsidRPr="006213B4" w:rsidRDefault="006213B4" w:rsidP="00C711B0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Подготовка</w:t>
      </w:r>
      <w:r w:rsidR="00C711B0" w:rsidRPr="006213B4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 принадлежностей</w:t>
      </w:r>
      <w:r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:</w:t>
      </w:r>
    </w:p>
    <w:p w:rsidR="00C711B0" w:rsidRPr="006213B4" w:rsidRDefault="006213B4" w:rsidP="00C711B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Подготовьте</w:t>
      </w:r>
      <w:r w:rsidR="00C25314">
        <w:rPr>
          <w:rFonts w:ascii="Times New Roman" w:hAnsi="Times New Roman" w:cs="Times New Roman"/>
          <w:sz w:val="28"/>
          <w:szCs w:val="28"/>
          <w:lang w:eastAsia="ru-RU"/>
        </w:rPr>
        <w:t xml:space="preserve"> вместе с ребёнком спортивную форму, форму в бассейн, сменную </w:t>
      </w:r>
      <w:r w:rsidR="009958F1">
        <w:rPr>
          <w:rFonts w:ascii="Times New Roman" w:hAnsi="Times New Roman" w:cs="Times New Roman"/>
          <w:sz w:val="28"/>
          <w:szCs w:val="28"/>
          <w:lang w:eastAsia="ru-RU"/>
        </w:rPr>
        <w:t xml:space="preserve">обувь, комплект сменной одежды для группы </w:t>
      </w:r>
      <w:r w:rsidR="009958F1" w:rsidRPr="00C711B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C711B0" w:rsidRPr="00C711B0">
        <w:rPr>
          <w:rFonts w:ascii="Times New Roman" w:hAnsi="Times New Roman" w:cs="Times New Roman"/>
          <w:sz w:val="28"/>
          <w:szCs w:val="28"/>
          <w:lang w:eastAsia="ru-RU"/>
        </w:rPr>
        <w:t xml:space="preserve"> другие необходимые вещи</w:t>
      </w:r>
      <w:r w:rsidR="00C25314">
        <w:rPr>
          <w:rFonts w:ascii="Times New Roman" w:hAnsi="Times New Roman" w:cs="Times New Roman"/>
          <w:sz w:val="28"/>
          <w:szCs w:val="28"/>
          <w:lang w:eastAsia="ru-RU"/>
        </w:rPr>
        <w:t xml:space="preserve"> для детского сада</w:t>
      </w:r>
      <w:r w:rsidR="00C711B0" w:rsidRPr="00C711B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0A5D2A">
        <w:rPr>
          <w:rFonts w:ascii="Times New Roman" w:hAnsi="Times New Roman" w:cs="Times New Roman"/>
          <w:sz w:val="28"/>
          <w:szCs w:val="28"/>
          <w:lang w:eastAsia="ru-RU"/>
        </w:rPr>
        <w:t>При покупке</w:t>
      </w:r>
      <w:r w:rsidR="009958F1">
        <w:rPr>
          <w:rFonts w:ascii="Times New Roman" w:hAnsi="Times New Roman" w:cs="Times New Roman"/>
          <w:sz w:val="28"/>
          <w:szCs w:val="28"/>
          <w:lang w:eastAsia="ru-RU"/>
        </w:rPr>
        <w:t xml:space="preserve"> игрушек, книжек, карандашей, красок и </w:t>
      </w:r>
      <w:proofErr w:type="spellStart"/>
      <w:r w:rsidR="009958F1">
        <w:rPr>
          <w:rFonts w:ascii="Times New Roman" w:hAnsi="Times New Roman" w:cs="Times New Roman"/>
          <w:sz w:val="28"/>
          <w:szCs w:val="28"/>
          <w:lang w:eastAsia="ru-RU"/>
        </w:rPr>
        <w:t>т.д</w:t>
      </w:r>
      <w:proofErr w:type="spellEnd"/>
      <w:r w:rsidR="009958F1">
        <w:rPr>
          <w:rFonts w:ascii="Times New Roman" w:hAnsi="Times New Roman" w:cs="Times New Roman"/>
          <w:sz w:val="28"/>
          <w:szCs w:val="28"/>
          <w:lang w:eastAsia="ru-RU"/>
        </w:rPr>
        <w:t xml:space="preserve">, дайте ребёнку самостоятельного право выбора </w:t>
      </w:r>
      <w:r w:rsidR="00C711B0" w:rsidRPr="00C711B0">
        <w:rPr>
          <w:rFonts w:ascii="Times New Roman" w:hAnsi="Times New Roman" w:cs="Times New Roman"/>
          <w:sz w:val="28"/>
          <w:szCs w:val="28"/>
          <w:lang w:eastAsia="ru-RU"/>
        </w:rPr>
        <w:t>— это повысит интерес к </w:t>
      </w:r>
      <w:r w:rsidR="009958F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занятиям</w:t>
      </w:r>
      <w:r w:rsidR="00C711B0" w:rsidRPr="006213B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711B0" w:rsidRPr="006213B4" w:rsidRDefault="00C711B0" w:rsidP="00C711B0">
      <w:pPr>
        <w:pStyle w:val="a3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r w:rsidRPr="006213B4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Хранение вещей.</w:t>
      </w:r>
    </w:p>
    <w:p w:rsidR="00C711B0" w:rsidRPr="00C711B0" w:rsidRDefault="006213B4" w:rsidP="00C711B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Научите </w:t>
      </w:r>
      <w:r w:rsidR="00C711B0" w:rsidRPr="006213B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ребенка</w:t>
      </w:r>
      <w:r w:rsidR="00C711B0" w:rsidRPr="006213B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C711B0" w:rsidRPr="00C711B0">
        <w:rPr>
          <w:rFonts w:ascii="Times New Roman" w:hAnsi="Times New Roman" w:cs="Times New Roman"/>
          <w:sz w:val="28"/>
          <w:szCs w:val="28"/>
          <w:lang w:eastAsia="ru-RU"/>
        </w:rPr>
        <w:t xml:space="preserve">бережно относиться к своим вещам, аккуратно </w:t>
      </w:r>
      <w:r w:rsidRPr="00C711B0">
        <w:rPr>
          <w:rFonts w:ascii="Times New Roman" w:hAnsi="Times New Roman" w:cs="Times New Roman"/>
          <w:sz w:val="28"/>
          <w:szCs w:val="28"/>
          <w:lang w:eastAsia="ru-RU"/>
        </w:rPr>
        <w:t>складывать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711B0">
        <w:rPr>
          <w:rFonts w:ascii="Times New Roman" w:hAnsi="Times New Roman" w:cs="Times New Roman"/>
          <w:sz w:val="28"/>
          <w:szCs w:val="28"/>
          <w:lang w:eastAsia="ru-RU"/>
        </w:rPr>
        <w:t>содержать</w:t>
      </w:r>
      <w:r w:rsidR="00C711B0" w:rsidRPr="00C711B0">
        <w:rPr>
          <w:rFonts w:ascii="Times New Roman" w:hAnsi="Times New Roman" w:cs="Times New Roman"/>
          <w:sz w:val="28"/>
          <w:szCs w:val="28"/>
          <w:lang w:eastAsia="ru-RU"/>
        </w:rPr>
        <w:t xml:space="preserve"> свои личные вещи в порядке.</w:t>
      </w:r>
    </w:p>
    <w:p w:rsidR="006213B4" w:rsidRDefault="006213B4" w:rsidP="00C711B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A7C99" w:rsidRDefault="00C711B0" w:rsidP="00C711B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711B0">
        <w:rPr>
          <w:rFonts w:ascii="Times New Roman" w:hAnsi="Times New Roman" w:cs="Times New Roman"/>
          <w:sz w:val="28"/>
          <w:szCs w:val="28"/>
          <w:lang w:eastAsia="ru-RU"/>
        </w:rPr>
        <w:t>Таким образом, правильная </w:t>
      </w:r>
      <w:r w:rsidRPr="006213B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подготовка ребенка к новому учебному году</w:t>
      </w:r>
      <w:r w:rsidR="009958F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и переходу в новую группу </w:t>
      </w:r>
      <w:r w:rsidR="009958F1" w:rsidRPr="006213B4">
        <w:rPr>
          <w:rFonts w:ascii="Times New Roman" w:hAnsi="Times New Roman" w:cs="Times New Roman"/>
          <w:sz w:val="28"/>
          <w:szCs w:val="28"/>
          <w:lang w:eastAsia="ru-RU"/>
        </w:rPr>
        <w:t>включает</w:t>
      </w:r>
      <w:r w:rsidRPr="00C711B0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в себя различные аспекты</w:t>
      </w:r>
      <w:r w:rsidRPr="00C711B0">
        <w:rPr>
          <w:rFonts w:ascii="Times New Roman" w:hAnsi="Times New Roman" w:cs="Times New Roman"/>
          <w:sz w:val="28"/>
          <w:szCs w:val="28"/>
          <w:lang w:eastAsia="ru-RU"/>
        </w:rPr>
        <w:t xml:space="preserve">: эмоциональную поддержку, физиологическую адаптацию, формирование полезных привычек и навыков, стимуляцию познавательной активности и социальную интеграцию. </w:t>
      </w:r>
    </w:p>
    <w:p w:rsidR="00FA7C99" w:rsidRDefault="00FA7C99" w:rsidP="00C711B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5D9C" w:rsidRPr="00FA7C99" w:rsidRDefault="00C711B0" w:rsidP="00FA7C9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C99">
        <w:rPr>
          <w:rFonts w:ascii="Times New Roman" w:hAnsi="Times New Roman" w:cs="Times New Roman"/>
          <w:b/>
          <w:sz w:val="28"/>
          <w:szCs w:val="28"/>
          <w:lang w:eastAsia="ru-RU"/>
        </w:rPr>
        <w:t>Такие действия пом</w:t>
      </w:r>
      <w:r w:rsidR="006213B4" w:rsidRPr="00FA7C9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огут </w:t>
      </w:r>
      <w:r w:rsidRPr="00FA7C9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ребенку</w:t>
      </w:r>
      <w:r w:rsidRPr="00FA7C99">
        <w:rPr>
          <w:rFonts w:ascii="Times New Roman" w:hAnsi="Times New Roman" w:cs="Times New Roman"/>
          <w:b/>
          <w:sz w:val="28"/>
          <w:szCs w:val="28"/>
          <w:lang w:eastAsia="ru-RU"/>
        </w:rPr>
        <w:t> легко вступить в новый </w:t>
      </w:r>
      <w:r w:rsidRPr="00FA7C9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учебный</w:t>
      </w:r>
      <w:r w:rsidRPr="00FA7C99">
        <w:rPr>
          <w:rFonts w:ascii="Times New Roman" w:hAnsi="Times New Roman" w:cs="Times New Roman"/>
          <w:b/>
          <w:sz w:val="28"/>
          <w:szCs w:val="28"/>
          <w:lang w:eastAsia="ru-RU"/>
        </w:rPr>
        <w:t> год и комфортно пережить период адаптации в </w:t>
      </w:r>
      <w:r w:rsidR="006213B4" w:rsidRPr="00FA7C9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новой группе</w:t>
      </w:r>
      <w:r w:rsidRPr="00FA7C99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sectPr w:rsidR="00525D9C" w:rsidRPr="00FA7C99" w:rsidSect="00FA7C9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haza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47235"/>
    <w:multiLevelType w:val="multilevel"/>
    <w:tmpl w:val="71B8F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B0"/>
    <w:rsid w:val="000A5D2A"/>
    <w:rsid w:val="00525D9C"/>
    <w:rsid w:val="006213B4"/>
    <w:rsid w:val="00951CB4"/>
    <w:rsid w:val="009958F1"/>
    <w:rsid w:val="009B6FCE"/>
    <w:rsid w:val="00C25314"/>
    <w:rsid w:val="00C711B0"/>
    <w:rsid w:val="00DE4A6E"/>
    <w:rsid w:val="00DF2EEB"/>
    <w:rsid w:val="00FA7C99"/>
    <w:rsid w:val="00FC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11B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11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Трунев</dc:creator>
  <cp:lastModifiedBy>belyiiv@yandex.ru</cp:lastModifiedBy>
  <cp:revision>2</cp:revision>
  <dcterms:created xsi:type="dcterms:W3CDTF">2025-09-14T07:52:00Z</dcterms:created>
  <dcterms:modified xsi:type="dcterms:W3CDTF">2025-09-14T07:52:00Z</dcterms:modified>
</cp:coreProperties>
</file>